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64940">
      <w:pPr>
        <w:rPr>
          <w:rFonts w:hint="default"/>
          <w:lang w:val="en-US"/>
        </w:rPr>
      </w:pPr>
      <w:bookmarkStart w:id="0" w:name="_GoBack"/>
      <w:bookmarkEnd w:id="0"/>
    </w:p>
    <w:p w14:paraId="35EF11A0">
      <w:pPr>
        <w:pStyle w:val="6"/>
        <w:bidi/>
        <w:spacing w:before="0" w:after="120" w:line="240" w:lineRule="auto"/>
        <w:jc w:val="right"/>
        <w:rPr>
          <w:rFonts w:hint="default"/>
          <w:b/>
          <w:color w:val="000000"/>
          <w:sz w:val="32"/>
          <w:lang w:val="en-IN"/>
        </w:rPr>
      </w:pPr>
      <w:r>
        <w:rPr>
          <w:rFonts w:hint="default"/>
          <w:b/>
          <w:color w:val="000000"/>
          <w:sz w:val="32"/>
          <w:lang w:val="en-IN"/>
        </w:rPr>
        <w:t>Comprehensive Proposal for Social and Economic Development Initiatives - Prepared by Impetus Strategy</w:t>
      </w:r>
    </w:p>
    <w:p w14:paraId="2FE0FBC4">
      <w:pPr>
        <w:pStyle w:val="6"/>
        <w:bidi/>
        <w:spacing w:before="0" w:after="120" w:line="240" w:lineRule="auto"/>
        <w:jc w:val="right"/>
        <w:rPr>
          <w:rFonts w:hint="default"/>
          <w:b/>
          <w:color w:val="000000"/>
          <w:sz w:val="32"/>
          <w:lang w:val="en-IN"/>
        </w:rPr>
      </w:pPr>
    </w:p>
    <w:p w14:paraId="3777392A">
      <w:pPr>
        <w:pStyle w:val="2"/>
        <w:bidi/>
        <w:spacing w:before="0" w:after="120" w:line="240" w:lineRule="auto"/>
        <w:jc w:val="right"/>
        <w:rPr>
          <w:rFonts w:hint="default"/>
          <w:b/>
          <w:color w:val="000000"/>
          <w:sz w:val="28"/>
          <w:lang w:val="en-IN"/>
        </w:rPr>
      </w:pPr>
      <w:r>
        <w:rPr>
          <w:rFonts w:hint="default"/>
          <w:b/>
          <w:color w:val="000000"/>
          <w:sz w:val="28"/>
          <w:lang w:val="en-IN"/>
        </w:rPr>
        <w:t>Executive Summary</w:t>
      </w:r>
    </w:p>
    <w:p w14:paraId="1B792222">
      <w:pPr>
        <w:rPr>
          <w:rFonts w:hint="default"/>
          <w:lang w:val="en-IN"/>
        </w:rPr>
      </w:pPr>
    </w:p>
    <w:p w14:paraId="7335DC03">
      <w:pPr>
        <w:bidi/>
        <w:spacing w:after="120" w:line="240" w:lineRule="auto"/>
        <w:jc w:val="right"/>
        <w:rPr>
          <w:rFonts w:hint="default"/>
          <w:b w:val="0"/>
          <w:color w:val="000000"/>
          <w:sz w:val="22"/>
          <w:lang w:val="en-IN"/>
        </w:rPr>
      </w:pPr>
      <w:r>
        <w:rPr>
          <w:rFonts w:hint="default"/>
          <w:b w:val="0"/>
          <w:color w:val="000000"/>
          <w:sz w:val="22"/>
          <w:lang w:val="en-IN"/>
        </w:rPr>
        <w:t>This proposal outlines our approach to addressing the social and economic challenges identified in the RFP. Impetus Strategy is committed to delivering impactful solutions that prioritize community needs and sustainability. Our extensive experience in social development and strategic planning positions us uniquely to meet the objectives outlined in the RFP. We aim to leverage our methodologies and partnerships to ensure successful project outcomes.</w:t>
      </w:r>
    </w:p>
    <w:p w14:paraId="7B1C0C76">
      <w:pPr>
        <w:bidi/>
        <w:spacing w:after="120" w:line="240" w:lineRule="auto"/>
        <w:jc w:val="right"/>
        <w:rPr>
          <w:rFonts w:hint="default"/>
          <w:b w:val="0"/>
          <w:color w:val="000000"/>
          <w:sz w:val="22"/>
          <w:lang w:val="en-IN"/>
        </w:rPr>
      </w:pPr>
    </w:p>
    <w:p w14:paraId="0C17535C">
      <w:pPr>
        <w:pStyle w:val="2"/>
        <w:bidi/>
        <w:spacing w:before="0" w:after="120" w:line="240" w:lineRule="auto"/>
        <w:jc w:val="right"/>
        <w:rPr>
          <w:rFonts w:hint="default"/>
          <w:b/>
          <w:color w:val="000000"/>
          <w:sz w:val="28"/>
          <w:lang w:val="en-IN"/>
        </w:rPr>
      </w:pPr>
      <w:r>
        <w:rPr>
          <w:rFonts w:hint="default"/>
          <w:b/>
          <w:color w:val="000000"/>
          <w:sz w:val="28"/>
          <w:lang w:val="en-IN"/>
        </w:rPr>
        <w:t>Company Introduction</w:t>
      </w:r>
    </w:p>
    <w:p w14:paraId="370BA3B2">
      <w:pPr>
        <w:rPr>
          <w:rFonts w:hint="default"/>
          <w:lang w:val="en-IN"/>
        </w:rPr>
      </w:pPr>
    </w:p>
    <w:p w14:paraId="0CC03F89">
      <w:pPr>
        <w:bidi/>
        <w:spacing w:after="120" w:line="240" w:lineRule="auto"/>
        <w:jc w:val="right"/>
        <w:rPr>
          <w:rFonts w:hint="default"/>
          <w:b w:val="0"/>
          <w:color w:val="000000"/>
          <w:sz w:val="22"/>
          <w:lang w:val="en-IN"/>
        </w:rPr>
      </w:pPr>
      <w:r>
        <w:rPr>
          <w:rFonts w:hint="default"/>
          <w:b w:val="0"/>
          <w:color w:val="000000"/>
          <w:sz w:val="22"/>
          <w:lang w:val="en-IN"/>
        </w:rPr>
        <w:t>Impetus Strategy is a leading consulting firm based in Riyadh, KSA, specializing in social and economic development. Our mission is to prioritize impact beyond profitability, ensuring that our projects contribute positively to society. We operate with core values of collaboration, diversity, and sustainability, which guide our interactions with clients and stakeholders. Our team comprises experts in various fields, enabling us to deliver comprehensive solutions tailored to the unique needs of our clients.</w:t>
      </w:r>
    </w:p>
    <w:p w14:paraId="0F516963">
      <w:pPr>
        <w:bidi/>
        <w:spacing w:after="120" w:line="240" w:lineRule="auto"/>
        <w:jc w:val="right"/>
        <w:rPr>
          <w:rFonts w:hint="default"/>
          <w:b w:val="0"/>
          <w:color w:val="000000"/>
          <w:sz w:val="22"/>
          <w:lang w:val="en-IN"/>
        </w:rPr>
      </w:pPr>
    </w:p>
    <w:p w14:paraId="6D8DD57B">
      <w:pPr>
        <w:pStyle w:val="2"/>
        <w:bidi/>
        <w:spacing w:before="0" w:after="120" w:line="240" w:lineRule="auto"/>
        <w:jc w:val="right"/>
        <w:rPr>
          <w:rFonts w:hint="default"/>
          <w:b/>
          <w:color w:val="000000"/>
          <w:sz w:val="28"/>
          <w:lang w:val="en-IN"/>
        </w:rPr>
      </w:pPr>
      <w:r>
        <w:rPr>
          <w:rFonts w:hint="default"/>
          <w:b/>
          <w:color w:val="000000"/>
          <w:sz w:val="28"/>
          <w:lang w:val="en-IN"/>
        </w:rPr>
        <w:t>Understanding of the RFP and Objectives</w:t>
      </w:r>
    </w:p>
    <w:p w14:paraId="7338E5F8">
      <w:pPr>
        <w:rPr>
          <w:rFonts w:hint="default"/>
          <w:lang w:val="en-IN"/>
        </w:rPr>
      </w:pPr>
    </w:p>
    <w:p w14:paraId="45744448">
      <w:pPr>
        <w:bidi/>
        <w:spacing w:after="120" w:line="240" w:lineRule="auto"/>
        <w:jc w:val="right"/>
        <w:rPr>
          <w:rFonts w:hint="default"/>
          <w:b w:val="0"/>
          <w:color w:val="000000"/>
          <w:sz w:val="22"/>
          <w:lang w:val="en-IN"/>
        </w:rPr>
      </w:pPr>
      <w:r>
        <w:rPr>
          <w:rFonts w:hint="default"/>
          <w:b w:val="0"/>
          <w:color w:val="000000"/>
          <w:sz w:val="22"/>
          <w:lang w:val="en-IN"/>
        </w:rPr>
        <w:t>We have thoroughly reviewed the RFP and understand the objectives to enhance social and economic conditions in priority areas. Our approach will focus on conducting detailed assessments, engaging stakeholders, and implementing effective strategies that align with the goals set forth in the RFP. We recognize the importance of data-driven decision-making and community involvement in achieving sustainable outcomes.</w:t>
      </w:r>
    </w:p>
    <w:p w14:paraId="5760795E">
      <w:pPr>
        <w:bidi/>
        <w:spacing w:after="120" w:line="240" w:lineRule="auto"/>
        <w:jc w:val="right"/>
        <w:rPr>
          <w:rFonts w:hint="default"/>
          <w:b w:val="0"/>
          <w:color w:val="000000"/>
          <w:sz w:val="22"/>
          <w:lang w:val="en-IN"/>
        </w:rPr>
      </w:pPr>
    </w:p>
    <w:p w14:paraId="55905926">
      <w:pPr>
        <w:pStyle w:val="2"/>
        <w:bidi/>
        <w:spacing w:before="0" w:after="120" w:line="240" w:lineRule="auto"/>
        <w:jc w:val="right"/>
        <w:rPr>
          <w:rFonts w:hint="default"/>
          <w:b/>
          <w:color w:val="000000"/>
          <w:sz w:val="28"/>
          <w:lang w:val="en-IN"/>
        </w:rPr>
      </w:pPr>
      <w:r>
        <w:rPr>
          <w:rFonts w:hint="default"/>
          <w:b/>
          <w:color w:val="000000"/>
          <w:sz w:val="28"/>
          <w:lang w:val="en-IN"/>
        </w:rPr>
        <w:t>Technical Approach and Methodology</w:t>
      </w:r>
    </w:p>
    <w:p w14:paraId="791E30A0">
      <w:pPr>
        <w:rPr>
          <w:rFonts w:hint="default"/>
          <w:lang w:val="en-IN"/>
        </w:rPr>
      </w:pPr>
    </w:p>
    <w:p w14:paraId="741DC34F">
      <w:pPr>
        <w:bidi/>
        <w:spacing w:after="120" w:line="240" w:lineRule="auto"/>
        <w:jc w:val="right"/>
        <w:rPr>
          <w:rFonts w:hint="default"/>
          <w:b w:val="0"/>
          <w:color w:val="000000"/>
          <w:sz w:val="22"/>
          <w:lang w:val="en-IN"/>
        </w:rPr>
      </w:pPr>
      <w:r>
        <w:rPr>
          <w:rFonts w:hint="default"/>
          <w:b w:val="0"/>
          <w:color w:val="000000"/>
          <w:sz w:val="22"/>
          <w:lang w:val="en-IN"/>
        </w:rPr>
        <w:t>Our technical approach is structured around a phased methodology that ensures comprehensive engagement and effective implementation. We will employ participatory approaches to involve community members in the assessment and planning processes. Our methodological pillars include data-driven analysis, stakeholder engagement, and continuous feedback mechanisms to adapt strategies as needed.</w:t>
      </w:r>
    </w:p>
    <w:p w14:paraId="18FEF3ED">
      <w:pPr>
        <w:bidi/>
        <w:spacing w:after="120" w:line="240" w:lineRule="auto"/>
        <w:jc w:val="right"/>
        <w:rPr>
          <w:rFonts w:hint="default"/>
          <w:b w:val="0"/>
          <w:color w:val="000000"/>
          <w:sz w:val="22"/>
          <w:lang w:val="en-IN"/>
        </w:rPr>
      </w:pPr>
    </w:p>
    <w:p w14:paraId="54D44D6E">
      <w:pPr>
        <w:bidi/>
        <w:spacing w:after="120" w:line="240" w:lineRule="auto"/>
        <w:jc w:val="right"/>
        <w:rPr>
          <w:rFonts w:hint="default"/>
          <w:b w:val="0"/>
          <w:color w:val="000000"/>
          <w:sz w:val="22"/>
          <w:lang w:val="en-IN"/>
        </w:rPr>
      </w:pPr>
      <w:r>
        <w:rPr>
          <w:rFonts w:hint="default"/>
          <w:b w:val="0"/>
          <w:color w:val="000000"/>
          <w:sz w:val="22"/>
          <w:lang w:val="en-IN"/>
        </w:rPr>
        <w:t>- Participatory Approaches</w:t>
      </w:r>
    </w:p>
    <w:p w14:paraId="329E284E">
      <w:pPr>
        <w:bidi/>
        <w:spacing w:after="120" w:line="240" w:lineRule="auto"/>
        <w:jc w:val="right"/>
        <w:rPr>
          <w:rFonts w:hint="default"/>
          <w:b w:val="0"/>
          <w:color w:val="000000"/>
          <w:sz w:val="22"/>
          <w:lang w:val="en-IN"/>
        </w:rPr>
      </w:pPr>
    </w:p>
    <w:p w14:paraId="74DBFFBF">
      <w:pPr>
        <w:bidi/>
        <w:spacing w:after="120" w:line="240" w:lineRule="auto"/>
        <w:jc w:val="right"/>
        <w:rPr>
          <w:rFonts w:hint="default"/>
          <w:b w:val="0"/>
          <w:color w:val="000000"/>
          <w:sz w:val="22"/>
          <w:lang w:val="en-IN"/>
        </w:rPr>
      </w:pPr>
      <w:r>
        <w:rPr>
          <w:rFonts w:hint="default"/>
          <w:b w:val="0"/>
          <w:color w:val="000000"/>
          <w:sz w:val="22"/>
          <w:lang w:val="en-IN"/>
        </w:rPr>
        <w:t>- Data-Driven Analysis</w:t>
      </w:r>
    </w:p>
    <w:p w14:paraId="2F3E5854">
      <w:pPr>
        <w:bidi/>
        <w:spacing w:after="120" w:line="240" w:lineRule="auto"/>
        <w:jc w:val="right"/>
        <w:rPr>
          <w:rFonts w:hint="default"/>
          <w:b w:val="0"/>
          <w:color w:val="000000"/>
          <w:sz w:val="22"/>
          <w:lang w:val="en-IN"/>
        </w:rPr>
      </w:pPr>
    </w:p>
    <w:p w14:paraId="205897B0">
      <w:pPr>
        <w:bidi/>
        <w:spacing w:after="120" w:line="240" w:lineRule="auto"/>
        <w:jc w:val="right"/>
        <w:rPr>
          <w:rFonts w:hint="default"/>
          <w:b w:val="0"/>
          <w:color w:val="000000"/>
          <w:sz w:val="22"/>
          <w:lang w:val="en-IN"/>
        </w:rPr>
      </w:pPr>
      <w:r>
        <w:rPr>
          <w:rFonts w:hint="default"/>
          <w:b w:val="0"/>
          <w:color w:val="000000"/>
          <w:sz w:val="22"/>
          <w:lang w:val="en-IN"/>
        </w:rPr>
        <w:t>- Stakeholder Engagement</w:t>
      </w:r>
    </w:p>
    <w:p w14:paraId="66188BDB">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4C904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46917AFB">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Phase</w:t>
            </w:r>
          </w:p>
        </w:tc>
        <w:tc>
          <w:tcPr>
            <w:tcW w:w="1667" w:type="pct"/>
          </w:tcPr>
          <w:p w14:paraId="2129E1F6">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Activities</w:t>
            </w:r>
          </w:p>
        </w:tc>
        <w:tc>
          <w:tcPr>
            <w:tcW w:w="1667" w:type="pct"/>
          </w:tcPr>
          <w:p w14:paraId="6210430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Timeline</w:t>
            </w:r>
          </w:p>
        </w:tc>
      </w:tr>
      <w:tr w14:paraId="27E80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1DF77B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1: Assessment</w:t>
            </w:r>
          </w:p>
        </w:tc>
        <w:tc>
          <w:tcPr>
            <w:tcW w:w="1667" w:type="pct"/>
          </w:tcPr>
          <w:p w14:paraId="7C70959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Conduct surveys and stakeholder interviews</w:t>
            </w:r>
          </w:p>
        </w:tc>
        <w:tc>
          <w:tcPr>
            <w:tcW w:w="1667" w:type="pct"/>
          </w:tcPr>
          <w:p w14:paraId="63F3C61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1-2</w:t>
            </w:r>
          </w:p>
        </w:tc>
      </w:tr>
      <w:tr w14:paraId="4DD66A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B7F119A">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2: Strategy Development</w:t>
            </w:r>
          </w:p>
        </w:tc>
        <w:tc>
          <w:tcPr>
            <w:tcW w:w="1667" w:type="pct"/>
          </w:tcPr>
          <w:p w14:paraId="5205C1F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Develop strategic plans based on findings</w:t>
            </w:r>
          </w:p>
        </w:tc>
        <w:tc>
          <w:tcPr>
            <w:tcW w:w="1667" w:type="pct"/>
          </w:tcPr>
          <w:p w14:paraId="63EDBCE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3-4</w:t>
            </w:r>
          </w:p>
        </w:tc>
      </w:tr>
      <w:tr w14:paraId="2FCFF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DC7D5A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3: Implementation</w:t>
            </w:r>
          </w:p>
        </w:tc>
        <w:tc>
          <w:tcPr>
            <w:tcW w:w="1667" w:type="pct"/>
          </w:tcPr>
          <w:p w14:paraId="22C30C5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Execute strategies and monitor progress</w:t>
            </w:r>
          </w:p>
        </w:tc>
        <w:tc>
          <w:tcPr>
            <w:tcW w:w="1667" w:type="pct"/>
          </w:tcPr>
          <w:p w14:paraId="59D77154">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5-12</w:t>
            </w:r>
          </w:p>
        </w:tc>
      </w:tr>
    </w:tbl>
    <w:p w14:paraId="54E74066">
      <w:pPr>
        <w:bidi/>
        <w:spacing w:after="120" w:line="240" w:lineRule="auto"/>
        <w:jc w:val="right"/>
        <w:rPr>
          <w:rFonts w:hint="default"/>
          <w:b w:val="0"/>
          <w:color w:val="000000"/>
          <w:sz w:val="22"/>
          <w:lang w:val="en-IN"/>
        </w:rPr>
      </w:pPr>
    </w:p>
    <w:p w14:paraId="251CDB45">
      <w:pPr>
        <w:pStyle w:val="2"/>
        <w:bidi/>
        <w:spacing w:before="0" w:after="120" w:line="240" w:lineRule="auto"/>
        <w:jc w:val="right"/>
        <w:rPr>
          <w:rFonts w:hint="default"/>
          <w:b/>
          <w:color w:val="000000"/>
          <w:sz w:val="28"/>
          <w:lang w:val="en-IN"/>
        </w:rPr>
      </w:pPr>
      <w:r>
        <w:rPr>
          <w:rFonts w:hint="default"/>
          <w:b/>
          <w:color w:val="000000"/>
          <w:sz w:val="28"/>
          <w:lang w:val="en-IN"/>
        </w:rPr>
        <w:t>Project Architecture</w:t>
      </w:r>
    </w:p>
    <w:p w14:paraId="636E368D">
      <w:pPr>
        <w:rPr>
          <w:rFonts w:hint="default"/>
          <w:lang w:val="en-IN"/>
        </w:rPr>
      </w:pPr>
    </w:p>
    <w:p w14:paraId="49316301">
      <w:pPr>
        <w:bidi/>
        <w:spacing w:after="120" w:line="240" w:lineRule="auto"/>
        <w:jc w:val="right"/>
        <w:rPr>
          <w:rFonts w:hint="default"/>
          <w:b w:val="0"/>
          <w:color w:val="000000"/>
          <w:sz w:val="22"/>
          <w:lang w:val="en-IN"/>
        </w:rPr>
      </w:pPr>
      <w:r>
        <w:rPr>
          <w:rFonts w:hint="default"/>
          <w:b w:val="0"/>
          <w:color w:val="000000"/>
          <w:sz w:val="22"/>
          <w:lang w:val="en-IN"/>
        </w:rPr>
        <w:t>The project architecture will consist of several key components designed to facilitate effective data collection, analysis, and implementation. We will utilize a robust technology stack to ensure seamless integration of data sources and stakeholder inputs. The architecture will support real-time data analysis and reporting, enhancing decision-making capabilities.</w:t>
      </w:r>
    </w:p>
    <w:p w14:paraId="174C2C5F">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486B67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A53E2B8">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Component</w:t>
            </w:r>
          </w:p>
        </w:tc>
        <w:tc>
          <w:tcPr>
            <w:tcW w:w="2500" w:type="pct"/>
          </w:tcPr>
          <w:p w14:paraId="182C6AED">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Description</w:t>
            </w:r>
          </w:p>
        </w:tc>
      </w:tr>
      <w:tr w14:paraId="626433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902DC0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Collection Tools</w:t>
            </w:r>
          </w:p>
        </w:tc>
        <w:tc>
          <w:tcPr>
            <w:tcW w:w="2500" w:type="pct"/>
          </w:tcPr>
          <w:p w14:paraId="72EF5C6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Surveys and interviews to gather community insights</w:t>
            </w:r>
          </w:p>
        </w:tc>
      </w:tr>
      <w:tr w14:paraId="3E475D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1741AA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Analysis Framework</w:t>
            </w:r>
          </w:p>
        </w:tc>
        <w:tc>
          <w:tcPr>
            <w:tcW w:w="2500" w:type="pct"/>
          </w:tcPr>
          <w:p w14:paraId="640B98D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Data-driven methodologies for assessing needs</w:t>
            </w:r>
          </w:p>
        </w:tc>
      </w:tr>
      <w:tr w14:paraId="563AA6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BB12C5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Reporting System</w:t>
            </w:r>
          </w:p>
        </w:tc>
        <w:tc>
          <w:tcPr>
            <w:tcW w:w="2500" w:type="pct"/>
          </w:tcPr>
          <w:p w14:paraId="0597E78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Real-time dashboards for monitoring progress</w:t>
            </w:r>
          </w:p>
        </w:tc>
      </w:tr>
    </w:tbl>
    <w:p w14:paraId="67CBBDA0">
      <w:pPr>
        <w:bidi/>
        <w:spacing w:after="120" w:line="240" w:lineRule="auto"/>
        <w:jc w:val="right"/>
        <w:rPr>
          <w:rFonts w:hint="default"/>
          <w:b w:val="0"/>
          <w:color w:val="000000"/>
          <w:sz w:val="22"/>
          <w:lang w:val="en-IN"/>
        </w:rPr>
      </w:pPr>
    </w:p>
    <w:p w14:paraId="27FBB04F">
      <w:pPr>
        <w:pStyle w:val="2"/>
        <w:bidi/>
        <w:spacing w:before="0" w:after="120" w:line="240" w:lineRule="auto"/>
        <w:jc w:val="right"/>
        <w:rPr>
          <w:rFonts w:hint="default"/>
          <w:b/>
          <w:color w:val="000000"/>
          <w:sz w:val="28"/>
          <w:lang w:val="en-IN"/>
        </w:rPr>
      </w:pPr>
      <w:r>
        <w:rPr>
          <w:rFonts w:hint="default"/>
          <w:b/>
          <w:color w:val="000000"/>
          <w:sz w:val="28"/>
          <w:lang w:val="en-IN"/>
        </w:rPr>
        <w:t>Relevant Experience and Case Evidence</w:t>
      </w:r>
    </w:p>
    <w:p w14:paraId="1440DC5C">
      <w:pPr>
        <w:rPr>
          <w:rFonts w:hint="default"/>
          <w:lang w:val="en-IN"/>
        </w:rPr>
      </w:pPr>
    </w:p>
    <w:p w14:paraId="4CD344CC">
      <w:pPr>
        <w:bidi/>
        <w:spacing w:after="120" w:line="240" w:lineRule="auto"/>
        <w:jc w:val="right"/>
        <w:rPr>
          <w:rFonts w:hint="default"/>
          <w:b w:val="0"/>
          <w:color w:val="000000"/>
          <w:sz w:val="22"/>
          <w:lang w:val="en-IN"/>
        </w:rPr>
      </w:pPr>
      <w:r>
        <w:rPr>
          <w:rFonts w:hint="default"/>
          <w:b w:val="0"/>
          <w:color w:val="000000"/>
          <w:sz w:val="22"/>
          <w:lang w:val="en-IN"/>
        </w:rPr>
        <w:t>Impetus Strategy has successfully executed numerous projects that align with the objectives of this RFP. Our experience includes conducting social and economic surveys, community needs assessments, and strategic planning initiatives. For example, our project on 'Social and Economic Surveys for Priority Areas' resulted in over 5 million beneficiaries and provided critical insights for policy development.</w:t>
      </w:r>
    </w:p>
    <w:p w14:paraId="18DC89DE">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F93B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718EFA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Project Title</w:t>
            </w:r>
          </w:p>
        </w:tc>
        <w:tc>
          <w:tcPr>
            <w:tcW w:w="1667" w:type="pct"/>
          </w:tcPr>
          <w:p w14:paraId="6E2F952D">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Client</w:t>
            </w:r>
          </w:p>
        </w:tc>
        <w:tc>
          <w:tcPr>
            <w:tcW w:w="1667" w:type="pct"/>
          </w:tcPr>
          <w:p w14:paraId="72D2FE95">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Outcomes</w:t>
            </w:r>
          </w:p>
        </w:tc>
      </w:tr>
      <w:tr w14:paraId="39EE64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949700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Social and Economic Surveys for Priority Areas</w:t>
            </w:r>
          </w:p>
        </w:tc>
        <w:tc>
          <w:tcPr>
            <w:tcW w:w="1667" w:type="pct"/>
          </w:tcPr>
          <w:p w14:paraId="2ECE5B0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Not specified</w:t>
            </w:r>
          </w:p>
        </w:tc>
        <w:tc>
          <w:tcPr>
            <w:tcW w:w="1667" w:type="pct"/>
          </w:tcPr>
          <w:p w14:paraId="4F03C88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+5M beneficiaries</w:t>
            </w:r>
          </w:p>
        </w:tc>
      </w:tr>
      <w:tr w14:paraId="36F2CE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FE63C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Community Needs Assessment for Rural Villages</w:t>
            </w:r>
          </w:p>
        </w:tc>
        <w:tc>
          <w:tcPr>
            <w:tcW w:w="1667" w:type="pct"/>
          </w:tcPr>
          <w:p w14:paraId="61B61E7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Not specified</w:t>
            </w:r>
          </w:p>
        </w:tc>
        <w:tc>
          <w:tcPr>
            <w:tcW w:w="1667" w:type="pct"/>
          </w:tcPr>
          <w:p w14:paraId="20390DA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+7M beneficiaries</w:t>
            </w:r>
          </w:p>
        </w:tc>
      </w:tr>
    </w:tbl>
    <w:p w14:paraId="6632EF41">
      <w:pPr>
        <w:bidi/>
        <w:spacing w:after="120" w:line="240" w:lineRule="auto"/>
        <w:jc w:val="right"/>
        <w:rPr>
          <w:rFonts w:hint="default"/>
          <w:b w:val="0"/>
          <w:color w:val="000000"/>
          <w:sz w:val="22"/>
          <w:lang w:val="en-IN"/>
        </w:rPr>
      </w:pPr>
    </w:p>
    <w:p w14:paraId="5C1E1D77">
      <w:pPr>
        <w:pStyle w:val="2"/>
        <w:bidi/>
        <w:spacing w:before="0" w:after="120" w:line="240" w:lineRule="auto"/>
        <w:jc w:val="right"/>
        <w:rPr>
          <w:rFonts w:hint="default"/>
          <w:b/>
          <w:color w:val="000000"/>
          <w:sz w:val="28"/>
          <w:lang w:val="en-IN"/>
        </w:rPr>
      </w:pPr>
      <w:r>
        <w:rPr>
          <w:rFonts w:hint="default"/>
          <w:b/>
          <w:color w:val="000000"/>
          <w:sz w:val="28"/>
          <w:lang w:val="en-IN"/>
        </w:rPr>
        <w:t>Project Team and Roles</w:t>
      </w:r>
    </w:p>
    <w:p w14:paraId="167BF337">
      <w:pPr>
        <w:rPr>
          <w:rFonts w:hint="default"/>
          <w:lang w:val="en-IN"/>
        </w:rPr>
      </w:pPr>
    </w:p>
    <w:p w14:paraId="3945E947">
      <w:pPr>
        <w:bidi/>
        <w:spacing w:after="120" w:line="240" w:lineRule="auto"/>
        <w:jc w:val="right"/>
        <w:rPr>
          <w:rFonts w:hint="default"/>
          <w:b w:val="0"/>
          <w:color w:val="000000"/>
          <w:sz w:val="22"/>
          <w:lang w:val="en-IN"/>
        </w:rPr>
      </w:pPr>
      <w:r>
        <w:rPr>
          <w:rFonts w:hint="default"/>
          <w:b w:val="0"/>
          <w:color w:val="000000"/>
          <w:sz w:val="22"/>
          <w:lang w:val="en-IN"/>
        </w:rPr>
        <w:t>Our project team comprises experienced professionals with diverse expertise in social development, data analysis, and project management. Each team member will play a crucial role in ensuring the successful execution of the project. The team will include a Project Manager, Data Analysts, Community Engagement Specialists, and Quality Assurance Officers.</w:t>
      </w:r>
    </w:p>
    <w:p w14:paraId="7CDD5CEA">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591DC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25C0787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Role</w:t>
            </w:r>
          </w:p>
        </w:tc>
        <w:tc>
          <w:tcPr>
            <w:tcW w:w="2500" w:type="pct"/>
          </w:tcPr>
          <w:p w14:paraId="610236BB">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Responsibilities</w:t>
            </w:r>
          </w:p>
        </w:tc>
      </w:tr>
      <w:tr w14:paraId="467D0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DFA83E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Project Manager</w:t>
            </w:r>
          </w:p>
        </w:tc>
        <w:tc>
          <w:tcPr>
            <w:tcW w:w="2500" w:type="pct"/>
          </w:tcPr>
          <w:p w14:paraId="073C25A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Oversee project execution and stakeholder communication</w:t>
            </w:r>
          </w:p>
        </w:tc>
      </w:tr>
      <w:tr w14:paraId="434F3F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C42494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Analysts</w:t>
            </w:r>
          </w:p>
        </w:tc>
        <w:tc>
          <w:tcPr>
            <w:tcW w:w="2500" w:type="pct"/>
          </w:tcPr>
          <w:p w14:paraId="46EB532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Conduct data analysis and report findings</w:t>
            </w:r>
          </w:p>
        </w:tc>
      </w:tr>
      <w:tr w14:paraId="4DCFA1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59D9E7E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Community Engagement Specialists</w:t>
            </w:r>
          </w:p>
        </w:tc>
        <w:tc>
          <w:tcPr>
            <w:tcW w:w="2500" w:type="pct"/>
          </w:tcPr>
          <w:p w14:paraId="4D3F889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Facilitate stakeholder involvement</w:t>
            </w:r>
          </w:p>
        </w:tc>
      </w:tr>
      <w:tr w14:paraId="483AF4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FCAE7E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Quality Assurance Officers</w:t>
            </w:r>
          </w:p>
        </w:tc>
        <w:tc>
          <w:tcPr>
            <w:tcW w:w="2500" w:type="pct"/>
          </w:tcPr>
          <w:p w14:paraId="39C4CD45">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Ensure compliance with standards</w:t>
            </w:r>
          </w:p>
        </w:tc>
      </w:tr>
    </w:tbl>
    <w:p w14:paraId="06C3FDA7">
      <w:pPr>
        <w:bidi/>
        <w:spacing w:after="120" w:line="240" w:lineRule="auto"/>
        <w:jc w:val="right"/>
        <w:rPr>
          <w:rFonts w:hint="default"/>
          <w:b w:val="0"/>
          <w:color w:val="000000"/>
          <w:sz w:val="22"/>
          <w:lang w:val="en-IN"/>
        </w:rPr>
      </w:pPr>
    </w:p>
    <w:p w14:paraId="42D817DD">
      <w:pPr>
        <w:pStyle w:val="2"/>
        <w:bidi/>
        <w:spacing w:before="0" w:after="120" w:line="240" w:lineRule="auto"/>
        <w:jc w:val="right"/>
        <w:rPr>
          <w:rFonts w:hint="default"/>
          <w:b/>
          <w:color w:val="000000"/>
          <w:sz w:val="28"/>
          <w:lang w:val="en-IN"/>
        </w:rPr>
      </w:pPr>
      <w:r>
        <w:rPr>
          <w:rFonts w:hint="default"/>
          <w:b/>
          <w:color w:val="000000"/>
          <w:sz w:val="28"/>
          <w:lang w:val="en-IN"/>
        </w:rPr>
        <w:t>Work Plan, Timeline, and Milestones</w:t>
      </w:r>
    </w:p>
    <w:p w14:paraId="39196F82">
      <w:pPr>
        <w:rPr>
          <w:rFonts w:hint="default"/>
          <w:lang w:val="en-IN"/>
        </w:rPr>
      </w:pPr>
    </w:p>
    <w:p w14:paraId="4C163BB6">
      <w:pPr>
        <w:bidi/>
        <w:spacing w:after="120" w:line="240" w:lineRule="auto"/>
        <w:jc w:val="right"/>
        <w:rPr>
          <w:rFonts w:hint="default"/>
          <w:b w:val="0"/>
          <w:color w:val="000000"/>
          <w:sz w:val="22"/>
          <w:lang w:val="en-IN"/>
        </w:rPr>
      </w:pPr>
      <w:r>
        <w:rPr>
          <w:rFonts w:hint="default"/>
          <w:b w:val="0"/>
          <w:color w:val="000000"/>
          <w:sz w:val="22"/>
          <w:lang w:val="en-IN"/>
        </w:rPr>
        <w:t>The work plan outlines the key activities, timelines, and milestones for the project. We will implement a structured timeline that allows for flexibility and adaptability as needed. Key milestones will include the completion of assessments, strategy development, and implementation phases, with regular check-ins to monitor progress.</w:t>
      </w:r>
    </w:p>
    <w:p w14:paraId="02BC5502">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2BBA2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915DAD5">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Milestone</w:t>
            </w:r>
          </w:p>
        </w:tc>
        <w:tc>
          <w:tcPr>
            <w:tcW w:w="1667" w:type="pct"/>
          </w:tcPr>
          <w:p w14:paraId="6DEE14FF">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Description</w:t>
            </w:r>
          </w:p>
        </w:tc>
        <w:tc>
          <w:tcPr>
            <w:tcW w:w="1667" w:type="pct"/>
          </w:tcPr>
          <w:p w14:paraId="7C38ED3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Completion Date</w:t>
            </w:r>
          </w:p>
        </w:tc>
      </w:tr>
      <w:tr w14:paraId="6402B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44CD89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Assessment Completion</w:t>
            </w:r>
          </w:p>
        </w:tc>
        <w:tc>
          <w:tcPr>
            <w:tcW w:w="1667" w:type="pct"/>
          </w:tcPr>
          <w:p w14:paraId="0DD2AB4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Finalize community assessments</w:t>
            </w:r>
          </w:p>
        </w:tc>
        <w:tc>
          <w:tcPr>
            <w:tcW w:w="1667" w:type="pct"/>
          </w:tcPr>
          <w:p w14:paraId="4B89F4C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2</w:t>
            </w:r>
          </w:p>
        </w:tc>
      </w:tr>
      <w:tr w14:paraId="73064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C77BD2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Strategy Approval</w:t>
            </w:r>
          </w:p>
        </w:tc>
        <w:tc>
          <w:tcPr>
            <w:tcW w:w="1667" w:type="pct"/>
          </w:tcPr>
          <w:p w14:paraId="3DFB9B37">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Submit strategic plans for approval</w:t>
            </w:r>
          </w:p>
        </w:tc>
        <w:tc>
          <w:tcPr>
            <w:tcW w:w="1667" w:type="pct"/>
          </w:tcPr>
          <w:p w14:paraId="60A8C71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4</w:t>
            </w:r>
          </w:p>
        </w:tc>
      </w:tr>
      <w:tr w14:paraId="1D4587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77B0C8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Implementation Start</w:t>
            </w:r>
          </w:p>
        </w:tc>
        <w:tc>
          <w:tcPr>
            <w:tcW w:w="1667" w:type="pct"/>
          </w:tcPr>
          <w:p w14:paraId="704485D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Begin executing strategies</w:t>
            </w:r>
          </w:p>
        </w:tc>
        <w:tc>
          <w:tcPr>
            <w:tcW w:w="1667" w:type="pct"/>
          </w:tcPr>
          <w:p w14:paraId="3617502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5</w:t>
            </w:r>
          </w:p>
        </w:tc>
      </w:tr>
      <w:tr w14:paraId="41BFB8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5F83A9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Final Report</w:t>
            </w:r>
          </w:p>
        </w:tc>
        <w:tc>
          <w:tcPr>
            <w:tcW w:w="1667" w:type="pct"/>
          </w:tcPr>
          <w:p w14:paraId="71B59DED">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Deliver comprehensive project report</w:t>
            </w:r>
          </w:p>
        </w:tc>
        <w:tc>
          <w:tcPr>
            <w:tcW w:w="1667" w:type="pct"/>
          </w:tcPr>
          <w:p w14:paraId="2DC56EA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Month 12</w:t>
            </w:r>
          </w:p>
        </w:tc>
      </w:tr>
    </w:tbl>
    <w:p w14:paraId="5C16B7A8">
      <w:pPr>
        <w:bidi/>
        <w:spacing w:after="120" w:line="240" w:lineRule="auto"/>
        <w:jc w:val="right"/>
        <w:rPr>
          <w:rFonts w:hint="default"/>
          <w:b w:val="0"/>
          <w:color w:val="000000"/>
          <w:sz w:val="22"/>
          <w:lang w:val="en-IN"/>
        </w:rPr>
      </w:pPr>
    </w:p>
    <w:p w14:paraId="2C7CC563">
      <w:pPr>
        <w:pStyle w:val="2"/>
        <w:bidi/>
        <w:spacing w:before="0" w:after="120" w:line="240" w:lineRule="auto"/>
        <w:jc w:val="right"/>
        <w:rPr>
          <w:rFonts w:hint="default"/>
          <w:b/>
          <w:color w:val="000000"/>
          <w:sz w:val="28"/>
          <w:lang w:val="en-IN"/>
        </w:rPr>
      </w:pPr>
      <w:r>
        <w:rPr>
          <w:rFonts w:hint="default"/>
          <w:b/>
          <w:color w:val="000000"/>
          <w:sz w:val="28"/>
          <w:lang w:val="en-IN"/>
        </w:rPr>
        <w:t>Quality Assurance and Risk Management</w:t>
      </w:r>
    </w:p>
    <w:p w14:paraId="0E4C8DA0">
      <w:pPr>
        <w:rPr>
          <w:rFonts w:hint="default"/>
          <w:lang w:val="en-IN"/>
        </w:rPr>
      </w:pPr>
    </w:p>
    <w:p w14:paraId="2A5542FA">
      <w:pPr>
        <w:bidi/>
        <w:spacing w:after="120" w:line="240" w:lineRule="auto"/>
        <w:jc w:val="right"/>
        <w:rPr>
          <w:rFonts w:hint="default"/>
          <w:b w:val="0"/>
          <w:color w:val="000000"/>
          <w:sz w:val="22"/>
          <w:lang w:val="en-IN"/>
        </w:rPr>
      </w:pPr>
      <w:r>
        <w:rPr>
          <w:rFonts w:hint="default"/>
          <w:b w:val="0"/>
          <w:color w:val="000000"/>
          <w:sz w:val="22"/>
          <w:lang w:val="en-IN"/>
        </w:rPr>
        <w:t>We will implement a robust quality assurance framework to ensure that all project activities meet the highest standards. This includes regular audits, stakeholder feedback mechanisms, and continuous monitoring of project outcomes. Additionally, we will conduct a comprehensive risk analysis to identify potential challenges and develop mitigation strategies to address them proactively.</w:t>
      </w:r>
    </w:p>
    <w:p w14:paraId="1C8459E8">
      <w:pPr>
        <w:bidi/>
        <w:spacing w:after="120" w:line="240" w:lineRule="auto"/>
        <w:jc w:val="right"/>
        <w:rPr>
          <w:rFonts w:hint="default"/>
          <w:b w:val="0"/>
          <w:color w:val="000000"/>
          <w:sz w:val="22"/>
          <w:lang w:val="en-IN"/>
        </w:rPr>
      </w:pPr>
    </w:p>
    <w:p w14:paraId="58A1FB19">
      <w:pPr>
        <w:bidi/>
        <w:spacing w:after="120" w:line="240" w:lineRule="auto"/>
        <w:jc w:val="right"/>
        <w:rPr>
          <w:rFonts w:hint="default"/>
          <w:b w:val="0"/>
          <w:color w:val="000000"/>
          <w:sz w:val="22"/>
          <w:lang w:val="en-IN"/>
        </w:rPr>
      </w:pPr>
      <w:r>
        <w:rPr>
          <w:rFonts w:hint="default"/>
          <w:b w:val="0"/>
          <w:color w:val="000000"/>
          <w:sz w:val="22"/>
          <w:lang w:val="en-IN"/>
        </w:rPr>
        <w:t>- Regular audits</w:t>
      </w:r>
    </w:p>
    <w:p w14:paraId="4FD3CE0D">
      <w:pPr>
        <w:bidi/>
        <w:spacing w:after="120" w:line="240" w:lineRule="auto"/>
        <w:jc w:val="right"/>
        <w:rPr>
          <w:rFonts w:hint="default"/>
          <w:b w:val="0"/>
          <w:color w:val="000000"/>
          <w:sz w:val="22"/>
          <w:lang w:val="en-IN"/>
        </w:rPr>
      </w:pPr>
    </w:p>
    <w:p w14:paraId="60A0CDA4">
      <w:pPr>
        <w:bidi/>
        <w:spacing w:after="120" w:line="240" w:lineRule="auto"/>
        <w:jc w:val="right"/>
        <w:rPr>
          <w:rFonts w:hint="default"/>
          <w:b w:val="0"/>
          <w:color w:val="000000"/>
          <w:sz w:val="22"/>
          <w:lang w:val="en-IN"/>
        </w:rPr>
      </w:pPr>
      <w:r>
        <w:rPr>
          <w:rFonts w:hint="default"/>
          <w:b w:val="0"/>
          <w:color w:val="000000"/>
          <w:sz w:val="22"/>
          <w:lang w:val="en-IN"/>
        </w:rPr>
        <w:t>- Stakeholder feedback mechanisms</w:t>
      </w:r>
    </w:p>
    <w:p w14:paraId="692CC133">
      <w:pPr>
        <w:bidi/>
        <w:spacing w:after="120" w:line="240" w:lineRule="auto"/>
        <w:jc w:val="right"/>
        <w:rPr>
          <w:rFonts w:hint="default"/>
          <w:b w:val="0"/>
          <w:color w:val="000000"/>
          <w:sz w:val="22"/>
          <w:lang w:val="en-IN"/>
        </w:rPr>
      </w:pPr>
    </w:p>
    <w:p w14:paraId="59C544D1">
      <w:pPr>
        <w:bidi/>
        <w:spacing w:after="120" w:line="240" w:lineRule="auto"/>
        <w:jc w:val="right"/>
        <w:rPr>
          <w:rFonts w:hint="default"/>
          <w:b w:val="0"/>
          <w:color w:val="000000"/>
          <w:sz w:val="22"/>
          <w:lang w:val="en-IN"/>
        </w:rPr>
      </w:pPr>
      <w:r>
        <w:rPr>
          <w:rFonts w:hint="default"/>
          <w:b w:val="0"/>
          <w:color w:val="000000"/>
          <w:sz w:val="22"/>
          <w:lang w:val="en-IN"/>
        </w:rPr>
        <w:t>- Continuous monitoring</w:t>
      </w:r>
    </w:p>
    <w:p w14:paraId="2D1549C8">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DA64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5D9BDBD">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Risk</w:t>
            </w:r>
          </w:p>
        </w:tc>
        <w:tc>
          <w:tcPr>
            <w:tcW w:w="2500" w:type="pct"/>
          </w:tcPr>
          <w:p w14:paraId="35D543C7">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Mitigation Strategy</w:t>
            </w:r>
          </w:p>
        </w:tc>
      </w:tr>
      <w:tr w14:paraId="2D9B2E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E79A6A2">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Collection Delays</w:t>
            </w:r>
          </w:p>
        </w:tc>
        <w:tc>
          <w:tcPr>
            <w:tcW w:w="2500" w:type="pct"/>
          </w:tcPr>
          <w:p w14:paraId="5CC7AFA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Implement contingency plans for alternative data sources</w:t>
            </w:r>
          </w:p>
        </w:tc>
      </w:tr>
      <w:tr w14:paraId="1549BA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B48BEF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Stakeholder Resistance</w:t>
            </w:r>
          </w:p>
        </w:tc>
        <w:tc>
          <w:tcPr>
            <w:tcW w:w="2500" w:type="pct"/>
          </w:tcPr>
          <w:p w14:paraId="1610F81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Engage community leaders early in the process</w:t>
            </w:r>
          </w:p>
        </w:tc>
      </w:tr>
      <w:tr w14:paraId="2E4CDB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D4DF8A0">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Budget Overruns</w:t>
            </w:r>
          </w:p>
        </w:tc>
        <w:tc>
          <w:tcPr>
            <w:tcW w:w="2500" w:type="pct"/>
          </w:tcPr>
          <w:p w14:paraId="0D1D0A88">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Regular budget reviews and adjustments</w:t>
            </w:r>
          </w:p>
        </w:tc>
      </w:tr>
    </w:tbl>
    <w:p w14:paraId="0F64F92A">
      <w:pPr>
        <w:bidi/>
        <w:spacing w:after="120" w:line="240" w:lineRule="auto"/>
        <w:jc w:val="right"/>
        <w:rPr>
          <w:rFonts w:hint="default"/>
          <w:b w:val="0"/>
          <w:color w:val="000000"/>
          <w:sz w:val="22"/>
          <w:lang w:val="en-IN"/>
        </w:rPr>
      </w:pPr>
    </w:p>
    <w:p w14:paraId="627C9A85">
      <w:pPr>
        <w:pStyle w:val="2"/>
        <w:bidi/>
        <w:spacing w:before="0" w:after="120" w:line="240" w:lineRule="auto"/>
        <w:jc w:val="right"/>
        <w:rPr>
          <w:rFonts w:hint="default"/>
          <w:b/>
          <w:color w:val="000000"/>
          <w:sz w:val="28"/>
          <w:lang w:val="en-IN"/>
        </w:rPr>
      </w:pPr>
      <w:r>
        <w:rPr>
          <w:rFonts w:hint="default"/>
          <w:b/>
          <w:color w:val="000000"/>
          <w:sz w:val="28"/>
          <w:lang w:val="en-IN"/>
        </w:rPr>
        <w:t>KPIs and Service Levels</w:t>
      </w:r>
    </w:p>
    <w:p w14:paraId="5A2B539D">
      <w:pPr>
        <w:rPr>
          <w:rFonts w:hint="default"/>
          <w:lang w:val="en-IN"/>
        </w:rPr>
      </w:pPr>
    </w:p>
    <w:p w14:paraId="197168FB">
      <w:pPr>
        <w:bidi/>
        <w:spacing w:after="120" w:line="240" w:lineRule="auto"/>
        <w:jc w:val="right"/>
        <w:rPr>
          <w:rFonts w:hint="default"/>
          <w:b w:val="0"/>
          <w:color w:val="000000"/>
          <w:sz w:val="22"/>
          <w:lang w:val="en-IN"/>
        </w:rPr>
      </w:pPr>
      <w:r>
        <w:rPr>
          <w:rFonts w:hint="default"/>
          <w:b w:val="0"/>
          <w:color w:val="000000"/>
          <w:sz w:val="22"/>
          <w:lang w:val="en-IN"/>
        </w:rPr>
        <w:t>Key Performance Indicators (KPIs) will be established to measure the success of the project. These indicators will focus on community engagement, data accuracy, and overall impact. Regular reporting will ensure transparency and accountability, allowing for adjustments as needed to meet project objectives.</w:t>
      </w:r>
    </w:p>
    <w:p w14:paraId="4CCF5B29">
      <w:pPr>
        <w:bidi/>
        <w:spacing w:after="120" w:line="240" w:lineRule="auto"/>
        <w:jc w:val="right"/>
        <w:rPr>
          <w:rFonts w:hint="default"/>
          <w:b w:val="0"/>
          <w:color w:val="000000"/>
          <w:sz w:val="22"/>
          <w:lang w:val="en-IN"/>
        </w:rPr>
      </w:pPr>
    </w:p>
    <w:p w14:paraId="7A97CF16">
      <w:pPr>
        <w:bidi/>
        <w:spacing w:after="120" w:line="240" w:lineRule="auto"/>
        <w:jc w:val="right"/>
        <w:rPr>
          <w:rFonts w:hint="default"/>
          <w:b w:val="0"/>
          <w:color w:val="000000"/>
          <w:sz w:val="22"/>
          <w:lang w:val="en-IN"/>
        </w:rPr>
      </w:pPr>
      <w:r>
        <w:rPr>
          <w:rFonts w:hint="default"/>
          <w:b w:val="0"/>
          <w:color w:val="000000"/>
          <w:sz w:val="22"/>
          <w:lang w:val="en-IN"/>
        </w:rPr>
        <w:t>- Community engagement rates</w:t>
      </w:r>
    </w:p>
    <w:p w14:paraId="323F5755">
      <w:pPr>
        <w:bidi/>
        <w:spacing w:after="120" w:line="240" w:lineRule="auto"/>
        <w:jc w:val="right"/>
        <w:rPr>
          <w:rFonts w:hint="default"/>
          <w:b w:val="0"/>
          <w:color w:val="000000"/>
          <w:sz w:val="22"/>
          <w:lang w:val="en-IN"/>
        </w:rPr>
      </w:pPr>
    </w:p>
    <w:p w14:paraId="12DC519E">
      <w:pPr>
        <w:bidi/>
        <w:spacing w:after="120" w:line="240" w:lineRule="auto"/>
        <w:jc w:val="right"/>
        <w:rPr>
          <w:rFonts w:hint="default"/>
          <w:b w:val="0"/>
          <w:color w:val="000000"/>
          <w:sz w:val="22"/>
          <w:lang w:val="en-IN"/>
        </w:rPr>
      </w:pPr>
      <w:r>
        <w:rPr>
          <w:rFonts w:hint="default"/>
          <w:b w:val="0"/>
          <w:color w:val="000000"/>
          <w:sz w:val="22"/>
          <w:lang w:val="en-IN"/>
        </w:rPr>
        <w:t>- Accuracy of data collected</w:t>
      </w:r>
    </w:p>
    <w:p w14:paraId="4BF7D3EE">
      <w:pPr>
        <w:bidi/>
        <w:spacing w:after="120" w:line="240" w:lineRule="auto"/>
        <w:jc w:val="right"/>
        <w:rPr>
          <w:rFonts w:hint="default"/>
          <w:b w:val="0"/>
          <w:color w:val="000000"/>
          <w:sz w:val="22"/>
          <w:lang w:val="en-IN"/>
        </w:rPr>
      </w:pPr>
    </w:p>
    <w:p w14:paraId="640D2893">
      <w:pPr>
        <w:bidi/>
        <w:spacing w:after="120" w:line="240" w:lineRule="auto"/>
        <w:jc w:val="right"/>
        <w:rPr>
          <w:rFonts w:hint="default"/>
          <w:b w:val="0"/>
          <w:color w:val="000000"/>
          <w:sz w:val="22"/>
          <w:lang w:val="en-IN"/>
        </w:rPr>
      </w:pPr>
      <w:r>
        <w:rPr>
          <w:rFonts w:hint="default"/>
          <w:b w:val="0"/>
          <w:color w:val="000000"/>
          <w:sz w:val="22"/>
          <w:lang w:val="en-IN"/>
        </w:rPr>
        <w:t>- Impact assessments</w:t>
      </w:r>
    </w:p>
    <w:p w14:paraId="62674314">
      <w:pPr>
        <w:bidi/>
        <w:spacing w:after="120" w:line="240" w:lineRule="auto"/>
        <w:jc w:val="right"/>
        <w:rPr>
          <w:rFonts w:hint="default"/>
          <w:b w:val="0"/>
          <w:color w:val="000000"/>
          <w:sz w:val="22"/>
          <w:lang w:val="en-IN"/>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173B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E7C96FF">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KPI</w:t>
            </w:r>
          </w:p>
        </w:tc>
        <w:tc>
          <w:tcPr>
            <w:tcW w:w="1667" w:type="pct"/>
          </w:tcPr>
          <w:p w14:paraId="5B92FA7E">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Target</w:t>
            </w:r>
          </w:p>
        </w:tc>
        <w:tc>
          <w:tcPr>
            <w:tcW w:w="1667" w:type="pct"/>
          </w:tcPr>
          <w:p w14:paraId="6594CDD0">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Measurement Method</w:t>
            </w:r>
          </w:p>
        </w:tc>
      </w:tr>
      <w:tr w14:paraId="0D5537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F1EFA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Community Engagement</w:t>
            </w:r>
          </w:p>
        </w:tc>
        <w:tc>
          <w:tcPr>
            <w:tcW w:w="1667" w:type="pct"/>
          </w:tcPr>
          <w:p w14:paraId="6F0A311C">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80% participation</w:t>
            </w:r>
          </w:p>
        </w:tc>
        <w:tc>
          <w:tcPr>
            <w:tcW w:w="1667" w:type="pct"/>
          </w:tcPr>
          <w:p w14:paraId="21E19F6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Survey feedback</w:t>
            </w:r>
          </w:p>
        </w:tc>
      </w:tr>
      <w:tr w14:paraId="5CE057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387AB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Accuracy</w:t>
            </w:r>
          </w:p>
        </w:tc>
        <w:tc>
          <w:tcPr>
            <w:tcW w:w="1667" w:type="pct"/>
          </w:tcPr>
          <w:p w14:paraId="66924BD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95% accuracy</w:t>
            </w:r>
          </w:p>
        </w:tc>
        <w:tc>
          <w:tcPr>
            <w:tcW w:w="1667" w:type="pct"/>
          </w:tcPr>
          <w:p w14:paraId="4B0D0899">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Data validation checks</w:t>
            </w:r>
          </w:p>
        </w:tc>
      </w:tr>
      <w:tr w14:paraId="5A38F1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313569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Impact Assessment</w:t>
            </w:r>
          </w:p>
        </w:tc>
        <w:tc>
          <w:tcPr>
            <w:tcW w:w="1667" w:type="pct"/>
          </w:tcPr>
          <w:p w14:paraId="4962475B">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Positive feedback from 70% of participants</w:t>
            </w:r>
          </w:p>
        </w:tc>
        <w:tc>
          <w:tcPr>
            <w:tcW w:w="1667" w:type="pct"/>
          </w:tcPr>
          <w:p w14:paraId="253BA85E">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Post-project surveys</w:t>
            </w:r>
          </w:p>
        </w:tc>
      </w:tr>
    </w:tbl>
    <w:p w14:paraId="29854ED3">
      <w:pPr>
        <w:bidi/>
        <w:spacing w:after="120" w:line="240" w:lineRule="auto"/>
        <w:jc w:val="right"/>
        <w:rPr>
          <w:rFonts w:hint="default"/>
          <w:b w:val="0"/>
          <w:color w:val="000000"/>
          <w:sz w:val="22"/>
          <w:lang w:val="en-IN"/>
        </w:rPr>
      </w:pPr>
    </w:p>
    <w:p w14:paraId="290FDCAB">
      <w:pPr>
        <w:pStyle w:val="2"/>
        <w:bidi/>
        <w:spacing w:before="0" w:after="120" w:line="240" w:lineRule="auto"/>
        <w:jc w:val="right"/>
        <w:rPr>
          <w:rFonts w:hint="default"/>
          <w:b/>
          <w:color w:val="000000"/>
          <w:sz w:val="28"/>
          <w:lang w:val="en-IN"/>
        </w:rPr>
      </w:pPr>
      <w:r>
        <w:rPr>
          <w:rFonts w:hint="default"/>
          <w:b/>
          <w:color w:val="000000"/>
          <w:sz w:val="28"/>
          <w:lang w:val="en-IN"/>
        </w:rPr>
        <w:t>Data Privacy, Security, and IP</w:t>
      </w:r>
    </w:p>
    <w:p w14:paraId="6472C566">
      <w:pPr>
        <w:rPr>
          <w:rFonts w:hint="default"/>
          <w:lang w:val="en-IN"/>
        </w:rPr>
      </w:pPr>
    </w:p>
    <w:p w14:paraId="3B6A6945">
      <w:pPr>
        <w:bidi/>
        <w:spacing w:after="120" w:line="240" w:lineRule="auto"/>
        <w:jc w:val="right"/>
        <w:rPr>
          <w:rFonts w:hint="default"/>
          <w:b w:val="0"/>
          <w:color w:val="000000"/>
          <w:sz w:val="22"/>
          <w:lang w:val="en-IN"/>
        </w:rPr>
      </w:pPr>
      <w:r>
        <w:rPr>
          <w:rFonts w:hint="default"/>
          <w:b w:val="0"/>
          <w:color w:val="000000"/>
          <w:sz w:val="22"/>
          <w:lang w:val="en-IN"/>
        </w:rPr>
        <w:t>We are committed to ensuring the privacy and security of all data collected during the project. Compliance with local regulations and best practices for data protection will be strictly adhered to. Intellectual property generated during the project will be managed in accordance with agreed-upon terms, ensuring that all stakeholders retain their rights.</w:t>
      </w:r>
    </w:p>
    <w:p w14:paraId="547DFA1A">
      <w:pPr>
        <w:bidi/>
        <w:spacing w:after="120" w:line="240" w:lineRule="auto"/>
        <w:jc w:val="right"/>
        <w:rPr>
          <w:rFonts w:hint="default"/>
          <w:b w:val="0"/>
          <w:color w:val="000000"/>
          <w:sz w:val="22"/>
          <w:lang w:val="en-IN"/>
        </w:rPr>
      </w:pPr>
    </w:p>
    <w:p w14:paraId="1FF9820B">
      <w:pPr>
        <w:pStyle w:val="2"/>
        <w:bidi/>
        <w:spacing w:before="0" w:after="120" w:line="240" w:lineRule="auto"/>
        <w:jc w:val="right"/>
        <w:rPr>
          <w:rFonts w:hint="default"/>
          <w:b/>
          <w:color w:val="000000"/>
          <w:sz w:val="28"/>
          <w:lang w:val="en-IN"/>
        </w:rPr>
      </w:pPr>
      <w:r>
        <w:rPr>
          <w:rFonts w:hint="default"/>
          <w:b/>
          <w:color w:val="000000"/>
          <w:sz w:val="28"/>
          <w:lang w:val="en-IN"/>
        </w:rPr>
        <w:t>Compliance with RFP Requirements</w:t>
      </w:r>
    </w:p>
    <w:p w14:paraId="0BA849E5">
      <w:pPr>
        <w:rPr>
          <w:rFonts w:hint="default"/>
          <w:lang w:val="en-IN"/>
        </w:rPr>
      </w:pPr>
    </w:p>
    <w:p w14:paraId="5FF37A32">
      <w:pPr>
        <w:bidi/>
        <w:spacing w:after="120" w:line="240" w:lineRule="auto"/>
        <w:jc w:val="right"/>
        <w:rPr>
          <w:rFonts w:hint="default"/>
          <w:b w:val="0"/>
          <w:color w:val="000000"/>
          <w:sz w:val="22"/>
          <w:lang w:val="en-IN"/>
        </w:rPr>
      </w:pPr>
      <w:r>
        <w:rPr>
          <w:rFonts w:hint="default"/>
          <w:b w:val="0"/>
          <w:color w:val="000000"/>
          <w:sz w:val="22"/>
          <w:lang w:val="en-IN"/>
        </w:rPr>
        <w:t>This proposal fully complies with all requirements outlined in the RFP. We have addressed each evaluation criterion in detail, ensuring that our approach aligns with the objectives set forth. Our methodologies, timelines, and deliverables have been designed to meet the expectations of the client and stakeholders.</w:t>
      </w:r>
    </w:p>
    <w:p w14:paraId="7F720BA2">
      <w:pPr>
        <w:bidi/>
        <w:spacing w:after="120" w:line="240" w:lineRule="auto"/>
        <w:jc w:val="right"/>
        <w:rPr>
          <w:rFonts w:hint="default"/>
          <w:b w:val="0"/>
          <w:color w:val="000000"/>
          <w:sz w:val="22"/>
          <w:lang w:val="en-IN"/>
        </w:rPr>
      </w:pPr>
    </w:p>
    <w:p w14:paraId="350F7F2B">
      <w:pPr>
        <w:pStyle w:val="2"/>
        <w:bidi/>
        <w:spacing w:before="0" w:after="120" w:line="240" w:lineRule="auto"/>
        <w:jc w:val="right"/>
        <w:rPr>
          <w:rFonts w:hint="default"/>
          <w:b/>
          <w:color w:val="000000"/>
          <w:sz w:val="28"/>
          <w:lang w:val="en-IN"/>
        </w:rPr>
      </w:pPr>
      <w:r>
        <w:rPr>
          <w:rFonts w:hint="default"/>
          <w:b/>
          <w:color w:val="000000"/>
          <w:sz w:val="28"/>
          <w:lang w:val="en-IN"/>
        </w:rPr>
        <w:t>Deliverables Summary</w:t>
      </w:r>
    </w:p>
    <w:p w14:paraId="125EEAB1">
      <w:pPr>
        <w:rPr>
          <w:rFonts w:hint="default"/>
          <w:lang w:val="en-IN"/>
        </w:rPr>
      </w:pPr>
    </w:p>
    <w:p w14:paraId="149B989A">
      <w:pPr>
        <w:bidi/>
        <w:spacing w:after="120" w:line="240" w:lineRule="auto"/>
        <w:jc w:val="right"/>
        <w:rPr>
          <w:rFonts w:hint="default"/>
          <w:b w:val="0"/>
          <w:color w:val="000000"/>
          <w:sz w:val="22"/>
          <w:lang w:val="en-IN"/>
        </w:rPr>
      </w:pPr>
      <w:r>
        <w:rPr>
          <w:rFonts w:hint="default"/>
          <w:b w:val="0"/>
          <w:color w:val="000000"/>
          <w:sz w:val="22"/>
          <w:lang w:val="en-IN"/>
        </w:rPr>
        <w:t>The project will yield several key deliverables, including comprehensive reports on community assessments, strategic plans, and implementation outcomes. Each deliverable will be designed to provide actionable insights and recommendations for stakeholders.</w:t>
      </w:r>
    </w:p>
    <w:p w14:paraId="04E20521">
      <w:pPr>
        <w:bidi/>
        <w:spacing w:after="120" w:line="240" w:lineRule="auto"/>
        <w:jc w:val="right"/>
        <w:rPr>
          <w:rFonts w:hint="default"/>
          <w:b w:val="0"/>
          <w:color w:val="000000"/>
          <w:sz w:val="22"/>
          <w:lang w:val="en-IN"/>
        </w:rPr>
      </w:pPr>
    </w:p>
    <w:p w14:paraId="337BFAAA">
      <w:pPr>
        <w:bidi/>
        <w:spacing w:after="120" w:line="240" w:lineRule="auto"/>
        <w:jc w:val="right"/>
        <w:rPr>
          <w:rFonts w:hint="default"/>
          <w:b w:val="0"/>
          <w:color w:val="000000"/>
          <w:sz w:val="22"/>
          <w:lang w:val="en-IN"/>
        </w:rPr>
      </w:pPr>
      <w:r>
        <w:rPr>
          <w:rFonts w:hint="default"/>
          <w:b w:val="0"/>
          <w:color w:val="000000"/>
          <w:sz w:val="22"/>
          <w:lang w:val="en-IN"/>
        </w:rPr>
        <w:t>- Community Assessment Reports</w:t>
      </w:r>
    </w:p>
    <w:p w14:paraId="15009A07">
      <w:pPr>
        <w:bidi/>
        <w:spacing w:after="120" w:line="240" w:lineRule="auto"/>
        <w:jc w:val="right"/>
        <w:rPr>
          <w:rFonts w:hint="default"/>
          <w:b w:val="0"/>
          <w:color w:val="000000"/>
          <w:sz w:val="22"/>
          <w:lang w:val="en-IN"/>
        </w:rPr>
      </w:pPr>
    </w:p>
    <w:p w14:paraId="00D78AB2">
      <w:pPr>
        <w:bidi/>
        <w:spacing w:after="120" w:line="240" w:lineRule="auto"/>
        <w:jc w:val="right"/>
        <w:rPr>
          <w:rFonts w:hint="default"/>
          <w:b w:val="0"/>
          <w:color w:val="000000"/>
          <w:sz w:val="22"/>
          <w:lang w:val="en-IN"/>
        </w:rPr>
      </w:pPr>
      <w:r>
        <w:rPr>
          <w:rFonts w:hint="default"/>
          <w:b w:val="0"/>
          <w:color w:val="000000"/>
          <w:sz w:val="22"/>
          <w:lang w:val="en-IN"/>
        </w:rPr>
        <w:t>- Strategic Plans</w:t>
      </w:r>
    </w:p>
    <w:p w14:paraId="772138DC">
      <w:pPr>
        <w:bidi/>
        <w:spacing w:after="120" w:line="240" w:lineRule="auto"/>
        <w:jc w:val="right"/>
        <w:rPr>
          <w:rFonts w:hint="default"/>
          <w:b w:val="0"/>
          <w:color w:val="000000"/>
          <w:sz w:val="22"/>
          <w:lang w:val="en-IN"/>
        </w:rPr>
      </w:pPr>
    </w:p>
    <w:p w14:paraId="72DDE177">
      <w:pPr>
        <w:bidi/>
        <w:spacing w:after="120" w:line="240" w:lineRule="auto"/>
        <w:jc w:val="right"/>
        <w:rPr>
          <w:rFonts w:hint="default"/>
          <w:b w:val="0"/>
          <w:color w:val="000000"/>
          <w:sz w:val="22"/>
          <w:lang w:val="en-IN"/>
        </w:rPr>
      </w:pPr>
      <w:r>
        <w:rPr>
          <w:rFonts w:hint="default"/>
          <w:b w:val="0"/>
          <w:color w:val="000000"/>
          <w:sz w:val="22"/>
          <w:lang w:val="en-IN"/>
        </w:rPr>
        <w:t>- Implementation Outcomes</w:t>
      </w:r>
    </w:p>
    <w:p w14:paraId="464ECD77">
      <w:pPr>
        <w:bidi/>
        <w:spacing w:after="120" w:line="240" w:lineRule="auto"/>
        <w:jc w:val="right"/>
        <w:rPr>
          <w:rFonts w:hint="default"/>
          <w:b w:val="0"/>
          <w:color w:val="000000"/>
          <w:sz w:val="22"/>
          <w:lang w:val="en-IN"/>
        </w:rPr>
      </w:pPr>
    </w:p>
    <w:p w14:paraId="7F8EB2D9">
      <w:pPr>
        <w:pStyle w:val="2"/>
        <w:bidi/>
        <w:spacing w:before="0" w:after="120" w:line="240" w:lineRule="auto"/>
        <w:jc w:val="right"/>
        <w:rPr>
          <w:rFonts w:hint="default"/>
          <w:b/>
          <w:color w:val="000000"/>
          <w:sz w:val="28"/>
          <w:lang w:val="en-IN"/>
        </w:rPr>
      </w:pPr>
      <w:r>
        <w:rPr>
          <w:rFonts w:hint="default"/>
          <w:b/>
          <w:color w:val="000000"/>
          <w:sz w:val="28"/>
          <w:lang w:val="en-IN"/>
        </w:rPr>
        <w:t>Assumptions</w:t>
      </w:r>
    </w:p>
    <w:p w14:paraId="6B4DAE1F">
      <w:pPr>
        <w:rPr>
          <w:rFonts w:hint="default"/>
          <w:lang w:val="en-IN"/>
        </w:rPr>
      </w:pPr>
    </w:p>
    <w:p w14:paraId="46EA8CFA">
      <w:pPr>
        <w:bidi/>
        <w:spacing w:after="120" w:line="240" w:lineRule="auto"/>
        <w:jc w:val="right"/>
        <w:rPr>
          <w:rFonts w:hint="default"/>
          <w:b w:val="0"/>
          <w:color w:val="000000"/>
          <w:sz w:val="22"/>
          <w:lang w:val="en-IN"/>
        </w:rPr>
      </w:pPr>
      <w:r>
        <w:rPr>
          <w:rFonts w:hint="default"/>
          <w:b w:val="0"/>
          <w:color w:val="000000"/>
          <w:sz w:val="22"/>
          <w:lang w:val="en-IN"/>
        </w:rPr>
        <w:t>The successful execution of this project is based on several key assumptions, including the availability of stakeholder participation, access to necessary data, and timely feedback from the client. We recognize that any changes to these assumptions may impact the project timeline and outcomes.</w:t>
      </w:r>
    </w:p>
    <w:p w14:paraId="1E6C432E">
      <w:pPr>
        <w:bidi/>
        <w:spacing w:after="120" w:line="240" w:lineRule="auto"/>
        <w:jc w:val="right"/>
        <w:rPr>
          <w:rFonts w:hint="default"/>
          <w:b w:val="0"/>
          <w:color w:val="000000"/>
          <w:sz w:val="22"/>
          <w:lang w:val="en-IN"/>
        </w:rPr>
      </w:pPr>
    </w:p>
    <w:p w14:paraId="32CD4F3B">
      <w:pPr>
        <w:pStyle w:val="2"/>
        <w:bidi/>
        <w:spacing w:before="0" w:after="120" w:line="240" w:lineRule="auto"/>
        <w:jc w:val="right"/>
        <w:rPr>
          <w:rFonts w:hint="default"/>
          <w:b/>
          <w:color w:val="000000"/>
          <w:sz w:val="28"/>
          <w:lang w:val="en-IN"/>
        </w:rPr>
      </w:pPr>
      <w:r>
        <w:rPr>
          <w:rFonts w:hint="default"/>
          <w:b/>
          <w:color w:val="000000"/>
          <w:sz w:val="28"/>
          <w:lang w:val="en-IN"/>
        </w:rPr>
        <w:t>Pricing Approach (Summary)</w:t>
      </w:r>
    </w:p>
    <w:p w14:paraId="66B276B5">
      <w:pPr>
        <w:rPr>
          <w:rFonts w:hint="default"/>
          <w:lang w:val="en-IN"/>
        </w:rPr>
      </w:pPr>
    </w:p>
    <w:p w14:paraId="261655D9">
      <w:pPr>
        <w:bidi/>
        <w:spacing w:after="120" w:line="240" w:lineRule="auto"/>
        <w:jc w:val="right"/>
        <w:rPr>
          <w:rFonts w:hint="default"/>
          <w:b w:val="0"/>
          <w:color w:val="000000"/>
          <w:sz w:val="22"/>
          <w:lang w:val="en-IN"/>
        </w:rPr>
      </w:pPr>
      <w:r>
        <w:rPr>
          <w:rFonts w:hint="default"/>
          <w:b w:val="0"/>
          <w:color w:val="000000"/>
          <w:sz w:val="22"/>
          <w:lang w:val="en-IN"/>
        </w:rPr>
        <w:t>Our pricing approach is designed to provide value while ensuring the sustainability of project outcomes. We will offer a detailed breakdown of costs associated with each phase of the project, ensuring transparency and accountability. Pricing will be competitive and reflective of the quality of services provided.</w:t>
      </w:r>
    </w:p>
    <w:p w14:paraId="61792410">
      <w:pPr>
        <w:bidi/>
        <w:spacing w:after="120" w:line="240" w:lineRule="auto"/>
        <w:jc w:val="right"/>
        <w:rPr>
          <w:rFonts w:hint="default"/>
          <w:b w:val="0"/>
          <w:color w:val="000000"/>
          <w:sz w:val="22"/>
          <w:lang w:val="en-IN"/>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0EC0FE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312BEDD1">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Phase</w:t>
            </w:r>
          </w:p>
        </w:tc>
        <w:tc>
          <w:tcPr>
            <w:tcW w:w="2500" w:type="pct"/>
          </w:tcPr>
          <w:p w14:paraId="64F9E059">
            <w:pPr>
              <w:bidi/>
              <w:spacing w:after="120" w:line="240" w:lineRule="auto"/>
              <w:jc w:val="right"/>
              <w:rPr>
                <w:rFonts w:hint="default"/>
                <w:b/>
                <w:color w:val="000000"/>
                <w:sz w:val="20"/>
                <w:vertAlign w:val="baseline"/>
                <w:lang w:val="en-IN"/>
              </w:rPr>
            </w:pPr>
            <w:r>
              <w:rPr>
                <w:rFonts w:hint="default"/>
                <w:b/>
                <w:color w:val="000000"/>
                <w:sz w:val="20"/>
                <w:vertAlign w:val="baseline"/>
                <w:lang w:val="en-IN"/>
              </w:rPr>
              <w:t>Cost</w:t>
            </w:r>
          </w:p>
        </w:tc>
      </w:tr>
      <w:tr w14:paraId="6862F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19679C6">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1: Assessment</w:t>
            </w:r>
          </w:p>
        </w:tc>
        <w:tc>
          <w:tcPr>
            <w:tcW w:w="2500" w:type="pct"/>
          </w:tcPr>
          <w:p w14:paraId="006B2E0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$50,000</w:t>
            </w:r>
          </w:p>
        </w:tc>
      </w:tr>
      <w:tr w14:paraId="0C5B63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1FFF1AE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2: Strategy Development</w:t>
            </w:r>
          </w:p>
        </w:tc>
        <w:tc>
          <w:tcPr>
            <w:tcW w:w="2500" w:type="pct"/>
          </w:tcPr>
          <w:p w14:paraId="0141E15F">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$30,000</w:t>
            </w:r>
          </w:p>
        </w:tc>
      </w:tr>
      <w:tr w14:paraId="339303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33590A3">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Phase 3: Implementation</w:t>
            </w:r>
          </w:p>
        </w:tc>
        <w:tc>
          <w:tcPr>
            <w:tcW w:w="2500" w:type="pct"/>
          </w:tcPr>
          <w:p w14:paraId="24BEF451">
            <w:pPr>
              <w:bidi/>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$70,000</w:t>
            </w:r>
          </w:p>
        </w:tc>
      </w:tr>
    </w:tbl>
    <w:p w14:paraId="63B56362">
      <w:pPr>
        <w:bidi/>
        <w:spacing w:after="120" w:line="240" w:lineRule="auto"/>
        <w:jc w:val="right"/>
        <w:rPr>
          <w:rFonts w:hint="default"/>
          <w:b w:val="0"/>
          <w:color w:val="000000"/>
          <w:sz w:val="22"/>
          <w:lang w:val="en-IN"/>
        </w:rPr>
      </w:pPr>
    </w:p>
    <w:p w14:paraId="60A683BD">
      <w:pPr>
        <w:pStyle w:val="2"/>
        <w:bidi/>
        <w:spacing w:before="0" w:after="120" w:line="240" w:lineRule="auto"/>
        <w:jc w:val="right"/>
        <w:rPr>
          <w:rFonts w:hint="default"/>
          <w:b/>
          <w:color w:val="000000"/>
          <w:sz w:val="28"/>
          <w:lang w:val="en-IN"/>
        </w:rPr>
      </w:pPr>
      <w:r>
        <w:rPr>
          <w:rFonts w:hint="default"/>
          <w:b/>
          <w:color w:val="000000"/>
          <w:sz w:val="28"/>
          <w:lang w:val="en-IN"/>
        </w:rPr>
        <w:t>Why Impetus Strategy</w:t>
      </w:r>
    </w:p>
    <w:p w14:paraId="1083EEAE">
      <w:pPr>
        <w:rPr>
          <w:rFonts w:hint="default"/>
          <w:lang w:val="en-IN"/>
        </w:rPr>
      </w:pPr>
    </w:p>
    <w:p w14:paraId="6F6A4508">
      <w:pPr>
        <w:bidi/>
        <w:spacing w:after="120" w:line="240" w:lineRule="auto"/>
        <w:jc w:val="right"/>
        <w:rPr>
          <w:rFonts w:hint="default"/>
          <w:b w:val="0"/>
          <w:color w:val="000000"/>
          <w:sz w:val="22"/>
          <w:lang w:val="en-IN"/>
        </w:rPr>
      </w:pPr>
      <w:r>
        <w:rPr>
          <w:rFonts w:hint="default"/>
          <w:b w:val="0"/>
          <w:color w:val="000000"/>
          <w:sz w:val="22"/>
          <w:lang w:val="en-IN"/>
        </w:rPr>
        <w:t>Impetus Strategy stands out as the ideal partner for this project due to our extensive experience, proven methodologies, and commitment to social impact. Our track record of successful projects, combined with our dedicated team, ensures that we can deliver high-quality results that meet the needs of the community and stakeholders.</w:t>
      </w:r>
    </w:p>
    <w:p w14:paraId="3E5ECEA4">
      <w:pPr>
        <w:bidi/>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B3C7A"/>
    <w:rsid w:val="7B8B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2025-09-26T05:30:00Z</dcterms:created>
  <dc:creator>vinee</dc:creator>
  <cp:lastModifiedBy>vinee</cp:lastModifiedBy>
  <dcterms:modified xsi:type="dcterms:W3CDTF">2025-09-26T05:30:39Z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F62FB44492C843CB90743060DC5B6B5B_11</vt:lpwstr>
  </property>
</Properties>
</file>