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9A64BF">
      <w:pPr>
        <w:rPr>
          <w:rFonts w:hint="cs"/>
          <w:lang w:bidi="ar-SA"/>
        </w:rPr>
      </w:pPr>
      <w:bookmarkStart w:id="0" w:name="_GoBack"/>
      <w:bookmarkEnd w:id="0"/>
    </w:p>
    <w:p w14:paraId="4120FD47">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بناء المعايير الوظيفية وتأهيل العاملين لخدمة ضيوف الرحمن – عرض فني وتنفيذي موجّه لوزارة الموارد البشرية والتنمية الاجتماعية – مُقدّم من شركة قيام</w:t>
      </w:r>
    </w:p>
    <w:p w14:paraId="3C6DA33F">
      <w:pPr>
        <w:pStyle w:val="6"/>
        <w:bidi w:val="0"/>
        <w:spacing w:before="0" w:after="120" w:line="240" w:lineRule="auto"/>
        <w:jc w:val="left"/>
        <w:rPr>
          <w:rFonts w:hint="default"/>
          <w:b/>
          <w:color w:val="1A1A1A"/>
          <w:sz w:val="32"/>
          <w:lang w:val="en-GB" w:bidi="ar-SA"/>
        </w:rPr>
      </w:pPr>
    </w:p>
    <w:p w14:paraId="6034A2DB">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1D00EA3A">
      <w:pPr>
        <w:rPr>
          <w:rFonts w:hint="default"/>
          <w:lang w:val="en-GB"/>
        </w:rPr>
      </w:pPr>
    </w:p>
    <w:p w14:paraId="34D3B4C7">
      <w:pPr>
        <w:bidi w:val="0"/>
        <w:spacing w:after="120" w:line="240" w:lineRule="auto"/>
        <w:jc w:val="left"/>
        <w:rPr>
          <w:rFonts w:hint="default"/>
          <w:b w:val="0"/>
          <w:color w:val="4A4A4A"/>
          <w:sz w:val="22"/>
          <w:lang w:val="en-GB"/>
        </w:rPr>
      </w:pPr>
      <w:r>
        <w:rPr>
          <w:rFonts w:hint="default"/>
          <w:b w:val="0"/>
          <w:color w:val="4A4A4A"/>
          <w:sz w:val="22"/>
          <w:lang w:val="en-GB"/>
        </w:rPr>
        <w:t>تتقدم شركة قيام بعرض متكامل لتنفيذ نطاق العمل والاستيفاء بمواصفات المشروع لتطوير المعايير الوظيفية وتأهيل العاملين في خدمة ضيوف الرحمن, وفق مدة تنفيذ إجمالية قدرها 30 شهراً في مدينة الرياض. يعتمد العرض على منهجية مرحلية تغطي التخطيط, تحليل الوظائف وصياغة الأوصاف, تسكين المؤهلات على الإطار الوطني للمؤهلات (SAQF), تنفيذ البرامج التأهيلية لـ 1000 مرشح, تصميم المحفزات والممكنات, المتابعة والضبط, وإغلاق المشروع. يشمل العرض إعداد بطاقات الوصف لعشر وظائف أولى بالترتيب, تصميم 10 مؤهلات وتسجيلها وتسكينها وفق (SAQF), شراكات التنفيذ مع جهات تعليمية وتدريبية, 10 حقائب توعوية, و10 حقائب تدريبية, و10 حقائب إلكترونية تفاعلية, و3 حملات توعوية, إضافة إلى تطوير 5 مؤشرات قياس أثر, وتطبيق نظام صارم لضمان الجودة وإدارة المخاطر والسلامة.</w:t>
      </w:r>
    </w:p>
    <w:p w14:paraId="6D8C1FBB">
      <w:pPr>
        <w:bidi w:val="0"/>
        <w:spacing w:after="120" w:line="240" w:lineRule="auto"/>
        <w:jc w:val="left"/>
        <w:rPr>
          <w:rFonts w:hint="default"/>
          <w:b w:val="0"/>
          <w:color w:val="4A4A4A"/>
          <w:sz w:val="22"/>
          <w:lang w:val="en-GB"/>
        </w:rPr>
      </w:pPr>
    </w:p>
    <w:p w14:paraId="470482CF">
      <w:pPr>
        <w:bidi w:val="0"/>
        <w:spacing w:after="120" w:line="240" w:lineRule="auto"/>
        <w:jc w:val="left"/>
        <w:rPr>
          <w:rFonts w:hint="default"/>
          <w:b w:val="0"/>
          <w:color w:val="4A4A4A"/>
          <w:sz w:val="22"/>
          <w:lang w:val="en-GB"/>
        </w:rPr>
      </w:pPr>
      <w:r>
        <w:rPr>
          <w:rFonts w:hint="default"/>
          <w:b w:val="0"/>
          <w:color w:val="4A4A4A"/>
          <w:sz w:val="22"/>
          <w:lang w:val="en-GB"/>
        </w:rPr>
        <w:t>- مدة التنفيذ: 30 شهراً.</w:t>
      </w:r>
    </w:p>
    <w:p w14:paraId="2AA22BC3">
      <w:pPr>
        <w:bidi w:val="0"/>
        <w:spacing w:after="120" w:line="240" w:lineRule="auto"/>
        <w:jc w:val="left"/>
        <w:rPr>
          <w:rFonts w:hint="default"/>
          <w:b w:val="0"/>
          <w:color w:val="4A4A4A"/>
          <w:sz w:val="22"/>
          <w:lang w:val="en-GB"/>
        </w:rPr>
      </w:pPr>
    </w:p>
    <w:p w14:paraId="234AF263">
      <w:pPr>
        <w:bidi w:val="0"/>
        <w:spacing w:after="120" w:line="240" w:lineRule="auto"/>
        <w:jc w:val="left"/>
        <w:rPr>
          <w:rFonts w:hint="default"/>
          <w:b w:val="0"/>
          <w:color w:val="4A4A4A"/>
          <w:sz w:val="22"/>
          <w:lang w:val="en-GB"/>
        </w:rPr>
      </w:pPr>
      <w:r>
        <w:rPr>
          <w:rFonts w:hint="default"/>
          <w:b w:val="0"/>
          <w:color w:val="4A4A4A"/>
          <w:sz w:val="22"/>
          <w:lang w:val="en-GB"/>
        </w:rPr>
        <w:t>- الموقع: مدينة الرياض.</w:t>
      </w:r>
    </w:p>
    <w:p w14:paraId="020104EE">
      <w:pPr>
        <w:bidi w:val="0"/>
        <w:spacing w:after="120" w:line="240" w:lineRule="auto"/>
        <w:jc w:val="left"/>
        <w:rPr>
          <w:rFonts w:hint="default"/>
          <w:b w:val="0"/>
          <w:color w:val="4A4A4A"/>
          <w:sz w:val="22"/>
          <w:lang w:val="en-GB"/>
        </w:rPr>
      </w:pPr>
    </w:p>
    <w:p w14:paraId="6492C883">
      <w:pPr>
        <w:bidi w:val="0"/>
        <w:spacing w:after="120" w:line="240" w:lineRule="auto"/>
        <w:jc w:val="left"/>
        <w:rPr>
          <w:rFonts w:hint="default"/>
          <w:b w:val="0"/>
          <w:color w:val="4A4A4A"/>
          <w:sz w:val="22"/>
          <w:lang w:val="en-GB"/>
        </w:rPr>
      </w:pPr>
      <w:r>
        <w:rPr>
          <w:rFonts w:hint="default"/>
          <w:b w:val="0"/>
          <w:color w:val="4A4A4A"/>
          <w:sz w:val="22"/>
          <w:lang w:val="en-GB"/>
        </w:rPr>
        <w:t>- النطاق: توصيف 10 وظائف, تسكين 10 مؤهلات على SAQF, تأهيل 1000 مرشح, 30 حقيبة (توعوية/تدريبية/إلكترونية), 3 حملات توعوية, 5 مؤشرات أثر.</w:t>
      </w:r>
    </w:p>
    <w:p w14:paraId="12036DBD">
      <w:pPr>
        <w:bidi w:val="0"/>
        <w:spacing w:after="120" w:line="240" w:lineRule="auto"/>
        <w:jc w:val="left"/>
        <w:rPr>
          <w:rFonts w:hint="default"/>
          <w:b w:val="0"/>
          <w:color w:val="4A4A4A"/>
          <w:sz w:val="22"/>
          <w:lang w:val="en-GB"/>
        </w:rPr>
      </w:pPr>
    </w:p>
    <w:p w14:paraId="7AE3FCE9">
      <w:pPr>
        <w:bidi w:val="0"/>
        <w:spacing w:after="120" w:line="240" w:lineRule="auto"/>
        <w:jc w:val="left"/>
        <w:rPr>
          <w:rFonts w:hint="default"/>
          <w:b w:val="0"/>
          <w:color w:val="4A4A4A"/>
          <w:sz w:val="22"/>
          <w:lang w:val="en-GB"/>
        </w:rPr>
      </w:pPr>
      <w:r>
        <w:rPr>
          <w:rFonts w:hint="default"/>
          <w:b w:val="0"/>
          <w:color w:val="4A4A4A"/>
          <w:sz w:val="22"/>
          <w:lang w:val="en-GB"/>
        </w:rPr>
        <w:t>- حوكمة وتنفيذ: خطة جودة, سجل مخاطر, تقارير متابعة دورية, معايير قبول للمخرجات.</w:t>
      </w:r>
    </w:p>
    <w:p w14:paraId="05D9D105">
      <w:pPr>
        <w:bidi w:val="0"/>
        <w:spacing w:after="120" w:line="240" w:lineRule="auto"/>
        <w:jc w:val="left"/>
        <w:rPr>
          <w:rFonts w:hint="default"/>
          <w:b w:val="0"/>
          <w:color w:val="4A4A4A"/>
          <w:sz w:val="22"/>
          <w:lang w:val="en-GB"/>
        </w:rPr>
      </w:pPr>
    </w:p>
    <w:p w14:paraId="7434CB49">
      <w:pPr>
        <w:bidi w:val="0"/>
        <w:spacing w:after="120" w:line="240" w:lineRule="auto"/>
        <w:jc w:val="left"/>
        <w:rPr>
          <w:rFonts w:hint="default"/>
          <w:b w:val="0"/>
          <w:color w:val="4A4A4A"/>
          <w:sz w:val="22"/>
          <w:lang w:val="en-GB"/>
        </w:rPr>
      </w:pPr>
      <w:r>
        <w:rPr>
          <w:rFonts w:hint="default"/>
          <w:b w:val="0"/>
          <w:color w:val="4A4A4A"/>
          <w:sz w:val="22"/>
          <w:lang w:val="en-GB"/>
        </w:rPr>
        <w:t>- التسليمات بحسب جدول الكميات والأسعار (رقم 59) المعتمد.</w:t>
      </w:r>
    </w:p>
    <w:p w14:paraId="739FFE27">
      <w:pPr>
        <w:bidi w:val="0"/>
        <w:spacing w:after="120" w:line="240" w:lineRule="auto"/>
        <w:jc w:val="left"/>
        <w:rPr>
          <w:rFonts w:hint="default"/>
          <w:b w:val="0"/>
          <w:color w:val="4A4A4A"/>
          <w:sz w:val="22"/>
          <w:lang w:val="en-GB"/>
        </w:rPr>
      </w:pPr>
    </w:p>
    <w:p w14:paraId="330E809A">
      <w:pPr>
        <w:pStyle w:val="2"/>
        <w:bidi w:val="0"/>
        <w:spacing w:before="0" w:after="120" w:line="240" w:lineRule="auto"/>
        <w:jc w:val="left"/>
        <w:rPr>
          <w:rFonts w:hint="default"/>
          <w:b/>
          <w:color w:val="2D2D2D"/>
          <w:sz w:val="28"/>
          <w:lang w:val="en-GB"/>
        </w:rPr>
      </w:pPr>
      <w:r>
        <w:rPr>
          <w:rFonts w:hint="default"/>
          <w:b/>
          <w:color w:val="2D2D2D"/>
          <w:sz w:val="28"/>
          <w:lang w:val="en-GB"/>
        </w:rPr>
        <w:t>تعريف بالشركة</w:t>
      </w:r>
    </w:p>
    <w:p w14:paraId="05EAF0C7">
      <w:pPr>
        <w:rPr>
          <w:rFonts w:hint="default"/>
          <w:lang w:val="en-GB"/>
        </w:rPr>
      </w:pPr>
    </w:p>
    <w:p w14:paraId="3238ED5A">
      <w:pPr>
        <w:bidi w:val="0"/>
        <w:spacing w:after="120" w:line="240" w:lineRule="auto"/>
        <w:jc w:val="left"/>
        <w:rPr>
          <w:rFonts w:hint="default"/>
          <w:b w:val="0"/>
          <w:color w:val="4A4A4A"/>
          <w:sz w:val="22"/>
          <w:lang w:val="en-GB"/>
        </w:rPr>
      </w:pPr>
      <w:r>
        <w:rPr>
          <w:rFonts w:hint="default"/>
          <w:b w:val="0"/>
          <w:color w:val="4A4A4A"/>
          <w:sz w:val="22"/>
          <w:lang w:val="en-GB"/>
        </w:rPr>
        <w:t>شركة قيام (المقر: جدة, المملكة العربية السعودية) شركة استشارية تقدم خدمات استشارية وحلول استثمارية وإدارة خدمات تركز على قطاع خدمة ضيوف الرحمن. رسالتنا الإسهام في تطوير القطاع عبر حلول استشارية واستثمارية متخصصة, ورؤيتنا أن نكون الشركة الاستشارية الرائدة في هذا القطاع. قيمنا تشمل تمكين العميل, وبناء الفرق, والاستثمار الاجتماعي, وتعزيز التكامل, والتخصيص. يعمل فريقنا بالعربية والإنجليزية, مع شبكة شراكات مهنية معتبرة.</w:t>
      </w:r>
    </w:p>
    <w:p w14:paraId="06133947">
      <w:pPr>
        <w:bidi w:val="0"/>
        <w:spacing w:after="120" w:line="240" w:lineRule="auto"/>
        <w:jc w:val="left"/>
        <w:rPr>
          <w:rFonts w:hint="default"/>
          <w:b w:val="0"/>
          <w:color w:val="4A4A4A"/>
          <w:sz w:val="22"/>
          <w:lang w:val="en-GB"/>
        </w:rPr>
      </w:pPr>
    </w:p>
    <w:p w14:paraId="31BF9862">
      <w:pPr>
        <w:bidi w:val="0"/>
        <w:spacing w:after="120" w:line="240" w:lineRule="auto"/>
        <w:jc w:val="left"/>
        <w:rPr>
          <w:rFonts w:hint="default"/>
          <w:b w:val="0"/>
          <w:color w:val="4A4A4A"/>
          <w:sz w:val="22"/>
          <w:lang w:val="en-GB"/>
        </w:rPr>
      </w:pPr>
      <w:r>
        <w:rPr>
          <w:rFonts w:hint="default"/>
          <w:b w:val="0"/>
          <w:color w:val="4A4A4A"/>
          <w:sz w:val="22"/>
          <w:lang w:val="en-GB"/>
        </w:rPr>
        <w:t>- المجالات: الاستشارات, الحلول الاستثمارية, إدارة الخدمات.</w:t>
      </w:r>
    </w:p>
    <w:p w14:paraId="46CEE239">
      <w:pPr>
        <w:bidi w:val="0"/>
        <w:spacing w:after="120" w:line="240" w:lineRule="auto"/>
        <w:jc w:val="left"/>
        <w:rPr>
          <w:rFonts w:hint="default"/>
          <w:b w:val="0"/>
          <w:color w:val="4A4A4A"/>
          <w:sz w:val="22"/>
          <w:lang w:val="en-GB"/>
        </w:rPr>
      </w:pPr>
    </w:p>
    <w:p w14:paraId="3788F111">
      <w:pPr>
        <w:bidi w:val="0"/>
        <w:spacing w:after="120" w:line="240" w:lineRule="auto"/>
        <w:jc w:val="left"/>
        <w:rPr>
          <w:rFonts w:hint="default"/>
          <w:b w:val="0"/>
          <w:color w:val="4A4A4A"/>
          <w:sz w:val="22"/>
          <w:lang w:val="en-GB"/>
        </w:rPr>
      </w:pPr>
      <w:r>
        <w:rPr>
          <w:rFonts w:hint="default"/>
          <w:b w:val="0"/>
          <w:color w:val="4A4A4A"/>
          <w:sz w:val="22"/>
          <w:lang w:val="en-GB"/>
        </w:rPr>
        <w:t>- الخدمات: الاستشارات, الحلول الاستثمارية, التميز التشغيلي, بناء القدرات, إدارة المشاريع.</w:t>
      </w:r>
    </w:p>
    <w:p w14:paraId="05AA26E1">
      <w:pPr>
        <w:bidi w:val="0"/>
        <w:spacing w:after="120" w:line="240" w:lineRule="auto"/>
        <w:jc w:val="left"/>
        <w:rPr>
          <w:rFonts w:hint="default"/>
          <w:b w:val="0"/>
          <w:color w:val="4A4A4A"/>
          <w:sz w:val="22"/>
          <w:lang w:val="en-GB"/>
        </w:rPr>
      </w:pPr>
    </w:p>
    <w:p w14:paraId="7B6ED425">
      <w:pPr>
        <w:bidi w:val="0"/>
        <w:spacing w:after="120" w:line="240" w:lineRule="auto"/>
        <w:jc w:val="left"/>
        <w:rPr>
          <w:rFonts w:hint="default"/>
          <w:b w:val="0"/>
          <w:color w:val="4A4A4A"/>
          <w:sz w:val="22"/>
          <w:lang w:val="en-GB"/>
        </w:rPr>
      </w:pPr>
      <w:r>
        <w:rPr>
          <w:rFonts w:hint="default"/>
          <w:b w:val="0"/>
          <w:color w:val="4A4A4A"/>
          <w:sz w:val="22"/>
          <w:lang w:val="en-GB"/>
        </w:rPr>
        <w:t>- المنهجيات: أفضل الممارسات, المعايير العالمية, الحلول المخصصة.</w:t>
      </w:r>
    </w:p>
    <w:p w14:paraId="1A93DD9D">
      <w:pPr>
        <w:bidi w:val="0"/>
        <w:spacing w:after="120" w:line="240" w:lineRule="auto"/>
        <w:jc w:val="left"/>
        <w:rPr>
          <w:rFonts w:hint="default"/>
          <w:b w:val="0"/>
          <w:color w:val="4A4A4A"/>
          <w:sz w:val="22"/>
          <w:lang w:val="en-GB"/>
        </w:rPr>
      </w:pPr>
    </w:p>
    <w:p w14:paraId="328C3A75">
      <w:pPr>
        <w:bidi w:val="0"/>
        <w:spacing w:after="120" w:line="240" w:lineRule="auto"/>
        <w:jc w:val="left"/>
        <w:rPr>
          <w:rFonts w:hint="default"/>
          <w:b w:val="0"/>
          <w:color w:val="4A4A4A"/>
          <w:sz w:val="22"/>
          <w:lang w:val="en-GB"/>
        </w:rPr>
      </w:pPr>
      <w:r>
        <w:rPr>
          <w:rFonts w:hint="default"/>
          <w:b w:val="0"/>
          <w:color w:val="4A4A4A"/>
          <w:sz w:val="22"/>
          <w:lang w:val="en-GB"/>
        </w:rPr>
        <w:t>- المزايا التنافسية: فهم عميق لقطاع ضيوف الرحمن, شراكات قوية, حلول مفصلة وفق الاحتياج.</w:t>
      </w:r>
    </w:p>
    <w:p w14:paraId="039ECAD7">
      <w:pPr>
        <w:bidi w:val="0"/>
        <w:spacing w:after="120" w:line="240" w:lineRule="auto"/>
        <w:jc w:val="left"/>
        <w:rPr>
          <w:rFonts w:hint="default"/>
          <w:b w:val="0"/>
          <w:color w:val="4A4A4A"/>
          <w:sz w:val="22"/>
          <w:lang w:val="en-GB"/>
        </w:rPr>
      </w:pPr>
    </w:p>
    <w:p w14:paraId="613AF181">
      <w:pPr>
        <w:bidi w:val="0"/>
        <w:spacing w:after="120" w:line="240" w:lineRule="auto"/>
        <w:jc w:val="left"/>
        <w:rPr>
          <w:rFonts w:hint="default"/>
          <w:b w:val="0"/>
          <w:color w:val="4A4A4A"/>
          <w:sz w:val="22"/>
          <w:lang w:val="en-GB"/>
        </w:rPr>
      </w:pPr>
      <w:r>
        <w:rPr>
          <w:rFonts w:hint="default"/>
          <w:b w:val="0"/>
          <w:color w:val="4A4A4A"/>
          <w:sz w:val="22"/>
          <w:lang w:val="en-GB"/>
        </w:rPr>
        <w:t>- الشركاء: Markenbau, The CX Company, Impetus Strategy, شركة أروقة, شركة تدويم.</w:t>
      </w:r>
    </w:p>
    <w:p w14:paraId="1FF29FF9">
      <w:pPr>
        <w:bidi w:val="0"/>
        <w:spacing w:after="120" w:line="240" w:lineRule="auto"/>
        <w:jc w:val="left"/>
        <w:rPr>
          <w:rFonts w:hint="default"/>
          <w:b w:val="0"/>
          <w:color w:val="4A4A4A"/>
          <w:sz w:val="22"/>
          <w:lang w:val="en-GB"/>
        </w:rPr>
      </w:pPr>
    </w:p>
    <w:p w14:paraId="5435F3C2">
      <w:pPr>
        <w:pStyle w:val="2"/>
        <w:bidi w:val="0"/>
        <w:spacing w:before="0" w:after="120" w:line="240" w:lineRule="auto"/>
        <w:jc w:val="left"/>
        <w:rPr>
          <w:rFonts w:hint="default"/>
          <w:b/>
          <w:color w:val="2D2D2D"/>
          <w:sz w:val="28"/>
          <w:lang w:val="en-GB"/>
        </w:rPr>
      </w:pPr>
      <w:r>
        <w:rPr>
          <w:rFonts w:hint="default"/>
          <w:b/>
          <w:color w:val="2D2D2D"/>
          <w:sz w:val="28"/>
          <w:lang w:val="en-GB"/>
        </w:rPr>
        <w:t>فهم وثيقة الطلب والأهداف</w:t>
      </w:r>
    </w:p>
    <w:p w14:paraId="26814683">
      <w:pPr>
        <w:rPr>
          <w:rFonts w:hint="default"/>
          <w:lang w:val="en-GB"/>
        </w:rPr>
      </w:pPr>
    </w:p>
    <w:p w14:paraId="2576B141">
      <w:pPr>
        <w:bidi w:val="0"/>
        <w:spacing w:after="120" w:line="240" w:lineRule="auto"/>
        <w:jc w:val="left"/>
        <w:rPr>
          <w:rFonts w:hint="default"/>
          <w:b w:val="0"/>
          <w:color w:val="4A4A4A"/>
          <w:sz w:val="22"/>
          <w:lang w:val="en-GB"/>
        </w:rPr>
      </w:pPr>
      <w:r>
        <w:rPr>
          <w:rFonts w:hint="default"/>
          <w:b w:val="0"/>
          <w:color w:val="4A4A4A"/>
          <w:sz w:val="22"/>
          <w:lang w:val="en-GB"/>
        </w:rPr>
        <w:t>يركّز المشروع على رفع جودة الخدمات المقدمة لضيوف الرحمن من خلال توصيف وظائف أولوية في الجهات غير الربحية, وتسكين المؤهلات التعليمية والتدريبية وفق الإطار الوطني للمؤهلات (SAQF), وتنفيذ برامج تأهيلية نوعية للعاملين, مع تصميم محفزات وممكنات لزيادة المشاركة وتعظيم الأثر. الأهداف تشمل رفع الكفاءة والجودة, مواءمة المؤهلات مع متطلبات الوظائف, دعم التوظيف الشفاف وتكافؤ الفرص, تحديد الاحتياجات التدريبية وبناء برامج مناسبة, وإشراك المجتمع ورفع الوعي.</w:t>
      </w:r>
    </w:p>
    <w:p w14:paraId="5BB29ACB">
      <w:pPr>
        <w:bidi w:val="0"/>
        <w:spacing w:after="120" w:line="240" w:lineRule="auto"/>
        <w:jc w:val="left"/>
        <w:rPr>
          <w:rFonts w:hint="default"/>
          <w:b w:val="0"/>
          <w:color w:val="4A4A4A"/>
          <w:sz w:val="22"/>
          <w:lang w:val="en-GB"/>
        </w:rPr>
      </w:pPr>
    </w:p>
    <w:p w14:paraId="32F63ACA">
      <w:pPr>
        <w:bidi w:val="0"/>
        <w:spacing w:after="120" w:line="240" w:lineRule="auto"/>
        <w:jc w:val="left"/>
        <w:rPr>
          <w:rFonts w:hint="default"/>
          <w:b w:val="0"/>
          <w:color w:val="4A4A4A"/>
          <w:sz w:val="22"/>
          <w:lang w:val="en-GB"/>
        </w:rPr>
      </w:pPr>
      <w:r>
        <w:rPr>
          <w:rFonts w:hint="default"/>
          <w:b w:val="0"/>
          <w:color w:val="4A4A4A"/>
          <w:sz w:val="22"/>
          <w:lang w:val="en-GB"/>
        </w:rPr>
        <w:t>- تعزيز كفاءة التنفيذ وجودة الخدمة.</w:t>
      </w:r>
    </w:p>
    <w:p w14:paraId="3C386224">
      <w:pPr>
        <w:bidi w:val="0"/>
        <w:spacing w:after="120" w:line="240" w:lineRule="auto"/>
        <w:jc w:val="left"/>
        <w:rPr>
          <w:rFonts w:hint="default"/>
          <w:b w:val="0"/>
          <w:color w:val="4A4A4A"/>
          <w:sz w:val="22"/>
          <w:lang w:val="en-GB"/>
        </w:rPr>
      </w:pPr>
    </w:p>
    <w:p w14:paraId="24BFAB40">
      <w:pPr>
        <w:bidi w:val="0"/>
        <w:spacing w:after="120" w:line="240" w:lineRule="auto"/>
        <w:jc w:val="left"/>
        <w:rPr>
          <w:rFonts w:hint="default"/>
          <w:b w:val="0"/>
          <w:color w:val="4A4A4A"/>
          <w:sz w:val="22"/>
          <w:lang w:val="en-GB"/>
        </w:rPr>
      </w:pPr>
      <w:r>
        <w:rPr>
          <w:rFonts w:hint="default"/>
          <w:b w:val="0"/>
          <w:color w:val="4A4A4A"/>
          <w:sz w:val="22"/>
          <w:lang w:val="en-GB"/>
        </w:rPr>
        <w:t>- تحديد ممكنات ومحفزات مشاركة منسوبي القطاع غير الربحي.</w:t>
      </w:r>
    </w:p>
    <w:p w14:paraId="5C85C7BE">
      <w:pPr>
        <w:bidi w:val="0"/>
        <w:spacing w:after="120" w:line="240" w:lineRule="auto"/>
        <w:jc w:val="left"/>
        <w:rPr>
          <w:rFonts w:hint="default"/>
          <w:b w:val="0"/>
          <w:color w:val="4A4A4A"/>
          <w:sz w:val="22"/>
          <w:lang w:val="en-GB"/>
        </w:rPr>
      </w:pPr>
    </w:p>
    <w:p w14:paraId="0A1CEDAE">
      <w:pPr>
        <w:bidi w:val="0"/>
        <w:spacing w:after="120" w:line="240" w:lineRule="auto"/>
        <w:jc w:val="left"/>
        <w:rPr>
          <w:rFonts w:hint="default"/>
          <w:b w:val="0"/>
          <w:color w:val="4A4A4A"/>
          <w:sz w:val="22"/>
          <w:lang w:val="en-GB"/>
        </w:rPr>
      </w:pPr>
      <w:r>
        <w:rPr>
          <w:rFonts w:hint="default"/>
          <w:b w:val="0"/>
          <w:color w:val="4A4A4A"/>
          <w:sz w:val="22"/>
          <w:lang w:val="en-GB"/>
        </w:rPr>
        <w:t>- تأهيل العاملين وفق جدارات عامة وفنية وقيادية مرتبطة بالوظائف.</w:t>
      </w:r>
    </w:p>
    <w:p w14:paraId="2557715B">
      <w:pPr>
        <w:bidi w:val="0"/>
        <w:spacing w:after="120" w:line="240" w:lineRule="auto"/>
        <w:jc w:val="left"/>
        <w:rPr>
          <w:rFonts w:hint="default"/>
          <w:b w:val="0"/>
          <w:color w:val="4A4A4A"/>
          <w:sz w:val="22"/>
          <w:lang w:val="en-GB"/>
        </w:rPr>
      </w:pPr>
    </w:p>
    <w:p w14:paraId="289A9C6B">
      <w:pPr>
        <w:bidi w:val="0"/>
        <w:spacing w:after="120" w:line="240" w:lineRule="auto"/>
        <w:jc w:val="left"/>
        <w:rPr>
          <w:rFonts w:hint="default"/>
          <w:b w:val="0"/>
          <w:color w:val="4A4A4A"/>
          <w:sz w:val="22"/>
          <w:lang w:val="en-GB"/>
        </w:rPr>
      </w:pPr>
      <w:r>
        <w:rPr>
          <w:rFonts w:hint="default"/>
          <w:b w:val="0"/>
          <w:color w:val="4A4A4A"/>
          <w:sz w:val="22"/>
          <w:lang w:val="en-GB"/>
        </w:rPr>
        <w:t>- مواءمة المؤهلات والدورات مع مهام الوظائف وفق SAQF.</w:t>
      </w:r>
    </w:p>
    <w:p w14:paraId="60ADFCA9">
      <w:pPr>
        <w:bidi w:val="0"/>
        <w:spacing w:after="120" w:line="240" w:lineRule="auto"/>
        <w:jc w:val="left"/>
        <w:rPr>
          <w:rFonts w:hint="default"/>
          <w:b w:val="0"/>
          <w:color w:val="4A4A4A"/>
          <w:sz w:val="22"/>
          <w:lang w:val="en-GB"/>
        </w:rPr>
      </w:pPr>
    </w:p>
    <w:p w14:paraId="246FDD92">
      <w:pPr>
        <w:bidi w:val="0"/>
        <w:spacing w:after="120" w:line="240" w:lineRule="auto"/>
        <w:jc w:val="left"/>
        <w:rPr>
          <w:rFonts w:hint="default"/>
          <w:b w:val="0"/>
          <w:color w:val="4A4A4A"/>
          <w:sz w:val="22"/>
          <w:lang w:val="en-GB"/>
        </w:rPr>
      </w:pPr>
      <w:r>
        <w:rPr>
          <w:rFonts w:hint="default"/>
          <w:b w:val="0"/>
          <w:color w:val="4A4A4A"/>
          <w:sz w:val="22"/>
          <w:lang w:val="en-GB"/>
        </w:rPr>
        <w:t>- بناء مرجع توظيفي يعزز الشفافية وتكافؤ الفرص.</w:t>
      </w:r>
    </w:p>
    <w:p w14:paraId="665D7AB9">
      <w:pPr>
        <w:bidi w:val="0"/>
        <w:spacing w:after="120" w:line="240" w:lineRule="auto"/>
        <w:jc w:val="left"/>
        <w:rPr>
          <w:rFonts w:hint="default"/>
          <w:b w:val="0"/>
          <w:color w:val="4A4A4A"/>
          <w:sz w:val="22"/>
          <w:lang w:val="en-GB"/>
        </w:rPr>
      </w:pPr>
    </w:p>
    <w:p w14:paraId="6CEE036B">
      <w:pPr>
        <w:bidi w:val="0"/>
        <w:spacing w:after="120" w:line="240" w:lineRule="auto"/>
        <w:jc w:val="left"/>
        <w:rPr>
          <w:rFonts w:hint="default"/>
          <w:b w:val="0"/>
          <w:color w:val="4A4A4A"/>
          <w:sz w:val="22"/>
          <w:lang w:val="en-GB"/>
        </w:rPr>
      </w:pPr>
      <w:r>
        <w:rPr>
          <w:rFonts w:hint="default"/>
          <w:b w:val="0"/>
          <w:color w:val="4A4A4A"/>
          <w:sz w:val="22"/>
          <w:lang w:val="en-GB"/>
        </w:rPr>
        <w:t>- تحديد احتياجات التدريب وبناء خطط وبرامج مناسبة.</w:t>
      </w:r>
    </w:p>
    <w:p w14:paraId="009D8901">
      <w:pPr>
        <w:bidi w:val="0"/>
        <w:spacing w:after="120" w:line="240" w:lineRule="auto"/>
        <w:jc w:val="left"/>
        <w:rPr>
          <w:rFonts w:hint="default"/>
          <w:b w:val="0"/>
          <w:color w:val="4A4A4A"/>
          <w:sz w:val="22"/>
          <w:lang w:val="en-GB"/>
        </w:rPr>
      </w:pPr>
    </w:p>
    <w:p w14:paraId="46AF5747">
      <w:pPr>
        <w:bidi w:val="0"/>
        <w:spacing w:after="120" w:line="240" w:lineRule="auto"/>
        <w:jc w:val="left"/>
        <w:rPr>
          <w:rFonts w:hint="default"/>
          <w:b w:val="0"/>
          <w:color w:val="4A4A4A"/>
          <w:sz w:val="22"/>
          <w:lang w:val="en-GB"/>
        </w:rPr>
      </w:pPr>
      <w:r>
        <w:rPr>
          <w:rFonts w:hint="default"/>
          <w:b w:val="0"/>
          <w:color w:val="4A4A4A"/>
          <w:sz w:val="22"/>
          <w:lang w:val="en-GB"/>
        </w:rPr>
        <w:t>- قياس الأثر عبر مؤشرات أداء محددة (5 مؤشرات أثر متخصصة).</w:t>
      </w:r>
    </w:p>
    <w:p w14:paraId="3E9E75B0">
      <w:pPr>
        <w:bidi w:val="0"/>
        <w:spacing w:after="120" w:line="240" w:lineRule="auto"/>
        <w:jc w:val="left"/>
        <w:rPr>
          <w:rFonts w:hint="default"/>
          <w:b w:val="0"/>
          <w:color w:val="4A4A4A"/>
          <w:sz w:val="22"/>
          <w:lang w:val="en-GB"/>
        </w:rPr>
      </w:pPr>
    </w:p>
    <w:p w14:paraId="4C56181D">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الفنية وآلية التنفيذ</w:t>
      </w:r>
    </w:p>
    <w:p w14:paraId="12D9AEF8">
      <w:pPr>
        <w:rPr>
          <w:rFonts w:hint="default"/>
          <w:lang w:val="en-GB"/>
        </w:rPr>
      </w:pPr>
    </w:p>
    <w:p w14:paraId="114AB07F">
      <w:pPr>
        <w:bidi w:val="0"/>
        <w:spacing w:after="120" w:line="240" w:lineRule="auto"/>
        <w:jc w:val="left"/>
        <w:rPr>
          <w:rFonts w:hint="default"/>
          <w:b w:val="0"/>
          <w:color w:val="4A4A4A"/>
          <w:sz w:val="22"/>
          <w:lang w:val="en-GB"/>
        </w:rPr>
      </w:pPr>
      <w:r>
        <w:rPr>
          <w:rFonts w:hint="default"/>
          <w:b w:val="0"/>
          <w:color w:val="4A4A4A"/>
          <w:sz w:val="22"/>
          <w:lang w:val="en-GB"/>
        </w:rPr>
        <w:t>تعتمد قيام منهجية متدرجة تغطي دورة حياة المشروع من التخطيط إلى الإغلاق, وتركّز على حوكمة واضحة, إشراك أصحاب المصلحة, مواءمة مخرجات التعلم مع SAQF, وضمان جودة مخرجات قابلة للقياس والاعتماد.</w:t>
      </w:r>
    </w:p>
    <w:p w14:paraId="1DBD0D79">
      <w:pPr>
        <w:bidi w:val="0"/>
        <w:spacing w:after="120" w:line="240" w:lineRule="auto"/>
        <w:jc w:val="left"/>
        <w:rPr>
          <w:rFonts w:hint="default"/>
          <w:b w:val="0"/>
          <w:color w:val="4A4A4A"/>
          <w:sz w:val="22"/>
          <w:lang w:val="en-GB"/>
        </w:rPr>
      </w:pPr>
    </w:p>
    <w:p w14:paraId="50166DCA">
      <w:pPr>
        <w:bidi w:val="0"/>
        <w:spacing w:after="120" w:line="240" w:lineRule="auto"/>
        <w:jc w:val="left"/>
        <w:rPr>
          <w:rFonts w:hint="default"/>
          <w:b w:val="0"/>
          <w:color w:val="4A4A4A"/>
          <w:sz w:val="22"/>
          <w:lang w:val="en-GB"/>
        </w:rPr>
      </w:pPr>
      <w:r>
        <w:rPr>
          <w:rFonts w:hint="default"/>
          <w:b w:val="0"/>
          <w:color w:val="4A4A4A"/>
          <w:sz w:val="22"/>
          <w:lang w:val="en-GB"/>
        </w:rPr>
        <w:t>- حوكمة صارمة للمخرجات وآليات متابعة ومراجعات قبول.</w:t>
      </w:r>
    </w:p>
    <w:p w14:paraId="1B9AFCB6">
      <w:pPr>
        <w:bidi w:val="0"/>
        <w:spacing w:after="120" w:line="240" w:lineRule="auto"/>
        <w:jc w:val="left"/>
        <w:rPr>
          <w:rFonts w:hint="default"/>
          <w:b w:val="0"/>
          <w:color w:val="4A4A4A"/>
          <w:sz w:val="22"/>
          <w:lang w:val="en-GB"/>
        </w:rPr>
      </w:pPr>
    </w:p>
    <w:p w14:paraId="36D78722">
      <w:pPr>
        <w:bidi w:val="0"/>
        <w:spacing w:after="120" w:line="240" w:lineRule="auto"/>
        <w:jc w:val="left"/>
        <w:rPr>
          <w:rFonts w:hint="default"/>
          <w:b w:val="0"/>
          <w:color w:val="4A4A4A"/>
          <w:sz w:val="22"/>
          <w:lang w:val="en-GB"/>
        </w:rPr>
      </w:pPr>
      <w:r>
        <w:rPr>
          <w:rFonts w:hint="default"/>
          <w:b w:val="0"/>
          <w:color w:val="4A4A4A"/>
          <w:sz w:val="22"/>
          <w:lang w:val="en-GB"/>
        </w:rPr>
        <w:t>- أدوات تنفيذ: خطة مشروع تفصيلية باستخدام MS Project, سجل مخاطر, وخطة جودة.</w:t>
      </w:r>
    </w:p>
    <w:p w14:paraId="712D434A">
      <w:pPr>
        <w:bidi w:val="0"/>
        <w:spacing w:after="120" w:line="240" w:lineRule="auto"/>
        <w:jc w:val="left"/>
        <w:rPr>
          <w:rFonts w:hint="default"/>
          <w:b w:val="0"/>
          <w:color w:val="4A4A4A"/>
          <w:sz w:val="22"/>
          <w:lang w:val="en-GB"/>
        </w:rPr>
      </w:pPr>
    </w:p>
    <w:p w14:paraId="5073B463">
      <w:pPr>
        <w:bidi w:val="0"/>
        <w:spacing w:after="120" w:line="240" w:lineRule="auto"/>
        <w:jc w:val="left"/>
        <w:rPr>
          <w:rFonts w:hint="default"/>
          <w:b w:val="0"/>
          <w:color w:val="4A4A4A"/>
          <w:sz w:val="22"/>
          <w:lang w:val="en-GB"/>
        </w:rPr>
      </w:pPr>
      <w:r>
        <w:rPr>
          <w:rFonts w:hint="default"/>
          <w:b w:val="0"/>
          <w:color w:val="4A4A4A"/>
          <w:sz w:val="22"/>
          <w:lang w:val="en-GB"/>
        </w:rPr>
        <w:t>- إشراك أصحاب المصلحة عبر استبانات ومجموعات تركيز وورش عمل.</w:t>
      </w:r>
    </w:p>
    <w:p w14:paraId="57B1E900">
      <w:pPr>
        <w:bidi w:val="0"/>
        <w:spacing w:after="120" w:line="240" w:lineRule="auto"/>
        <w:jc w:val="left"/>
        <w:rPr>
          <w:rFonts w:hint="default"/>
          <w:b w:val="0"/>
          <w:color w:val="4A4A4A"/>
          <w:sz w:val="22"/>
          <w:lang w:val="en-GB"/>
        </w:rPr>
      </w:pPr>
    </w:p>
    <w:p w14:paraId="751C763A">
      <w:pPr>
        <w:bidi w:val="0"/>
        <w:spacing w:after="120" w:line="240" w:lineRule="auto"/>
        <w:jc w:val="left"/>
        <w:rPr>
          <w:rFonts w:hint="default"/>
          <w:b w:val="0"/>
          <w:color w:val="4A4A4A"/>
          <w:sz w:val="22"/>
          <w:lang w:val="en-GB"/>
        </w:rPr>
      </w:pPr>
      <w:r>
        <w:rPr>
          <w:rFonts w:hint="default"/>
          <w:b w:val="0"/>
          <w:color w:val="4A4A4A"/>
          <w:sz w:val="22"/>
          <w:lang w:val="en-GB"/>
        </w:rPr>
        <w:t>- مواءمة المؤهلات وإجراءات التسجيل والتسكين مع متطلبات SAQF.</w:t>
      </w:r>
    </w:p>
    <w:p w14:paraId="6C23E147">
      <w:pPr>
        <w:bidi w:val="0"/>
        <w:spacing w:after="120" w:line="240" w:lineRule="auto"/>
        <w:jc w:val="left"/>
        <w:rPr>
          <w:rFonts w:hint="default"/>
          <w:b w:val="0"/>
          <w:color w:val="4A4A4A"/>
          <w:sz w:val="22"/>
          <w:lang w:val="en-GB"/>
        </w:rPr>
      </w:pPr>
    </w:p>
    <w:p w14:paraId="605AAB6A">
      <w:pPr>
        <w:bidi w:val="0"/>
        <w:spacing w:after="120" w:line="240" w:lineRule="auto"/>
        <w:jc w:val="left"/>
        <w:rPr>
          <w:rFonts w:hint="default"/>
          <w:b w:val="0"/>
          <w:color w:val="4A4A4A"/>
          <w:sz w:val="22"/>
          <w:lang w:val="en-GB"/>
        </w:rPr>
      </w:pPr>
      <w:r>
        <w:rPr>
          <w:rFonts w:hint="default"/>
          <w:b w:val="0"/>
          <w:color w:val="4A4A4A"/>
          <w:sz w:val="22"/>
          <w:lang w:val="en-GB"/>
        </w:rPr>
        <w:t>- نقل معرفة منظم عبر ورش متخصصة وتقارير منهجية.</w:t>
      </w:r>
    </w:p>
    <w:p w14:paraId="72A757B4">
      <w:pPr>
        <w:bidi w:val="0"/>
        <w:spacing w:after="120" w:line="240" w:lineRule="auto"/>
        <w:jc w:val="left"/>
        <w:rPr>
          <w:rFonts w:hint="default"/>
          <w:b w:val="0"/>
          <w:color w:val="4A4A4A"/>
          <w:sz w:val="22"/>
          <w:lang w:val="en-GB"/>
        </w:rPr>
      </w:pPr>
    </w:p>
    <w:p w14:paraId="04DDE61F">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07FF4998">
      <w:pPr>
        <w:rPr>
          <w:rFonts w:hint="default"/>
          <w:lang w:val="en-GB"/>
        </w:rPr>
      </w:pPr>
    </w:p>
    <w:p w14:paraId="181169AE">
      <w:pPr>
        <w:bidi w:val="0"/>
        <w:spacing w:after="120" w:line="240" w:lineRule="auto"/>
        <w:jc w:val="left"/>
        <w:rPr>
          <w:rFonts w:hint="default"/>
          <w:b w:val="0"/>
          <w:color w:val="4A4A4A"/>
          <w:sz w:val="22"/>
          <w:lang w:val="en-GB"/>
        </w:rPr>
      </w:pPr>
      <w:r>
        <w:rPr>
          <w:rFonts w:hint="default"/>
          <w:b w:val="0"/>
          <w:color w:val="4A4A4A"/>
          <w:sz w:val="22"/>
          <w:lang w:val="en-GB"/>
        </w:rPr>
        <w:t>الإطار التنفيذي يرتكز على تصميم ميثاق مشروع وخطة تنفيذ تفصيلية, مع تحديد مخرجات كل مرحلة ومعايير قبولها, وخطة جودة, ودورة موافقات واضحة. يتم ضبط الجدول الزمني والمخاطر عبر تحديثات دورية ومنهجية مراجعات داخلية وخارجية.</w:t>
      </w:r>
    </w:p>
    <w:p w14:paraId="390F0141">
      <w:pPr>
        <w:bidi w:val="0"/>
        <w:spacing w:after="120" w:line="240" w:lineRule="auto"/>
        <w:jc w:val="left"/>
        <w:rPr>
          <w:rFonts w:hint="default"/>
          <w:b w:val="0"/>
          <w:color w:val="4A4A4A"/>
          <w:sz w:val="22"/>
          <w:lang w:val="en-GB"/>
        </w:rPr>
      </w:pPr>
    </w:p>
    <w:p w14:paraId="40913868">
      <w:pPr>
        <w:bidi w:val="0"/>
        <w:spacing w:after="120" w:line="240" w:lineRule="auto"/>
        <w:jc w:val="left"/>
        <w:rPr>
          <w:rFonts w:hint="default"/>
          <w:b w:val="0"/>
          <w:color w:val="4A4A4A"/>
          <w:sz w:val="22"/>
          <w:lang w:val="en-GB"/>
        </w:rPr>
      </w:pPr>
      <w:r>
        <w:rPr>
          <w:rFonts w:hint="default"/>
          <w:b w:val="0"/>
          <w:color w:val="4A4A4A"/>
          <w:sz w:val="22"/>
          <w:lang w:val="en-GB"/>
        </w:rPr>
        <w:t>- ميثاق مشروع وخطة تنفيذ تشمل المخرجات ومعايير القبول.</w:t>
      </w:r>
    </w:p>
    <w:p w14:paraId="2E10394A">
      <w:pPr>
        <w:bidi w:val="0"/>
        <w:spacing w:after="120" w:line="240" w:lineRule="auto"/>
        <w:jc w:val="left"/>
        <w:rPr>
          <w:rFonts w:hint="default"/>
          <w:b w:val="0"/>
          <w:color w:val="4A4A4A"/>
          <w:sz w:val="22"/>
          <w:lang w:val="en-GB"/>
        </w:rPr>
      </w:pPr>
    </w:p>
    <w:p w14:paraId="29097213">
      <w:pPr>
        <w:bidi w:val="0"/>
        <w:spacing w:after="120" w:line="240" w:lineRule="auto"/>
        <w:jc w:val="left"/>
        <w:rPr>
          <w:rFonts w:hint="default"/>
          <w:b w:val="0"/>
          <w:color w:val="4A4A4A"/>
          <w:sz w:val="22"/>
          <w:lang w:val="en-GB"/>
        </w:rPr>
      </w:pPr>
      <w:r>
        <w:rPr>
          <w:rFonts w:hint="default"/>
          <w:b w:val="0"/>
          <w:color w:val="4A4A4A"/>
          <w:sz w:val="22"/>
          <w:lang w:val="en-GB"/>
        </w:rPr>
        <w:t>- حوكمة مخرجات وآليات حفظ وأرشفة وثائق.</w:t>
      </w:r>
    </w:p>
    <w:p w14:paraId="5C1E9A38">
      <w:pPr>
        <w:bidi w:val="0"/>
        <w:spacing w:after="120" w:line="240" w:lineRule="auto"/>
        <w:jc w:val="left"/>
        <w:rPr>
          <w:rFonts w:hint="default"/>
          <w:b w:val="0"/>
          <w:color w:val="4A4A4A"/>
          <w:sz w:val="22"/>
          <w:lang w:val="en-GB"/>
        </w:rPr>
      </w:pPr>
    </w:p>
    <w:p w14:paraId="065EF2F1">
      <w:pPr>
        <w:bidi w:val="0"/>
        <w:spacing w:after="120" w:line="240" w:lineRule="auto"/>
        <w:jc w:val="left"/>
        <w:rPr>
          <w:rFonts w:hint="default"/>
          <w:b w:val="0"/>
          <w:color w:val="4A4A4A"/>
          <w:sz w:val="22"/>
          <w:lang w:val="en-GB"/>
        </w:rPr>
      </w:pPr>
      <w:r>
        <w:rPr>
          <w:rFonts w:hint="default"/>
          <w:b w:val="0"/>
          <w:color w:val="4A4A4A"/>
          <w:sz w:val="22"/>
          <w:lang w:val="en-GB"/>
        </w:rPr>
        <w:t>- تخطيط زمني تفصيلي وربط بالمعالم الرئيسية.</w:t>
      </w:r>
    </w:p>
    <w:p w14:paraId="5D7BDC98">
      <w:pPr>
        <w:bidi w:val="0"/>
        <w:spacing w:after="120" w:line="240" w:lineRule="auto"/>
        <w:jc w:val="left"/>
        <w:rPr>
          <w:rFonts w:hint="default"/>
          <w:b w:val="0"/>
          <w:color w:val="4A4A4A"/>
          <w:sz w:val="22"/>
          <w:lang w:val="en-GB"/>
        </w:rPr>
      </w:pPr>
    </w:p>
    <w:p w14:paraId="01703EEF">
      <w:pPr>
        <w:bidi w:val="0"/>
        <w:spacing w:after="120" w:line="240" w:lineRule="auto"/>
        <w:jc w:val="left"/>
        <w:rPr>
          <w:rFonts w:hint="default"/>
          <w:b w:val="0"/>
          <w:color w:val="4A4A4A"/>
          <w:sz w:val="22"/>
          <w:lang w:val="en-GB"/>
        </w:rPr>
      </w:pPr>
      <w:r>
        <w:rPr>
          <w:rFonts w:hint="default"/>
          <w:b w:val="0"/>
          <w:color w:val="4A4A4A"/>
          <w:sz w:val="22"/>
          <w:lang w:val="en-GB"/>
        </w:rPr>
        <w:t>- خطة جودة وإجراءات ضبط وتحقق.</w:t>
      </w:r>
    </w:p>
    <w:p w14:paraId="52C05D3D">
      <w:pPr>
        <w:bidi w:val="0"/>
        <w:spacing w:after="120" w:line="240" w:lineRule="auto"/>
        <w:jc w:val="left"/>
        <w:rPr>
          <w:rFonts w:hint="default"/>
          <w:b w:val="0"/>
          <w:color w:val="4A4A4A"/>
          <w:sz w:val="22"/>
          <w:lang w:val="en-GB"/>
        </w:rPr>
      </w:pPr>
    </w:p>
    <w:p w14:paraId="1611E2C6">
      <w:pPr>
        <w:bidi w:val="0"/>
        <w:spacing w:after="120" w:line="240" w:lineRule="auto"/>
        <w:jc w:val="left"/>
        <w:rPr>
          <w:rFonts w:hint="default"/>
          <w:b w:val="0"/>
          <w:color w:val="4A4A4A"/>
          <w:sz w:val="22"/>
          <w:lang w:val="en-GB"/>
        </w:rPr>
      </w:pPr>
      <w:r>
        <w:rPr>
          <w:rFonts w:hint="default"/>
          <w:b w:val="0"/>
          <w:color w:val="4A4A4A"/>
          <w:sz w:val="22"/>
          <w:lang w:val="en-GB"/>
        </w:rPr>
        <w:t>- خطة تواصل وبروتوكولات اجتماع وإدارة تغيير محكومة.</w:t>
      </w:r>
    </w:p>
    <w:p w14:paraId="711B2A4A">
      <w:pPr>
        <w:bidi w:val="0"/>
        <w:spacing w:after="120" w:line="240" w:lineRule="auto"/>
        <w:jc w:val="left"/>
        <w:rPr>
          <w:rFonts w:hint="default"/>
          <w:b w:val="0"/>
          <w:color w:val="4A4A4A"/>
          <w:sz w:val="22"/>
          <w:lang w:val="en-GB"/>
        </w:rPr>
      </w:pPr>
    </w:p>
    <w:p w14:paraId="48E94FCD">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العمل المرحلية</w:t>
      </w:r>
    </w:p>
    <w:p w14:paraId="059D8DAF">
      <w:pPr>
        <w:rPr>
          <w:rFonts w:hint="default"/>
          <w:lang w:val="en-GB"/>
        </w:rPr>
      </w:pPr>
    </w:p>
    <w:p w14:paraId="68AD3D39">
      <w:pPr>
        <w:bidi w:val="0"/>
        <w:spacing w:after="120" w:line="240" w:lineRule="auto"/>
        <w:jc w:val="left"/>
        <w:rPr>
          <w:rFonts w:hint="default"/>
          <w:b w:val="0"/>
          <w:color w:val="4A4A4A"/>
          <w:sz w:val="22"/>
          <w:lang w:val="en-GB"/>
        </w:rPr>
      </w:pPr>
      <w:r>
        <w:rPr>
          <w:rFonts w:hint="default"/>
          <w:b w:val="0"/>
          <w:color w:val="4A4A4A"/>
          <w:sz w:val="22"/>
          <w:lang w:val="en-GB"/>
        </w:rPr>
        <w:t>منهجية مرحلية بسبع مراحل تغطي تحليل الوظائف وتسكين المؤهلات وتنفيذ التأهيل وبناء المحفزات والمتابعة والإغلاق, وفق ما ورد في نطاق العمل التفصيلي.</w:t>
      </w:r>
    </w:p>
    <w:p w14:paraId="6F8756F0">
      <w:pPr>
        <w:bidi w:val="0"/>
        <w:spacing w:after="120" w:line="240" w:lineRule="auto"/>
        <w:jc w:val="left"/>
        <w:rPr>
          <w:rFonts w:hint="default"/>
          <w:b w:val="0"/>
          <w:color w:val="4A4A4A"/>
          <w:sz w:val="22"/>
          <w:lang w:val="en-GB"/>
        </w:rPr>
      </w:pPr>
    </w:p>
    <w:p w14:paraId="5D52CA0C">
      <w:pPr>
        <w:bidi w:val="0"/>
        <w:spacing w:after="120" w:line="240" w:lineRule="auto"/>
        <w:jc w:val="left"/>
        <w:rPr>
          <w:rFonts w:hint="default"/>
          <w:b w:val="0"/>
          <w:color w:val="4A4A4A"/>
          <w:sz w:val="22"/>
          <w:lang w:val="en-GB"/>
        </w:rPr>
      </w:pPr>
      <w:r>
        <w:rPr>
          <w:rFonts w:hint="default"/>
          <w:b w:val="0"/>
          <w:color w:val="4A4A4A"/>
          <w:sz w:val="22"/>
          <w:lang w:val="en-GB"/>
        </w:rPr>
        <w:t>- الإعداد والتخطيط: ميثاق, خطة تنفيذ, حوكمة, خطة جودة, جدول زمني باستخدام MS Project.</w:t>
      </w:r>
    </w:p>
    <w:p w14:paraId="7268ED76">
      <w:pPr>
        <w:bidi w:val="0"/>
        <w:spacing w:after="120" w:line="240" w:lineRule="auto"/>
        <w:jc w:val="left"/>
        <w:rPr>
          <w:rFonts w:hint="default"/>
          <w:b w:val="0"/>
          <w:color w:val="4A4A4A"/>
          <w:sz w:val="22"/>
          <w:lang w:val="en-GB"/>
        </w:rPr>
      </w:pPr>
    </w:p>
    <w:p w14:paraId="5B88A1B2">
      <w:pPr>
        <w:bidi w:val="0"/>
        <w:spacing w:after="120" w:line="240" w:lineRule="auto"/>
        <w:jc w:val="left"/>
        <w:rPr>
          <w:rFonts w:hint="default"/>
          <w:b w:val="0"/>
          <w:color w:val="4A4A4A"/>
          <w:sz w:val="22"/>
          <w:lang w:val="en-GB"/>
        </w:rPr>
      </w:pPr>
      <w:r>
        <w:rPr>
          <w:rFonts w:hint="default"/>
          <w:b w:val="0"/>
          <w:color w:val="4A4A4A"/>
          <w:sz w:val="22"/>
          <w:lang w:val="en-GB"/>
        </w:rPr>
        <w:t>- تحليل الوظائف وصياغة الأوصاف: استبانات, مجموعات تركيز, تصنيف أولويات, بطاقات وصف لعشر وظائف.</w:t>
      </w:r>
    </w:p>
    <w:p w14:paraId="513F72FF">
      <w:pPr>
        <w:bidi w:val="0"/>
        <w:spacing w:after="120" w:line="240" w:lineRule="auto"/>
        <w:jc w:val="left"/>
        <w:rPr>
          <w:rFonts w:hint="default"/>
          <w:b w:val="0"/>
          <w:color w:val="4A4A4A"/>
          <w:sz w:val="22"/>
          <w:lang w:val="en-GB"/>
        </w:rPr>
      </w:pPr>
    </w:p>
    <w:p w14:paraId="27EF3F9F">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على SAQF: تصميم المؤهلات, استيفاء المعايير, إجراءات التسجيل والتسكين.</w:t>
      </w:r>
    </w:p>
    <w:p w14:paraId="11CA6D6C">
      <w:pPr>
        <w:bidi w:val="0"/>
        <w:spacing w:after="120" w:line="240" w:lineRule="auto"/>
        <w:jc w:val="left"/>
        <w:rPr>
          <w:rFonts w:hint="default"/>
          <w:b w:val="0"/>
          <w:color w:val="4A4A4A"/>
          <w:sz w:val="22"/>
          <w:lang w:val="en-GB"/>
        </w:rPr>
      </w:pPr>
    </w:p>
    <w:p w14:paraId="11D3611F">
      <w:pPr>
        <w:bidi w:val="0"/>
        <w:spacing w:after="120" w:line="240" w:lineRule="auto"/>
        <w:jc w:val="left"/>
        <w:rPr>
          <w:rFonts w:hint="default"/>
          <w:b w:val="0"/>
          <w:color w:val="4A4A4A"/>
          <w:sz w:val="22"/>
          <w:lang w:val="en-GB"/>
        </w:rPr>
      </w:pPr>
      <w:r>
        <w:rPr>
          <w:rFonts w:hint="default"/>
          <w:b w:val="0"/>
          <w:color w:val="4A4A4A"/>
          <w:sz w:val="22"/>
          <w:lang w:val="en-GB"/>
        </w:rPr>
        <w:t>- التنفيذ التأهيلي: مسارات تأهيل, شراكات تعليمية وتدريبية, إدارة برامج لـ 1000 مرشح, تقارير دورية.</w:t>
      </w:r>
    </w:p>
    <w:p w14:paraId="077F4F6A">
      <w:pPr>
        <w:bidi w:val="0"/>
        <w:spacing w:after="120" w:line="240" w:lineRule="auto"/>
        <w:jc w:val="left"/>
        <w:rPr>
          <w:rFonts w:hint="default"/>
          <w:b w:val="0"/>
          <w:color w:val="4A4A4A"/>
          <w:sz w:val="22"/>
          <w:lang w:val="en-GB"/>
        </w:rPr>
      </w:pPr>
    </w:p>
    <w:p w14:paraId="57B5FDD4">
      <w:pPr>
        <w:bidi w:val="0"/>
        <w:spacing w:after="120" w:line="240" w:lineRule="auto"/>
        <w:jc w:val="left"/>
        <w:rPr>
          <w:rFonts w:hint="default"/>
          <w:b w:val="0"/>
          <w:color w:val="4A4A4A"/>
          <w:sz w:val="22"/>
          <w:lang w:val="en-GB"/>
        </w:rPr>
      </w:pPr>
      <w:r>
        <w:rPr>
          <w:rFonts w:hint="default"/>
          <w:b w:val="0"/>
          <w:color w:val="4A4A4A"/>
          <w:sz w:val="22"/>
          <w:lang w:val="en-GB"/>
        </w:rPr>
        <w:t>- المحفزات والممكنات: دراسة الواقع, تصميم حلول تنفيذية, حملات توعوية (3 حملات), قياس الأثر.</w:t>
      </w:r>
    </w:p>
    <w:p w14:paraId="61D0D034">
      <w:pPr>
        <w:bidi w:val="0"/>
        <w:spacing w:after="120" w:line="240" w:lineRule="auto"/>
        <w:jc w:val="left"/>
        <w:rPr>
          <w:rFonts w:hint="default"/>
          <w:b w:val="0"/>
          <w:color w:val="4A4A4A"/>
          <w:sz w:val="22"/>
          <w:lang w:val="en-GB"/>
        </w:rPr>
      </w:pPr>
    </w:p>
    <w:p w14:paraId="1EFF3E31">
      <w:pPr>
        <w:bidi w:val="0"/>
        <w:spacing w:after="120" w:line="240" w:lineRule="auto"/>
        <w:jc w:val="left"/>
        <w:rPr>
          <w:rFonts w:hint="default"/>
          <w:b w:val="0"/>
          <w:color w:val="4A4A4A"/>
          <w:sz w:val="22"/>
          <w:lang w:val="en-GB"/>
        </w:rPr>
      </w:pPr>
      <w:r>
        <w:rPr>
          <w:rFonts w:hint="default"/>
          <w:b w:val="0"/>
          <w:color w:val="4A4A4A"/>
          <w:sz w:val="22"/>
          <w:lang w:val="en-GB"/>
        </w:rPr>
        <w:t>- المتابعة والضبط: تقارير متابعة أسبوعية/دورية, تحديث سجل المخاطر, تقارير جودة نصف سنوية.</w:t>
      </w:r>
    </w:p>
    <w:p w14:paraId="7D5EFAD3">
      <w:pPr>
        <w:bidi w:val="0"/>
        <w:spacing w:after="120" w:line="240" w:lineRule="auto"/>
        <w:jc w:val="left"/>
        <w:rPr>
          <w:rFonts w:hint="default"/>
          <w:b w:val="0"/>
          <w:color w:val="4A4A4A"/>
          <w:sz w:val="22"/>
          <w:lang w:val="en-GB"/>
        </w:rPr>
      </w:pPr>
    </w:p>
    <w:p w14:paraId="5BB2BCD2">
      <w:pPr>
        <w:bidi w:val="0"/>
        <w:spacing w:after="120" w:line="240" w:lineRule="auto"/>
        <w:jc w:val="left"/>
        <w:rPr>
          <w:rFonts w:hint="default"/>
          <w:b w:val="0"/>
          <w:color w:val="4A4A4A"/>
          <w:sz w:val="22"/>
          <w:lang w:val="en-GB"/>
        </w:rPr>
      </w:pPr>
      <w:r>
        <w:rPr>
          <w:rFonts w:hint="default"/>
          <w:b w:val="0"/>
          <w:color w:val="4A4A4A"/>
          <w:sz w:val="22"/>
          <w:lang w:val="en-GB"/>
        </w:rPr>
        <w:t>- إغلاق المشروع: تقرير ختامي, قبول/رفض مخرجات, إغلاق العقد.</w:t>
      </w:r>
    </w:p>
    <w:p w14:paraId="19B500BF">
      <w:pPr>
        <w:bidi w:val="0"/>
        <w:spacing w:after="120" w:line="240" w:lineRule="auto"/>
        <w:jc w:val="left"/>
        <w:rPr>
          <w:rFonts w:hint="default"/>
          <w:b w:val="0"/>
          <w:color w:val="4A4A4A"/>
          <w:sz w:val="22"/>
          <w:lang w:val="en-GB"/>
        </w:rPr>
      </w:pPr>
    </w:p>
    <w:p w14:paraId="5D492D0E">
      <w:pPr>
        <w:pStyle w:val="2"/>
        <w:bidi w:val="0"/>
        <w:spacing w:before="0" w:after="120" w:line="240" w:lineRule="auto"/>
        <w:jc w:val="left"/>
        <w:rPr>
          <w:rFonts w:hint="default"/>
          <w:b/>
          <w:color w:val="2D2D2D"/>
          <w:sz w:val="28"/>
          <w:lang w:val="en-GB"/>
        </w:rPr>
      </w:pPr>
      <w:r>
        <w:rPr>
          <w:rFonts w:hint="default"/>
          <w:b/>
          <w:color w:val="2D2D2D"/>
          <w:sz w:val="28"/>
          <w:lang w:val="en-GB"/>
        </w:rPr>
        <w:t>ركائز المنهجية</w:t>
      </w:r>
    </w:p>
    <w:p w14:paraId="02E0B14F">
      <w:pPr>
        <w:rPr>
          <w:rFonts w:hint="default"/>
          <w:lang w:val="en-GB"/>
        </w:rPr>
      </w:pPr>
    </w:p>
    <w:p w14:paraId="1D81F068">
      <w:pPr>
        <w:bidi w:val="0"/>
        <w:spacing w:after="120" w:line="240" w:lineRule="auto"/>
        <w:jc w:val="left"/>
        <w:rPr>
          <w:rFonts w:hint="default"/>
          <w:b w:val="0"/>
          <w:color w:val="4A4A4A"/>
          <w:sz w:val="22"/>
          <w:lang w:val="en-GB"/>
        </w:rPr>
      </w:pPr>
      <w:r>
        <w:rPr>
          <w:rFonts w:hint="default"/>
          <w:b w:val="0"/>
          <w:color w:val="4A4A4A"/>
          <w:sz w:val="22"/>
          <w:lang w:val="en-GB"/>
        </w:rPr>
        <w:t>ترتكز المنهجية على أفضل الممارسات والمعايير العالمية مع تخصيص الحلول لاحتياجات برنامج خدمة ضيوف الرحمن, وضمان مواءمة المؤهلات مع SAQF, وإشراك أصحاب المصلحة لضمان جودة المخرجات وقابليتها للتطبيق.</w:t>
      </w:r>
    </w:p>
    <w:p w14:paraId="731FFF2B">
      <w:pPr>
        <w:bidi w:val="0"/>
        <w:spacing w:after="120" w:line="240" w:lineRule="auto"/>
        <w:jc w:val="left"/>
        <w:rPr>
          <w:rFonts w:hint="default"/>
          <w:b w:val="0"/>
          <w:color w:val="4A4A4A"/>
          <w:sz w:val="22"/>
          <w:lang w:val="en-GB"/>
        </w:rPr>
      </w:pPr>
    </w:p>
    <w:p w14:paraId="613E5BB9">
      <w:pPr>
        <w:bidi w:val="0"/>
        <w:spacing w:after="120" w:line="240" w:lineRule="auto"/>
        <w:jc w:val="left"/>
        <w:rPr>
          <w:rFonts w:hint="default"/>
          <w:b w:val="0"/>
          <w:color w:val="4A4A4A"/>
          <w:sz w:val="22"/>
          <w:lang w:val="en-GB"/>
        </w:rPr>
      </w:pPr>
      <w:r>
        <w:rPr>
          <w:rFonts w:hint="default"/>
          <w:b w:val="0"/>
          <w:color w:val="4A4A4A"/>
          <w:sz w:val="22"/>
          <w:lang w:val="en-GB"/>
        </w:rPr>
        <w:t>- أفضل الممارسات والمعايير العالمية.</w:t>
      </w:r>
    </w:p>
    <w:p w14:paraId="4D0F84FB">
      <w:pPr>
        <w:bidi w:val="0"/>
        <w:spacing w:after="120" w:line="240" w:lineRule="auto"/>
        <w:jc w:val="left"/>
        <w:rPr>
          <w:rFonts w:hint="default"/>
          <w:b w:val="0"/>
          <w:color w:val="4A4A4A"/>
          <w:sz w:val="22"/>
          <w:lang w:val="en-GB"/>
        </w:rPr>
      </w:pPr>
    </w:p>
    <w:p w14:paraId="0A5D44B3">
      <w:pPr>
        <w:bidi w:val="0"/>
        <w:spacing w:after="120" w:line="240" w:lineRule="auto"/>
        <w:jc w:val="left"/>
        <w:rPr>
          <w:rFonts w:hint="default"/>
          <w:b w:val="0"/>
          <w:color w:val="4A4A4A"/>
          <w:sz w:val="22"/>
          <w:lang w:val="en-GB"/>
        </w:rPr>
      </w:pPr>
      <w:r>
        <w:rPr>
          <w:rFonts w:hint="default"/>
          <w:b w:val="0"/>
          <w:color w:val="4A4A4A"/>
          <w:sz w:val="22"/>
          <w:lang w:val="en-GB"/>
        </w:rPr>
        <w:t>- حلول مخصصة للسياق المحلي واحتياجات البرنامج.</w:t>
      </w:r>
    </w:p>
    <w:p w14:paraId="4D766ECC">
      <w:pPr>
        <w:bidi w:val="0"/>
        <w:spacing w:after="120" w:line="240" w:lineRule="auto"/>
        <w:jc w:val="left"/>
        <w:rPr>
          <w:rFonts w:hint="default"/>
          <w:b w:val="0"/>
          <w:color w:val="4A4A4A"/>
          <w:sz w:val="22"/>
          <w:lang w:val="en-GB"/>
        </w:rPr>
      </w:pPr>
    </w:p>
    <w:p w14:paraId="3D715C07">
      <w:pPr>
        <w:bidi w:val="0"/>
        <w:spacing w:after="120" w:line="240" w:lineRule="auto"/>
        <w:jc w:val="left"/>
        <w:rPr>
          <w:rFonts w:hint="default"/>
          <w:b w:val="0"/>
          <w:color w:val="4A4A4A"/>
          <w:sz w:val="22"/>
          <w:lang w:val="en-GB"/>
        </w:rPr>
      </w:pPr>
      <w:r>
        <w:rPr>
          <w:rFonts w:hint="default"/>
          <w:b w:val="0"/>
          <w:color w:val="4A4A4A"/>
          <w:sz w:val="22"/>
          <w:lang w:val="en-GB"/>
        </w:rPr>
        <w:t>- مواءمة المؤهلات ومخرجات التعلم مع SAQF.</w:t>
      </w:r>
    </w:p>
    <w:p w14:paraId="74209FD7">
      <w:pPr>
        <w:bidi w:val="0"/>
        <w:spacing w:after="120" w:line="240" w:lineRule="auto"/>
        <w:jc w:val="left"/>
        <w:rPr>
          <w:rFonts w:hint="default"/>
          <w:b w:val="0"/>
          <w:color w:val="4A4A4A"/>
          <w:sz w:val="22"/>
          <w:lang w:val="en-GB"/>
        </w:rPr>
      </w:pPr>
    </w:p>
    <w:p w14:paraId="56798ECE">
      <w:pPr>
        <w:bidi w:val="0"/>
        <w:spacing w:after="120" w:line="240" w:lineRule="auto"/>
        <w:jc w:val="left"/>
        <w:rPr>
          <w:rFonts w:hint="default"/>
          <w:b w:val="0"/>
          <w:color w:val="4A4A4A"/>
          <w:sz w:val="22"/>
          <w:lang w:val="en-GB"/>
        </w:rPr>
      </w:pPr>
      <w:r>
        <w:rPr>
          <w:rFonts w:hint="default"/>
          <w:b w:val="0"/>
          <w:color w:val="4A4A4A"/>
          <w:sz w:val="22"/>
          <w:lang w:val="en-GB"/>
        </w:rPr>
        <w:t>- إشراك أصحاب المصلحة والتغذية الراجعة المنظمة.</w:t>
      </w:r>
    </w:p>
    <w:p w14:paraId="6C70C9CE">
      <w:pPr>
        <w:bidi w:val="0"/>
        <w:spacing w:after="120" w:line="240" w:lineRule="auto"/>
        <w:jc w:val="left"/>
        <w:rPr>
          <w:rFonts w:hint="default"/>
          <w:b w:val="0"/>
          <w:color w:val="4A4A4A"/>
          <w:sz w:val="22"/>
          <w:lang w:val="en-GB"/>
        </w:rPr>
      </w:pPr>
    </w:p>
    <w:p w14:paraId="7CE83765">
      <w:pPr>
        <w:bidi w:val="0"/>
        <w:spacing w:after="120" w:line="240" w:lineRule="auto"/>
        <w:jc w:val="left"/>
        <w:rPr>
          <w:rFonts w:hint="default"/>
          <w:b w:val="0"/>
          <w:color w:val="4A4A4A"/>
          <w:sz w:val="22"/>
          <w:lang w:val="en-GB"/>
        </w:rPr>
      </w:pPr>
      <w:r>
        <w:rPr>
          <w:rFonts w:hint="default"/>
          <w:b w:val="0"/>
          <w:color w:val="4A4A4A"/>
          <w:sz w:val="22"/>
          <w:lang w:val="en-GB"/>
        </w:rPr>
        <w:t>- ضمان جودة قائم على معايير قبول ومراجعات متعددة المستويات.</w:t>
      </w:r>
    </w:p>
    <w:p w14:paraId="4E2C1252">
      <w:pPr>
        <w:bidi w:val="0"/>
        <w:spacing w:after="120" w:line="240" w:lineRule="auto"/>
        <w:jc w:val="left"/>
        <w:rPr>
          <w:rFonts w:hint="default"/>
          <w:b w:val="0"/>
          <w:color w:val="4A4A4A"/>
          <w:sz w:val="22"/>
          <w:lang w:val="en-GB"/>
        </w:rPr>
      </w:pPr>
    </w:p>
    <w:p w14:paraId="516B335A">
      <w:pPr>
        <w:pStyle w:val="2"/>
        <w:bidi w:val="0"/>
        <w:spacing w:before="0" w:after="120" w:line="240" w:lineRule="auto"/>
        <w:jc w:val="left"/>
        <w:rPr>
          <w:rFonts w:hint="default"/>
          <w:b/>
          <w:color w:val="2D2D2D"/>
          <w:sz w:val="28"/>
          <w:lang w:val="en-GB"/>
        </w:rPr>
      </w:pPr>
      <w:r>
        <w:rPr>
          <w:rFonts w:hint="default"/>
          <w:b/>
          <w:color w:val="2D2D2D"/>
          <w:sz w:val="28"/>
          <w:lang w:val="en-GB"/>
        </w:rPr>
        <w:t>هيكلة المشروع</w:t>
      </w:r>
    </w:p>
    <w:p w14:paraId="26925E9E">
      <w:pPr>
        <w:rPr>
          <w:rFonts w:hint="default"/>
          <w:lang w:val="en-GB"/>
        </w:rPr>
      </w:pPr>
    </w:p>
    <w:p w14:paraId="4222DDCC">
      <w:pPr>
        <w:bidi w:val="0"/>
        <w:spacing w:after="120" w:line="240" w:lineRule="auto"/>
        <w:jc w:val="left"/>
        <w:rPr>
          <w:rFonts w:hint="default"/>
          <w:b w:val="0"/>
          <w:color w:val="4A4A4A"/>
          <w:sz w:val="22"/>
          <w:lang w:val="en-GB"/>
        </w:rPr>
      </w:pPr>
      <w:r>
        <w:rPr>
          <w:rFonts w:hint="default"/>
          <w:b w:val="0"/>
          <w:color w:val="4A4A4A"/>
          <w:sz w:val="22"/>
          <w:lang w:val="en-GB"/>
        </w:rPr>
        <w:t>تم تصميم هيكلة المشروع لضمان تنفيذ متسق وقابل للقياس, عبر فرق متخصصة وأدوار واضحة وتمكين قنوات تواصل فعالة بين قيام والجهة الحكومية والجهات التعليمية والتدريبية.</w:t>
      </w:r>
    </w:p>
    <w:p w14:paraId="3B57CBC5">
      <w:pPr>
        <w:bidi w:val="0"/>
        <w:spacing w:after="120" w:line="240" w:lineRule="auto"/>
        <w:jc w:val="left"/>
        <w:rPr>
          <w:rFonts w:hint="default"/>
          <w:b w:val="0"/>
          <w:color w:val="4A4A4A"/>
          <w:sz w:val="22"/>
          <w:lang w:val="en-GB"/>
        </w:rPr>
      </w:pPr>
    </w:p>
    <w:p w14:paraId="36C0AFEA">
      <w:pPr>
        <w:bidi w:val="0"/>
        <w:spacing w:after="120" w:line="240" w:lineRule="auto"/>
        <w:jc w:val="left"/>
        <w:rPr>
          <w:rFonts w:hint="default"/>
          <w:b w:val="0"/>
          <w:color w:val="4A4A4A"/>
          <w:sz w:val="22"/>
          <w:lang w:val="en-GB"/>
        </w:rPr>
      </w:pPr>
      <w:r>
        <w:rPr>
          <w:rFonts w:hint="default"/>
          <w:b w:val="0"/>
          <w:color w:val="4A4A4A"/>
          <w:sz w:val="22"/>
          <w:lang w:val="en-GB"/>
        </w:rPr>
        <w:t>- قيادة المشروع عبر مدير مشروع ونائب مدير وفريق استشاري متخصص.</w:t>
      </w:r>
    </w:p>
    <w:p w14:paraId="3C3D5A3F">
      <w:pPr>
        <w:bidi w:val="0"/>
        <w:spacing w:after="120" w:line="240" w:lineRule="auto"/>
        <w:jc w:val="left"/>
        <w:rPr>
          <w:rFonts w:hint="default"/>
          <w:b w:val="0"/>
          <w:color w:val="4A4A4A"/>
          <w:sz w:val="22"/>
          <w:lang w:val="en-GB"/>
        </w:rPr>
      </w:pPr>
    </w:p>
    <w:p w14:paraId="23B00D79">
      <w:pPr>
        <w:bidi w:val="0"/>
        <w:spacing w:after="120" w:line="240" w:lineRule="auto"/>
        <w:jc w:val="left"/>
        <w:rPr>
          <w:rFonts w:hint="default"/>
          <w:b w:val="0"/>
          <w:color w:val="4A4A4A"/>
          <w:sz w:val="22"/>
          <w:lang w:val="en-GB"/>
        </w:rPr>
      </w:pPr>
      <w:r>
        <w:rPr>
          <w:rFonts w:hint="default"/>
          <w:b w:val="0"/>
          <w:color w:val="4A4A4A"/>
          <w:sz w:val="22"/>
          <w:lang w:val="en-GB"/>
        </w:rPr>
        <w:t>- واجهات تكامل مع الجهة الحكومية وأصحاب المصلحة.</w:t>
      </w:r>
    </w:p>
    <w:p w14:paraId="5E46536F">
      <w:pPr>
        <w:bidi w:val="0"/>
        <w:spacing w:after="120" w:line="240" w:lineRule="auto"/>
        <w:jc w:val="left"/>
        <w:rPr>
          <w:rFonts w:hint="default"/>
          <w:b w:val="0"/>
          <w:color w:val="4A4A4A"/>
          <w:sz w:val="22"/>
          <w:lang w:val="en-GB"/>
        </w:rPr>
      </w:pPr>
    </w:p>
    <w:p w14:paraId="61016877">
      <w:pPr>
        <w:bidi w:val="0"/>
        <w:spacing w:after="120" w:line="240" w:lineRule="auto"/>
        <w:jc w:val="left"/>
        <w:rPr>
          <w:rFonts w:hint="default"/>
          <w:b w:val="0"/>
          <w:color w:val="4A4A4A"/>
          <w:sz w:val="22"/>
          <w:lang w:val="en-GB"/>
        </w:rPr>
      </w:pPr>
      <w:r>
        <w:rPr>
          <w:rFonts w:hint="default"/>
          <w:b w:val="0"/>
          <w:color w:val="4A4A4A"/>
          <w:sz w:val="22"/>
          <w:lang w:val="en-GB"/>
        </w:rPr>
        <w:t>- حوكمة قبول المخرجات وإدارتها وفق معايير متفق عليها.</w:t>
      </w:r>
    </w:p>
    <w:p w14:paraId="7A0B3F82">
      <w:pPr>
        <w:bidi w:val="0"/>
        <w:spacing w:after="120" w:line="240" w:lineRule="auto"/>
        <w:jc w:val="left"/>
        <w:rPr>
          <w:rFonts w:hint="default"/>
          <w:b w:val="0"/>
          <w:color w:val="4A4A4A"/>
          <w:sz w:val="22"/>
          <w:lang w:val="en-GB"/>
        </w:rPr>
      </w:pPr>
    </w:p>
    <w:p w14:paraId="3A36C371">
      <w:pPr>
        <w:bidi w:val="0"/>
        <w:spacing w:after="120" w:line="240" w:lineRule="auto"/>
        <w:jc w:val="left"/>
        <w:rPr>
          <w:rFonts w:hint="default"/>
          <w:b w:val="0"/>
          <w:color w:val="4A4A4A"/>
          <w:sz w:val="22"/>
          <w:lang w:val="en-GB"/>
        </w:rPr>
      </w:pPr>
      <w:r>
        <w:rPr>
          <w:rFonts w:hint="default"/>
          <w:b w:val="0"/>
          <w:color w:val="4A4A4A"/>
          <w:sz w:val="22"/>
          <w:lang w:val="en-GB"/>
        </w:rPr>
        <w:t>- قنوات تواصل ومتابعة دورية وتقارير مرحلية ومنهجية أرشفة معتمدة.</w:t>
      </w:r>
    </w:p>
    <w:p w14:paraId="0795D16C">
      <w:pPr>
        <w:bidi w:val="0"/>
        <w:spacing w:after="120" w:line="240" w:lineRule="auto"/>
        <w:jc w:val="left"/>
        <w:rPr>
          <w:rFonts w:hint="default"/>
          <w:b w:val="0"/>
          <w:color w:val="4A4A4A"/>
          <w:sz w:val="22"/>
          <w:lang w:val="en-GB"/>
        </w:rPr>
      </w:pPr>
    </w:p>
    <w:p w14:paraId="07DE5EB4">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5D2FB873">
      <w:pPr>
        <w:rPr>
          <w:rFonts w:hint="default"/>
          <w:lang w:val="en-GB"/>
        </w:rPr>
      </w:pPr>
    </w:p>
    <w:p w14:paraId="54D55EB3">
      <w:pPr>
        <w:bidi w:val="0"/>
        <w:spacing w:after="120" w:line="240" w:lineRule="auto"/>
        <w:jc w:val="left"/>
        <w:rPr>
          <w:rFonts w:hint="default"/>
          <w:b w:val="0"/>
          <w:color w:val="4A4A4A"/>
          <w:sz w:val="22"/>
          <w:lang w:val="en-GB"/>
        </w:rPr>
      </w:pPr>
      <w:r>
        <w:rPr>
          <w:rFonts w:hint="default"/>
          <w:b w:val="0"/>
          <w:color w:val="4A4A4A"/>
          <w:sz w:val="22"/>
          <w:lang w:val="en-GB"/>
        </w:rPr>
        <w:t>المكونات التشغيلية للمشروع تشمل فرق القيادة والتنفيذ, مسارات إعداد الأوصاف وتسكين المؤهلات, منظومة الشراكات التعليمية والتدريبية, وآليات المتابعة وضمان الجودة.</w:t>
      </w:r>
    </w:p>
    <w:p w14:paraId="1BE505C3">
      <w:pPr>
        <w:bidi w:val="0"/>
        <w:spacing w:after="120" w:line="240" w:lineRule="auto"/>
        <w:jc w:val="left"/>
        <w:rPr>
          <w:rFonts w:hint="default"/>
          <w:b w:val="0"/>
          <w:color w:val="4A4A4A"/>
          <w:sz w:val="22"/>
          <w:lang w:val="en-GB"/>
        </w:rPr>
      </w:pPr>
    </w:p>
    <w:p w14:paraId="7CE5875C">
      <w:pPr>
        <w:bidi w:val="0"/>
        <w:spacing w:after="120" w:line="240" w:lineRule="auto"/>
        <w:jc w:val="left"/>
        <w:rPr>
          <w:rFonts w:hint="default"/>
          <w:b w:val="0"/>
          <w:color w:val="4A4A4A"/>
          <w:sz w:val="22"/>
          <w:lang w:val="en-GB"/>
        </w:rPr>
      </w:pPr>
      <w:r>
        <w:rPr>
          <w:rFonts w:hint="default"/>
          <w:b w:val="0"/>
          <w:color w:val="4A4A4A"/>
          <w:sz w:val="22"/>
          <w:lang w:val="en-GB"/>
        </w:rPr>
        <w:t>- فريق قيادة: مدير مشروع, نائب مدير.</w:t>
      </w:r>
    </w:p>
    <w:p w14:paraId="0F41F4E9">
      <w:pPr>
        <w:bidi w:val="0"/>
        <w:spacing w:after="120" w:line="240" w:lineRule="auto"/>
        <w:jc w:val="left"/>
        <w:rPr>
          <w:rFonts w:hint="default"/>
          <w:b w:val="0"/>
          <w:color w:val="4A4A4A"/>
          <w:sz w:val="22"/>
          <w:lang w:val="en-GB"/>
        </w:rPr>
      </w:pPr>
    </w:p>
    <w:p w14:paraId="547F0A29">
      <w:pPr>
        <w:bidi w:val="0"/>
        <w:spacing w:after="120" w:line="240" w:lineRule="auto"/>
        <w:jc w:val="left"/>
        <w:rPr>
          <w:rFonts w:hint="default"/>
          <w:b w:val="0"/>
          <w:color w:val="4A4A4A"/>
          <w:sz w:val="22"/>
          <w:lang w:val="en-GB"/>
        </w:rPr>
      </w:pPr>
      <w:r>
        <w:rPr>
          <w:rFonts w:hint="default"/>
          <w:b w:val="0"/>
          <w:color w:val="4A4A4A"/>
          <w:sz w:val="22"/>
          <w:lang w:val="en-GB"/>
        </w:rPr>
        <w:t>- فريق خبراء: مستشار فني/إداري, مستشار معرفي, خبير تعليمي, منسق تدريب.</w:t>
      </w:r>
    </w:p>
    <w:p w14:paraId="572C1063">
      <w:pPr>
        <w:bidi w:val="0"/>
        <w:spacing w:after="120" w:line="240" w:lineRule="auto"/>
        <w:jc w:val="left"/>
        <w:rPr>
          <w:rFonts w:hint="default"/>
          <w:b w:val="0"/>
          <w:color w:val="4A4A4A"/>
          <w:sz w:val="22"/>
          <w:lang w:val="en-GB"/>
        </w:rPr>
      </w:pPr>
    </w:p>
    <w:p w14:paraId="069C1A36">
      <w:pPr>
        <w:bidi w:val="0"/>
        <w:spacing w:after="120" w:line="240" w:lineRule="auto"/>
        <w:jc w:val="left"/>
        <w:rPr>
          <w:rFonts w:hint="default"/>
          <w:b w:val="0"/>
          <w:color w:val="4A4A4A"/>
          <w:sz w:val="22"/>
          <w:lang w:val="en-GB"/>
        </w:rPr>
      </w:pPr>
      <w:r>
        <w:rPr>
          <w:rFonts w:hint="default"/>
          <w:b w:val="0"/>
          <w:color w:val="4A4A4A"/>
          <w:sz w:val="22"/>
          <w:lang w:val="en-GB"/>
        </w:rPr>
        <w:t>- شركاء التنفيذ: جهات تعليمية وتدريبية وفق معايير اختيار معتمدة.</w:t>
      </w:r>
    </w:p>
    <w:p w14:paraId="7132EB65">
      <w:pPr>
        <w:bidi w:val="0"/>
        <w:spacing w:after="120" w:line="240" w:lineRule="auto"/>
        <w:jc w:val="left"/>
        <w:rPr>
          <w:rFonts w:hint="default"/>
          <w:b w:val="0"/>
          <w:color w:val="4A4A4A"/>
          <w:sz w:val="22"/>
          <w:lang w:val="en-GB"/>
        </w:rPr>
      </w:pPr>
    </w:p>
    <w:p w14:paraId="4C1A77F9">
      <w:pPr>
        <w:bidi w:val="0"/>
        <w:spacing w:after="120" w:line="240" w:lineRule="auto"/>
        <w:jc w:val="left"/>
        <w:rPr>
          <w:rFonts w:hint="default"/>
          <w:b w:val="0"/>
          <w:color w:val="4A4A4A"/>
          <w:sz w:val="22"/>
          <w:lang w:val="en-GB"/>
        </w:rPr>
      </w:pPr>
      <w:r>
        <w:rPr>
          <w:rFonts w:hint="default"/>
          <w:b w:val="0"/>
          <w:color w:val="4A4A4A"/>
          <w:sz w:val="22"/>
          <w:lang w:val="en-GB"/>
        </w:rPr>
        <w:t>- حوكمة ومتابعة: جودة, مخاطر, تقارير, قبول مخرجات, إغلاق.</w:t>
      </w:r>
    </w:p>
    <w:p w14:paraId="4DB25EA6">
      <w:pPr>
        <w:bidi w:val="0"/>
        <w:spacing w:after="120" w:line="240" w:lineRule="auto"/>
        <w:jc w:val="left"/>
        <w:rPr>
          <w:rFonts w:hint="default"/>
          <w:b w:val="0"/>
          <w:color w:val="4A4A4A"/>
          <w:sz w:val="22"/>
          <w:lang w:val="en-GB"/>
        </w:rPr>
      </w:pPr>
    </w:p>
    <w:p w14:paraId="7675C866">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531974EA">
      <w:pPr>
        <w:rPr>
          <w:rFonts w:hint="default"/>
          <w:lang w:val="en-GB"/>
        </w:rPr>
      </w:pPr>
    </w:p>
    <w:p w14:paraId="7E228E62">
      <w:pPr>
        <w:bidi w:val="0"/>
        <w:spacing w:after="120" w:line="240" w:lineRule="auto"/>
        <w:jc w:val="left"/>
        <w:rPr>
          <w:rFonts w:hint="default"/>
          <w:b w:val="0"/>
          <w:color w:val="4A4A4A"/>
          <w:sz w:val="22"/>
          <w:lang w:val="en-GB"/>
        </w:rPr>
      </w:pPr>
      <w:r>
        <w:rPr>
          <w:rFonts w:hint="default"/>
          <w:b w:val="0"/>
          <w:color w:val="4A4A4A"/>
          <w:sz w:val="22"/>
          <w:lang w:val="en-GB"/>
        </w:rPr>
        <w:t>ينطلق تدفق المعلومات من جمع بيانات الوظائف وتحليلها, مروراً ببناء بطاقات الأوصاف واعتمادها, ثم تصميم المؤهلات واستيفاء متطلبات التسكين وتسجيلها, فالتكامل مع الشركاء لتنفيذ البرامج التأهيلية وإدارة بيانات المرشحين والتقارير الدورية, وصولاً إلى حملات التوعية وقياس الأثر وإغلاق المشروع.</w:t>
      </w:r>
    </w:p>
    <w:p w14:paraId="19CF3B6F">
      <w:pPr>
        <w:bidi w:val="0"/>
        <w:spacing w:after="120" w:line="240" w:lineRule="auto"/>
        <w:jc w:val="left"/>
        <w:rPr>
          <w:rFonts w:hint="default"/>
          <w:b w:val="0"/>
          <w:color w:val="4A4A4A"/>
          <w:sz w:val="22"/>
          <w:lang w:val="en-GB"/>
        </w:rPr>
      </w:pPr>
    </w:p>
    <w:p w14:paraId="2C5FD8CE">
      <w:pPr>
        <w:bidi w:val="0"/>
        <w:spacing w:after="120" w:line="240" w:lineRule="auto"/>
        <w:jc w:val="left"/>
        <w:rPr>
          <w:rFonts w:hint="default"/>
          <w:b w:val="0"/>
          <w:color w:val="4A4A4A"/>
          <w:sz w:val="22"/>
          <w:lang w:val="en-GB"/>
        </w:rPr>
      </w:pPr>
      <w:r>
        <w:rPr>
          <w:rFonts w:hint="default"/>
          <w:b w:val="0"/>
          <w:color w:val="4A4A4A"/>
          <w:sz w:val="22"/>
          <w:lang w:val="en-GB"/>
        </w:rPr>
        <w:t>- جمع وتحليل بيانات الوظائف عبر استبانات ومجموعات تركيز.</w:t>
      </w:r>
    </w:p>
    <w:p w14:paraId="2A0B049C">
      <w:pPr>
        <w:bidi w:val="0"/>
        <w:spacing w:after="120" w:line="240" w:lineRule="auto"/>
        <w:jc w:val="left"/>
        <w:rPr>
          <w:rFonts w:hint="default"/>
          <w:b w:val="0"/>
          <w:color w:val="4A4A4A"/>
          <w:sz w:val="22"/>
          <w:lang w:val="en-GB"/>
        </w:rPr>
      </w:pPr>
    </w:p>
    <w:p w14:paraId="09964A67">
      <w:pPr>
        <w:bidi w:val="0"/>
        <w:spacing w:after="120" w:line="240" w:lineRule="auto"/>
        <w:jc w:val="left"/>
        <w:rPr>
          <w:rFonts w:hint="default"/>
          <w:b w:val="0"/>
          <w:color w:val="4A4A4A"/>
          <w:sz w:val="22"/>
          <w:lang w:val="en-GB"/>
        </w:rPr>
      </w:pPr>
      <w:r>
        <w:rPr>
          <w:rFonts w:hint="default"/>
          <w:b w:val="0"/>
          <w:color w:val="4A4A4A"/>
          <w:sz w:val="22"/>
          <w:lang w:val="en-GB"/>
        </w:rPr>
        <w:t>- اعتماد بطاقات الأوصاف الوظيفية وإصدارها.</w:t>
      </w:r>
    </w:p>
    <w:p w14:paraId="34D309CC">
      <w:pPr>
        <w:bidi w:val="0"/>
        <w:spacing w:after="120" w:line="240" w:lineRule="auto"/>
        <w:jc w:val="left"/>
        <w:rPr>
          <w:rFonts w:hint="default"/>
          <w:b w:val="0"/>
          <w:color w:val="4A4A4A"/>
          <w:sz w:val="22"/>
          <w:lang w:val="en-GB"/>
        </w:rPr>
      </w:pPr>
    </w:p>
    <w:p w14:paraId="66C78CC2">
      <w:pPr>
        <w:bidi w:val="0"/>
        <w:spacing w:after="120" w:line="240" w:lineRule="auto"/>
        <w:jc w:val="left"/>
        <w:rPr>
          <w:rFonts w:hint="default"/>
          <w:b w:val="0"/>
          <w:color w:val="4A4A4A"/>
          <w:sz w:val="22"/>
          <w:lang w:val="en-GB"/>
        </w:rPr>
      </w:pPr>
      <w:r>
        <w:rPr>
          <w:rFonts w:hint="default"/>
          <w:b w:val="0"/>
          <w:color w:val="4A4A4A"/>
          <w:sz w:val="22"/>
          <w:lang w:val="en-GB"/>
        </w:rPr>
        <w:t>- تصميم المؤهلات وإجراءات التسجيل والتسكين على SAQF.</w:t>
      </w:r>
    </w:p>
    <w:p w14:paraId="71CCA0AA">
      <w:pPr>
        <w:bidi w:val="0"/>
        <w:spacing w:after="120" w:line="240" w:lineRule="auto"/>
        <w:jc w:val="left"/>
        <w:rPr>
          <w:rFonts w:hint="default"/>
          <w:b w:val="0"/>
          <w:color w:val="4A4A4A"/>
          <w:sz w:val="22"/>
          <w:lang w:val="en-GB"/>
        </w:rPr>
      </w:pPr>
    </w:p>
    <w:p w14:paraId="45670EF6">
      <w:pPr>
        <w:bidi w:val="0"/>
        <w:spacing w:after="120" w:line="240" w:lineRule="auto"/>
        <w:jc w:val="left"/>
        <w:rPr>
          <w:rFonts w:hint="default"/>
          <w:b w:val="0"/>
          <w:color w:val="4A4A4A"/>
          <w:sz w:val="22"/>
          <w:lang w:val="en-GB"/>
        </w:rPr>
      </w:pPr>
      <w:r>
        <w:rPr>
          <w:rFonts w:hint="default"/>
          <w:b w:val="0"/>
          <w:color w:val="4A4A4A"/>
          <w:sz w:val="22"/>
          <w:lang w:val="en-GB"/>
        </w:rPr>
        <w:t>- إدارة بيانات المرشحين والبرامج والتقارير أثناء التنفيذ.</w:t>
      </w:r>
    </w:p>
    <w:p w14:paraId="1CB26A04">
      <w:pPr>
        <w:bidi w:val="0"/>
        <w:spacing w:after="120" w:line="240" w:lineRule="auto"/>
        <w:jc w:val="left"/>
        <w:rPr>
          <w:rFonts w:hint="default"/>
          <w:b w:val="0"/>
          <w:color w:val="4A4A4A"/>
          <w:sz w:val="22"/>
          <w:lang w:val="en-GB"/>
        </w:rPr>
      </w:pPr>
    </w:p>
    <w:p w14:paraId="2E9F4AA6">
      <w:pPr>
        <w:bidi w:val="0"/>
        <w:spacing w:after="120" w:line="240" w:lineRule="auto"/>
        <w:jc w:val="left"/>
        <w:rPr>
          <w:rFonts w:hint="default"/>
          <w:b w:val="0"/>
          <w:color w:val="4A4A4A"/>
          <w:sz w:val="22"/>
          <w:lang w:val="en-GB"/>
        </w:rPr>
      </w:pPr>
      <w:r>
        <w:rPr>
          <w:rFonts w:hint="default"/>
          <w:b w:val="0"/>
          <w:color w:val="4A4A4A"/>
          <w:sz w:val="22"/>
          <w:lang w:val="en-GB"/>
        </w:rPr>
        <w:t>- تغذية راجعة وقياس أثر وإغلاق مع أرشفة معتمدة.</w:t>
      </w:r>
    </w:p>
    <w:p w14:paraId="269EDBC1">
      <w:pPr>
        <w:bidi w:val="0"/>
        <w:spacing w:after="120" w:line="240" w:lineRule="auto"/>
        <w:jc w:val="left"/>
        <w:rPr>
          <w:rFonts w:hint="default"/>
          <w:b w:val="0"/>
          <w:color w:val="4A4A4A"/>
          <w:sz w:val="22"/>
          <w:lang w:val="en-GB"/>
        </w:rPr>
      </w:pPr>
    </w:p>
    <w:p w14:paraId="22974B8E">
      <w:pPr>
        <w:pStyle w:val="2"/>
        <w:bidi w:val="0"/>
        <w:spacing w:before="0" w:after="120" w:line="240" w:lineRule="auto"/>
        <w:jc w:val="left"/>
        <w:rPr>
          <w:rFonts w:hint="default"/>
          <w:b/>
          <w:color w:val="2D2D2D"/>
          <w:sz w:val="28"/>
          <w:lang w:val="en-GB"/>
        </w:rPr>
      </w:pPr>
      <w:r>
        <w:rPr>
          <w:rFonts w:hint="default"/>
          <w:b/>
          <w:color w:val="2D2D2D"/>
          <w:sz w:val="28"/>
          <w:lang w:val="en-GB"/>
        </w:rPr>
        <w:t>حزمة التقنيات</w:t>
      </w:r>
    </w:p>
    <w:p w14:paraId="7476E32E">
      <w:pPr>
        <w:rPr>
          <w:rFonts w:hint="default"/>
          <w:lang w:val="en-GB"/>
        </w:rPr>
      </w:pPr>
    </w:p>
    <w:p w14:paraId="173B404B">
      <w:pPr>
        <w:bidi w:val="0"/>
        <w:spacing w:after="120" w:line="240" w:lineRule="auto"/>
        <w:jc w:val="left"/>
        <w:rPr>
          <w:rFonts w:hint="default"/>
          <w:b w:val="0"/>
          <w:color w:val="4A4A4A"/>
          <w:sz w:val="22"/>
          <w:lang w:val="en-GB"/>
        </w:rPr>
      </w:pPr>
      <w:r>
        <w:rPr>
          <w:rFonts w:hint="default"/>
          <w:b w:val="0"/>
          <w:color w:val="4A4A4A"/>
          <w:sz w:val="22"/>
          <w:lang w:val="en-GB"/>
        </w:rPr>
        <w:t>يعتمد التنفيذ على أدوات إدارة مشاريع ومعايير توثيق معتمدة, بما يشمل تخطيطاً زمنياً تفصيلياً وتقارير متابعة وأرشفة منهجية.</w:t>
      </w:r>
    </w:p>
    <w:p w14:paraId="693C70FF">
      <w:pPr>
        <w:bidi w:val="0"/>
        <w:spacing w:after="120" w:line="240" w:lineRule="auto"/>
        <w:jc w:val="left"/>
        <w:rPr>
          <w:rFonts w:hint="default"/>
          <w:b w:val="0"/>
          <w:color w:val="4A4A4A"/>
          <w:sz w:val="22"/>
          <w:lang w:val="en-GB"/>
        </w:rPr>
      </w:pPr>
    </w:p>
    <w:p w14:paraId="000FCC33">
      <w:pPr>
        <w:bidi w:val="0"/>
        <w:spacing w:after="120" w:line="240" w:lineRule="auto"/>
        <w:jc w:val="left"/>
        <w:rPr>
          <w:rFonts w:hint="default"/>
          <w:b w:val="0"/>
          <w:color w:val="4A4A4A"/>
          <w:sz w:val="22"/>
          <w:lang w:val="en-GB"/>
        </w:rPr>
      </w:pPr>
      <w:r>
        <w:rPr>
          <w:rFonts w:hint="default"/>
          <w:b w:val="0"/>
          <w:color w:val="4A4A4A"/>
          <w:sz w:val="22"/>
          <w:lang w:val="en-GB"/>
        </w:rPr>
        <w:t>- MS Project لإدارة الجدول الزمني وخارطة المعالم.</w:t>
      </w:r>
    </w:p>
    <w:p w14:paraId="247C9A07">
      <w:pPr>
        <w:bidi w:val="0"/>
        <w:spacing w:after="120" w:line="240" w:lineRule="auto"/>
        <w:jc w:val="left"/>
        <w:rPr>
          <w:rFonts w:hint="default"/>
          <w:b w:val="0"/>
          <w:color w:val="4A4A4A"/>
          <w:sz w:val="22"/>
          <w:lang w:val="en-GB"/>
        </w:rPr>
      </w:pPr>
    </w:p>
    <w:p w14:paraId="7CFB9BFB">
      <w:pPr>
        <w:bidi w:val="0"/>
        <w:spacing w:after="120" w:line="240" w:lineRule="auto"/>
        <w:jc w:val="left"/>
        <w:rPr>
          <w:rFonts w:hint="default"/>
          <w:b w:val="0"/>
          <w:color w:val="4A4A4A"/>
          <w:sz w:val="22"/>
          <w:lang w:val="en-GB"/>
        </w:rPr>
      </w:pPr>
      <w:r>
        <w:rPr>
          <w:rFonts w:hint="default"/>
          <w:b w:val="0"/>
          <w:color w:val="4A4A4A"/>
          <w:sz w:val="22"/>
          <w:lang w:val="en-GB"/>
        </w:rPr>
        <w:t>- قوالب توثيق وإدارة تقارير متابعة وقوائم تحقق جودة.</w:t>
      </w:r>
    </w:p>
    <w:p w14:paraId="47A15EFD">
      <w:pPr>
        <w:bidi w:val="0"/>
        <w:spacing w:after="120" w:line="240" w:lineRule="auto"/>
        <w:jc w:val="left"/>
        <w:rPr>
          <w:rFonts w:hint="default"/>
          <w:b w:val="0"/>
          <w:color w:val="4A4A4A"/>
          <w:sz w:val="22"/>
          <w:lang w:val="en-GB"/>
        </w:rPr>
      </w:pPr>
    </w:p>
    <w:p w14:paraId="2D028149">
      <w:pPr>
        <w:bidi w:val="0"/>
        <w:spacing w:after="120" w:line="240" w:lineRule="auto"/>
        <w:jc w:val="left"/>
        <w:rPr>
          <w:rFonts w:hint="default"/>
          <w:b w:val="0"/>
          <w:color w:val="4A4A4A"/>
          <w:sz w:val="22"/>
          <w:lang w:val="en-GB"/>
        </w:rPr>
      </w:pPr>
      <w:r>
        <w:rPr>
          <w:rFonts w:hint="default"/>
          <w:b w:val="0"/>
          <w:color w:val="4A4A4A"/>
          <w:sz w:val="22"/>
          <w:lang w:val="en-GB"/>
        </w:rPr>
        <w:t>- منصات استبانات معتمدة من الجهة عند الحاجة.</w:t>
      </w:r>
    </w:p>
    <w:p w14:paraId="23694799">
      <w:pPr>
        <w:bidi w:val="0"/>
        <w:spacing w:after="120" w:line="240" w:lineRule="auto"/>
        <w:jc w:val="left"/>
        <w:rPr>
          <w:rFonts w:hint="default"/>
          <w:b w:val="0"/>
          <w:color w:val="4A4A4A"/>
          <w:sz w:val="22"/>
          <w:lang w:val="en-GB"/>
        </w:rPr>
      </w:pPr>
    </w:p>
    <w:p w14:paraId="7178B3FA">
      <w:pPr>
        <w:bidi w:val="0"/>
        <w:spacing w:after="120" w:line="240" w:lineRule="auto"/>
        <w:jc w:val="left"/>
        <w:rPr>
          <w:rFonts w:hint="default"/>
          <w:b w:val="0"/>
          <w:color w:val="4A4A4A"/>
          <w:sz w:val="22"/>
          <w:lang w:val="en-GB"/>
        </w:rPr>
      </w:pPr>
      <w:r>
        <w:rPr>
          <w:rFonts w:hint="default"/>
          <w:b w:val="0"/>
          <w:color w:val="4A4A4A"/>
          <w:sz w:val="22"/>
          <w:lang w:val="en-GB"/>
        </w:rPr>
        <w:t>- إجراءات أرشفة وحفظ وثائق وفق آليات المشروع.</w:t>
      </w:r>
    </w:p>
    <w:p w14:paraId="26E87286">
      <w:pPr>
        <w:bidi w:val="0"/>
        <w:spacing w:after="120" w:line="240" w:lineRule="auto"/>
        <w:jc w:val="left"/>
        <w:rPr>
          <w:rFonts w:hint="default"/>
          <w:b w:val="0"/>
          <w:color w:val="4A4A4A"/>
          <w:sz w:val="22"/>
          <w:lang w:val="en-GB"/>
        </w:rPr>
      </w:pPr>
    </w:p>
    <w:p w14:paraId="0D294855">
      <w:pPr>
        <w:pStyle w:val="2"/>
        <w:bidi w:val="0"/>
        <w:spacing w:before="0" w:after="120" w:line="240" w:lineRule="auto"/>
        <w:jc w:val="left"/>
        <w:rPr>
          <w:rFonts w:hint="default"/>
          <w:b/>
          <w:color w:val="2D2D2D"/>
          <w:sz w:val="28"/>
          <w:lang w:val="en-GB"/>
        </w:rPr>
      </w:pPr>
      <w:r>
        <w:rPr>
          <w:rFonts w:hint="default"/>
          <w:b/>
          <w:color w:val="2D2D2D"/>
          <w:sz w:val="28"/>
          <w:lang w:val="en-GB"/>
        </w:rPr>
        <w:t>الخبرات ذات الصلة وشواهد الحالات</w:t>
      </w:r>
    </w:p>
    <w:p w14:paraId="202C03F0">
      <w:pPr>
        <w:rPr>
          <w:rFonts w:hint="default"/>
          <w:lang w:val="en-GB"/>
        </w:rPr>
      </w:pPr>
    </w:p>
    <w:p w14:paraId="6B4BDDB0">
      <w:pPr>
        <w:bidi w:val="0"/>
        <w:spacing w:after="120" w:line="240" w:lineRule="auto"/>
        <w:jc w:val="left"/>
        <w:rPr>
          <w:rFonts w:hint="default"/>
          <w:b w:val="0"/>
          <w:color w:val="4A4A4A"/>
          <w:sz w:val="22"/>
          <w:lang w:val="en-GB"/>
        </w:rPr>
      </w:pPr>
      <w:r>
        <w:rPr>
          <w:rFonts w:hint="default"/>
          <w:b w:val="0"/>
          <w:color w:val="4A4A4A"/>
          <w:sz w:val="22"/>
          <w:lang w:val="en-GB"/>
        </w:rPr>
        <w:t>يضم فريق قيام خبرات قطاعية متخصصة في خدمة ضيوف الرحمن وبناء القدرات وإدارة المشاريع, بما ينسجم مع مستهدفات رؤية السعودية 2030 لرفع جودة الخدمات. تعكس هذه الخبرات فهماً عملياً للرحلة التشغيلية وأولويات الأثر في القطاع غير الربحي.</w:t>
      </w:r>
    </w:p>
    <w:p w14:paraId="00D03DEB">
      <w:pPr>
        <w:bidi w:val="0"/>
        <w:spacing w:after="120" w:line="240" w:lineRule="auto"/>
        <w:jc w:val="left"/>
        <w:rPr>
          <w:rFonts w:hint="default"/>
          <w:b w:val="0"/>
          <w:color w:val="4A4A4A"/>
          <w:sz w:val="22"/>
          <w:lang w:val="en-GB"/>
        </w:rPr>
      </w:pPr>
    </w:p>
    <w:p w14:paraId="7B3EF0FA">
      <w:pPr>
        <w:bidi w:val="0"/>
        <w:spacing w:after="120" w:line="240" w:lineRule="auto"/>
        <w:jc w:val="left"/>
        <w:rPr>
          <w:rFonts w:hint="default"/>
          <w:b w:val="0"/>
          <w:color w:val="4A4A4A"/>
          <w:sz w:val="22"/>
          <w:lang w:val="en-GB"/>
        </w:rPr>
      </w:pPr>
      <w:r>
        <w:rPr>
          <w:rFonts w:hint="default"/>
          <w:b w:val="0"/>
          <w:color w:val="4A4A4A"/>
          <w:sz w:val="22"/>
          <w:lang w:val="en-GB"/>
        </w:rPr>
        <w:t>- فريق متخصص بخلفيات استشارية وتعليمية وتدريبية.</w:t>
      </w:r>
    </w:p>
    <w:p w14:paraId="512ED85B">
      <w:pPr>
        <w:bidi w:val="0"/>
        <w:spacing w:after="120" w:line="240" w:lineRule="auto"/>
        <w:jc w:val="left"/>
        <w:rPr>
          <w:rFonts w:hint="default"/>
          <w:b w:val="0"/>
          <w:color w:val="4A4A4A"/>
          <w:sz w:val="22"/>
          <w:lang w:val="en-GB"/>
        </w:rPr>
      </w:pPr>
    </w:p>
    <w:p w14:paraId="26ADF8BF">
      <w:pPr>
        <w:bidi w:val="0"/>
        <w:spacing w:after="120" w:line="240" w:lineRule="auto"/>
        <w:jc w:val="left"/>
        <w:rPr>
          <w:rFonts w:hint="default"/>
          <w:b w:val="0"/>
          <w:color w:val="4A4A4A"/>
          <w:sz w:val="22"/>
          <w:lang w:val="en-GB"/>
        </w:rPr>
      </w:pPr>
      <w:r>
        <w:rPr>
          <w:rFonts w:hint="default"/>
          <w:b w:val="0"/>
          <w:color w:val="4A4A4A"/>
          <w:sz w:val="22"/>
          <w:lang w:val="en-GB"/>
        </w:rPr>
        <w:t>- معرفة سياقية بسلاسل القيمة في خدمة ضيوف الرحمن.</w:t>
      </w:r>
    </w:p>
    <w:p w14:paraId="1547C119">
      <w:pPr>
        <w:bidi w:val="0"/>
        <w:spacing w:after="120" w:line="240" w:lineRule="auto"/>
        <w:jc w:val="left"/>
        <w:rPr>
          <w:rFonts w:hint="default"/>
          <w:b w:val="0"/>
          <w:color w:val="4A4A4A"/>
          <w:sz w:val="22"/>
          <w:lang w:val="en-GB"/>
        </w:rPr>
      </w:pPr>
    </w:p>
    <w:p w14:paraId="14F6DB93">
      <w:pPr>
        <w:bidi w:val="0"/>
        <w:spacing w:after="120" w:line="240" w:lineRule="auto"/>
        <w:jc w:val="left"/>
        <w:rPr>
          <w:rFonts w:hint="default"/>
          <w:b w:val="0"/>
          <w:color w:val="4A4A4A"/>
          <w:sz w:val="22"/>
          <w:lang w:val="en-GB"/>
        </w:rPr>
      </w:pPr>
      <w:r>
        <w:rPr>
          <w:rFonts w:hint="default"/>
          <w:b w:val="0"/>
          <w:color w:val="4A4A4A"/>
          <w:sz w:val="22"/>
          <w:lang w:val="en-GB"/>
        </w:rPr>
        <w:t>- قدرات في التميز التشغيلي وإدارة البرامج وبناء القدرات.</w:t>
      </w:r>
    </w:p>
    <w:p w14:paraId="2B08E1D4">
      <w:pPr>
        <w:bidi w:val="0"/>
        <w:spacing w:after="120" w:line="240" w:lineRule="auto"/>
        <w:jc w:val="left"/>
        <w:rPr>
          <w:rFonts w:hint="default"/>
          <w:b w:val="0"/>
          <w:color w:val="4A4A4A"/>
          <w:sz w:val="22"/>
          <w:lang w:val="en-GB"/>
        </w:rPr>
      </w:pPr>
    </w:p>
    <w:p w14:paraId="2B673407">
      <w:pPr>
        <w:bidi w:val="0"/>
        <w:spacing w:after="120" w:line="240" w:lineRule="auto"/>
        <w:jc w:val="left"/>
        <w:rPr>
          <w:rFonts w:hint="default"/>
          <w:b w:val="0"/>
          <w:color w:val="4A4A4A"/>
          <w:sz w:val="22"/>
          <w:lang w:val="en-GB"/>
        </w:rPr>
      </w:pPr>
      <w:r>
        <w:rPr>
          <w:rFonts w:hint="default"/>
          <w:b w:val="0"/>
          <w:color w:val="4A4A4A"/>
          <w:sz w:val="22"/>
          <w:lang w:val="en-GB"/>
        </w:rPr>
        <w:t>- إجادة ثنائية اللغة لدعم فرق العمل والمحتوى.</w:t>
      </w:r>
    </w:p>
    <w:p w14:paraId="1BA91F43">
      <w:pPr>
        <w:bidi w:val="0"/>
        <w:spacing w:after="120" w:line="240" w:lineRule="auto"/>
        <w:jc w:val="left"/>
        <w:rPr>
          <w:rFonts w:hint="default"/>
          <w:b w:val="0"/>
          <w:color w:val="4A4A4A"/>
          <w:sz w:val="22"/>
          <w:lang w:val="en-GB"/>
        </w:rPr>
      </w:pPr>
    </w:p>
    <w:p w14:paraId="5E6D7E31">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3A3006DF">
      <w:pPr>
        <w:rPr>
          <w:rFonts w:hint="default"/>
          <w:lang w:val="en-GB"/>
        </w:rPr>
      </w:pPr>
    </w:p>
    <w:p w14:paraId="1112903A">
      <w:pPr>
        <w:bidi w:val="0"/>
        <w:spacing w:after="120" w:line="240" w:lineRule="auto"/>
        <w:jc w:val="left"/>
        <w:rPr>
          <w:rFonts w:hint="default"/>
          <w:b w:val="0"/>
          <w:color w:val="4A4A4A"/>
          <w:sz w:val="22"/>
          <w:lang w:val="en-GB"/>
        </w:rPr>
      </w:pPr>
      <w:r>
        <w:rPr>
          <w:rFonts w:hint="default"/>
          <w:b w:val="0"/>
          <w:color w:val="4A4A4A"/>
          <w:sz w:val="22"/>
          <w:lang w:val="en-GB"/>
        </w:rPr>
        <w:t>سيتم توفير فريق عمل وفق مواصفات الكراسة, مع الالتزام باشتراطات التوطين وسلامة العمل وأحكام العمل والتأمينات. يحتفظ صاحب العمل بحق طلب الاستبدال خلال 15 يوماً لمن يلزم.</w:t>
      </w:r>
    </w:p>
    <w:p w14:paraId="602B9E49">
      <w:pPr>
        <w:bidi w:val="0"/>
        <w:spacing w:after="120" w:line="240" w:lineRule="auto"/>
        <w:jc w:val="left"/>
        <w:rPr>
          <w:rFonts w:hint="default"/>
          <w:b w:val="0"/>
          <w:color w:val="4A4A4A"/>
          <w:sz w:val="22"/>
          <w:lang w:val="en-GB"/>
        </w:rPr>
      </w:pPr>
    </w:p>
    <w:p w14:paraId="72235F65">
      <w:pPr>
        <w:bidi w:val="0"/>
        <w:spacing w:after="120" w:line="240" w:lineRule="auto"/>
        <w:jc w:val="left"/>
        <w:rPr>
          <w:rFonts w:hint="default"/>
          <w:b w:val="0"/>
          <w:color w:val="4A4A4A"/>
          <w:sz w:val="22"/>
          <w:lang w:val="en-GB"/>
        </w:rPr>
      </w:pPr>
      <w:r>
        <w:rPr>
          <w:rFonts w:hint="default"/>
          <w:b w:val="0"/>
          <w:color w:val="4A4A4A"/>
          <w:sz w:val="22"/>
          <w:lang w:val="en-GB"/>
        </w:rPr>
        <w:t>- الالتزام باشتراطات التوطين لذوي الخبرة حتى 5 سنوات وفق الأنظمة.</w:t>
      </w:r>
    </w:p>
    <w:p w14:paraId="08B1BF9B">
      <w:pPr>
        <w:bidi w:val="0"/>
        <w:spacing w:after="120" w:line="240" w:lineRule="auto"/>
        <w:jc w:val="left"/>
        <w:rPr>
          <w:rFonts w:hint="default"/>
          <w:b w:val="0"/>
          <w:color w:val="4A4A4A"/>
          <w:sz w:val="22"/>
          <w:lang w:val="en-GB"/>
        </w:rPr>
      </w:pPr>
    </w:p>
    <w:p w14:paraId="40D27FC6">
      <w:pPr>
        <w:bidi w:val="0"/>
        <w:spacing w:after="120" w:line="240" w:lineRule="auto"/>
        <w:jc w:val="left"/>
        <w:rPr>
          <w:rFonts w:hint="default"/>
          <w:b w:val="0"/>
          <w:color w:val="4A4A4A"/>
          <w:sz w:val="22"/>
          <w:lang w:val="en-GB"/>
        </w:rPr>
      </w:pPr>
      <w:r>
        <w:rPr>
          <w:rFonts w:hint="default"/>
          <w:b w:val="0"/>
          <w:color w:val="4A4A4A"/>
          <w:sz w:val="22"/>
          <w:lang w:val="en-GB"/>
        </w:rPr>
        <w:t>- التقيد بأنظمة العمل والتأمينات وسلامة العاملين.</w:t>
      </w:r>
    </w:p>
    <w:p w14:paraId="66B1B8A1">
      <w:pPr>
        <w:bidi w:val="0"/>
        <w:spacing w:after="120" w:line="240" w:lineRule="auto"/>
        <w:jc w:val="left"/>
        <w:rPr>
          <w:rFonts w:hint="default"/>
          <w:b w:val="0"/>
          <w:color w:val="4A4A4A"/>
          <w:sz w:val="22"/>
          <w:lang w:val="en-GB"/>
        </w:rPr>
      </w:pPr>
    </w:p>
    <w:p w14:paraId="56B1D3A0">
      <w:pPr>
        <w:bidi w:val="0"/>
        <w:spacing w:after="120" w:line="240" w:lineRule="auto"/>
        <w:jc w:val="left"/>
        <w:rPr>
          <w:rFonts w:hint="default"/>
          <w:b w:val="0"/>
          <w:color w:val="4A4A4A"/>
          <w:sz w:val="22"/>
          <w:lang w:val="en-GB"/>
        </w:rPr>
      </w:pPr>
      <w:r>
        <w:rPr>
          <w:rFonts w:hint="default"/>
          <w:b w:val="0"/>
          <w:color w:val="4A4A4A"/>
          <w:sz w:val="22"/>
          <w:lang w:val="en-GB"/>
        </w:rPr>
        <w:t>- سجلات تفصيلية للفريق وعقود عمل نظامية.</w:t>
      </w:r>
    </w:p>
    <w:p w14:paraId="2EE5BF04">
      <w:pPr>
        <w:bidi w:val="0"/>
        <w:spacing w:after="120" w:line="240" w:lineRule="auto"/>
        <w:jc w:val="left"/>
        <w:rPr>
          <w:rFonts w:hint="default"/>
          <w:b w:val="0"/>
          <w:color w:val="4A4A4A"/>
          <w:sz w:val="22"/>
          <w:lang w:val="en-GB"/>
        </w:rPr>
      </w:pPr>
    </w:p>
    <w:p w14:paraId="2F4DBA8F">
      <w:pPr>
        <w:bidi w:val="0"/>
        <w:spacing w:after="120" w:line="240" w:lineRule="auto"/>
        <w:jc w:val="left"/>
        <w:rPr>
          <w:rFonts w:hint="default"/>
          <w:b w:val="0"/>
          <w:color w:val="4A4A4A"/>
          <w:sz w:val="22"/>
          <w:lang w:val="en-GB"/>
        </w:rPr>
      </w:pPr>
      <w:r>
        <w:rPr>
          <w:rFonts w:hint="default"/>
          <w:b w:val="0"/>
          <w:color w:val="4A4A4A"/>
          <w:sz w:val="22"/>
          <w:lang w:val="en-GB"/>
        </w:rPr>
        <w:t>- استبدال أي فرد غير مناسب خلال 15 يوماً.</w:t>
      </w:r>
    </w:p>
    <w:p w14:paraId="599BD6F5">
      <w:pPr>
        <w:bidi w:val="0"/>
        <w:spacing w:after="120" w:line="240" w:lineRule="auto"/>
        <w:jc w:val="lef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4EF0761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0FF7ED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المسمى</w:t>
            </w:r>
          </w:p>
        </w:tc>
        <w:tc>
          <w:tcPr>
            <w:tcW w:w="1249" w:type="pct"/>
          </w:tcPr>
          <w:p w14:paraId="417DF04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المؤهل الأدنى</w:t>
            </w:r>
          </w:p>
        </w:tc>
        <w:tc>
          <w:tcPr>
            <w:tcW w:w="1250" w:type="pct"/>
          </w:tcPr>
          <w:p w14:paraId="5718E66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الخبرة الأدنى</w:t>
            </w:r>
          </w:p>
        </w:tc>
        <w:tc>
          <w:tcPr>
            <w:tcW w:w="1250" w:type="pct"/>
          </w:tcPr>
          <w:p w14:paraId="2CE581F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أبرز المسؤوليات</w:t>
            </w:r>
          </w:p>
        </w:tc>
      </w:tr>
      <w:tr w14:paraId="0865590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20607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المشروع</w:t>
            </w:r>
          </w:p>
        </w:tc>
        <w:tc>
          <w:tcPr>
            <w:tcW w:w="1249" w:type="pct"/>
          </w:tcPr>
          <w:p w14:paraId="0CFC435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 PMP</w:t>
            </w:r>
          </w:p>
        </w:tc>
        <w:tc>
          <w:tcPr>
            <w:tcW w:w="1250" w:type="pct"/>
          </w:tcPr>
          <w:p w14:paraId="24CE55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1164F5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قيادة التنفيذ والحوكمة, إدارة الجدول والمخاطر والجودة</w:t>
            </w:r>
          </w:p>
        </w:tc>
      </w:tr>
      <w:tr w14:paraId="32489DD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A5925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نائب مدير المشروع</w:t>
            </w:r>
          </w:p>
        </w:tc>
        <w:tc>
          <w:tcPr>
            <w:tcW w:w="1249" w:type="pct"/>
          </w:tcPr>
          <w:p w14:paraId="170CE21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183DF8E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10609EE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إسناد القيادة, الأرشفة, التنسيق التشغيلي</w:t>
            </w:r>
          </w:p>
        </w:tc>
      </w:tr>
      <w:tr w14:paraId="7C9AFDE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568F25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فني/إداري</w:t>
            </w:r>
          </w:p>
        </w:tc>
        <w:tc>
          <w:tcPr>
            <w:tcW w:w="1249" w:type="pct"/>
          </w:tcPr>
          <w:p w14:paraId="2985E7E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449B1C1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06090DD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بناء القدرات, الدراسات والتحليل, الاستبانات وتحليل النتائج</w:t>
            </w:r>
          </w:p>
        </w:tc>
      </w:tr>
      <w:tr w14:paraId="2A7511E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8B5793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معرفي</w:t>
            </w:r>
          </w:p>
        </w:tc>
        <w:tc>
          <w:tcPr>
            <w:tcW w:w="1249" w:type="pct"/>
          </w:tcPr>
          <w:p w14:paraId="178F939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04E5F54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5460D41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المستوى الاستراتيجي, بناء المعايير والحقائب, التوصيات</w:t>
            </w:r>
          </w:p>
        </w:tc>
      </w:tr>
      <w:tr w14:paraId="79108FB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5AE95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تعليمي</w:t>
            </w:r>
          </w:p>
        </w:tc>
        <w:tc>
          <w:tcPr>
            <w:tcW w:w="1249" w:type="pct"/>
          </w:tcPr>
          <w:p w14:paraId="52AA49F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w:t>
            </w:r>
          </w:p>
        </w:tc>
        <w:tc>
          <w:tcPr>
            <w:tcW w:w="1250" w:type="pct"/>
          </w:tcPr>
          <w:p w14:paraId="76D7814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متخصص</w:t>
            </w:r>
          </w:p>
        </w:tc>
        <w:tc>
          <w:tcPr>
            <w:tcW w:w="1250" w:type="pct"/>
          </w:tcPr>
          <w:p w14:paraId="68F387D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مراجعة وتجويد واعتماد الدورات واحتياجات التدريب والمنهجيات</w:t>
            </w:r>
          </w:p>
        </w:tc>
      </w:tr>
      <w:tr w14:paraId="16F15BF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0A693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منسق تدريب</w:t>
            </w:r>
          </w:p>
        </w:tc>
        <w:tc>
          <w:tcPr>
            <w:tcW w:w="1249" w:type="pct"/>
          </w:tcPr>
          <w:p w14:paraId="2BA726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583E5F2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60FA866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تنسيق البرامج التدريبية والمتابعة والتقارير</w:t>
            </w:r>
          </w:p>
        </w:tc>
      </w:tr>
    </w:tbl>
    <w:p w14:paraId="405CC4F8">
      <w:pPr>
        <w:bidi w:val="0"/>
        <w:spacing w:after="120" w:line="240" w:lineRule="auto"/>
        <w:jc w:val="left"/>
        <w:rPr>
          <w:rFonts w:hint="default"/>
          <w:b w:val="0"/>
          <w:color w:val="4A4A4A"/>
          <w:sz w:val="22"/>
          <w:lang w:val="en-GB"/>
        </w:rPr>
      </w:pPr>
    </w:p>
    <w:p w14:paraId="0756489E">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758160B0">
      <w:pPr>
        <w:rPr>
          <w:rFonts w:hint="default"/>
          <w:lang w:val="en-GB"/>
        </w:rPr>
      </w:pPr>
    </w:p>
    <w:p w14:paraId="2CA958AB">
      <w:pPr>
        <w:bidi w:val="0"/>
        <w:spacing w:after="120" w:line="240" w:lineRule="auto"/>
        <w:jc w:val="left"/>
        <w:rPr>
          <w:rFonts w:hint="default"/>
          <w:b w:val="0"/>
          <w:color w:val="4A4A4A"/>
          <w:sz w:val="22"/>
          <w:lang w:val="en-GB"/>
        </w:rPr>
      </w:pPr>
      <w:r>
        <w:rPr>
          <w:rFonts w:hint="default"/>
          <w:b w:val="0"/>
          <w:color w:val="4A4A4A"/>
          <w:sz w:val="22"/>
          <w:lang w:val="en-GB"/>
        </w:rPr>
        <w:t>الجدول الإجمالي 30 شهراً, مع توزيع مرحلي ومعايير قبول واضحة لكل مخرج. المتابعة أسبوعية ودورية, والتقارير وفق ما يحدده المشروع.</w:t>
      </w:r>
    </w:p>
    <w:p w14:paraId="7A4F31BB">
      <w:pPr>
        <w:bidi w:val="0"/>
        <w:spacing w:after="120" w:line="240" w:lineRule="auto"/>
        <w:jc w:val="left"/>
        <w:rPr>
          <w:rFonts w:hint="default"/>
          <w:b w:val="0"/>
          <w:color w:val="4A4A4A"/>
          <w:sz w:val="22"/>
          <w:lang w:val="en-GB"/>
        </w:rPr>
      </w:pPr>
    </w:p>
    <w:p w14:paraId="12F967F4">
      <w:pPr>
        <w:bidi w:val="0"/>
        <w:spacing w:after="120" w:line="240" w:lineRule="auto"/>
        <w:jc w:val="left"/>
        <w:rPr>
          <w:rFonts w:hint="default"/>
          <w:b w:val="0"/>
          <w:color w:val="4A4A4A"/>
          <w:sz w:val="22"/>
          <w:lang w:val="en-GB"/>
        </w:rPr>
      </w:pPr>
      <w:r>
        <w:rPr>
          <w:rFonts w:hint="default"/>
          <w:b w:val="0"/>
          <w:color w:val="4A4A4A"/>
          <w:sz w:val="22"/>
          <w:lang w:val="en-GB"/>
        </w:rPr>
        <w:t>- إجمالي المدة: 30 شهراً.</w:t>
      </w:r>
    </w:p>
    <w:p w14:paraId="3F75CFAF">
      <w:pPr>
        <w:bidi w:val="0"/>
        <w:spacing w:after="120" w:line="240" w:lineRule="auto"/>
        <w:jc w:val="left"/>
        <w:rPr>
          <w:rFonts w:hint="default"/>
          <w:b w:val="0"/>
          <w:color w:val="4A4A4A"/>
          <w:sz w:val="22"/>
          <w:lang w:val="en-GB"/>
        </w:rPr>
      </w:pPr>
    </w:p>
    <w:p w14:paraId="0C40FDF8">
      <w:pPr>
        <w:bidi w:val="0"/>
        <w:spacing w:after="120" w:line="240" w:lineRule="auto"/>
        <w:jc w:val="left"/>
        <w:rPr>
          <w:rFonts w:hint="default"/>
          <w:b w:val="0"/>
          <w:color w:val="4A4A4A"/>
          <w:sz w:val="22"/>
          <w:lang w:val="en-GB"/>
        </w:rPr>
      </w:pPr>
      <w:r>
        <w:rPr>
          <w:rFonts w:hint="default"/>
          <w:b w:val="0"/>
          <w:color w:val="4A4A4A"/>
          <w:sz w:val="22"/>
          <w:lang w:val="en-GB"/>
        </w:rPr>
        <w:t>- التنفيذ في الرياض.</w:t>
      </w:r>
    </w:p>
    <w:p w14:paraId="3C160516">
      <w:pPr>
        <w:bidi w:val="0"/>
        <w:spacing w:after="120" w:line="240" w:lineRule="auto"/>
        <w:jc w:val="left"/>
        <w:rPr>
          <w:rFonts w:hint="default"/>
          <w:b w:val="0"/>
          <w:color w:val="4A4A4A"/>
          <w:sz w:val="22"/>
          <w:lang w:val="en-GB"/>
        </w:rPr>
      </w:pPr>
    </w:p>
    <w:p w14:paraId="372B128D">
      <w:pPr>
        <w:bidi w:val="0"/>
        <w:spacing w:after="120" w:line="240" w:lineRule="auto"/>
        <w:jc w:val="left"/>
        <w:rPr>
          <w:rFonts w:hint="default"/>
          <w:b w:val="0"/>
          <w:color w:val="4A4A4A"/>
          <w:sz w:val="22"/>
          <w:lang w:val="en-GB"/>
        </w:rPr>
      </w:pPr>
      <w:r>
        <w:rPr>
          <w:rFonts w:hint="default"/>
          <w:b w:val="0"/>
          <w:color w:val="4A4A4A"/>
          <w:sz w:val="22"/>
          <w:lang w:val="en-GB"/>
        </w:rPr>
        <w:t>- تقارير متابعة دورية وتحديث سجل المخاطر.</w:t>
      </w:r>
    </w:p>
    <w:p w14:paraId="760C90EB">
      <w:pPr>
        <w:bidi w:val="0"/>
        <w:spacing w:after="120" w:line="240" w:lineRule="auto"/>
        <w:jc w:val="left"/>
        <w:rPr>
          <w:rFonts w:hint="default"/>
          <w:b w:val="0"/>
          <w:color w:val="4A4A4A"/>
          <w:sz w:val="22"/>
          <w:lang w:val="en-GB"/>
        </w:rPr>
      </w:pPr>
    </w:p>
    <w:p w14:paraId="660FBCF5">
      <w:pPr>
        <w:bidi w:val="0"/>
        <w:spacing w:after="120" w:line="240" w:lineRule="auto"/>
        <w:jc w:val="left"/>
        <w:rPr>
          <w:rFonts w:hint="default"/>
          <w:b w:val="0"/>
          <w:color w:val="4A4A4A"/>
          <w:sz w:val="22"/>
          <w:lang w:val="en-GB"/>
        </w:rPr>
      </w:pPr>
      <w:r>
        <w:rPr>
          <w:rFonts w:hint="default"/>
          <w:b w:val="0"/>
          <w:color w:val="4A4A4A"/>
          <w:sz w:val="22"/>
          <w:lang w:val="en-GB"/>
        </w:rPr>
        <w:t>- معايير قبول لكل مخرج قبل الانتقال للمرحلة التالية.</w:t>
      </w:r>
    </w:p>
    <w:p w14:paraId="38E5DB55">
      <w:pPr>
        <w:bidi w:val="0"/>
        <w:spacing w:after="120" w:line="240" w:lineRule="auto"/>
        <w:jc w:val="lef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0C59580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7DCC10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249" w:type="pct"/>
          </w:tcPr>
          <w:p w14:paraId="664C2DB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 التقديرية</w:t>
            </w:r>
          </w:p>
        </w:tc>
        <w:tc>
          <w:tcPr>
            <w:tcW w:w="1250" w:type="pct"/>
          </w:tcPr>
          <w:p w14:paraId="54E5FAB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 الرئيسية</w:t>
            </w:r>
          </w:p>
        </w:tc>
        <w:tc>
          <w:tcPr>
            <w:tcW w:w="1250" w:type="pct"/>
          </w:tcPr>
          <w:p w14:paraId="7A35D23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معالم القبول</w:t>
            </w:r>
          </w:p>
        </w:tc>
      </w:tr>
      <w:tr w14:paraId="3CB9017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67636F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249" w:type="pct"/>
          </w:tcPr>
          <w:p w14:paraId="57EB6A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شهران</w:t>
            </w:r>
          </w:p>
        </w:tc>
        <w:tc>
          <w:tcPr>
            <w:tcW w:w="1250" w:type="pct"/>
          </w:tcPr>
          <w:p w14:paraId="1B69CA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خطة التنفيذ, خطة الجودة, الجدول MS Project</w:t>
            </w:r>
          </w:p>
        </w:tc>
        <w:tc>
          <w:tcPr>
            <w:tcW w:w="1250" w:type="pct"/>
          </w:tcPr>
          <w:p w14:paraId="1BF1474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الخطة ومعايير القبول</w:t>
            </w:r>
          </w:p>
        </w:tc>
      </w:tr>
      <w:tr w14:paraId="613A85A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749A9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وصياغة الأوصاف</w:t>
            </w:r>
          </w:p>
        </w:tc>
        <w:tc>
          <w:tcPr>
            <w:tcW w:w="1249" w:type="pct"/>
          </w:tcPr>
          <w:p w14:paraId="5314A9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 أشهر</w:t>
            </w:r>
          </w:p>
        </w:tc>
        <w:tc>
          <w:tcPr>
            <w:tcW w:w="1250" w:type="pct"/>
          </w:tcPr>
          <w:p w14:paraId="44A8385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تصنيف الوظائف, 10 بطاقات وصف</w:t>
            </w:r>
          </w:p>
        </w:tc>
        <w:tc>
          <w:tcPr>
            <w:tcW w:w="1250" w:type="pct"/>
          </w:tcPr>
          <w:p w14:paraId="6E1BCE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البطاقات</w:t>
            </w:r>
          </w:p>
        </w:tc>
      </w:tr>
      <w:tr w14:paraId="43D7A21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713D89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 على SAQF</w:t>
            </w:r>
          </w:p>
        </w:tc>
        <w:tc>
          <w:tcPr>
            <w:tcW w:w="1249" w:type="pct"/>
          </w:tcPr>
          <w:p w14:paraId="4143B6E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 أشهر</w:t>
            </w:r>
          </w:p>
        </w:tc>
        <w:tc>
          <w:tcPr>
            <w:tcW w:w="1250" w:type="pct"/>
          </w:tcPr>
          <w:p w14:paraId="2379921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وتسجيل وتسكين 10 مؤهلات</w:t>
            </w:r>
          </w:p>
        </w:tc>
        <w:tc>
          <w:tcPr>
            <w:tcW w:w="1250" w:type="pct"/>
          </w:tcPr>
          <w:p w14:paraId="594A7A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إثباتات التسجيل والتسكين</w:t>
            </w:r>
          </w:p>
        </w:tc>
      </w:tr>
      <w:tr w14:paraId="34D2264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B63504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التنفيذ التأهيلي</w:t>
            </w:r>
          </w:p>
        </w:tc>
        <w:tc>
          <w:tcPr>
            <w:tcW w:w="1249" w:type="pct"/>
          </w:tcPr>
          <w:p w14:paraId="5797E27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أشهر</w:t>
            </w:r>
          </w:p>
        </w:tc>
        <w:tc>
          <w:tcPr>
            <w:tcW w:w="1250" w:type="pct"/>
          </w:tcPr>
          <w:p w14:paraId="3CFF686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إدارة برامج لـ 1000 مرشح, تقارير دورية, 30 حقيبة (توعوية/تدريبية/إلكترونية)</w:t>
            </w:r>
          </w:p>
        </w:tc>
        <w:tc>
          <w:tcPr>
            <w:tcW w:w="1250" w:type="pct"/>
          </w:tcPr>
          <w:p w14:paraId="4282B6E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قبول التقارير والحقائب وتنفيذ البرامج</w:t>
            </w:r>
          </w:p>
        </w:tc>
      </w:tr>
      <w:tr w14:paraId="7CCF4AF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409A5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249" w:type="pct"/>
          </w:tcPr>
          <w:p w14:paraId="31161D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4 أشهر</w:t>
            </w:r>
          </w:p>
        </w:tc>
        <w:tc>
          <w:tcPr>
            <w:tcW w:w="1250" w:type="pct"/>
          </w:tcPr>
          <w:p w14:paraId="5CB3DE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المحفزات والممكنات, 3 حملات توعوية, 5 مؤشرات أثر</w:t>
            </w:r>
          </w:p>
        </w:tc>
        <w:tc>
          <w:tcPr>
            <w:tcW w:w="1250" w:type="pct"/>
          </w:tcPr>
          <w:p w14:paraId="7B316D0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الوثيقة وخطة الحملات ومصفوفة المؤشرات</w:t>
            </w:r>
          </w:p>
        </w:tc>
      </w:tr>
      <w:tr w14:paraId="3EF3400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F55C62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والضبط</w:t>
            </w:r>
          </w:p>
        </w:tc>
        <w:tc>
          <w:tcPr>
            <w:tcW w:w="1249" w:type="pct"/>
          </w:tcPr>
          <w:p w14:paraId="609923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طوال المشروع</w:t>
            </w:r>
          </w:p>
        </w:tc>
        <w:tc>
          <w:tcPr>
            <w:tcW w:w="1250" w:type="pct"/>
          </w:tcPr>
          <w:p w14:paraId="5299034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متابعة أسبوعية/دورية, تقارير جودة نصف سنوية, سجل مخاطر</w:t>
            </w:r>
          </w:p>
        </w:tc>
        <w:tc>
          <w:tcPr>
            <w:tcW w:w="1250" w:type="pct"/>
          </w:tcPr>
          <w:p w14:paraId="156A333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مراجعات دورية مع الجهة</w:t>
            </w:r>
          </w:p>
        </w:tc>
      </w:tr>
      <w:tr w14:paraId="51A916D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5007FC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إغلاق المشروع</w:t>
            </w:r>
          </w:p>
        </w:tc>
        <w:tc>
          <w:tcPr>
            <w:tcW w:w="1249" w:type="pct"/>
          </w:tcPr>
          <w:p w14:paraId="2F0577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شهران</w:t>
            </w:r>
          </w:p>
        </w:tc>
        <w:tc>
          <w:tcPr>
            <w:tcW w:w="1250" w:type="pct"/>
          </w:tcPr>
          <w:p w14:paraId="4C6BDD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ختامي, خطابات قبول/رفض, إغلاق العقد</w:t>
            </w:r>
          </w:p>
        </w:tc>
        <w:tc>
          <w:tcPr>
            <w:tcW w:w="1250" w:type="pct"/>
          </w:tcPr>
          <w:p w14:paraId="415B237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محضر إغلاق معتمد</w:t>
            </w:r>
          </w:p>
        </w:tc>
      </w:tr>
    </w:tbl>
    <w:p w14:paraId="3CA4789A">
      <w:pPr>
        <w:bidi w:val="0"/>
        <w:spacing w:after="120" w:line="240" w:lineRule="auto"/>
        <w:jc w:val="left"/>
        <w:rPr>
          <w:rFonts w:hint="default"/>
          <w:b w:val="0"/>
          <w:color w:val="4A4A4A"/>
          <w:sz w:val="22"/>
          <w:lang w:val="en-GB"/>
        </w:rPr>
      </w:pPr>
    </w:p>
    <w:p w14:paraId="1F57AB43">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2EA0EF31">
      <w:pPr>
        <w:rPr>
          <w:rFonts w:hint="default"/>
          <w:lang w:val="en-GB"/>
        </w:rPr>
      </w:pPr>
    </w:p>
    <w:p w14:paraId="0BABA4E2">
      <w:pPr>
        <w:bidi w:val="0"/>
        <w:spacing w:after="120" w:line="240" w:lineRule="auto"/>
        <w:jc w:val="left"/>
        <w:rPr>
          <w:rFonts w:hint="default"/>
          <w:b w:val="0"/>
          <w:color w:val="4A4A4A"/>
          <w:sz w:val="22"/>
          <w:lang w:val="en-GB"/>
        </w:rPr>
      </w:pPr>
      <w:r>
        <w:rPr>
          <w:rFonts w:hint="default"/>
          <w:b w:val="0"/>
          <w:color w:val="4A4A4A"/>
          <w:sz w:val="22"/>
          <w:lang w:val="en-GB"/>
        </w:rPr>
        <w:t>نطبق خطة ضمان جودة شاملة وإدارة مخاطر نشطة على مدار المشروع, مع مراجعات قبول للمخرجات وإجراءات تحسين مستمر ومعالجة انحرافات الجدول, إضافة إلى الالتزام بمتطلبات السلامة والصحة والبيئة.</w:t>
      </w:r>
    </w:p>
    <w:p w14:paraId="6BC3F52D">
      <w:pPr>
        <w:bidi w:val="0"/>
        <w:spacing w:after="120" w:line="240" w:lineRule="auto"/>
        <w:jc w:val="left"/>
        <w:rPr>
          <w:rFonts w:hint="default"/>
          <w:b w:val="0"/>
          <w:color w:val="4A4A4A"/>
          <w:sz w:val="22"/>
          <w:lang w:val="en-GB"/>
        </w:rPr>
      </w:pPr>
    </w:p>
    <w:p w14:paraId="15E44F5E">
      <w:pPr>
        <w:bidi w:val="0"/>
        <w:spacing w:after="120" w:line="240" w:lineRule="auto"/>
        <w:jc w:val="left"/>
        <w:rPr>
          <w:rFonts w:hint="default"/>
          <w:b w:val="0"/>
          <w:color w:val="4A4A4A"/>
          <w:sz w:val="22"/>
          <w:lang w:val="en-GB"/>
        </w:rPr>
      </w:pPr>
      <w:r>
        <w:rPr>
          <w:rFonts w:hint="default"/>
          <w:b w:val="0"/>
          <w:color w:val="4A4A4A"/>
          <w:sz w:val="22"/>
          <w:lang w:val="en-GB"/>
        </w:rPr>
        <w:t>- خطة جودة تشمل قوائم تحقق, مراجعات أنداد, معايير قبول.</w:t>
      </w:r>
    </w:p>
    <w:p w14:paraId="0B3287DA">
      <w:pPr>
        <w:bidi w:val="0"/>
        <w:spacing w:after="120" w:line="240" w:lineRule="auto"/>
        <w:jc w:val="left"/>
        <w:rPr>
          <w:rFonts w:hint="default"/>
          <w:b w:val="0"/>
          <w:color w:val="4A4A4A"/>
          <w:sz w:val="22"/>
          <w:lang w:val="en-GB"/>
        </w:rPr>
      </w:pPr>
    </w:p>
    <w:p w14:paraId="100A574E">
      <w:pPr>
        <w:bidi w:val="0"/>
        <w:spacing w:after="120" w:line="240" w:lineRule="auto"/>
        <w:jc w:val="left"/>
        <w:rPr>
          <w:rFonts w:hint="default"/>
          <w:b w:val="0"/>
          <w:color w:val="4A4A4A"/>
          <w:sz w:val="22"/>
          <w:lang w:val="en-GB"/>
        </w:rPr>
      </w:pPr>
      <w:r>
        <w:rPr>
          <w:rFonts w:hint="default"/>
          <w:b w:val="0"/>
          <w:color w:val="4A4A4A"/>
          <w:sz w:val="22"/>
          <w:lang w:val="en-GB"/>
        </w:rPr>
        <w:t>- تقارير جودة نصف سنوية, ومتابعة أسبوعية للأداء.</w:t>
      </w:r>
    </w:p>
    <w:p w14:paraId="3FE9AD34">
      <w:pPr>
        <w:bidi w:val="0"/>
        <w:spacing w:after="120" w:line="240" w:lineRule="auto"/>
        <w:jc w:val="left"/>
        <w:rPr>
          <w:rFonts w:hint="default"/>
          <w:b w:val="0"/>
          <w:color w:val="4A4A4A"/>
          <w:sz w:val="22"/>
          <w:lang w:val="en-GB"/>
        </w:rPr>
      </w:pPr>
    </w:p>
    <w:p w14:paraId="3A42F644">
      <w:pPr>
        <w:bidi w:val="0"/>
        <w:spacing w:after="120" w:line="240" w:lineRule="auto"/>
        <w:jc w:val="left"/>
        <w:rPr>
          <w:rFonts w:hint="default"/>
          <w:b w:val="0"/>
          <w:color w:val="4A4A4A"/>
          <w:sz w:val="22"/>
          <w:lang w:val="en-GB"/>
        </w:rPr>
      </w:pPr>
      <w:r>
        <w:rPr>
          <w:rFonts w:hint="default"/>
          <w:b w:val="0"/>
          <w:color w:val="4A4A4A"/>
          <w:sz w:val="22"/>
          <w:lang w:val="en-GB"/>
        </w:rPr>
        <w:t>- سجل مخاطر محدّث وآليات تخفيف واستجابة.</w:t>
      </w:r>
    </w:p>
    <w:p w14:paraId="2ABA2687">
      <w:pPr>
        <w:bidi w:val="0"/>
        <w:spacing w:after="120" w:line="240" w:lineRule="auto"/>
        <w:jc w:val="left"/>
        <w:rPr>
          <w:rFonts w:hint="default"/>
          <w:b w:val="0"/>
          <w:color w:val="4A4A4A"/>
          <w:sz w:val="22"/>
          <w:lang w:val="en-GB"/>
        </w:rPr>
      </w:pPr>
    </w:p>
    <w:p w14:paraId="3D5BA551">
      <w:pPr>
        <w:bidi w:val="0"/>
        <w:spacing w:after="120" w:line="240" w:lineRule="auto"/>
        <w:jc w:val="left"/>
        <w:rPr>
          <w:rFonts w:hint="default"/>
          <w:b w:val="0"/>
          <w:color w:val="4A4A4A"/>
          <w:sz w:val="22"/>
          <w:lang w:val="en-GB"/>
        </w:rPr>
      </w:pPr>
      <w:r>
        <w:rPr>
          <w:rFonts w:hint="default"/>
          <w:b w:val="0"/>
          <w:color w:val="4A4A4A"/>
          <w:sz w:val="22"/>
          <w:lang w:val="en-GB"/>
        </w:rPr>
        <w:t>- التزام مواصفات السلامة والصحة والبيئة طوال التنفيذ.</w:t>
      </w:r>
    </w:p>
    <w:p w14:paraId="0FC9B94E">
      <w:pPr>
        <w:bidi w:val="0"/>
        <w:spacing w:after="120" w:line="240" w:lineRule="auto"/>
        <w:jc w:val="left"/>
        <w:rPr>
          <w:rFonts w:hint="default"/>
          <w:b w:val="0"/>
          <w:color w:val="4A4A4A"/>
          <w:sz w:val="22"/>
          <w:lang w:val="en-GB"/>
        </w:rPr>
      </w:pPr>
    </w:p>
    <w:p w14:paraId="4AD47D1D">
      <w:pPr>
        <w:bidi w:val="0"/>
        <w:spacing w:after="120" w:line="240" w:lineRule="auto"/>
        <w:jc w:val="left"/>
        <w:rPr>
          <w:rFonts w:hint="default"/>
          <w:b w:val="0"/>
          <w:color w:val="4A4A4A"/>
          <w:sz w:val="22"/>
          <w:lang w:val="en-GB"/>
        </w:rPr>
      </w:pPr>
      <w:r>
        <w:rPr>
          <w:rFonts w:hint="default"/>
          <w:b w:val="0"/>
          <w:color w:val="4A4A4A"/>
          <w:sz w:val="22"/>
          <w:lang w:val="en-GB"/>
        </w:rPr>
        <w:t>- قنوات تغذية راجعة مع الجهة لتصحيح المسار بسرعة.</w:t>
      </w:r>
    </w:p>
    <w:p w14:paraId="04F8F739">
      <w:pPr>
        <w:bidi w:val="0"/>
        <w:spacing w:after="120" w:line="240" w:lineRule="auto"/>
        <w:jc w:val="left"/>
        <w:rPr>
          <w:rFonts w:hint="default"/>
          <w:b w:val="0"/>
          <w:color w:val="4A4A4A"/>
          <w:sz w:val="22"/>
          <w:lang w:val="en-GB"/>
        </w:rPr>
      </w:pPr>
    </w:p>
    <w:p w14:paraId="1A78E1A2">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71E47C9C">
      <w:pPr>
        <w:rPr>
          <w:rFonts w:hint="default"/>
          <w:lang w:val="en-GB"/>
        </w:rPr>
      </w:pPr>
    </w:p>
    <w:p w14:paraId="083E4201">
      <w:pPr>
        <w:bidi w:val="0"/>
        <w:spacing w:after="120" w:line="240" w:lineRule="auto"/>
        <w:jc w:val="left"/>
        <w:rPr>
          <w:rFonts w:hint="default"/>
          <w:b w:val="0"/>
          <w:color w:val="4A4A4A"/>
          <w:sz w:val="22"/>
          <w:lang w:val="en-GB"/>
        </w:rPr>
      </w:pPr>
      <w:r>
        <w:rPr>
          <w:rFonts w:hint="default"/>
          <w:b w:val="0"/>
          <w:color w:val="4A4A4A"/>
          <w:sz w:val="22"/>
          <w:lang w:val="en-GB"/>
        </w:rPr>
        <w:t>تعتمد المؤشرات على التقدم الزمني وجودة المخرجات والأثر التدريبي والتوعوي, بما يشمل مؤشرات أثر متخصصة منصوصاً عليها ضمن المخرجات.</w:t>
      </w:r>
    </w:p>
    <w:p w14:paraId="01F90E50">
      <w:pPr>
        <w:bidi w:val="0"/>
        <w:spacing w:after="120" w:line="240" w:lineRule="auto"/>
        <w:jc w:val="left"/>
        <w:rPr>
          <w:rFonts w:hint="default"/>
          <w:b w:val="0"/>
          <w:color w:val="4A4A4A"/>
          <w:sz w:val="22"/>
          <w:lang w:val="en-GB"/>
        </w:rPr>
      </w:pPr>
    </w:p>
    <w:p w14:paraId="6486C4D7">
      <w:pPr>
        <w:bidi w:val="0"/>
        <w:spacing w:after="120" w:line="240" w:lineRule="auto"/>
        <w:jc w:val="left"/>
        <w:rPr>
          <w:rFonts w:hint="default"/>
          <w:b w:val="0"/>
          <w:color w:val="4A4A4A"/>
          <w:sz w:val="22"/>
          <w:lang w:val="en-GB"/>
        </w:rPr>
      </w:pPr>
      <w:r>
        <w:rPr>
          <w:rFonts w:hint="default"/>
          <w:b w:val="0"/>
          <w:color w:val="4A4A4A"/>
          <w:sz w:val="22"/>
          <w:lang w:val="en-GB"/>
        </w:rPr>
        <w:t>- نسبة الالتزام بالجدول الزمني (% الانحراف ≤ حد متفق عليه).</w:t>
      </w:r>
    </w:p>
    <w:p w14:paraId="416712C0">
      <w:pPr>
        <w:bidi w:val="0"/>
        <w:spacing w:after="120" w:line="240" w:lineRule="auto"/>
        <w:jc w:val="left"/>
        <w:rPr>
          <w:rFonts w:hint="default"/>
          <w:b w:val="0"/>
          <w:color w:val="4A4A4A"/>
          <w:sz w:val="22"/>
          <w:lang w:val="en-GB"/>
        </w:rPr>
      </w:pPr>
    </w:p>
    <w:p w14:paraId="77683EF4">
      <w:pPr>
        <w:bidi w:val="0"/>
        <w:spacing w:after="120" w:line="240" w:lineRule="auto"/>
        <w:jc w:val="left"/>
        <w:rPr>
          <w:rFonts w:hint="default"/>
          <w:b w:val="0"/>
          <w:color w:val="4A4A4A"/>
          <w:sz w:val="22"/>
          <w:lang w:val="en-GB"/>
        </w:rPr>
      </w:pPr>
      <w:r>
        <w:rPr>
          <w:rFonts w:hint="default"/>
          <w:b w:val="0"/>
          <w:color w:val="4A4A4A"/>
          <w:sz w:val="22"/>
          <w:lang w:val="en-GB"/>
        </w:rPr>
        <w:t>- نسبة قبول المخرجات من المرة الأولى (≥ 90% مستهدف).</w:t>
      </w:r>
    </w:p>
    <w:p w14:paraId="12C67E6E">
      <w:pPr>
        <w:bidi w:val="0"/>
        <w:spacing w:after="120" w:line="240" w:lineRule="auto"/>
        <w:jc w:val="left"/>
        <w:rPr>
          <w:rFonts w:hint="default"/>
          <w:b w:val="0"/>
          <w:color w:val="4A4A4A"/>
          <w:sz w:val="22"/>
          <w:lang w:val="en-GB"/>
        </w:rPr>
      </w:pPr>
    </w:p>
    <w:p w14:paraId="000415BD">
      <w:pPr>
        <w:bidi w:val="0"/>
        <w:spacing w:after="120" w:line="240" w:lineRule="auto"/>
        <w:jc w:val="left"/>
        <w:rPr>
          <w:rFonts w:hint="default"/>
          <w:b w:val="0"/>
          <w:color w:val="4A4A4A"/>
          <w:sz w:val="22"/>
          <w:lang w:val="en-GB"/>
        </w:rPr>
      </w:pPr>
      <w:r>
        <w:rPr>
          <w:rFonts w:hint="default"/>
          <w:b w:val="0"/>
          <w:color w:val="4A4A4A"/>
          <w:sz w:val="22"/>
          <w:lang w:val="en-GB"/>
        </w:rPr>
        <w:t>- عدد المؤهلات المسجلة والمسكّنة على SAQF: 10.</w:t>
      </w:r>
    </w:p>
    <w:p w14:paraId="7C62BD2F">
      <w:pPr>
        <w:bidi w:val="0"/>
        <w:spacing w:after="120" w:line="240" w:lineRule="auto"/>
        <w:jc w:val="left"/>
        <w:rPr>
          <w:rFonts w:hint="default"/>
          <w:b w:val="0"/>
          <w:color w:val="4A4A4A"/>
          <w:sz w:val="22"/>
          <w:lang w:val="en-GB"/>
        </w:rPr>
      </w:pPr>
    </w:p>
    <w:p w14:paraId="3C167B11">
      <w:pPr>
        <w:bidi w:val="0"/>
        <w:spacing w:after="120" w:line="240" w:lineRule="auto"/>
        <w:jc w:val="left"/>
        <w:rPr>
          <w:rFonts w:hint="default"/>
          <w:b w:val="0"/>
          <w:color w:val="4A4A4A"/>
          <w:sz w:val="22"/>
          <w:lang w:val="en-GB"/>
        </w:rPr>
      </w:pPr>
      <w:r>
        <w:rPr>
          <w:rFonts w:hint="default"/>
          <w:b w:val="0"/>
          <w:color w:val="4A4A4A"/>
          <w:sz w:val="22"/>
          <w:lang w:val="en-GB"/>
        </w:rPr>
        <w:t>- عدد المرشحين المنفّذ لهم برامج تأهيلية: 1000.</w:t>
      </w:r>
    </w:p>
    <w:p w14:paraId="03C96E93">
      <w:pPr>
        <w:bidi w:val="0"/>
        <w:spacing w:after="120" w:line="240" w:lineRule="auto"/>
        <w:jc w:val="left"/>
        <w:rPr>
          <w:rFonts w:hint="default"/>
          <w:b w:val="0"/>
          <w:color w:val="4A4A4A"/>
          <w:sz w:val="22"/>
          <w:lang w:val="en-GB"/>
        </w:rPr>
      </w:pPr>
    </w:p>
    <w:p w14:paraId="5D9DA9C8">
      <w:pPr>
        <w:bidi w:val="0"/>
        <w:spacing w:after="120" w:line="240" w:lineRule="auto"/>
        <w:jc w:val="left"/>
        <w:rPr>
          <w:rFonts w:hint="default"/>
          <w:b w:val="0"/>
          <w:color w:val="4A4A4A"/>
          <w:sz w:val="22"/>
          <w:lang w:val="en-GB"/>
        </w:rPr>
      </w:pPr>
      <w:r>
        <w:rPr>
          <w:rFonts w:hint="default"/>
          <w:b w:val="0"/>
          <w:color w:val="4A4A4A"/>
          <w:sz w:val="22"/>
          <w:lang w:val="en-GB"/>
        </w:rPr>
        <w:t>- عدد الحقائب المنفذة: 30 (10 توعوية + 10 تدريبية + 10 إلكترونية).</w:t>
      </w:r>
    </w:p>
    <w:p w14:paraId="32794C1A">
      <w:pPr>
        <w:bidi w:val="0"/>
        <w:spacing w:after="120" w:line="240" w:lineRule="auto"/>
        <w:jc w:val="left"/>
        <w:rPr>
          <w:rFonts w:hint="default"/>
          <w:b w:val="0"/>
          <w:color w:val="4A4A4A"/>
          <w:sz w:val="22"/>
          <w:lang w:val="en-GB"/>
        </w:rPr>
      </w:pPr>
    </w:p>
    <w:p w14:paraId="5B8365C6">
      <w:pPr>
        <w:bidi w:val="0"/>
        <w:spacing w:after="120" w:line="240" w:lineRule="auto"/>
        <w:jc w:val="left"/>
        <w:rPr>
          <w:rFonts w:hint="default"/>
          <w:b w:val="0"/>
          <w:color w:val="4A4A4A"/>
          <w:sz w:val="22"/>
          <w:lang w:val="en-GB"/>
        </w:rPr>
      </w:pPr>
      <w:r>
        <w:rPr>
          <w:rFonts w:hint="default"/>
          <w:b w:val="0"/>
          <w:color w:val="4A4A4A"/>
          <w:sz w:val="22"/>
          <w:lang w:val="en-GB"/>
        </w:rPr>
        <w:t>- عدد الحملات التوعوية: 3.</w:t>
      </w:r>
    </w:p>
    <w:p w14:paraId="498B7E6A">
      <w:pPr>
        <w:bidi w:val="0"/>
        <w:spacing w:after="120" w:line="240" w:lineRule="auto"/>
        <w:jc w:val="left"/>
        <w:rPr>
          <w:rFonts w:hint="default"/>
          <w:b w:val="0"/>
          <w:color w:val="4A4A4A"/>
          <w:sz w:val="22"/>
          <w:lang w:val="en-GB"/>
        </w:rPr>
      </w:pPr>
    </w:p>
    <w:p w14:paraId="2AD7E364">
      <w:pPr>
        <w:bidi w:val="0"/>
        <w:spacing w:after="120" w:line="240" w:lineRule="auto"/>
        <w:jc w:val="left"/>
        <w:rPr>
          <w:rFonts w:hint="default"/>
          <w:b w:val="0"/>
          <w:color w:val="4A4A4A"/>
          <w:sz w:val="22"/>
          <w:lang w:val="en-GB"/>
        </w:rPr>
      </w:pPr>
      <w:r>
        <w:rPr>
          <w:rFonts w:hint="default"/>
          <w:b w:val="0"/>
          <w:color w:val="4A4A4A"/>
          <w:sz w:val="22"/>
          <w:lang w:val="en-GB"/>
        </w:rPr>
        <w:t>- عدد مؤشرات قياس الأثر المطورة: 5.</w:t>
      </w:r>
    </w:p>
    <w:p w14:paraId="56CEF9B4">
      <w:pPr>
        <w:bidi w:val="0"/>
        <w:spacing w:after="120" w:line="240" w:lineRule="auto"/>
        <w:jc w:val="left"/>
        <w:rPr>
          <w:rFonts w:hint="default"/>
          <w:b w:val="0"/>
          <w:color w:val="4A4A4A"/>
          <w:sz w:val="22"/>
          <w:lang w:val="en-GB"/>
        </w:rPr>
      </w:pPr>
    </w:p>
    <w:p w14:paraId="2AA05BAF">
      <w:pPr>
        <w:bidi w:val="0"/>
        <w:spacing w:after="120" w:line="240" w:lineRule="auto"/>
        <w:jc w:val="left"/>
        <w:rPr>
          <w:rFonts w:hint="default"/>
          <w:b w:val="0"/>
          <w:color w:val="4A4A4A"/>
          <w:sz w:val="22"/>
          <w:lang w:val="en-GB"/>
        </w:rPr>
      </w:pPr>
      <w:r>
        <w:rPr>
          <w:rFonts w:hint="default"/>
          <w:b w:val="0"/>
          <w:color w:val="4A4A4A"/>
          <w:sz w:val="22"/>
          <w:lang w:val="en-GB"/>
        </w:rPr>
        <w:t>- نسبة إغلاق المخاطر ذات الأولوية ضمن الإطار الزمني المتفق عليه.</w:t>
      </w:r>
    </w:p>
    <w:p w14:paraId="5730B856">
      <w:pPr>
        <w:bidi w:val="0"/>
        <w:spacing w:after="120" w:line="240" w:lineRule="auto"/>
        <w:jc w:val="left"/>
        <w:rPr>
          <w:rFonts w:hint="default"/>
          <w:b w:val="0"/>
          <w:color w:val="4A4A4A"/>
          <w:sz w:val="22"/>
          <w:lang w:val="en-GB"/>
        </w:rPr>
      </w:pPr>
    </w:p>
    <w:p w14:paraId="56AA6E63">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429A6B33">
      <w:pPr>
        <w:rPr>
          <w:rFonts w:hint="default"/>
          <w:lang w:val="en-GB"/>
        </w:rPr>
      </w:pPr>
    </w:p>
    <w:p w14:paraId="4387147C">
      <w:pPr>
        <w:bidi w:val="0"/>
        <w:spacing w:after="120" w:line="240" w:lineRule="auto"/>
        <w:jc w:val="left"/>
        <w:rPr>
          <w:rFonts w:hint="default"/>
          <w:b w:val="0"/>
          <w:color w:val="4A4A4A"/>
          <w:sz w:val="22"/>
          <w:lang w:val="en-GB"/>
        </w:rPr>
      </w:pPr>
      <w:r>
        <w:rPr>
          <w:rFonts w:hint="default"/>
          <w:b w:val="0"/>
          <w:color w:val="4A4A4A"/>
          <w:sz w:val="22"/>
          <w:lang w:val="en-GB"/>
        </w:rPr>
        <w:t>تلتزم قيام بإدارة المعلومات والوثائق المتبادلة ضمن حدود العقد وآليات الأرشفة المعتمدة في المشروع, وبإجراءات تحفظ وسلامة مناسبة تتسق مع المعايير المحلية وأفضل الممارسات, مع الالتزام بتسليم المخرجات بصيغ معتمدة وأرشفتها بحسب ترتيبات المشروع.</w:t>
      </w:r>
    </w:p>
    <w:p w14:paraId="1C729401">
      <w:pPr>
        <w:bidi w:val="0"/>
        <w:spacing w:after="120" w:line="240" w:lineRule="auto"/>
        <w:jc w:val="left"/>
        <w:rPr>
          <w:rFonts w:hint="default"/>
          <w:b w:val="0"/>
          <w:color w:val="4A4A4A"/>
          <w:sz w:val="22"/>
          <w:lang w:val="en-GB"/>
        </w:rPr>
      </w:pPr>
    </w:p>
    <w:p w14:paraId="77DDE966">
      <w:pPr>
        <w:bidi w:val="0"/>
        <w:spacing w:after="120" w:line="240" w:lineRule="auto"/>
        <w:jc w:val="left"/>
        <w:rPr>
          <w:rFonts w:hint="default"/>
          <w:b w:val="0"/>
          <w:color w:val="4A4A4A"/>
          <w:sz w:val="22"/>
          <w:lang w:val="en-GB"/>
        </w:rPr>
      </w:pPr>
      <w:r>
        <w:rPr>
          <w:rFonts w:hint="default"/>
          <w:b w:val="0"/>
          <w:color w:val="4A4A4A"/>
          <w:sz w:val="22"/>
          <w:lang w:val="en-GB"/>
        </w:rPr>
        <w:t>- حفظ وأرشفة المخرجات والوثائق حسب آليات المشروع.</w:t>
      </w:r>
    </w:p>
    <w:p w14:paraId="3E237E92">
      <w:pPr>
        <w:bidi w:val="0"/>
        <w:spacing w:after="120" w:line="240" w:lineRule="auto"/>
        <w:jc w:val="left"/>
        <w:rPr>
          <w:rFonts w:hint="default"/>
          <w:b w:val="0"/>
          <w:color w:val="4A4A4A"/>
          <w:sz w:val="22"/>
          <w:lang w:val="en-GB"/>
        </w:rPr>
      </w:pPr>
    </w:p>
    <w:p w14:paraId="2DE7FAF6">
      <w:pPr>
        <w:bidi w:val="0"/>
        <w:spacing w:after="120" w:line="240" w:lineRule="auto"/>
        <w:jc w:val="left"/>
        <w:rPr>
          <w:rFonts w:hint="default"/>
          <w:b w:val="0"/>
          <w:color w:val="4A4A4A"/>
          <w:sz w:val="22"/>
          <w:lang w:val="en-GB"/>
        </w:rPr>
      </w:pPr>
      <w:r>
        <w:rPr>
          <w:rFonts w:hint="default"/>
          <w:b w:val="0"/>
          <w:color w:val="4A4A4A"/>
          <w:sz w:val="22"/>
          <w:lang w:val="en-GB"/>
        </w:rPr>
        <w:t>- الوصول المقيد إلى البيانات وفق أدوار الفريق.</w:t>
      </w:r>
    </w:p>
    <w:p w14:paraId="14BA5F7E">
      <w:pPr>
        <w:bidi w:val="0"/>
        <w:spacing w:after="120" w:line="240" w:lineRule="auto"/>
        <w:jc w:val="left"/>
        <w:rPr>
          <w:rFonts w:hint="default"/>
          <w:b w:val="0"/>
          <w:color w:val="4A4A4A"/>
          <w:sz w:val="22"/>
          <w:lang w:val="en-GB"/>
        </w:rPr>
      </w:pPr>
    </w:p>
    <w:p w14:paraId="4F11DBA6">
      <w:pPr>
        <w:bidi w:val="0"/>
        <w:spacing w:after="120" w:line="240" w:lineRule="auto"/>
        <w:jc w:val="left"/>
        <w:rPr>
          <w:rFonts w:hint="default"/>
          <w:b w:val="0"/>
          <w:color w:val="4A4A4A"/>
          <w:sz w:val="22"/>
          <w:lang w:val="en-GB"/>
        </w:rPr>
      </w:pPr>
      <w:r>
        <w:rPr>
          <w:rFonts w:hint="default"/>
          <w:b w:val="0"/>
          <w:color w:val="4A4A4A"/>
          <w:sz w:val="22"/>
          <w:lang w:val="en-GB"/>
        </w:rPr>
        <w:t>- تسليم النسخ النهائية والمفتوحة للمخرجات حسب ما يعتمد في المشروع.</w:t>
      </w:r>
    </w:p>
    <w:p w14:paraId="3E01183A">
      <w:pPr>
        <w:bidi w:val="0"/>
        <w:spacing w:after="120" w:line="240" w:lineRule="auto"/>
        <w:jc w:val="left"/>
        <w:rPr>
          <w:rFonts w:hint="default"/>
          <w:b w:val="0"/>
          <w:color w:val="4A4A4A"/>
          <w:sz w:val="22"/>
          <w:lang w:val="en-GB"/>
        </w:rPr>
      </w:pPr>
    </w:p>
    <w:p w14:paraId="71BBCFA5">
      <w:pPr>
        <w:bidi w:val="0"/>
        <w:spacing w:after="120" w:line="240" w:lineRule="auto"/>
        <w:jc w:val="left"/>
        <w:rPr>
          <w:rFonts w:hint="default"/>
          <w:b w:val="0"/>
          <w:color w:val="4A4A4A"/>
          <w:sz w:val="22"/>
          <w:lang w:val="en-GB"/>
        </w:rPr>
      </w:pPr>
      <w:r>
        <w:rPr>
          <w:rFonts w:hint="default"/>
          <w:b w:val="0"/>
          <w:color w:val="4A4A4A"/>
          <w:sz w:val="22"/>
          <w:lang w:val="en-GB"/>
        </w:rPr>
        <w:t>- التقيد بالإجراءات التعاقدية ذات الصلة أثناء التنفيذ والتسليم والإغلاق.</w:t>
      </w:r>
    </w:p>
    <w:p w14:paraId="414300A3">
      <w:pPr>
        <w:bidi w:val="0"/>
        <w:spacing w:after="120" w:line="240" w:lineRule="auto"/>
        <w:jc w:val="left"/>
        <w:rPr>
          <w:rFonts w:hint="default"/>
          <w:b w:val="0"/>
          <w:color w:val="4A4A4A"/>
          <w:sz w:val="22"/>
          <w:lang w:val="en-GB"/>
        </w:rPr>
      </w:pPr>
    </w:p>
    <w:p w14:paraId="0D4DF839">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الوثيقة</w:t>
      </w:r>
    </w:p>
    <w:p w14:paraId="5BA41F84">
      <w:pPr>
        <w:rPr>
          <w:rFonts w:hint="default"/>
          <w:lang w:val="en-GB"/>
        </w:rPr>
      </w:pPr>
    </w:p>
    <w:p w14:paraId="49BBB98E">
      <w:pPr>
        <w:bidi w:val="0"/>
        <w:spacing w:after="120" w:line="240" w:lineRule="auto"/>
        <w:jc w:val="left"/>
        <w:rPr>
          <w:rFonts w:hint="default"/>
          <w:b w:val="0"/>
          <w:color w:val="4A4A4A"/>
          <w:sz w:val="22"/>
          <w:lang w:val="en-GB"/>
        </w:rPr>
      </w:pPr>
      <w:r>
        <w:rPr>
          <w:rFonts w:hint="default"/>
          <w:b w:val="0"/>
          <w:color w:val="4A4A4A"/>
          <w:sz w:val="22"/>
          <w:lang w:val="en-GB"/>
        </w:rPr>
        <w:t>نؤكد الالتزام التام بمتطلبات متطلبات التعاقد ونطاق العمل والمواصفات الواردة ضمن الأقسام (6–8) من الكراسة, بما في ذلك مدة التنفيذ ومكانه, مواصفات الفريق, آليات الجودة والمخاطر والسلامة, وتسليم المخرجات حسب الجدول المعتمد.</w:t>
      </w:r>
    </w:p>
    <w:p w14:paraId="0DC55690">
      <w:pPr>
        <w:bidi w:val="0"/>
        <w:spacing w:after="120" w:line="240" w:lineRule="auto"/>
        <w:jc w:val="left"/>
        <w:rPr>
          <w:rFonts w:hint="default"/>
          <w:b w:val="0"/>
          <w:color w:val="4A4A4A"/>
          <w:sz w:val="22"/>
          <w:lang w:val="en-GB"/>
        </w:rPr>
      </w:pPr>
    </w:p>
    <w:p w14:paraId="23C91405">
      <w:pPr>
        <w:bidi w:val="0"/>
        <w:spacing w:after="120" w:line="240" w:lineRule="auto"/>
        <w:jc w:val="left"/>
        <w:rPr>
          <w:rFonts w:hint="default"/>
          <w:b w:val="0"/>
          <w:color w:val="4A4A4A"/>
          <w:sz w:val="22"/>
          <w:lang w:val="en-GB"/>
        </w:rPr>
      </w:pPr>
      <w:r>
        <w:rPr>
          <w:rFonts w:hint="default"/>
          <w:b w:val="0"/>
          <w:color w:val="4A4A4A"/>
          <w:sz w:val="22"/>
          <w:lang w:val="en-GB"/>
        </w:rPr>
        <w:t>- مدة التنفيذ: 30 شهراً, في مدينة الرياض.</w:t>
      </w:r>
    </w:p>
    <w:p w14:paraId="6CCA1E28">
      <w:pPr>
        <w:bidi w:val="0"/>
        <w:spacing w:after="120" w:line="240" w:lineRule="auto"/>
        <w:jc w:val="left"/>
        <w:rPr>
          <w:rFonts w:hint="default"/>
          <w:b w:val="0"/>
          <w:color w:val="4A4A4A"/>
          <w:sz w:val="22"/>
          <w:lang w:val="en-GB"/>
        </w:rPr>
      </w:pPr>
    </w:p>
    <w:p w14:paraId="4F2AB370">
      <w:pPr>
        <w:bidi w:val="0"/>
        <w:spacing w:after="120" w:line="240" w:lineRule="auto"/>
        <w:jc w:val="left"/>
        <w:rPr>
          <w:rFonts w:hint="default"/>
          <w:b w:val="0"/>
          <w:color w:val="4A4A4A"/>
          <w:sz w:val="22"/>
          <w:lang w:val="en-GB"/>
        </w:rPr>
      </w:pPr>
      <w:r>
        <w:rPr>
          <w:rFonts w:hint="default"/>
          <w:b w:val="0"/>
          <w:color w:val="4A4A4A"/>
          <w:sz w:val="22"/>
          <w:lang w:val="en-GB"/>
        </w:rPr>
        <w:t>- توفير فريق بالمسميات والمؤهلات والخبرات المحددة.</w:t>
      </w:r>
    </w:p>
    <w:p w14:paraId="0AFFBBD0">
      <w:pPr>
        <w:bidi w:val="0"/>
        <w:spacing w:after="120" w:line="240" w:lineRule="auto"/>
        <w:jc w:val="left"/>
        <w:rPr>
          <w:rFonts w:hint="default"/>
          <w:b w:val="0"/>
          <w:color w:val="4A4A4A"/>
          <w:sz w:val="22"/>
          <w:lang w:val="en-GB"/>
        </w:rPr>
      </w:pPr>
    </w:p>
    <w:p w14:paraId="1466D034">
      <w:pPr>
        <w:bidi w:val="0"/>
        <w:spacing w:after="120" w:line="240" w:lineRule="auto"/>
        <w:jc w:val="left"/>
        <w:rPr>
          <w:rFonts w:hint="default"/>
          <w:b w:val="0"/>
          <w:color w:val="4A4A4A"/>
          <w:sz w:val="22"/>
          <w:lang w:val="en-GB"/>
        </w:rPr>
      </w:pPr>
      <w:r>
        <w:rPr>
          <w:rFonts w:hint="default"/>
          <w:b w:val="0"/>
          <w:color w:val="4A4A4A"/>
          <w:sz w:val="22"/>
          <w:lang w:val="en-GB"/>
        </w:rPr>
        <w:t>- تطبيق خطة جودة وسلامة وإدارة مخاطر وفق الكراسة.</w:t>
      </w:r>
    </w:p>
    <w:p w14:paraId="7EC4D584">
      <w:pPr>
        <w:bidi w:val="0"/>
        <w:spacing w:after="120" w:line="240" w:lineRule="auto"/>
        <w:jc w:val="left"/>
        <w:rPr>
          <w:rFonts w:hint="default"/>
          <w:b w:val="0"/>
          <w:color w:val="4A4A4A"/>
          <w:sz w:val="22"/>
          <w:lang w:val="en-GB"/>
        </w:rPr>
      </w:pPr>
    </w:p>
    <w:p w14:paraId="75D747D6">
      <w:pPr>
        <w:bidi w:val="0"/>
        <w:spacing w:after="120" w:line="240" w:lineRule="auto"/>
        <w:jc w:val="left"/>
        <w:rPr>
          <w:rFonts w:hint="default"/>
          <w:b w:val="0"/>
          <w:color w:val="4A4A4A"/>
          <w:sz w:val="22"/>
          <w:lang w:val="en-GB"/>
        </w:rPr>
      </w:pPr>
      <w:r>
        <w:rPr>
          <w:rFonts w:hint="default"/>
          <w:b w:val="0"/>
          <w:color w:val="4A4A4A"/>
          <w:sz w:val="22"/>
          <w:lang w:val="en-GB"/>
        </w:rPr>
        <w:t>- تسليم جميع المخرجات وفق جدول الكميات والأسعار (رقم 59).</w:t>
      </w:r>
    </w:p>
    <w:p w14:paraId="051E0BD7">
      <w:pPr>
        <w:bidi w:val="0"/>
        <w:spacing w:after="120" w:line="240" w:lineRule="auto"/>
        <w:jc w:val="left"/>
        <w:rPr>
          <w:rFonts w:hint="default"/>
          <w:b w:val="0"/>
          <w:color w:val="4A4A4A"/>
          <w:sz w:val="22"/>
          <w:lang w:val="en-GB"/>
        </w:rPr>
      </w:pPr>
    </w:p>
    <w:p w14:paraId="17DFF33E">
      <w:pPr>
        <w:bidi w:val="0"/>
        <w:spacing w:after="120" w:line="240" w:lineRule="auto"/>
        <w:jc w:val="left"/>
        <w:rPr>
          <w:rFonts w:hint="default"/>
          <w:b w:val="0"/>
          <w:color w:val="4A4A4A"/>
          <w:sz w:val="22"/>
          <w:lang w:val="en-GB"/>
        </w:rPr>
      </w:pPr>
      <w:r>
        <w:rPr>
          <w:rFonts w:hint="default"/>
          <w:b w:val="0"/>
          <w:color w:val="4A4A4A"/>
          <w:sz w:val="22"/>
          <w:lang w:val="en-GB"/>
        </w:rPr>
        <w:t>- توقيع العقد وتقديم الضمان النهائي وفق الإجراءات التعاقدية.</w:t>
      </w:r>
    </w:p>
    <w:p w14:paraId="1D59DF19">
      <w:pPr>
        <w:bidi w:val="0"/>
        <w:spacing w:after="120" w:line="240" w:lineRule="auto"/>
        <w:jc w:val="left"/>
        <w:rPr>
          <w:rFonts w:hint="default"/>
          <w:b w:val="0"/>
          <w:color w:val="4A4A4A"/>
          <w:sz w:val="22"/>
          <w:lang w:val="en-GB"/>
        </w:rPr>
      </w:pPr>
    </w:p>
    <w:p w14:paraId="3891097D">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736ED181">
      <w:pPr>
        <w:rPr>
          <w:rFonts w:hint="default"/>
          <w:lang w:val="en-GB"/>
        </w:rPr>
      </w:pPr>
    </w:p>
    <w:p w14:paraId="48670E59">
      <w:pPr>
        <w:bidi w:val="0"/>
        <w:spacing w:after="120" w:line="240" w:lineRule="auto"/>
        <w:jc w:val="left"/>
        <w:rPr>
          <w:rFonts w:hint="default"/>
          <w:b w:val="0"/>
          <w:color w:val="4A4A4A"/>
          <w:sz w:val="22"/>
          <w:lang w:val="en-GB"/>
        </w:rPr>
      </w:pPr>
      <w:r>
        <w:rPr>
          <w:rFonts w:hint="default"/>
          <w:b w:val="0"/>
          <w:color w:val="4A4A4A"/>
          <w:sz w:val="22"/>
          <w:lang w:val="en-GB"/>
        </w:rPr>
        <w:t>يلخص ما يلي المخرجات الرئيسة وفق جدول الكميات والأسعار (رقم 59) والمراحل الواردة في نطاق العمل:</w:t>
      </w:r>
    </w:p>
    <w:p w14:paraId="3859C0DB">
      <w:pPr>
        <w:bidi w:val="0"/>
        <w:spacing w:after="120" w:line="240" w:lineRule="auto"/>
        <w:jc w:val="left"/>
        <w:rPr>
          <w:rFonts w:hint="default"/>
          <w:b w:val="0"/>
          <w:color w:val="4A4A4A"/>
          <w:sz w:val="22"/>
          <w:lang w:val="en-GB"/>
        </w:rPr>
      </w:pPr>
    </w:p>
    <w:p w14:paraId="41CB37C3">
      <w:pPr>
        <w:bidi w:val="0"/>
        <w:spacing w:after="120" w:line="240" w:lineRule="auto"/>
        <w:jc w:val="left"/>
        <w:rPr>
          <w:rFonts w:hint="default"/>
          <w:b w:val="0"/>
          <w:color w:val="4A4A4A"/>
          <w:sz w:val="22"/>
          <w:lang w:val="en-GB"/>
        </w:rPr>
      </w:pPr>
      <w:r>
        <w:rPr>
          <w:rFonts w:hint="default"/>
          <w:b w:val="0"/>
          <w:color w:val="4A4A4A"/>
          <w:sz w:val="22"/>
          <w:lang w:val="en-GB"/>
        </w:rPr>
        <w:t>- قائمة الوظائف مصنّفة حسب الأهمية والحجم والارتباط بالبرنامج.</w:t>
      </w:r>
    </w:p>
    <w:p w14:paraId="4AB80D55">
      <w:pPr>
        <w:bidi w:val="0"/>
        <w:spacing w:after="120" w:line="240" w:lineRule="auto"/>
        <w:jc w:val="left"/>
        <w:rPr>
          <w:rFonts w:hint="default"/>
          <w:b w:val="0"/>
          <w:color w:val="4A4A4A"/>
          <w:sz w:val="22"/>
          <w:lang w:val="en-GB"/>
        </w:rPr>
      </w:pPr>
    </w:p>
    <w:p w14:paraId="1AF6FD68">
      <w:pPr>
        <w:bidi w:val="0"/>
        <w:spacing w:after="120" w:line="240" w:lineRule="auto"/>
        <w:jc w:val="left"/>
        <w:rPr>
          <w:rFonts w:hint="default"/>
          <w:b w:val="0"/>
          <w:color w:val="4A4A4A"/>
          <w:sz w:val="22"/>
          <w:lang w:val="en-GB"/>
        </w:rPr>
      </w:pPr>
      <w:r>
        <w:rPr>
          <w:rFonts w:hint="default"/>
          <w:b w:val="0"/>
          <w:color w:val="4A4A4A"/>
          <w:sz w:val="22"/>
          <w:lang w:val="en-GB"/>
        </w:rPr>
        <w:t>- 10 بطاقات أوصاف وظيفية مكتملة المحددات.</w:t>
      </w:r>
    </w:p>
    <w:p w14:paraId="329803F6">
      <w:pPr>
        <w:bidi w:val="0"/>
        <w:spacing w:after="120" w:line="240" w:lineRule="auto"/>
        <w:jc w:val="left"/>
        <w:rPr>
          <w:rFonts w:hint="default"/>
          <w:b w:val="0"/>
          <w:color w:val="4A4A4A"/>
          <w:sz w:val="22"/>
          <w:lang w:val="en-GB"/>
        </w:rPr>
      </w:pPr>
    </w:p>
    <w:p w14:paraId="60501CE6">
      <w:pPr>
        <w:bidi w:val="0"/>
        <w:spacing w:after="120" w:line="240" w:lineRule="auto"/>
        <w:jc w:val="left"/>
        <w:rPr>
          <w:rFonts w:hint="default"/>
          <w:b w:val="0"/>
          <w:color w:val="4A4A4A"/>
          <w:sz w:val="22"/>
          <w:lang w:val="en-GB"/>
        </w:rPr>
      </w:pPr>
      <w:r>
        <w:rPr>
          <w:rFonts w:hint="default"/>
          <w:b w:val="0"/>
          <w:color w:val="4A4A4A"/>
          <w:sz w:val="22"/>
          <w:lang w:val="en-GB"/>
        </w:rPr>
        <w:t>- تصميم وبناء المعايير الوظيفية للعاملين وإصدار قائمة المعايير.</w:t>
      </w:r>
    </w:p>
    <w:p w14:paraId="426F0E77">
      <w:pPr>
        <w:bidi w:val="0"/>
        <w:spacing w:after="120" w:line="240" w:lineRule="auto"/>
        <w:jc w:val="left"/>
        <w:rPr>
          <w:rFonts w:hint="default"/>
          <w:b w:val="0"/>
          <w:color w:val="4A4A4A"/>
          <w:sz w:val="22"/>
          <w:lang w:val="en-GB"/>
        </w:rPr>
      </w:pPr>
    </w:p>
    <w:p w14:paraId="22D93D4E">
      <w:pPr>
        <w:bidi w:val="0"/>
        <w:spacing w:after="120" w:line="240" w:lineRule="auto"/>
        <w:jc w:val="left"/>
        <w:rPr>
          <w:rFonts w:hint="default"/>
          <w:b w:val="0"/>
          <w:color w:val="4A4A4A"/>
          <w:sz w:val="22"/>
          <w:lang w:val="en-GB"/>
        </w:rPr>
      </w:pPr>
      <w:r>
        <w:rPr>
          <w:rFonts w:hint="default"/>
          <w:b w:val="0"/>
          <w:color w:val="4A4A4A"/>
          <w:sz w:val="22"/>
          <w:lang w:val="en-GB"/>
        </w:rPr>
        <w:t>- تصميم وتسجيل وتسكين 10 مؤهلات على SAQF.</w:t>
      </w:r>
    </w:p>
    <w:p w14:paraId="3A8DE141">
      <w:pPr>
        <w:bidi w:val="0"/>
        <w:spacing w:after="120" w:line="240" w:lineRule="auto"/>
        <w:jc w:val="left"/>
        <w:rPr>
          <w:rFonts w:hint="default"/>
          <w:b w:val="0"/>
          <w:color w:val="4A4A4A"/>
          <w:sz w:val="22"/>
          <w:lang w:val="en-GB"/>
        </w:rPr>
      </w:pPr>
    </w:p>
    <w:p w14:paraId="049A905D">
      <w:pPr>
        <w:bidi w:val="0"/>
        <w:spacing w:after="120" w:line="240" w:lineRule="auto"/>
        <w:jc w:val="left"/>
        <w:rPr>
          <w:rFonts w:hint="default"/>
          <w:b w:val="0"/>
          <w:color w:val="4A4A4A"/>
          <w:sz w:val="22"/>
          <w:lang w:val="en-GB"/>
        </w:rPr>
      </w:pPr>
      <w:r>
        <w:rPr>
          <w:rFonts w:hint="default"/>
          <w:b w:val="0"/>
          <w:color w:val="4A4A4A"/>
          <w:sz w:val="22"/>
          <w:lang w:val="en-GB"/>
        </w:rPr>
        <w:t>- وثيقة معايير اختيار الجهات التعليمية والتدريبية وتحديدها.</w:t>
      </w:r>
    </w:p>
    <w:p w14:paraId="611EEC90">
      <w:pPr>
        <w:bidi w:val="0"/>
        <w:spacing w:after="120" w:line="240" w:lineRule="auto"/>
        <w:jc w:val="left"/>
        <w:rPr>
          <w:rFonts w:hint="default"/>
          <w:b w:val="0"/>
          <w:color w:val="4A4A4A"/>
          <w:sz w:val="22"/>
          <w:lang w:val="en-GB"/>
        </w:rPr>
      </w:pPr>
    </w:p>
    <w:p w14:paraId="2EC06B11">
      <w:pPr>
        <w:bidi w:val="0"/>
        <w:spacing w:after="120" w:line="240" w:lineRule="auto"/>
        <w:jc w:val="left"/>
        <w:rPr>
          <w:rFonts w:hint="default"/>
          <w:b w:val="0"/>
          <w:color w:val="4A4A4A"/>
          <w:sz w:val="22"/>
          <w:lang w:val="en-GB"/>
        </w:rPr>
      </w:pPr>
      <w:r>
        <w:rPr>
          <w:rFonts w:hint="default"/>
          <w:b w:val="0"/>
          <w:color w:val="4A4A4A"/>
          <w:sz w:val="22"/>
          <w:lang w:val="en-GB"/>
        </w:rPr>
        <w:t>- إطار الشراكات وصيغ التعاقد.</w:t>
      </w:r>
    </w:p>
    <w:p w14:paraId="4D6D301E">
      <w:pPr>
        <w:bidi w:val="0"/>
        <w:spacing w:after="120" w:line="240" w:lineRule="auto"/>
        <w:jc w:val="left"/>
        <w:rPr>
          <w:rFonts w:hint="default"/>
          <w:b w:val="0"/>
          <w:color w:val="4A4A4A"/>
          <w:sz w:val="22"/>
          <w:lang w:val="en-GB"/>
        </w:rPr>
      </w:pPr>
    </w:p>
    <w:p w14:paraId="1D5EF23F">
      <w:pPr>
        <w:bidi w:val="0"/>
        <w:spacing w:after="120" w:line="240" w:lineRule="auto"/>
        <w:jc w:val="left"/>
        <w:rPr>
          <w:rFonts w:hint="default"/>
          <w:b w:val="0"/>
          <w:color w:val="4A4A4A"/>
          <w:sz w:val="22"/>
          <w:lang w:val="en-GB"/>
        </w:rPr>
      </w:pPr>
      <w:r>
        <w:rPr>
          <w:rFonts w:hint="default"/>
          <w:b w:val="0"/>
          <w:color w:val="4A4A4A"/>
          <w:sz w:val="22"/>
          <w:lang w:val="en-GB"/>
        </w:rPr>
        <w:t>- استراتيجية ونموذج عمل تنفيذ البرامج التأهيلية (الحوكمة والمعايير والمتابعة والتقييم).</w:t>
      </w:r>
    </w:p>
    <w:p w14:paraId="06429F59">
      <w:pPr>
        <w:bidi w:val="0"/>
        <w:spacing w:after="120" w:line="240" w:lineRule="auto"/>
        <w:jc w:val="left"/>
        <w:rPr>
          <w:rFonts w:hint="default"/>
          <w:b w:val="0"/>
          <w:color w:val="4A4A4A"/>
          <w:sz w:val="22"/>
          <w:lang w:val="en-GB"/>
        </w:rPr>
      </w:pPr>
    </w:p>
    <w:p w14:paraId="75A7E205">
      <w:pPr>
        <w:bidi w:val="0"/>
        <w:spacing w:after="120" w:line="240" w:lineRule="auto"/>
        <w:jc w:val="left"/>
        <w:rPr>
          <w:rFonts w:hint="default"/>
          <w:b w:val="0"/>
          <w:color w:val="4A4A4A"/>
          <w:sz w:val="22"/>
          <w:lang w:val="en-GB"/>
        </w:rPr>
      </w:pPr>
      <w:r>
        <w:rPr>
          <w:rFonts w:hint="default"/>
          <w:b w:val="0"/>
          <w:color w:val="4A4A4A"/>
          <w:sz w:val="22"/>
          <w:lang w:val="en-GB"/>
        </w:rPr>
        <w:t>- تخطيط وتنفيذ برامج تأهيلية لـ 1000 مرشح مع تقارير دورية.</w:t>
      </w:r>
    </w:p>
    <w:p w14:paraId="666E64FC">
      <w:pPr>
        <w:bidi w:val="0"/>
        <w:spacing w:after="120" w:line="240" w:lineRule="auto"/>
        <w:jc w:val="left"/>
        <w:rPr>
          <w:rFonts w:hint="default"/>
          <w:b w:val="0"/>
          <w:color w:val="4A4A4A"/>
          <w:sz w:val="22"/>
          <w:lang w:val="en-GB"/>
        </w:rPr>
      </w:pPr>
    </w:p>
    <w:p w14:paraId="00A27902">
      <w:pPr>
        <w:bidi w:val="0"/>
        <w:spacing w:after="120" w:line="240" w:lineRule="auto"/>
        <w:jc w:val="left"/>
        <w:rPr>
          <w:rFonts w:hint="default"/>
          <w:b w:val="0"/>
          <w:color w:val="4A4A4A"/>
          <w:sz w:val="22"/>
          <w:lang w:val="en-GB"/>
        </w:rPr>
      </w:pPr>
      <w:r>
        <w:rPr>
          <w:rFonts w:hint="default"/>
          <w:b w:val="0"/>
          <w:color w:val="4A4A4A"/>
          <w:sz w:val="22"/>
          <w:lang w:val="en-GB"/>
        </w:rPr>
        <w:t>- 10 حقائب توعوية + 10 حقائب تدريبية + 10 حقائب إلكترونية تفاعلية.</w:t>
      </w:r>
    </w:p>
    <w:p w14:paraId="2E605285">
      <w:pPr>
        <w:bidi w:val="0"/>
        <w:spacing w:after="120" w:line="240" w:lineRule="auto"/>
        <w:jc w:val="left"/>
        <w:rPr>
          <w:rFonts w:hint="default"/>
          <w:b w:val="0"/>
          <w:color w:val="4A4A4A"/>
          <w:sz w:val="22"/>
          <w:lang w:val="en-GB"/>
        </w:rPr>
      </w:pPr>
    </w:p>
    <w:p w14:paraId="7C6F94C6">
      <w:pPr>
        <w:bidi w:val="0"/>
        <w:spacing w:after="120" w:line="240" w:lineRule="auto"/>
        <w:jc w:val="left"/>
        <w:rPr>
          <w:rFonts w:hint="default"/>
          <w:b w:val="0"/>
          <w:color w:val="4A4A4A"/>
          <w:sz w:val="22"/>
          <w:lang w:val="en-GB"/>
        </w:rPr>
      </w:pPr>
      <w:r>
        <w:rPr>
          <w:rFonts w:hint="default"/>
          <w:b w:val="0"/>
          <w:color w:val="4A4A4A"/>
          <w:sz w:val="22"/>
          <w:lang w:val="en-GB"/>
        </w:rPr>
        <w:t>- 3 ورش لنقل المعرفة, وحملات توعوية (3) للمحفزات والممكنات.</w:t>
      </w:r>
    </w:p>
    <w:p w14:paraId="6883A8E9">
      <w:pPr>
        <w:bidi w:val="0"/>
        <w:spacing w:after="120" w:line="240" w:lineRule="auto"/>
        <w:jc w:val="left"/>
        <w:rPr>
          <w:rFonts w:hint="default"/>
          <w:b w:val="0"/>
          <w:color w:val="4A4A4A"/>
          <w:sz w:val="22"/>
          <w:lang w:val="en-GB"/>
        </w:rPr>
      </w:pPr>
    </w:p>
    <w:p w14:paraId="14726D06">
      <w:pPr>
        <w:bidi w:val="0"/>
        <w:spacing w:after="120" w:line="240" w:lineRule="auto"/>
        <w:jc w:val="left"/>
        <w:rPr>
          <w:rFonts w:hint="default"/>
          <w:b w:val="0"/>
          <w:color w:val="4A4A4A"/>
          <w:sz w:val="22"/>
          <w:lang w:val="en-GB"/>
        </w:rPr>
      </w:pPr>
      <w:r>
        <w:rPr>
          <w:rFonts w:hint="default"/>
          <w:b w:val="0"/>
          <w:color w:val="4A4A4A"/>
          <w:sz w:val="22"/>
          <w:lang w:val="en-GB"/>
        </w:rPr>
        <w:t>- 5 مؤشرات قياس أثر متخصصة مع دليل القياس.</w:t>
      </w:r>
    </w:p>
    <w:p w14:paraId="5D38E32A">
      <w:pPr>
        <w:bidi w:val="0"/>
        <w:spacing w:after="120" w:line="240" w:lineRule="auto"/>
        <w:jc w:val="left"/>
        <w:rPr>
          <w:rFonts w:hint="default"/>
          <w:b w:val="0"/>
          <w:color w:val="4A4A4A"/>
          <w:sz w:val="22"/>
          <w:lang w:val="en-GB"/>
        </w:rPr>
      </w:pPr>
    </w:p>
    <w:p w14:paraId="1183BAE5">
      <w:pPr>
        <w:bidi w:val="0"/>
        <w:spacing w:after="120" w:line="240" w:lineRule="auto"/>
        <w:jc w:val="left"/>
        <w:rPr>
          <w:rFonts w:hint="default"/>
          <w:b w:val="0"/>
          <w:color w:val="4A4A4A"/>
          <w:sz w:val="22"/>
          <w:lang w:val="en-GB"/>
        </w:rPr>
      </w:pPr>
      <w:r>
        <w:rPr>
          <w:rFonts w:hint="default"/>
          <w:b w:val="0"/>
          <w:color w:val="4A4A4A"/>
          <w:sz w:val="22"/>
          <w:lang w:val="en-GB"/>
        </w:rPr>
        <w:t>- تصميم حلول عملية لتطبيق المحفزات والممكنات.</w:t>
      </w:r>
    </w:p>
    <w:p w14:paraId="2193BC7E">
      <w:pPr>
        <w:bidi w:val="0"/>
        <w:spacing w:after="120" w:line="240" w:lineRule="auto"/>
        <w:jc w:val="left"/>
        <w:rPr>
          <w:rFonts w:hint="default"/>
          <w:b w:val="0"/>
          <w:color w:val="4A4A4A"/>
          <w:sz w:val="22"/>
          <w:lang w:val="en-GB"/>
        </w:rPr>
      </w:pPr>
    </w:p>
    <w:p w14:paraId="6F9223DD">
      <w:pPr>
        <w:bidi w:val="0"/>
        <w:spacing w:after="120" w:line="240" w:lineRule="auto"/>
        <w:jc w:val="left"/>
        <w:rPr>
          <w:rFonts w:hint="default"/>
          <w:b w:val="0"/>
          <w:color w:val="4A4A4A"/>
          <w:sz w:val="22"/>
          <w:lang w:val="en-GB"/>
        </w:rPr>
      </w:pPr>
      <w:r>
        <w:rPr>
          <w:rFonts w:hint="default"/>
          <w:b w:val="0"/>
          <w:color w:val="4A4A4A"/>
          <w:sz w:val="22"/>
          <w:lang w:val="en-GB"/>
        </w:rPr>
        <w:t>- تقرير رفع الحقائب الإلكترونية على نظام الأرشفة.</w:t>
      </w:r>
    </w:p>
    <w:p w14:paraId="559E492F">
      <w:pPr>
        <w:bidi w:val="0"/>
        <w:spacing w:after="120" w:line="240" w:lineRule="auto"/>
        <w:jc w:val="left"/>
        <w:rPr>
          <w:rFonts w:hint="default"/>
          <w:b w:val="0"/>
          <w:color w:val="4A4A4A"/>
          <w:sz w:val="22"/>
          <w:lang w:val="en-GB"/>
        </w:rPr>
      </w:pPr>
    </w:p>
    <w:p w14:paraId="3BFC1B79">
      <w:pPr>
        <w:bidi w:val="0"/>
        <w:spacing w:after="120" w:line="240" w:lineRule="auto"/>
        <w:jc w:val="left"/>
        <w:rPr>
          <w:rFonts w:hint="default"/>
          <w:b w:val="0"/>
          <w:color w:val="4A4A4A"/>
          <w:sz w:val="22"/>
          <w:lang w:val="en-GB"/>
        </w:rPr>
      </w:pPr>
      <w:r>
        <w:rPr>
          <w:rFonts w:hint="default"/>
          <w:b w:val="0"/>
          <w:color w:val="4A4A4A"/>
          <w:sz w:val="22"/>
          <w:lang w:val="en-GB"/>
        </w:rPr>
        <w:t>- تقرير ختامي شامل وإغلاق العقد.</w:t>
      </w:r>
    </w:p>
    <w:p w14:paraId="16EFCC65">
      <w:pPr>
        <w:bidi w:val="0"/>
        <w:spacing w:after="120" w:line="240" w:lineRule="auto"/>
        <w:jc w:val="left"/>
        <w:rPr>
          <w:rFonts w:hint="default"/>
          <w:b w:val="0"/>
          <w:color w:val="4A4A4A"/>
          <w:sz w:val="22"/>
          <w:lang w:val="en-GB"/>
        </w:rPr>
      </w:pPr>
    </w:p>
    <w:p w14:paraId="675A2410">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583DE8C2">
      <w:pPr>
        <w:rPr>
          <w:rFonts w:hint="default"/>
          <w:lang w:val="en-GB"/>
        </w:rPr>
      </w:pPr>
    </w:p>
    <w:p w14:paraId="0C9CF972">
      <w:pPr>
        <w:bidi w:val="0"/>
        <w:spacing w:after="120" w:line="240" w:lineRule="auto"/>
        <w:jc w:val="left"/>
        <w:rPr>
          <w:rFonts w:hint="default"/>
          <w:b w:val="0"/>
          <w:color w:val="4A4A4A"/>
          <w:sz w:val="22"/>
          <w:lang w:val="en-GB"/>
        </w:rPr>
      </w:pPr>
      <w:r>
        <w:rPr>
          <w:rFonts w:hint="default"/>
          <w:b w:val="0"/>
          <w:color w:val="4A4A4A"/>
          <w:sz w:val="22"/>
          <w:lang w:val="en-GB"/>
        </w:rPr>
        <w:t>نجاح التنفيذ يعتمد على توافر البيانات والموارد والتنسيق مع أصحاب المصلحة ضمن أطر زمنية متفق عليها.</w:t>
      </w:r>
    </w:p>
    <w:p w14:paraId="459A9912">
      <w:pPr>
        <w:bidi w:val="0"/>
        <w:spacing w:after="120" w:line="240" w:lineRule="auto"/>
        <w:jc w:val="left"/>
        <w:rPr>
          <w:rFonts w:hint="default"/>
          <w:b w:val="0"/>
          <w:color w:val="4A4A4A"/>
          <w:sz w:val="22"/>
          <w:lang w:val="en-GB"/>
        </w:rPr>
      </w:pPr>
    </w:p>
    <w:p w14:paraId="235A2A86">
      <w:pPr>
        <w:bidi w:val="0"/>
        <w:spacing w:after="120" w:line="240" w:lineRule="auto"/>
        <w:jc w:val="left"/>
        <w:rPr>
          <w:rFonts w:hint="default"/>
          <w:b w:val="0"/>
          <w:color w:val="4A4A4A"/>
          <w:sz w:val="22"/>
          <w:lang w:val="en-GB"/>
        </w:rPr>
      </w:pPr>
      <w:r>
        <w:rPr>
          <w:rFonts w:hint="default"/>
          <w:b w:val="0"/>
          <w:color w:val="4A4A4A"/>
          <w:sz w:val="22"/>
          <w:lang w:val="en-GB"/>
        </w:rPr>
        <w:t>- توفير المعلومات والوثائق اللازمة من الجهة في الوقت المناسب.</w:t>
      </w:r>
    </w:p>
    <w:p w14:paraId="026D12A7">
      <w:pPr>
        <w:bidi w:val="0"/>
        <w:spacing w:after="120" w:line="240" w:lineRule="auto"/>
        <w:jc w:val="left"/>
        <w:rPr>
          <w:rFonts w:hint="default"/>
          <w:b w:val="0"/>
          <w:color w:val="4A4A4A"/>
          <w:sz w:val="22"/>
          <w:lang w:val="en-GB"/>
        </w:rPr>
      </w:pPr>
    </w:p>
    <w:p w14:paraId="58F9CE83">
      <w:pPr>
        <w:bidi w:val="0"/>
        <w:spacing w:after="120" w:line="240" w:lineRule="auto"/>
        <w:jc w:val="left"/>
        <w:rPr>
          <w:rFonts w:hint="default"/>
          <w:b w:val="0"/>
          <w:color w:val="4A4A4A"/>
          <w:sz w:val="22"/>
          <w:lang w:val="en-GB"/>
        </w:rPr>
      </w:pPr>
      <w:r>
        <w:rPr>
          <w:rFonts w:hint="default"/>
          <w:b w:val="0"/>
          <w:color w:val="4A4A4A"/>
          <w:sz w:val="22"/>
          <w:lang w:val="en-GB"/>
        </w:rPr>
        <w:t>- إتاحة الوصول لأصحاب المصلحة وجدولة المقابلات وورش العمل.</w:t>
      </w:r>
    </w:p>
    <w:p w14:paraId="330290F5">
      <w:pPr>
        <w:bidi w:val="0"/>
        <w:spacing w:after="120" w:line="240" w:lineRule="auto"/>
        <w:jc w:val="left"/>
        <w:rPr>
          <w:rFonts w:hint="default"/>
          <w:b w:val="0"/>
          <w:color w:val="4A4A4A"/>
          <w:sz w:val="22"/>
          <w:lang w:val="en-GB"/>
        </w:rPr>
      </w:pPr>
    </w:p>
    <w:p w14:paraId="5E3976DA">
      <w:pPr>
        <w:bidi w:val="0"/>
        <w:spacing w:after="120" w:line="240" w:lineRule="auto"/>
        <w:jc w:val="left"/>
        <w:rPr>
          <w:rFonts w:hint="default"/>
          <w:b w:val="0"/>
          <w:color w:val="4A4A4A"/>
          <w:sz w:val="22"/>
          <w:lang w:val="en-GB"/>
        </w:rPr>
      </w:pPr>
      <w:r>
        <w:rPr>
          <w:rFonts w:hint="default"/>
          <w:b w:val="0"/>
          <w:color w:val="4A4A4A"/>
          <w:sz w:val="22"/>
          <w:lang w:val="en-GB"/>
        </w:rPr>
        <w:t>- التعاون مع الجهات التعليمية والتدريبية المعتمدة لتنفيذ البرامج.</w:t>
      </w:r>
    </w:p>
    <w:p w14:paraId="1E429A11">
      <w:pPr>
        <w:bidi w:val="0"/>
        <w:spacing w:after="120" w:line="240" w:lineRule="auto"/>
        <w:jc w:val="left"/>
        <w:rPr>
          <w:rFonts w:hint="default"/>
          <w:b w:val="0"/>
          <w:color w:val="4A4A4A"/>
          <w:sz w:val="22"/>
          <w:lang w:val="en-GB"/>
        </w:rPr>
      </w:pPr>
    </w:p>
    <w:p w14:paraId="5B72E00F">
      <w:pPr>
        <w:bidi w:val="0"/>
        <w:spacing w:after="120" w:line="240" w:lineRule="auto"/>
        <w:jc w:val="left"/>
        <w:rPr>
          <w:rFonts w:hint="default"/>
          <w:b w:val="0"/>
          <w:color w:val="4A4A4A"/>
          <w:sz w:val="22"/>
          <w:lang w:val="en-GB"/>
        </w:rPr>
      </w:pPr>
      <w:r>
        <w:rPr>
          <w:rFonts w:hint="default"/>
          <w:b w:val="0"/>
          <w:color w:val="4A4A4A"/>
          <w:sz w:val="22"/>
          <w:lang w:val="en-GB"/>
        </w:rPr>
        <w:t>- اعتمادات مرحلية سريعة لمعايير القبول والمخرجات.</w:t>
      </w:r>
    </w:p>
    <w:p w14:paraId="6B22696C">
      <w:pPr>
        <w:bidi w:val="0"/>
        <w:spacing w:after="120" w:line="240" w:lineRule="auto"/>
        <w:jc w:val="left"/>
        <w:rPr>
          <w:rFonts w:hint="default"/>
          <w:b w:val="0"/>
          <w:color w:val="4A4A4A"/>
          <w:sz w:val="22"/>
          <w:lang w:val="en-GB"/>
        </w:rPr>
      </w:pPr>
    </w:p>
    <w:p w14:paraId="6409B691">
      <w:pPr>
        <w:bidi w:val="0"/>
        <w:spacing w:after="120" w:line="240" w:lineRule="auto"/>
        <w:jc w:val="left"/>
        <w:rPr>
          <w:rFonts w:hint="default"/>
          <w:b w:val="0"/>
          <w:color w:val="4A4A4A"/>
          <w:sz w:val="22"/>
          <w:lang w:val="en-GB"/>
        </w:rPr>
      </w:pPr>
      <w:r>
        <w:rPr>
          <w:rFonts w:hint="default"/>
          <w:b w:val="0"/>
          <w:color w:val="4A4A4A"/>
          <w:sz w:val="22"/>
          <w:lang w:val="en-GB"/>
        </w:rPr>
        <w:t>- تنسيق فعال لأي ترتيبات لوجستية تتعلق بالتنفيذ في الرياض.</w:t>
      </w:r>
    </w:p>
    <w:p w14:paraId="2FC3C5C6">
      <w:pPr>
        <w:bidi w:val="0"/>
        <w:spacing w:after="120" w:line="240" w:lineRule="auto"/>
        <w:jc w:val="left"/>
        <w:rPr>
          <w:rFonts w:hint="default"/>
          <w:b w:val="0"/>
          <w:color w:val="4A4A4A"/>
          <w:sz w:val="22"/>
          <w:lang w:val="en-GB"/>
        </w:rPr>
      </w:pPr>
    </w:p>
    <w:p w14:paraId="79D122CD">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389D2F06">
      <w:pPr>
        <w:rPr>
          <w:rFonts w:hint="default"/>
          <w:lang w:val="en-GB"/>
        </w:rPr>
      </w:pPr>
    </w:p>
    <w:p w14:paraId="1EF8997C">
      <w:pPr>
        <w:bidi w:val="0"/>
        <w:spacing w:after="120" w:line="240" w:lineRule="auto"/>
        <w:jc w:val="left"/>
        <w:rPr>
          <w:rFonts w:hint="default"/>
          <w:b w:val="0"/>
          <w:color w:val="4A4A4A"/>
          <w:sz w:val="22"/>
          <w:lang w:val="en-GB"/>
        </w:rPr>
      </w:pPr>
      <w:r>
        <w:rPr>
          <w:rFonts w:hint="default"/>
          <w:b w:val="0"/>
          <w:color w:val="4A4A4A"/>
          <w:sz w:val="22"/>
          <w:lang w:val="en-GB"/>
        </w:rPr>
        <w:t>سيتم التسعير وفق جدول الكميات والأسعار (رقم 59) على أساس وحدات العمل والمخرجات المعتمدة, مع بيان تكلفة الوحدة والإجمالي لكل بند, وإجمالي المشروع وإضافة ضريبة القيمة المضافة بنسبة 15%, وجميع الأسعار بالريال السعودي.</w:t>
      </w:r>
    </w:p>
    <w:p w14:paraId="7ECBDE36">
      <w:pPr>
        <w:bidi w:val="0"/>
        <w:spacing w:after="120" w:line="240" w:lineRule="auto"/>
        <w:jc w:val="left"/>
        <w:rPr>
          <w:rFonts w:hint="default"/>
          <w:b w:val="0"/>
          <w:color w:val="4A4A4A"/>
          <w:sz w:val="22"/>
          <w:lang w:val="en-GB"/>
        </w:rPr>
      </w:pPr>
    </w:p>
    <w:p w14:paraId="2FBC7FB6">
      <w:pPr>
        <w:bidi w:val="0"/>
        <w:spacing w:after="120" w:line="240" w:lineRule="auto"/>
        <w:jc w:val="left"/>
        <w:rPr>
          <w:rFonts w:hint="default"/>
          <w:b w:val="0"/>
          <w:color w:val="4A4A4A"/>
          <w:sz w:val="22"/>
          <w:lang w:val="en-GB"/>
        </w:rPr>
      </w:pPr>
      <w:r>
        <w:rPr>
          <w:rFonts w:hint="default"/>
          <w:b w:val="0"/>
          <w:color w:val="4A4A4A"/>
          <w:sz w:val="22"/>
          <w:lang w:val="en-GB"/>
        </w:rPr>
        <w:t>- تسعير لكل بند/وحدة حسب جدول (59).</w:t>
      </w:r>
    </w:p>
    <w:p w14:paraId="528ABC3F">
      <w:pPr>
        <w:bidi w:val="0"/>
        <w:spacing w:after="120" w:line="240" w:lineRule="auto"/>
        <w:jc w:val="left"/>
        <w:rPr>
          <w:rFonts w:hint="default"/>
          <w:b w:val="0"/>
          <w:color w:val="4A4A4A"/>
          <w:sz w:val="22"/>
          <w:lang w:val="en-GB"/>
        </w:rPr>
      </w:pPr>
    </w:p>
    <w:p w14:paraId="60C2E120">
      <w:pPr>
        <w:bidi w:val="0"/>
        <w:spacing w:after="120" w:line="240" w:lineRule="auto"/>
        <w:jc w:val="left"/>
        <w:rPr>
          <w:rFonts w:hint="default"/>
          <w:b w:val="0"/>
          <w:color w:val="4A4A4A"/>
          <w:sz w:val="22"/>
          <w:lang w:val="en-GB"/>
        </w:rPr>
      </w:pPr>
      <w:r>
        <w:rPr>
          <w:rFonts w:hint="default"/>
          <w:b w:val="0"/>
          <w:color w:val="4A4A4A"/>
          <w:sz w:val="22"/>
          <w:lang w:val="en-GB"/>
        </w:rPr>
        <w:t>- إجمالي مرحلي وإجمالي نهائي للمشروع.</w:t>
      </w:r>
    </w:p>
    <w:p w14:paraId="5A5FE786">
      <w:pPr>
        <w:bidi w:val="0"/>
        <w:spacing w:after="120" w:line="240" w:lineRule="auto"/>
        <w:jc w:val="left"/>
        <w:rPr>
          <w:rFonts w:hint="default"/>
          <w:b w:val="0"/>
          <w:color w:val="4A4A4A"/>
          <w:sz w:val="22"/>
          <w:lang w:val="en-GB"/>
        </w:rPr>
      </w:pPr>
    </w:p>
    <w:p w14:paraId="42E30FD4">
      <w:pPr>
        <w:bidi w:val="0"/>
        <w:spacing w:after="120" w:line="240" w:lineRule="auto"/>
        <w:jc w:val="left"/>
        <w:rPr>
          <w:rFonts w:hint="default"/>
          <w:b w:val="0"/>
          <w:color w:val="4A4A4A"/>
          <w:sz w:val="22"/>
          <w:lang w:val="en-GB"/>
        </w:rPr>
      </w:pPr>
      <w:r>
        <w:rPr>
          <w:rFonts w:hint="default"/>
          <w:b w:val="0"/>
          <w:color w:val="4A4A4A"/>
          <w:sz w:val="22"/>
          <w:lang w:val="en-GB"/>
        </w:rPr>
        <w:t>- شمول ضريبة القيمة المضافة 15%.</w:t>
      </w:r>
    </w:p>
    <w:p w14:paraId="3AA0AEAF">
      <w:pPr>
        <w:bidi w:val="0"/>
        <w:spacing w:after="120" w:line="240" w:lineRule="auto"/>
        <w:jc w:val="left"/>
        <w:rPr>
          <w:rFonts w:hint="default"/>
          <w:b w:val="0"/>
          <w:color w:val="4A4A4A"/>
          <w:sz w:val="22"/>
          <w:lang w:val="en-GB"/>
        </w:rPr>
      </w:pPr>
    </w:p>
    <w:p w14:paraId="04E9872A">
      <w:pPr>
        <w:bidi w:val="0"/>
        <w:spacing w:after="120" w:line="240" w:lineRule="auto"/>
        <w:jc w:val="left"/>
        <w:rPr>
          <w:rFonts w:hint="default"/>
          <w:b w:val="0"/>
          <w:color w:val="4A4A4A"/>
          <w:sz w:val="22"/>
          <w:lang w:val="en-GB"/>
        </w:rPr>
      </w:pPr>
      <w:r>
        <w:rPr>
          <w:rFonts w:hint="default"/>
          <w:b w:val="0"/>
          <w:color w:val="4A4A4A"/>
          <w:sz w:val="22"/>
          <w:lang w:val="en-GB"/>
        </w:rPr>
        <w:t>- العملة: الريال السعودي.</w:t>
      </w:r>
    </w:p>
    <w:p w14:paraId="6A978755">
      <w:pPr>
        <w:bidi w:val="0"/>
        <w:spacing w:after="120" w:line="240" w:lineRule="auto"/>
        <w:jc w:val="left"/>
        <w:rPr>
          <w:rFonts w:hint="default"/>
          <w:b w:val="0"/>
          <w:color w:val="4A4A4A"/>
          <w:sz w:val="22"/>
          <w:lang w:val="en-GB"/>
        </w:rPr>
      </w:pPr>
    </w:p>
    <w:p w14:paraId="2868AF08">
      <w:pPr>
        <w:bidi w:val="0"/>
        <w:spacing w:after="120" w:line="240" w:lineRule="auto"/>
        <w:jc w:val="left"/>
        <w:rPr>
          <w:rFonts w:hint="default"/>
          <w:b w:val="0"/>
          <w:color w:val="4A4A4A"/>
          <w:sz w:val="22"/>
          <w:lang w:val="en-GB"/>
        </w:rPr>
      </w:pPr>
      <w:r>
        <w:rPr>
          <w:rFonts w:hint="default"/>
          <w:b w:val="0"/>
          <w:color w:val="4A4A4A"/>
          <w:sz w:val="22"/>
          <w:lang w:val="en-GB"/>
        </w:rPr>
        <w:t>- الالتزام بصيغ العرض المالي وفق متطلبات الكراسة.</w:t>
      </w:r>
    </w:p>
    <w:p w14:paraId="4561B89B">
      <w:pPr>
        <w:bidi w:val="0"/>
        <w:spacing w:after="120" w:line="240" w:lineRule="auto"/>
        <w:jc w:val="left"/>
        <w:rPr>
          <w:rFonts w:hint="default"/>
          <w:b w:val="0"/>
          <w:color w:val="4A4A4A"/>
          <w:sz w:val="22"/>
          <w:lang w:val="en-GB"/>
        </w:rPr>
      </w:pPr>
    </w:p>
    <w:p w14:paraId="382C4176">
      <w:pPr>
        <w:pStyle w:val="2"/>
        <w:bidi w:val="0"/>
        <w:spacing w:before="0" w:after="120" w:line="240" w:lineRule="auto"/>
        <w:jc w:val="left"/>
        <w:rPr>
          <w:rFonts w:hint="default"/>
          <w:b/>
          <w:color w:val="2D2D2D"/>
          <w:sz w:val="28"/>
          <w:lang w:val="en-GB"/>
        </w:rPr>
      </w:pPr>
      <w:r>
        <w:rPr>
          <w:rFonts w:hint="default"/>
          <w:b/>
          <w:color w:val="2D2D2D"/>
          <w:sz w:val="28"/>
          <w:lang w:val="en-GB"/>
        </w:rPr>
        <w:t>لماذا قيام</w:t>
      </w:r>
    </w:p>
    <w:p w14:paraId="4D94CAF3">
      <w:pPr>
        <w:rPr>
          <w:rFonts w:hint="default"/>
          <w:lang w:val="en-GB"/>
        </w:rPr>
      </w:pPr>
    </w:p>
    <w:p w14:paraId="5C51754D">
      <w:pPr>
        <w:bidi w:val="0"/>
        <w:spacing w:after="120" w:line="240" w:lineRule="auto"/>
        <w:jc w:val="left"/>
        <w:rPr>
          <w:rFonts w:hint="default"/>
          <w:b w:val="0"/>
          <w:color w:val="4A4A4A"/>
          <w:sz w:val="22"/>
          <w:lang w:val="en-GB"/>
        </w:rPr>
      </w:pPr>
      <w:r>
        <w:rPr>
          <w:rFonts w:hint="default"/>
          <w:b w:val="0"/>
          <w:color w:val="4A4A4A"/>
          <w:sz w:val="22"/>
          <w:lang w:val="en-GB"/>
        </w:rPr>
        <w:t>تجمع قيام بين الفهم العميق لقطاع خدمة ضيوف الرحمن والمنهجيات العالمية والحلول المخصصة, وتستند إلى فريق متخصص وشراكات مهنية, ما يمكّنها من تحقيق مخرجات ذات أثر ومواءمة عالية مع متطلبات البرنامج.</w:t>
      </w:r>
    </w:p>
    <w:p w14:paraId="6066E115">
      <w:pPr>
        <w:bidi w:val="0"/>
        <w:spacing w:after="120" w:line="240" w:lineRule="auto"/>
        <w:jc w:val="left"/>
        <w:rPr>
          <w:rFonts w:hint="default"/>
          <w:b w:val="0"/>
          <w:color w:val="4A4A4A"/>
          <w:sz w:val="22"/>
          <w:lang w:val="en-GB"/>
        </w:rPr>
      </w:pPr>
    </w:p>
    <w:p w14:paraId="5A9C2D04">
      <w:pPr>
        <w:bidi w:val="0"/>
        <w:spacing w:after="120" w:line="240" w:lineRule="auto"/>
        <w:jc w:val="left"/>
        <w:rPr>
          <w:rFonts w:hint="default"/>
          <w:b w:val="0"/>
          <w:color w:val="4A4A4A"/>
          <w:sz w:val="22"/>
          <w:lang w:val="en-GB"/>
        </w:rPr>
      </w:pPr>
      <w:r>
        <w:rPr>
          <w:rFonts w:hint="default"/>
          <w:b w:val="0"/>
          <w:color w:val="4A4A4A"/>
          <w:sz w:val="22"/>
          <w:lang w:val="en-GB"/>
        </w:rPr>
        <w:t>- فهم معمّق لسلسلة القيمة واحتياجات القطاع.</w:t>
      </w:r>
    </w:p>
    <w:p w14:paraId="390C5023">
      <w:pPr>
        <w:bidi w:val="0"/>
        <w:spacing w:after="120" w:line="240" w:lineRule="auto"/>
        <w:jc w:val="left"/>
        <w:rPr>
          <w:rFonts w:hint="default"/>
          <w:b w:val="0"/>
          <w:color w:val="4A4A4A"/>
          <w:sz w:val="22"/>
          <w:lang w:val="en-GB"/>
        </w:rPr>
      </w:pPr>
    </w:p>
    <w:p w14:paraId="1B7B415F">
      <w:pPr>
        <w:bidi w:val="0"/>
        <w:spacing w:after="120" w:line="240" w:lineRule="auto"/>
        <w:jc w:val="left"/>
        <w:rPr>
          <w:rFonts w:hint="default"/>
          <w:b w:val="0"/>
          <w:color w:val="4A4A4A"/>
          <w:sz w:val="22"/>
          <w:lang w:val="en-GB"/>
        </w:rPr>
      </w:pPr>
      <w:r>
        <w:rPr>
          <w:rFonts w:hint="default"/>
          <w:b w:val="0"/>
          <w:color w:val="4A4A4A"/>
          <w:sz w:val="22"/>
          <w:lang w:val="en-GB"/>
        </w:rPr>
        <w:t>- حلول مصممة خصيصاً وقابلة للتطبيق والقياس.</w:t>
      </w:r>
    </w:p>
    <w:p w14:paraId="0B1E5F6D">
      <w:pPr>
        <w:bidi w:val="0"/>
        <w:spacing w:after="120" w:line="240" w:lineRule="auto"/>
        <w:jc w:val="left"/>
        <w:rPr>
          <w:rFonts w:hint="default"/>
          <w:b w:val="0"/>
          <w:color w:val="4A4A4A"/>
          <w:sz w:val="22"/>
          <w:lang w:val="en-GB"/>
        </w:rPr>
      </w:pPr>
    </w:p>
    <w:p w14:paraId="646A51F2">
      <w:pPr>
        <w:bidi w:val="0"/>
        <w:spacing w:after="120" w:line="240" w:lineRule="auto"/>
        <w:jc w:val="left"/>
        <w:rPr>
          <w:rFonts w:hint="default"/>
          <w:b w:val="0"/>
          <w:color w:val="4A4A4A"/>
          <w:sz w:val="22"/>
          <w:lang w:val="en-GB"/>
        </w:rPr>
      </w:pPr>
      <w:r>
        <w:rPr>
          <w:rFonts w:hint="default"/>
          <w:b w:val="0"/>
          <w:color w:val="4A4A4A"/>
          <w:sz w:val="22"/>
          <w:lang w:val="en-GB"/>
        </w:rPr>
        <w:t>- شراكات مهنية تعزز جودة التنفيذ والتجربة.</w:t>
      </w:r>
    </w:p>
    <w:p w14:paraId="6A4D9746">
      <w:pPr>
        <w:bidi w:val="0"/>
        <w:spacing w:after="120" w:line="240" w:lineRule="auto"/>
        <w:jc w:val="left"/>
        <w:rPr>
          <w:rFonts w:hint="default"/>
          <w:b w:val="0"/>
          <w:color w:val="4A4A4A"/>
          <w:sz w:val="22"/>
          <w:lang w:val="en-GB"/>
        </w:rPr>
      </w:pPr>
    </w:p>
    <w:p w14:paraId="024D33A9">
      <w:pPr>
        <w:bidi w:val="0"/>
        <w:spacing w:after="120" w:line="240" w:lineRule="auto"/>
        <w:jc w:val="left"/>
        <w:rPr>
          <w:rFonts w:hint="default"/>
          <w:b w:val="0"/>
          <w:color w:val="4A4A4A"/>
          <w:sz w:val="22"/>
          <w:lang w:val="en-GB"/>
        </w:rPr>
      </w:pPr>
      <w:r>
        <w:rPr>
          <w:rFonts w:hint="default"/>
          <w:b w:val="0"/>
          <w:color w:val="4A4A4A"/>
          <w:sz w:val="22"/>
          <w:lang w:val="en-GB"/>
        </w:rPr>
        <w:t>- قدرات راسخة في بناء القدرات وإدارة البرامج.</w:t>
      </w:r>
    </w:p>
    <w:p w14:paraId="58877BF3">
      <w:pPr>
        <w:bidi w:val="0"/>
        <w:spacing w:after="120" w:line="240" w:lineRule="auto"/>
        <w:jc w:val="left"/>
        <w:rPr>
          <w:rFonts w:hint="default"/>
          <w:b w:val="0"/>
          <w:color w:val="4A4A4A"/>
          <w:sz w:val="22"/>
          <w:lang w:val="en-GB"/>
        </w:rPr>
      </w:pPr>
    </w:p>
    <w:p w14:paraId="1F56F744">
      <w:pPr>
        <w:bidi w:val="0"/>
        <w:spacing w:after="120" w:line="240" w:lineRule="auto"/>
        <w:jc w:val="left"/>
        <w:rPr>
          <w:rFonts w:hint="default"/>
          <w:b w:val="0"/>
          <w:color w:val="4A4A4A"/>
          <w:sz w:val="22"/>
          <w:lang w:val="en-GB"/>
        </w:rPr>
      </w:pPr>
      <w:r>
        <w:rPr>
          <w:rFonts w:hint="default"/>
          <w:b w:val="0"/>
          <w:color w:val="4A4A4A"/>
          <w:sz w:val="22"/>
          <w:lang w:val="en-GB"/>
        </w:rPr>
        <w:t>- التزام قوي بضمان الجودة ونقل المعرفة واستدامة الأثر.</w:t>
      </w:r>
    </w:p>
    <w:p w14:paraId="50BC5AF8">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34A55"/>
    <w:rsid w:val="04B3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2025-09-30T07:40:00Z</dcterms:created>
  <dc:creator>Administrator</dc:creator>
  <cp:lastModifiedBy>Administrator</cp:lastModifiedBy>
  <dcterms:modified xsi:type="dcterms:W3CDTF">2025-09-30T07:40:45Z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A8B494F5D30B45DAB62DF4712DC4857E_11</vt:lpwstr>
  </property>
</Properties>
</file>