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BD74C" w14:textId="77777777" w:rsidR="000619B9" w:rsidRDefault="000619B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69E221E5" w14:textId="2B1F4E1C" w:rsidR="000619B9" w:rsidRDefault="000619B9" w:rsidP="000619B9">
      <w:pPr>
        <w:spacing w:after="120" w:line="240" w:lineRule="auto"/>
        <w:rPr>
          <w:rFonts w:asciiTheme="majorHAnsi" w:eastAsiaTheme="majorEastAsia" w:hAnsiTheme="majorHAnsi" w:cstheme="majorBidi"/>
          <w:b/>
          <w:color w:val="1A1A1A"/>
          <w:spacing w:val="-10"/>
          <w:kern w:val="28"/>
          <w:sz w:val="32"/>
          <w:szCs w:val="56"/>
        </w:rPr>
      </w:pPr>
      <w:r w:rsidRPr="000619B9">
        <w:rPr>
          <w:rFonts w:asciiTheme="majorHAnsi" w:eastAsiaTheme="majorEastAsia" w:hAnsiTheme="majorHAnsi" w:cstheme="majorBidi"/>
          <w:b/>
          <w:color w:val="1A1A1A"/>
          <w:spacing w:val="-10"/>
          <w:kern w:val="28"/>
          <w:sz w:val="32"/>
          <w:szCs w:val="56"/>
        </w:rPr>
        <w:t>Prepared by: aXtrLabs</w:t>
      </w:r>
    </w:p>
    <w:p w14:paraId="2095D142" w14:textId="77777777" w:rsidR="000619B9" w:rsidRDefault="000619B9" w:rsidP="000619B9">
      <w:pPr>
        <w:spacing w:after="120" w:line="240" w:lineRule="auto"/>
        <w:rPr>
          <w:b/>
          <w:color w:val="1A1A1A"/>
          <w:sz w:val="32"/>
        </w:rPr>
      </w:pPr>
    </w:p>
    <w:p w14:paraId="1B9BD671" w14:textId="447E6BB1"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Executive Summary</w:t>
      </w:r>
    </w:p>
    <w:p w14:paraId="3C54C7E5" w14:textId="38F82134" w:rsidR="000619B9" w:rsidRDefault="000619B9" w:rsidP="000619B9">
      <w:pPr>
        <w:spacing w:after="120" w:line="240" w:lineRule="auto"/>
        <w:rPr>
          <w:color w:val="4A4A4A"/>
          <w:sz w:val="22"/>
        </w:rPr>
      </w:pPr>
      <w:r w:rsidRPr="000619B9">
        <w:rPr>
          <w:color w:val="4A4A4A"/>
          <w:sz w:val="22"/>
        </w:rPr>
        <w:t>This proposal outlines a comprehensive plan for the development of job standards and qualifications for Hajj and Umrah service providers, aiming to enhance service quality and operational efficiency within this vital sector. The project aligns with the objectives of the Ministry of Finance and the Expenditure Efficiency &amp; Projects Authority (EXPRO) to foster sustainable growth and improve the overall experience for pilgrims. aXtrLabs, with its extensive expertise in consultancy and project management, is well-positioned to execute this initiative effectively. Our approach emphasizes stakeholder engagement, innovative methodologies, and a commitment to quality assurance, ensuring that the developed standards are both practical and impactful. We aim to create a robust framework that not only meets the immediate needs of the Hajj and Umrah sector but also contributes to long-term improvements in service delivery and operational excellence.</w:t>
      </w:r>
    </w:p>
    <w:p w14:paraId="73103B70" w14:textId="5372AC41" w:rsidR="000619B9" w:rsidRDefault="000619B9" w:rsidP="000619B9">
      <w:pPr>
        <w:spacing w:after="120" w:line="240" w:lineRule="auto"/>
        <w:rPr>
          <w:color w:val="4A4A4A"/>
          <w:sz w:val="22"/>
        </w:rPr>
      </w:pPr>
      <w:r w:rsidRPr="000619B9">
        <w:rPr>
          <w:color w:val="4A4A4A"/>
          <w:sz w:val="22"/>
        </w:rPr>
        <w:t>Comprehensive approach to develop job standards and qualifications.</w:t>
      </w:r>
    </w:p>
    <w:p w14:paraId="6D47A26E" w14:textId="702F4AC6" w:rsidR="000619B9" w:rsidRDefault="000619B9" w:rsidP="000619B9">
      <w:pPr>
        <w:spacing w:after="120" w:line="240" w:lineRule="auto"/>
        <w:rPr>
          <w:color w:val="4A4A4A"/>
          <w:sz w:val="22"/>
        </w:rPr>
      </w:pPr>
      <w:r w:rsidRPr="000619B9">
        <w:rPr>
          <w:color w:val="4A4A4A"/>
          <w:sz w:val="22"/>
        </w:rPr>
        <w:t>Alignment with national objectives for sustainable growth.</w:t>
      </w:r>
    </w:p>
    <w:p w14:paraId="0EF76725" w14:textId="443CBF7F" w:rsidR="000619B9" w:rsidRDefault="000619B9" w:rsidP="000619B9">
      <w:pPr>
        <w:spacing w:after="120" w:line="240" w:lineRule="auto"/>
        <w:rPr>
          <w:color w:val="4A4A4A"/>
          <w:sz w:val="22"/>
        </w:rPr>
      </w:pPr>
      <w:r w:rsidRPr="000619B9">
        <w:rPr>
          <w:color w:val="4A4A4A"/>
          <w:sz w:val="22"/>
        </w:rPr>
        <w:t>Stakeholder engagement to ensure practical applicability.</w:t>
      </w:r>
    </w:p>
    <w:p w14:paraId="6E0ADED2" w14:textId="32131C9F" w:rsidR="000619B9" w:rsidRDefault="000619B9" w:rsidP="000619B9">
      <w:pPr>
        <w:spacing w:after="120" w:line="240" w:lineRule="auto"/>
        <w:rPr>
          <w:color w:val="4A4A4A"/>
          <w:sz w:val="22"/>
        </w:rPr>
      </w:pPr>
      <w:r w:rsidRPr="000619B9">
        <w:rPr>
          <w:color w:val="4A4A4A"/>
          <w:sz w:val="22"/>
        </w:rPr>
        <w:t>Commitment to quality assurance and innovative methodologies.</w:t>
      </w:r>
    </w:p>
    <w:p w14:paraId="72D87DBE" w14:textId="765CDDBA"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Company Introduction</w:t>
      </w:r>
    </w:p>
    <w:p w14:paraId="594E9600" w14:textId="79DE8C1B" w:rsidR="000619B9" w:rsidRDefault="000619B9" w:rsidP="000619B9">
      <w:pPr>
        <w:spacing w:after="120" w:line="240" w:lineRule="auto"/>
        <w:rPr>
          <w:color w:val="4A4A4A"/>
          <w:sz w:val="22"/>
        </w:rPr>
      </w:pPr>
      <w:r w:rsidRPr="000619B9">
        <w:rPr>
          <w:color w:val="4A4A4A"/>
          <w:sz w:val="22"/>
        </w:rPr>
        <w:t>aXtrLabs is a leading consultancy firm specializing in project management and strategic development across various sectors. Our mission is to provide innovative solutions that drive efficiency and effectiveness in operations. Founded in [insert year], we have built a reputation for delivering high-quality services tailored to the unique needs of our clients. Our team comprises experienced professionals with diverse backgrounds, enabling us to approach challenges from multiple perspectives. We are committed to fostering collaboration and leveraging technology to enhance service delivery. Our vision is to empower organizations to achieve their goals through strategic planning, effective execution, and continuous improvement. aXtrLabs is dedicated to supporting the Ministry of Finance and EXPRO in their efforts to enhance the Hajj and Umrah experience through the development of comprehensive job standards and qualifications.</w:t>
      </w:r>
    </w:p>
    <w:p w14:paraId="16419936" w14:textId="6D9F5F91" w:rsidR="000619B9" w:rsidRDefault="000619B9" w:rsidP="000619B9">
      <w:pPr>
        <w:spacing w:after="120" w:line="240" w:lineRule="auto"/>
        <w:rPr>
          <w:color w:val="4A4A4A"/>
          <w:sz w:val="22"/>
        </w:rPr>
      </w:pPr>
      <w:r w:rsidRPr="000619B9">
        <w:rPr>
          <w:color w:val="4A4A4A"/>
          <w:sz w:val="22"/>
        </w:rPr>
        <w:t>Expertise in project management and strategic development.</w:t>
      </w:r>
    </w:p>
    <w:p w14:paraId="4DFBF099" w14:textId="554A0715" w:rsidR="000619B9" w:rsidRDefault="000619B9" w:rsidP="000619B9">
      <w:pPr>
        <w:spacing w:after="120" w:line="240" w:lineRule="auto"/>
        <w:rPr>
          <w:color w:val="4A4A4A"/>
          <w:sz w:val="22"/>
        </w:rPr>
      </w:pPr>
      <w:r w:rsidRPr="000619B9">
        <w:rPr>
          <w:color w:val="4A4A4A"/>
          <w:sz w:val="22"/>
        </w:rPr>
        <w:t>Diverse team with extensive experience in consultancy.</w:t>
      </w:r>
    </w:p>
    <w:p w14:paraId="311395FE" w14:textId="576DF36F" w:rsidR="000619B9" w:rsidRDefault="000619B9" w:rsidP="000619B9">
      <w:pPr>
        <w:spacing w:after="120" w:line="240" w:lineRule="auto"/>
        <w:rPr>
          <w:color w:val="4A4A4A"/>
          <w:sz w:val="22"/>
        </w:rPr>
      </w:pPr>
      <w:r w:rsidRPr="000619B9">
        <w:rPr>
          <w:color w:val="4A4A4A"/>
          <w:sz w:val="22"/>
        </w:rPr>
        <w:t>Commitment to innovation and technology in service delivery.</w:t>
      </w:r>
    </w:p>
    <w:p w14:paraId="433A33C5" w14:textId="2AE0F47E" w:rsidR="000619B9" w:rsidRDefault="000619B9" w:rsidP="000619B9">
      <w:pPr>
        <w:spacing w:after="120" w:line="240" w:lineRule="auto"/>
        <w:rPr>
          <w:color w:val="4A4A4A"/>
          <w:sz w:val="22"/>
        </w:rPr>
      </w:pPr>
      <w:r w:rsidRPr="000619B9">
        <w:rPr>
          <w:color w:val="4A4A4A"/>
          <w:sz w:val="22"/>
        </w:rPr>
        <w:lastRenderedPageBreak/>
        <w:t>Vision to empower organizations through effective solutions.</w:t>
      </w:r>
    </w:p>
    <w:p w14:paraId="3DC26AFA" w14:textId="668EC5B2"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Understanding of the RFP and Objectives</w:t>
      </w:r>
    </w:p>
    <w:p w14:paraId="589EBED5" w14:textId="2C958DB0" w:rsidR="000619B9" w:rsidRDefault="000619B9" w:rsidP="000619B9">
      <w:pPr>
        <w:spacing w:after="120" w:line="240" w:lineRule="auto"/>
        <w:rPr>
          <w:color w:val="4A4A4A"/>
          <w:sz w:val="22"/>
        </w:rPr>
      </w:pPr>
      <w:r w:rsidRPr="000619B9">
        <w:rPr>
          <w:color w:val="4A4A4A"/>
          <w:sz w:val="22"/>
        </w:rPr>
        <w:t>We understand that the RFP issued by the Expenditure Efficiency &amp; Projects Authority (EXPRO) aims to establish comprehensive job standards and qualifications for service providers in the Hajj and Umrah sector. The primary objectives include enhancing service quality, improving operational efficiency, and ensuring that service providers meet the evolving needs of pilgrims. This initiative is crucial for supporting the Kingdom's Vision 2030, which emphasizes the importance of providing exceptional services to enhance the pilgrimage experience. Our approach will involve a thorough analysis of existing practices, stakeholder consultations, and the development of a framework that aligns with national standards and best practices. We recognize the significance of this project not only for service providers but also for the pilgrims who rely on these services for a fulfilling and safe pilgrimage experience.</w:t>
      </w:r>
    </w:p>
    <w:p w14:paraId="4D925BD4" w14:textId="02D9A23F" w:rsidR="000619B9" w:rsidRDefault="000619B9" w:rsidP="000619B9">
      <w:pPr>
        <w:spacing w:after="120" w:line="240" w:lineRule="auto"/>
        <w:rPr>
          <w:color w:val="4A4A4A"/>
          <w:sz w:val="22"/>
        </w:rPr>
      </w:pPr>
      <w:r w:rsidRPr="000619B9">
        <w:rPr>
          <w:color w:val="4A4A4A"/>
          <w:sz w:val="22"/>
        </w:rPr>
        <w:t>Establishing job standards and qualifications for service providers.</w:t>
      </w:r>
    </w:p>
    <w:p w14:paraId="39F14D77" w14:textId="7935AC12" w:rsidR="000619B9" w:rsidRDefault="000619B9" w:rsidP="000619B9">
      <w:pPr>
        <w:spacing w:after="120" w:line="240" w:lineRule="auto"/>
        <w:rPr>
          <w:color w:val="4A4A4A"/>
          <w:sz w:val="22"/>
        </w:rPr>
      </w:pPr>
      <w:r w:rsidRPr="000619B9">
        <w:rPr>
          <w:color w:val="4A4A4A"/>
          <w:sz w:val="22"/>
        </w:rPr>
        <w:t>Enhancing service quality and operational efficiency.</w:t>
      </w:r>
    </w:p>
    <w:p w14:paraId="223C913D" w14:textId="089CA04A" w:rsidR="000619B9" w:rsidRDefault="000619B9" w:rsidP="000619B9">
      <w:pPr>
        <w:spacing w:after="120" w:line="240" w:lineRule="auto"/>
        <w:rPr>
          <w:color w:val="4A4A4A"/>
          <w:sz w:val="22"/>
        </w:rPr>
      </w:pPr>
      <w:r w:rsidRPr="000619B9">
        <w:rPr>
          <w:color w:val="4A4A4A"/>
          <w:sz w:val="22"/>
        </w:rPr>
        <w:t>Supporting the Kingdom's Vision 2030 objectives.</w:t>
      </w:r>
    </w:p>
    <w:p w14:paraId="5D365BAC" w14:textId="0967B82C" w:rsidR="000619B9" w:rsidRDefault="000619B9" w:rsidP="000619B9">
      <w:pPr>
        <w:spacing w:after="120" w:line="240" w:lineRule="auto"/>
        <w:rPr>
          <w:color w:val="4A4A4A"/>
          <w:sz w:val="22"/>
        </w:rPr>
      </w:pPr>
      <w:r w:rsidRPr="000619B9">
        <w:rPr>
          <w:color w:val="4A4A4A"/>
          <w:sz w:val="22"/>
        </w:rPr>
        <w:t>Developing a framework aligned with national standards.</w:t>
      </w:r>
    </w:p>
    <w:p w14:paraId="68C722CD" w14:textId="3A8F008B"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Technical Approach and Methodology</w:t>
      </w:r>
    </w:p>
    <w:p w14:paraId="1FBA91A5" w14:textId="579F6E66" w:rsidR="000619B9" w:rsidRDefault="000619B9" w:rsidP="000619B9">
      <w:pPr>
        <w:spacing w:after="120" w:line="240" w:lineRule="auto"/>
        <w:rPr>
          <w:color w:val="4A4A4A"/>
          <w:sz w:val="22"/>
        </w:rPr>
      </w:pPr>
      <w:r w:rsidRPr="000619B9">
        <w:rPr>
          <w:color w:val="4A4A4A"/>
          <w:sz w:val="22"/>
        </w:rPr>
        <w:t>Our technical approach to developing job standards and qualifications for Hajj and Umrah service providers is structured around a phased methodology that ensures thoroughness and stakeholder engagement. The framework overview consists of three main components: analysis, design, and implementation. In the analysis phase, we will conduct a comprehensive review of existing service standards, identify gaps, and gather input from key stakeholders, including service providers, regulatory bodies, and pilgrims. The design phase will focus on developing tailored job standards and qualifications based on the insights gathered. Finally, the implementation phase will involve rolling out the new standards, providing training for service providers, and establishing mechanisms for ongoing evaluation and improvement. This phased approach allows for flexibility and adaptability as we work towards achieving the project objectives.</w:t>
      </w:r>
    </w:p>
    <w:p w14:paraId="17CF0493" w14:textId="7BEF3312" w:rsidR="000619B9" w:rsidRDefault="000619B9" w:rsidP="000619B9">
      <w:pPr>
        <w:spacing w:after="120" w:line="240" w:lineRule="auto"/>
        <w:rPr>
          <w:color w:val="4A4A4A"/>
          <w:sz w:val="22"/>
        </w:rPr>
      </w:pPr>
      <w:r w:rsidRPr="000619B9">
        <w:rPr>
          <w:color w:val="4A4A4A"/>
          <w:sz w:val="22"/>
        </w:rPr>
        <w:t>Structured phased methodology for thoroughness.</w:t>
      </w:r>
    </w:p>
    <w:p w14:paraId="3ED20BD6" w14:textId="1B1CDA79" w:rsidR="000619B9" w:rsidRDefault="000619B9" w:rsidP="000619B9">
      <w:pPr>
        <w:spacing w:after="120" w:line="240" w:lineRule="auto"/>
        <w:rPr>
          <w:color w:val="4A4A4A"/>
          <w:sz w:val="22"/>
        </w:rPr>
      </w:pPr>
      <w:r w:rsidRPr="000619B9">
        <w:rPr>
          <w:color w:val="4A4A4A"/>
          <w:sz w:val="22"/>
        </w:rPr>
        <w:t>Comprehensive stakeholder engagement in analysis.</w:t>
      </w:r>
    </w:p>
    <w:p w14:paraId="695CE502" w14:textId="2BCA5C10" w:rsidR="000619B9" w:rsidRDefault="000619B9" w:rsidP="000619B9">
      <w:pPr>
        <w:spacing w:after="120" w:line="240" w:lineRule="auto"/>
        <w:rPr>
          <w:color w:val="4A4A4A"/>
          <w:sz w:val="22"/>
        </w:rPr>
      </w:pPr>
      <w:r w:rsidRPr="000619B9">
        <w:rPr>
          <w:color w:val="4A4A4A"/>
          <w:sz w:val="22"/>
        </w:rPr>
        <w:t>Tailored standards based on insights gathered.</w:t>
      </w:r>
    </w:p>
    <w:p w14:paraId="2A139D38" w14:textId="4D8330A1" w:rsidR="000619B9" w:rsidRDefault="000619B9" w:rsidP="000619B9">
      <w:pPr>
        <w:spacing w:after="120" w:line="240" w:lineRule="auto"/>
        <w:rPr>
          <w:color w:val="4A4A4A"/>
          <w:sz w:val="22"/>
        </w:rPr>
      </w:pPr>
      <w:r w:rsidRPr="000619B9">
        <w:rPr>
          <w:color w:val="4A4A4A"/>
          <w:sz w:val="22"/>
        </w:rPr>
        <w:t>Ongoing evaluation mechanisms for continuous improvement.</w:t>
      </w:r>
    </w:p>
    <w:p w14:paraId="54681B13" w14:textId="38E3948D"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Framework Overview</w:t>
      </w:r>
    </w:p>
    <w:p w14:paraId="01B7D670" w14:textId="2E2D187F" w:rsidR="000619B9" w:rsidRDefault="000619B9" w:rsidP="000619B9">
      <w:pPr>
        <w:spacing w:after="120" w:line="240" w:lineRule="auto"/>
        <w:rPr>
          <w:color w:val="4A4A4A"/>
          <w:sz w:val="22"/>
        </w:rPr>
      </w:pPr>
      <w:r w:rsidRPr="000619B9">
        <w:rPr>
          <w:color w:val="4A4A4A"/>
          <w:sz w:val="22"/>
        </w:rPr>
        <w:t>The framework for developing job standards and qualifications encompasses several key elements designed to ensure a comprehensive and effective approach. Firstly, we will conduct a situational analysis to assess the current landscape of Hajj and Umrah services, identifying strengths, weaknesses, opportunities, and threats (SWOT analysis). This will be complemented by stakeholder mapping to understand the roles and expectations of various parties involved. Secondly, we will establish clear objectives for the job standards, ensuring they align with national policies and the expectations of pilgrims. Thirdly, the framework will incorporate best practices from similar sectors and international standards to ensure relevance and applicability. Finally, we will outline a monitoring and evaluation plan to track the implementation and impact of the new standards over time, allowing for adjustments and enhancements as necessary.</w:t>
      </w:r>
    </w:p>
    <w:p w14:paraId="39C0AC9C" w14:textId="2FAA9EC3" w:rsidR="000619B9" w:rsidRDefault="000619B9" w:rsidP="000619B9">
      <w:pPr>
        <w:spacing w:after="120" w:line="240" w:lineRule="auto"/>
        <w:rPr>
          <w:color w:val="4A4A4A"/>
          <w:sz w:val="22"/>
        </w:rPr>
      </w:pPr>
      <w:r w:rsidRPr="000619B9">
        <w:rPr>
          <w:color w:val="4A4A4A"/>
          <w:sz w:val="22"/>
        </w:rPr>
        <w:t>Comprehensive situational analysis using SWOT.</w:t>
      </w:r>
    </w:p>
    <w:p w14:paraId="5ED754C0" w14:textId="05DB26D1" w:rsidR="000619B9" w:rsidRDefault="000619B9" w:rsidP="000619B9">
      <w:pPr>
        <w:spacing w:after="120" w:line="240" w:lineRule="auto"/>
        <w:rPr>
          <w:color w:val="4A4A4A"/>
          <w:sz w:val="22"/>
        </w:rPr>
      </w:pPr>
      <w:r w:rsidRPr="000619B9">
        <w:rPr>
          <w:color w:val="4A4A4A"/>
          <w:sz w:val="22"/>
        </w:rPr>
        <w:t>Stakeholder mapping to understand roles and expectations.</w:t>
      </w:r>
    </w:p>
    <w:p w14:paraId="16F24AD8" w14:textId="682E08C6" w:rsidR="000619B9" w:rsidRDefault="000619B9" w:rsidP="000619B9">
      <w:pPr>
        <w:spacing w:after="120" w:line="240" w:lineRule="auto"/>
        <w:rPr>
          <w:color w:val="4A4A4A"/>
          <w:sz w:val="22"/>
        </w:rPr>
      </w:pPr>
      <w:r w:rsidRPr="000619B9">
        <w:rPr>
          <w:color w:val="4A4A4A"/>
          <w:sz w:val="22"/>
        </w:rPr>
        <w:t>Alignment with national policies and best practices.</w:t>
      </w:r>
    </w:p>
    <w:p w14:paraId="04E8B5DA" w14:textId="6E952C08" w:rsidR="000619B9" w:rsidRDefault="000619B9" w:rsidP="000619B9">
      <w:pPr>
        <w:spacing w:after="120" w:line="240" w:lineRule="auto"/>
        <w:rPr>
          <w:color w:val="4A4A4A"/>
          <w:sz w:val="22"/>
        </w:rPr>
      </w:pPr>
      <w:r w:rsidRPr="000619B9">
        <w:rPr>
          <w:color w:val="4A4A4A"/>
          <w:sz w:val="22"/>
        </w:rPr>
        <w:t>Monitoring and evaluation plan for tracking impact.</w:t>
      </w:r>
    </w:p>
    <w:p w14:paraId="074577C5" w14:textId="0F1070E6"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Phased Methodology</w:t>
      </w:r>
    </w:p>
    <w:p w14:paraId="03F02330" w14:textId="6B668215" w:rsidR="000619B9" w:rsidRDefault="000619B9" w:rsidP="000619B9">
      <w:pPr>
        <w:spacing w:after="120" w:line="240" w:lineRule="auto"/>
        <w:rPr>
          <w:color w:val="4A4A4A"/>
          <w:sz w:val="22"/>
        </w:rPr>
      </w:pPr>
      <w:r w:rsidRPr="000619B9">
        <w:rPr>
          <w:color w:val="4A4A4A"/>
          <w:sz w:val="22"/>
        </w:rPr>
        <w:t>Our phased methodology consists of four distinct phases: Initiation, Development, Implementation, and Evaluation. In the Initiation phase, we will engage with stakeholders to define project scope, objectives, and deliverables. This involves conducting interviews and focus groups with service providers and pilgrims to gather insights. The Development phase will focus on creating the job standards and qualifications, utilizing the data collected in the previous phase. During the Implementation phase, we will roll out the new standards, providing training and support to service providers to ensure effective adoption. Finally, the Evaluation phase will assess the impact of the new standards through surveys and performance metrics, allowing us to refine and improve the framework as needed. Each phase will have specific timelines and deliverables to ensure accountability and transparency throughout the project.</w:t>
      </w:r>
    </w:p>
    <w:p w14:paraId="57AC577D" w14:textId="09A537D2" w:rsidR="000619B9" w:rsidRDefault="000619B9" w:rsidP="000619B9">
      <w:pPr>
        <w:spacing w:after="120" w:line="240" w:lineRule="auto"/>
        <w:rPr>
          <w:color w:val="4A4A4A"/>
          <w:sz w:val="22"/>
        </w:rPr>
      </w:pPr>
      <w:r w:rsidRPr="000619B9">
        <w:rPr>
          <w:color w:val="4A4A4A"/>
          <w:sz w:val="22"/>
        </w:rPr>
        <w:t>Four distinct phases: Initiation, Development, Implementation, Evaluation.</w:t>
      </w:r>
    </w:p>
    <w:p w14:paraId="3C0F6B38" w14:textId="369105CE" w:rsidR="000619B9" w:rsidRDefault="000619B9" w:rsidP="000619B9">
      <w:pPr>
        <w:spacing w:after="120" w:line="240" w:lineRule="auto"/>
        <w:rPr>
          <w:color w:val="4A4A4A"/>
          <w:sz w:val="22"/>
        </w:rPr>
      </w:pPr>
      <w:r w:rsidRPr="000619B9">
        <w:rPr>
          <w:color w:val="4A4A4A"/>
          <w:sz w:val="22"/>
        </w:rPr>
        <w:t>Stakeholder engagement in the Initiation phase.</w:t>
      </w:r>
    </w:p>
    <w:p w14:paraId="20E76FD1" w14:textId="69B95C99" w:rsidR="000619B9" w:rsidRDefault="000619B9" w:rsidP="000619B9">
      <w:pPr>
        <w:spacing w:after="120" w:line="240" w:lineRule="auto"/>
        <w:rPr>
          <w:color w:val="4A4A4A"/>
          <w:sz w:val="22"/>
        </w:rPr>
      </w:pPr>
      <w:r w:rsidRPr="000619B9">
        <w:rPr>
          <w:color w:val="4A4A4A"/>
          <w:sz w:val="22"/>
        </w:rPr>
        <w:t>Creation of standards in the Development phase.</w:t>
      </w:r>
    </w:p>
    <w:p w14:paraId="534A36B3" w14:textId="61215967" w:rsidR="000619B9" w:rsidRDefault="000619B9" w:rsidP="000619B9">
      <w:pPr>
        <w:spacing w:after="120" w:line="240" w:lineRule="auto"/>
        <w:rPr>
          <w:color w:val="4A4A4A"/>
          <w:sz w:val="22"/>
        </w:rPr>
      </w:pPr>
      <w:r w:rsidRPr="000619B9">
        <w:rPr>
          <w:color w:val="4A4A4A"/>
          <w:sz w:val="22"/>
        </w:rPr>
        <w:t>Training and support during Implementation.</w:t>
      </w:r>
    </w:p>
    <w:p w14:paraId="7244F5AC" w14:textId="5A91C01E"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Methodological Pillars</w:t>
      </w:r>
    </w:p>
    <w:p w14:paraId="6FD3CD98" w14:textId="207F61C0" w:rsidR="000619B9" w:rsidRDefault="000619B9" w:rsidP="000619B9">
      <w:pPr>
        <w:spacing w:after="120" w:line="240" w:lineRule="auto"/>
        <w:rPr>
          <w:color w:val="4A4A4A"/>
          <w:sz w:val="22"/>
        </w:rPr>
      </w:pPr>
      <w:r w:rsidRPr="000619B9">
        <w:rPr>
          <w:color w:val="4A4A4A"/>
          <w:sz w:val="22"/>
        </w:rPr>
        <w:t>The methodological pillars guiding our approach include stakeholder engagement, data-driven decision-making, and continuous improvement. Stakeholder engagement is critical to ensure that the developed standards reflect the needs and expectations of all parties involved. We will employ various methods, including surveys, interviews, and workshops, to gather input and feedback throughout the project. Data-driven decision-making will be emphasized, utilizing quantitative and qualitative data to inform the development of standards and qualifications. This will include analyzing existing service performance metrics and identifying best practices. Lastly, continuous improvement will be a cornerstone of our approach, with mechanisms in place to regularly review and update the standards based on feedback and changing needs in the sector. This ensures that the job standards remain relevant and effective over time.</w:t>
      </w:r>
    </w:p>
    <w:p w14:paraId="21F8EFCE" w14:textId="66147246" w:rsidR="000619B9" w:rsidRDefault="000619B9" w:rsidP="000619B9">
      <w:pPr>
        <w:spacing w:after="120" w:line="240" w:lineRule="auto"/>
        <w:rPr>
          <w:color w:val="4A4A4A"/>
          <w:sz w:val="22"/>
        </w:rPr>
      </w:pPr>
      <w:r w:rsidRPr="000619B9">
        <w:rPr>
          <w:color w:val="4A4A4A"/>
          <w:sz w:val="22"/>
        </w:rPr>
        <w:t>Stakeholder engagement to reflect needs and expectations.</w:t>
      </w:r>
    </w:p>
    <w:p w14:paraId="786FBFD8" w14:textId="721FB6E1" w:rsidR="000619B9" w:rsidRDefault="000619B9" w:rsidP="000619B9">
      <w:pPr>
        <w:spacing w:after="120" w:line="240" w:lineRule="auto"/>
        <w:rPr>
          <w:color w:val="4A4A4A"/>
          <w:sz w:val="22"/>
        </w:rPr>
      </w:pPr>
      <w:r w:rsidRPr="000619B9">
        <w:rPr>
          <w:color w:val="4A4A4A"/>
          <w:sz w:val="22"/>
        </w:rPr>
        <w:t>Data-driven decision-making for informed development.</w:t>
      </w:r>
    </w:p>
    <w:p w14:paraId="75C73513" w14:textId="764C1648" w:rsidR="000619B9" w:rsidRDefault="000619B9" w:rsidP="000619B9">
      <w:pPr>
        <w:spacing w:after="120" w:line="240" w:lineRule="auto"/>
        <w:rPr>
          <w:color w:val="4A4A4A"/>
          <w:sz w:val="22"/>
        </w:rPr>
      </w:pPr>
      <w:r w:rsidRPr="000619B9">
        <w:rPr>
          <w:color w:val="4A4A4A"/>
          <w:sz w:val="22"/>
        </w:rPr>
        <w:t>Continuous improvement mechanisms for relevance.</w:t>
      </w:r>
    </w:p>
    <w:p w14:paraId="4811FDF6" w14:textId="7548AFB7" w:rsidR="000619B9" w:rsidRDefault="000619B9" w:rsidP="000619B9">
      <w:pPr>
        <w:spacing w:after="120" w:line="240" w:lineRule="auto"/>
        <w:rPr>
          <w:color w:val="4A4A4A"/>
          <w:sz w:val="22"/>
        </w:rPr>
      </w:pPr>
      <w:r w:rsidRPr="000619B9">
        <w:rPr>
          <w:color w:val="4A4A4A"/>
          <w:sz w:val="22"/>
        </w:rPr>
        <w:t>Regular reviews and updates based on feedback.</w:t>
      </w:r>
    </w:p>
    <w:p w14:paraId="7C8907B3" w14:textId="2FF9681F"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Project Architecture</w:t>
      </w:r>
    </w:p>
    <w:p w14:paraId="7AEF56D9" w14:textId="4A7AD123" w:rsidR="000619B9" w:rsidRDefault="000619B9" w:rsidP="000619B9">
      <w:pPr>
        <w:spacing w:after="120" w:line="240" w:lineRule="auto"/>
        <w:rPr>
          <w:color w:val="4A4A4A"/>
          <w:sz w:val="22"/>
        </w:rPr>
      </w:pPr>
      <w:r w:rsidRPr="000619B9">
        <w:rPr>
          <w:color w:val="4A4A4A"/>
          <w:sz w:val="22"/>
        </w:rPr>
        <w:t>The project architecture consists of several key components that work together to create a cohesive framework for the development of job standards and qualifications. These components include a stakeholder engagement platform, a data management system, and a training and support framework. The stakeholder engagement platform will facilitate communication and collaboration among all parties involved, ensuring that feedback is collected and incorporated into the development process. The data management system will store and analyze data related to service performance, enabling us to identify trends and areas for improvement. Finally, the training and support framework will provide resources and guidance for service providers as they implement the new standards, ensuring a smooth transition and effective adoption.</w:t>
      </w:r>
    </w:p>
    <w:p w14:paraId="2310791C" w14:textId="4A02DBB2" w:rsidR="000619B9" w:rsidRDefault="000619B9" w:rsidP="000619B9">
      <w:pPr>
        <w:spacing w:after="120" w:line="240" w:lineRule="auto"/>
        <w:rPr>
          <w:color w:val="4A4A4A"/>
          <w:sz w:val="22"/>
        </w:rPr>
      </w:pPr>
      <w:r w:rsidRPr="000619B9">
        <w:rPr>
          <w:color w:val="4A4A4A"/>
          <w:sz w:val="22"/>
        </w:rPr>
        <w:t>Stakeholder engagement platform for communication.</w:t>
      </w:r>
    </w:p>
    <w:p w14:paraId="472D6189" w14:textId="3303B11E" w:rsidR="000619B9" w:rsidRDefault="000619B9" w:rsidP="000619B9">
      <w:pPr>
        <w:spacing w:after="120" w:line="240" w:lineRule="auto"/>
        <w:rPr>
          <w:color w:val="4A4A4A"/>
          <w:sz w:val="22"/>
        </w:rPr>
      </w:pPr>
      <w:r w:rsidRPr="000619B9">
        <w:rPr>
          <w:color w:val="4A4A4A"/>
          <w:sz w:val="22"/>
        </w:rPr>
        <w:t>Data management system for performance analysis.</w:t>
      </w:r>
    </w:p>
    <w:p w14:paraId="61C95C33" w14:textId="04E2E952" w:rsidR="000619B9" w:rsidRDefault="000619B9" w:rsidP="000619B9">
      <w:pPr>
        <w:spacing w:after="120" w:line="240" w:lineRule="auto"/>
        <w:rPr>
          <w:color w:val="4A4A4A"/>
          <w:sz w:val="22"/>
        </w:rPr>
      </w:pPr>
      <w:r w:rsidRPr="000619B9">
        <w:rPr>
          <w:color w:val="4A4A4A"/>
          <w:sz w:val="22"/>
        </w:rPr>
        <w:t>Training and support framework for service providers.</w:t>
      </w:r>
    </w:p>
    <w:p w14:paraId="57D5B046" w14:textId="3BD84D57" w:rsidR="000619B9" w:rsidRDefault="000619B9" w:rsidP="000619B9">
      <w:pPr>
        <w:spacing w:after="120" w:line="240" w:lineRule="auto"/>
        <w:rPr>
          <w:color w:val="4A4A4A"/>
          <w:sz w:val="22"/>
        </w:rPr>
      </w:pPr>
      <w:r w:rsidRPr="000619B9">
        <w:rPr>
          <w:color w:val="4A4A4A"/>
          <w:sz w:val="22"/>
        </w:rPr>
        <w:t>Cohesive integration of all components.</w:t>
      </w:r>
    </w:p>
    <w:p w14:paraId="1C9D25AA" w14:textId="53BA9B3C"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System Components</w:t>
      </w:r>
    </w:p>
    <w:p w14:paraId="0DB7FAED" w14:textId="078F5074" w:rsidR="000619B9" w:rsidRDefault="000619B9" w:rsidP="000619B9">
      <w:pPr>
        <w:spacing w:after="120" w:line="240" w:lineRule="auto"/>
        <w:rPr>
          <w:color w:val="4A4A4A"/>
          <w:sz w:val="22"/>
        </w:rPr>
      </w:pPr>
      <w:r w:rsidRPr="000619B9">
        <w:rPr>
          <w:color w:val="4A4A4A"/>
          <w:sz w:val="22"/>
        </w:rPr>
        <w:t>The system components essential for this project include the stakeholder engagement platform, data analytics tools, and a training management system. The stakeholder engagement platform will be designed to facilitate interactions between service providers, regulatory bodies, and pilgrims. It will include features such as discussion forums, feedback forms, and resource sharing. Data analytics tools will be employed to analyze service performance metrics, providing insights into areas that require improvement. The training management system will offer training modules, resources, and assessment tools to support service providers in understanding and implementing the new job standards effectively. Together, these components will create a robust infrastructure for the project, ensuring that all stakeholders are engaged and informed throughout the process.</w:t>
      </w:r>
    </w:p>
    <w:p w14:paraId="541A8E8B" w14:textId="19DB44F0" w:rsidR="000619B9" w:rsidRDefault="000619B9" w:rsidP="000619B9">
      <w:pPr>
        <w:spacing w:after="120" w:line="240" w:lineRule="auto"/>
        <w:rPr>
          <w:color w:val="4A4A4A"/>
          <w:sz w:val="22"/>
        </w:rPr>
      </w:pPr>
      <w:r w:rsidRPr="000619B9">
        <w:rPr>
          <w:color w:val="4A4A4A"/>
          <w:sz w:val="22"/>
        </w:rPr>
        <w:t>Stakeholder engagement platform for interactions.</w:t>
      </w:r>
    </w:p>
    <w:p w14:paraId="6F9C6DDC" w14:textId="5F2F77DF" w:rsidR="000619B9" w:rsidRDefault="000619B9" w:rsidP="000619B9">
      <w:pPr>
        <w:spacing w:after="120" w:line="240" w:lineRule="auto"/>
        <w:rPr>
          <w:color w:val="4A4A4A"/>
          <w:sz w:val="22"/>
        </w:rPr>
      </w:pPr>
      <w:r w:rsidRPr="000619B9">
        <w:rPr>
          <w:color w:val="4A4A4A"/>
          <w:sz w:val="22"/>
        </w:rPr>
        <w:t>Data analytics tools for performance insights.</w:t>
      </w:r>
    </w:p>
    <w:p w14:paraId="7A6AC6F3" w14:textId="6D5F4AD7" w:rsidR="000619B9" w:rsidRDefault="000619B9" w:rsidP="000619B9">
      <w:pPr>
        <w:spacing w:after="120" w:line="240" w:lineRule="auto"/>
        <w:rPr>
          <w:color w:val="4A4A4A"/>
          <w:sz w:val="22"/>
        </w:rPr>
      </w:pPr>
      <w:r w:rsidRPr="000619B9">
        <w:rPr>
          <w:color w:val="4A4A4A"/>
          <w:sz w:val="22"/>
        </w:rPr>
        <w:t>Training management system for service provider support.</w:t>
      </w:r>
    </w:p>
    <w:p w14:paraId="57E184EC" w14:textId="01B5335F" w:rsidR="000619B9" w:rsidRDefault="000619B9" w:rsidP="000619B9">
      <w:pPr>
        <w:spacing w:after="120" w:line="240" w:lineRule="auto"/>
        <w:rPr>
          <w:color w:val="4A4A4A"/>
          <w:sz w:val="22"/>
        </w:rPr>
      </w:pPr>
      <w:r w:rsidRPr="000619B9">
        <w:rPr>
          <w:color w:val="4A4A4A"/>
          <w:sz w:val="22"/>
        </w:rPr>
        <w:t>Robust infrastructure for effective project execution.</w:t>
      </w:r>
    </w:p>
    <w:p w14:paraId="226EFD62" w14:textId="16FB6ACD"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Data Flow &amp; Integration</w:t>
      </w:r>
    </w:p>
    <w:p w14:paraId="09326451" w14:textId="4E0565FB" w:rsidR="000619B9" w:rsidRDefault="000619B9" w:rsidP="000619B9">
      <w:pPr>
        <w:spacing w:after="120" w:line="240" w:lineRule="auto"/>
        <w:rPr>
          <w:color w:val="4A4A4A"/>
          <w:sz w:val="22"/>
        </w:rPr>
      </w:pPr>
      <w:r w:rsidRPr="000619B9">
        <w:rPr>
          <w:color w:val="4A4A4A"/>
          <w:sz w:val="22"/>
        </w:rPr>
        <w:t>Data flow and integration are critical components of the project architecture. We will establish a centralized data repository that integrates information from various sources, including service performance metrics, stakeholder feedback, and training outcomes. This repository will enable real-time data access and analysis, facilitating informed decision-making throughout the project. Data will flow from the stakeholder engagement platform to the centralized repository, where it will be analyzed to identify trends and areas for improvement. Additionally, the training management system will feed data on training completion and assessment results back into the repository, allowing us to evaluate the effectiveness of training efforts. This integrated approach ensures that all relevant data is accessible and actionable, supporting continuous improvement in service delivery.</w:t>
      </w:r>
    </w:p>
    <w:p w14:paraId="298BD294" w14:textId="741A31FB" w:rsidR="000619B9" w:rsidRDefault="000619B9" w:rsidP="000619B9">
      <w:pPr>
        <w:spacing w:after="120" w:line="240" w:lineRule="auto"/>
        <w:rPr>
          <w:color w:val="4A4A4A"/>
          <w:sz w:val="22"/>
        </w:rPr>
      </w:pPr>
      <w:r w:rsidRPr="000619B9">
        <w:rPr>
          <w:color w:val="4A4A4A"/>
          <w:sz w:val="22"/>
        </w:rPr>
        <w:t>Centralized data repository for integration.</w:t>
      </w:r>
    </w:p>
    <w:p w14:paraId="1C634587" w14:textId="276F0AFC" w:rsidR="000619B9" w:rsidRDefault="000619B9" w:rsidP="000619B9">
      <w:pPr>
        <w:spacing w:after="120" w:line="240" w:lineRule="auto"/>
        <w:rPr>
          <w:color w:val="4A4A4A"/>
          <w:sz w:val="22"/>
        </w:rPr>
      </w:pPr>
      <w:r w:rsidRPr="000619B9">
        <w:rPr>
          <w:color w:val="4A4A4A"/>
          <w:sz w:val="22"/>
        </w:rPr>
        <w:t>Real-time data access for informed decision-making.</w:t>
      </w:r>
    </w:p>
    <w:p w14:paraId="1C0224BD" w14:textId="19482BD2" w:rsidR="000619B9" w:rsidRDefault="000619B9" w:rsidP="000619B9">
      <w:pPr>
        <w:spacing w:after="120" w:line="240" w:lineRule="auto"/>
        <w:rPr>
          <w:color w:val="4A4A4A"/>
          <w:sz w:val="22"/>
        </w:rPr>
      </w:pPr>
      <w:r w:rsidRPr="000619B9">
        <w:rPr>
          <w:color w:val="4A4A4A"/>
          <w:sz w:val="22"/>
        </w:rPr>
        <w:t>Feedback loop between training and performance evaluation.</w:t>
      </w:r>
    </w:p>
    <w:p w14:paraId="00DC50D3" w14:textId="1F15558B" w:rsidR="000619B9" w:rsidRDefault="000619B9" w:rsidP="000619B9">
      <w:pPr>
        <w:spacing w:after="120" w:line="240" w:lineRule="auto"/>
        <w:rPr>
          <w:color w:val="4A4A4A"/>
          <w:sz w:val="22"/>
        </w:rPr>
      </w:pPr>
      <w:r w:rsidRPr="000619B9">
        <w:rPr>
          <w:color w:val="4A4A4A"/>
          <w:sz w:val="22"/>
        </w:rPr>
        <w:t>Actionable insights for continuous improvement.</w:t>
      </w:r>
    </w:p>
    <w:p w14:paraId="4D8FDADD" w14:textId="22CC3883"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Technology Stack</w:t>
      </w:r>
    </w:p>
    <w:p w14:paraId="7A9719AB" w14:textId="3B556F84" w:rsidR="000619B9" w:rsidRDefault="000619B9" w:rsidP="000619B9">
      <w:pPr>
        <w:spacing w:after="120" w:line="240" w:lineRule="auto"/>
        <w:rPr>
          <w:color w:val="4A4A4A"/>
          <w:sz w:val="22"/>
        </w:rPr>
      </w:pPr>
      <w:r w:rsidRPr="000619B9">
        <w:rPr>
          <w:color w:val="4A4A4A"/>
          <w:sz w:val="22"/>
        </w:rPr>
        <w:t>The technology stack for this project will include a combination of web-based platforms, data analytics tools, and cloud-based solutions. The stakeholder engagement platform will be developed using modern web technologies, ensuring accessibility and user-friendliness. Data analytics tools such as Power BI or Tableau will be utilized to analyze service performance metrics and visualize trends. Cloud-based solutions will be employed for data storage and management, ensuring scalability and security. This technology stack will enable seamless integration of components, facilitate real-time data access, and support effective communication among stakeholders. By leveraging advanced technologies, we aim to enhance the overall effectiveness of the project and ensure successful implementation of job standards and qualifications.</w:t>
      </w:r>
    </w:p>
    <w:p w14:paraId="2F1DF8AC" w14:textId="2BD9ABD0" w:rsidR="000619B9" w:rsidRDefault="000619B9" w:rsidP="000619B9">
      <w:pPr>
        <w:spacing w:after="120" w:line="240" w:lineRule="auto"/>
        <w:rPr>
          <w:color w:val="4A4A4A"/>
          <w:sz w:val="22"/>
        </w:rPr>
      </w:pPr>
      <w:r w:rsidRPr="000619B9">
        <w:rPr>
          <w:color w:val="4A4A4A"/>
          <w:sz w:val="22"/>
        </w:rPr>
        <w:t>Web-based platforms for accessibility.</w:t>
      </w:r>
    </w:p>
    <w:p w14:paraId="2F30B0D7" w14:textId="79FCE877" w:rsidR="000619B9" w:rsidRDefault="000619B9" w:rsidP="000619B9">
      <w:pPr>
        <w:spacing w:after="120" w:line="240" w:lineRule="auto"/>
        <w:rPr>
          <w:color w:val="4A4A4A"/>
          <w:sz w:val="22"/>
        </w:rPr>
      </w:pPr>
      <w:r w:rsidRPr="000619B9">
        <w:rPr>
          <w:color w:val="4A4A4A"/>
          <w:sz w:val="22"/>
        </w:rPr>
        <w:t>Data analytics tools for performance visualization.</w:t>
      </w:r>
    </w:p>
    <w:p w14:paraId="79DCED75" w14:textId="2B8EA84D" w:rsidR="000619B9" w:rsidRDefault="000619B9" w:rsidP="000619B9">
      <w:pPr>
        <w:spacing w:after="120" w:line="240" w:lineRule="auto"/>
        <w:rPr>
          <w:color w:val="4A4A4A"/>
          <w:sz w:val="22"/>
        </w:rPr>
      </w:pPr>
      <w:r w:rsidRPr="000619B9">
        <w:rPr>
          <w:color w:val="4A4A4A"/>
          <w:sz w:val="22"/>
        </w:rPr>
        <w:t>Cloud-based solutions for scalability and security.</w:t>
      </w:r>
    </w:p>
    <w:p w14:paraId="668C7F37" w14:textId="36F94CA7" w:rsidR="000619B9" w:rsidRDefault="000619B9" w:rsidP="000619B9">
      <w:pPr>
        <w:spacing w:after="120" w:line="240" w:lineRule="auto"/>
        <w:rPr>
          <w:color w:val="4A4A4A"/>
          <w:sz w:val="22"/>
        </w:rPr>
      </w:pPr>
      <w:r w:rsidRPr="000619B9">
        <w:rPr>
          <w:color w:val="4A4A4A"/>
          <w:sz w:val="22"/>
        </w:rPr>
        <w:t>Seamless integration for effective communication.</w:t>
      </w:r>
    </w:p>
    <w:p w14:paraId="65400BF7" w14:textId="6517EC26"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Relevant Experience and Case Evidence</w:t>
      </w:r>
    </w:p>
    <w:p w14:paraId="4774C025" w14:textId="44CBA368" w:rsidR="000619B9" w:rsidRDefault="000619B9" w:rsidP="000619B9">
      <w:pPr>
        <w:spacing w:after="120" w:line="240" w:lineRule="auto"/>
        <w:rPr>
          <w:color w:val="4A4A4A"/>
          <w:sz w:val="22"/>
        </w:rPr>
      </w:pPr>
      <w:r w:rsidRPr="000619B9">
        <w:rPr>
          <w:color w:val="4A4A4A"/>
          <w:sz w:val="22"/>
        </w:rPr>
        <w:t>aXtrLabs has a proven track record of successfully delivering projects similar to the development of job standards and qualifications for service providers. Our relevant experience includes working with various governmental and non-governmental organizations to enhance service delivery and operational efficiency. For instance, we recently collaborated with [insert client name] to develop a comprehensive training program for service providers in the tourism sector, resulting in a [insert percentage] improvement in customer satisfaction scores. Our expertise in stakeholder engagement, data analysis, and project management positions us well to undertake this initiative. We have successfully implemented similar frameworks in other sectors, demonstrating our ability to adapt and tailor our approach to meet the specific needs of the Hajj and Umrah sector.</w:t>
      </w:r>
    </w:p>
    <w:p w14:paraId="254DB65E" w14:textId="3159F6C3" w:rsidR="000619B9" w:rsidRDefault="000619B9" w:rsidP="000619B9">
      <w:pPr>
        <w:spacing w:after="120" w:line="240" w:lineRule="auto"/>
        <w:rPr>
          <w:color w:val="4A4A4A"/>
          <w:sz w:val="22"/>
        </w:rPr>
      </w:pPr>
      <w:r w:rsidRPr="000619B9">
        <w:rPr>
          <w:color w:val="4A4A4A"/>
          <w:sz w:val="22"/>
        </w:rPr>
        <w:t>Proven track record in similar projects.</w:t>
      </w:r>
    </w:p>
    <w:p w14:paraId="15D5B8DD" w14:textId="4321AF3B" w:rsidR="000619B9" w:rsidRDefault="000619B9" w:rsidP="000619B9">
      <w:pPr>
        <w:spacing w:after="120" w:line="240" w:lineRule="auto"/>
        <w:rPr>
          <w:color w:val="4A4A4A"/>
          <w:sz w:val="22"/>
        </w:rPr>
      </w:pPr>
      <w:r w:rsidRPr="000619B9">
        <w:rPr>
          <w:color w:val="4A4A4A"/>
          <w:sz w:val="22"/>
        </w:rPr>
        <w:t>Successful collaboration with governmental organizations.</w:t>
      </w:r>
    </w:p>
    <w:p w14:paraId="3FE08593" w14:textId="23713AA3" w:rsidR="000619B9" w:rsidRDefault="000619B9" w:rsidP="000619B9">
      <w:pPr>
        <w:spacing w:after="120" w:line="240" w:lineRule="auto"/>
        <w:rPr>
          <w:color w:val="4A4A4A"/>
          <w:sz w:val="22"/>
        </w:rPr>
      </w:pPr>
      <w:r w:rsidRPr="000619B9">
        <w:rPr>
          <w:color w:val="4A4A4A"/>
          <w:sz w:val="22"/>
        </w:rPr>
        <w:t>Demonstrated ability to enhance service delivery.</w:t>
      </w:r>
    </w:p>
    <w:p w14:paraId="38137EA5" w14:textId="5EEE45EC" w:rsidR="000619B9" w:rsidRDefault="000619B9" w:rsidP="000619B9">
      <w:pPr>
        <w:spacing w:after="120" w:line="240" w:lineRule="auto"/>
        <w:rPr>
          <w:color w:val="4A4A4A"/>
          <w:sz w:val="22"/>
        </w:rPr>
      </w:pPr>
      <w:r w:rsidRPr="000619B9">
        <w:rPr>
          <w:color w:val="4A4A4A"/>
          <w:sz w:val="22"/>
        </w:rPr>
        <w:t>Expertise in stakeholder engagement and data analysis.</w:t>
      </w:r>
    </w:p>
    <w:p w14:paraId="078C2233" w14:textId="2608B0F5"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Project Team and Roles</w:t>
      </w:r>
    </w:p>
    <w:p w14:paraId="28E0415A" w14:textId="5F444E29" w:rsidR="000619B9" w:rsidRDefault="000619B9" w:rsidP="000619B9">
      <w:pPr>
        <w:spacing w:after="120" w:line="240" w:lineRule="auto"/>
        <w:rPr>
          <w:color w:val="4A4A4A"/>
          <w:sz w:val="22"/>
        </w:rPr>
      </w:pPr>
      <w:r w:rsidRPr="000619B9">
        <w:rPr>
          <w:color w:val="4A4A4A"/>
          <w:sz w:val="22"/>
        </w:rPr>
        <w:t>The project team will comprise a diverse group of professionals with expertise in project management, consultancy, and the Hajj and Umrah sector. Key roles within the team will include a Project Manager, responsible for overall project coordination and stakeholder engagement; a Subject Matter Expert, who will provide insights into industry best practices; a Data Analyst, tasked with analyzing service performance metrics; and a Training Coordinator, who will oversee the development and implementation of training programs. Each team member will bring valuable experience and skills to the project, ensuring that we deliver high-quality outcomes that meet the objectives of the RFP. We are committed to fostering collaboration within the team, leveraging our collective expertise to achieve project success.</w:t>
      </w:r>
    </w:p>
    <w:p w14:paraId="607AD114" w14:textId="62B3CB6C" w:rsidR="000619B9" w:rsidRDefault="000619B9" w:rsidP="000619B9">
      <w:pPr>
        <w:spacing w:after="120" w:line="240" w:lineRule="auto"/>
        <w:rPr>
          <w:color w:val="4A4A4A"/>
          <w:sz w:val="22"/>
        </w:rPr>
      </w:pPr>
      <w:r w:rsidRPr="000619B9">
        <w:rPr>
          <w:color w:val="4A4A4A"/>
          <w:sz w:val="22"/>
        </w:rPr>
        <w:t>Diverse team with expertise in project management.</w:t>
      </w:r>
    </w:p>
    <w:p w14:paraId="3949A304" w14:textId="58FF9E3A" w:rsidR="000619B9" w:rsidRDefault="000619B9" w:rsidP="000619B9">
      <w:pPr>
        <w:spacing w:after="120" w:line="240" w:lineRule="auto"/>
        <w:rPr>
          <w:color w:val="4A4A4A"/>
          <w:sz w:val="22"/>
        </w:rPr>
      </w:pPr>
      <w:r w:rsidRPr="000619B9">
        <w:rPr>
          <w:color w:val="4A4A4A"/>
          <w:sz w:val="22"/>
        </w:rPr>
        <w:t>Key roles: Project Manager, Subject Matter Expert, Data Analyst, Training Coordinator.</w:t>
      </w:r>
    </w:p>
    <w:p w14:paraId="724B1084" w14:textId="44C59C80" w:rsidR="000619B9" w:rsidRDefault="000619B9" w:rsidP="000619B9">
      <w:pPr>
        <w:spacing w:after="120" w:line="240" w:lineRule="auto"/>
        <w:rPr>
          <w:color w:val="4A4A4A"/>
          <w:sz w:val="22"/>
        </w:rPr>
      </w:pPr>
      <w:r w:rsidRPr="000619B9">
        <w:rPr>
          <w:color w:val="4A4A4A"/>
          <w:sz w:val="22"/>
        </w:rPr>
        <w:t>Commitment to collaboration and leveraging expertise.</w:t>
      </w:r>
    </w:p>
    <w:p w14:paraId="229ABAF6" w14:textId="2503405A" w:rsidR="000619B9" w:rsidRDefault="000619B9" w:rsidP="000619B9">
      <w:pPr>
        <w:spacing w:after="120" w:line="240" w:lineRule="auto"/>
        <w:rPr>
          <w:color w:val="4A4A4A"/>
          <w:sz w:val="22"/>
        </w:rPr>
      </w:pPr>
      <w:r w:rsidRPr="000619B9">
        <w:rPr>
          <w:color w:val="4A4A4A"/>
          <w:sz w:val="22"/>
        </w:rPr>
        <w:t>Focus on delivering high-quality outcomes.</w:t>
      </w:r>
    </w:p>
    <w:p w14:paraId="5C013308" w14:textId="350F961B"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Work Plan, Timeline, and Milestones</w:t>
      </w:r>
    </w:p>
    <w:p w14:paraId="084E6EDC" w14:textId="54DCF4A3" w:rsidR="000619B9" w:rsidRDefault="000619B9" w:rsidP="000619B9">
      <w:pPr>
        <w:spacing w:after="120" w:line="240" w:lineRule="auto"/>
        <w:rPr>
          <w:color w:val="4A4A4A"/>
          <w:sz w:val="22"/>
        </w:rPr>
      </w:pPr>
      <w:r w:rsidRPr="000619B9">
        <w:rPr>
          <w:color w:val="4A4A4A"/>
          <w:sz w:val="22"/>
        </w:rPr>
        <w:t>Our work plan outlines a clear timeline and key milestones for the project. The project is expected to span over [insert duration], with specific phases outlined as follows: Phase 1 (Initiation) will take [insert duration] and will involve stakeholder engagement and project scoping. Phase 2 (Development) will take [insert duration] and will focus on creating the job standards and qualifications. Phase 3 (Implementation) will take [insert duration] and will involve rolling out the new standards and providing training. Finally, Phase 4 (Evaluation) will take [insert duration] and will assess the impact of the new standards. Key milestones will include the completion of stakeholder consultations, the submission of draft standards for review, the launch of training programs, and the final evaluation report. This structured timeline ensures accountability and transparency throughout the project.</w:t>
      </w:r>
    </w:p>
    <w:p w14:paraId="722A02ED" w14:textId="50BF39A7" w:rsidR="000619B9" w:rsidRDefault="000619B9" w:rsidP="000619B9">
      <w:pPr>
        <w:spacing w:after="120" w:line="240" w:lineRule="auto"/>
        <w:rPr>
          <w:color w:val="4A4A4A"/>
          <w:sz w:val="22"/>
        </w:rPr>
      </w:pPr>
      <w:r w:rsidRPr="000619B9">
        <w:rPr>
          <w:color w:val="4A4A4A"/>
          <w:sz w:val="22"/>
        </w:rPr>
        <w:t>Clear timeline spanning [insert duration].</w:t>
      </w:r>
    </w:p>
    <w:p w14:paraId="0EFF4DE4" w14:textId="735BD175" w:rsidR="000619B9" w:rsidRDefault="000619B9" w:rsidP="000619B9">
      <w:pPr>
        <w:spacing w:after="120" w:line="240" w:lineRule="auto"/>
        <w:rPr>
          <w:color w:val="4A4A4A"/>
          <w:sz w:val="22"/>
        </w:rPr>
      </w:pPr>
      <w:r w:rsidRPr="000619B9">
        <w:rPr>
          <w:color w:val="4A4A4A"/>
          <w:sz w:val="22"/>
        </w:rPr>
        <w:t>Phases: Initiation, Development, Implementation, Evaluation.</w:t>
      </w:r>
    </w:p>
    <w:p w14:paraId="1DADD899" w14:textId="315B2D97" w:rsidR="000619B9" w:rsidRDefault="000619B9" w:rsidP="000619B9">
      <w:pPr>
        <w:spacing w:after="120" w:line="240" w:lineRule="auto"/>
        <w:rPr>
          <w:color w:val="4A4A4A"/>
          <w:sz w:val="22"/>
        </w:rPr>
      </w:pPr>
      <w:r w:rsidRPr="000619B9">
        <w:rPr>
          <w:color w:val="4A4A4A"/>
          <w:sz w:val="22"/>
        </w:rPr>
        <w:t>Key milestones for stakeholder consultations and training.</w:t>
      </w:r>
    </w:p>
    <w:p w14:paraId="3C4F500D" w14:textId="49BEC841" w:rsidR="000619B9" w:rsidRDefault="000619B9" w:rsidP="000619B9">
      <w:pPr>
        <w:spacing w:after="120" w:line="240" w:lineRule="auto"/>
        <w:rPr>
          <w:color w:val="4A4A4A"/>
          <w:sz w:val="22"/>
        </w:rPr>
      </w:pPr>
      <w:r w:rsidRPr="000619B9">
        <w:rPr>
          <w:color w:val="4A4A4A"/>
          <w:sz w:val="22"/>
        </w:rPr>
        <w:t>Structured approach ensures accountability.</w:t>
      </w:r>
    </w:p>
    <w:p w14:paraId="75A05342" w14:textId="22A712AC"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Quality Assurance and Risk Management</w:t>
      </w:r>
    </w:p>
    <w:p w14:paraId="071A221A" w14:textId="0D8D4563" w:rsidR="000619B9" w:rsidRDefault="000619B9" w:rsidP="000619B9">
      <w:pPr>
        <w:spacing w:after="120" w:line="240" w:lineRule="auto"/>
        <w:rPr>
          <w:color w:val="4A4A4A"/>
          <w:sz w:val="22"/>
        </w:rPr>
      </w:pPr>
      <w:r w:rsidRPr="000619B9">
        <w:rPr>
          <w:color w:val="4A4A4A"/>
          <w:sz w:val="22"/>
        </w:rPr>
        <w:t>Quality assurance and risk management are integral components of our approach. We will implement a robust quality assurance framework that includes regular reviews, feedback mechanisms, and performance metrics. This framework will ensure that the developed standards are practical, relevant, and aligned with stakeholder expectations. Additionally, we will conduct a comprehensive risk assessment at the outset of the project, identifying potential risks and developing mitigation strategies. Regular risk reviews will be conducted throughout the project to monitor and address any emerging risks promptly. Our commitment to quality assurance and risk management will ensure the successful delivery of the project and the achievement of the desired outcomes.</w:t>
      </w:r>
    </w:p>
    <w:p w14:paraId="2F39C346" w14:textId="56052D72" w:rsidR="000619B9" w:rsidRDefault="000619B9" w:rsidP="000619B9">
      <w:pPr>
        <w:spacing w:after="120" w:line="240" w:lineRule="auto"/>
        <w:rPr>
          <w:color w:val="4A4A4A"/>
          <w:sz w:val="22"/>
        </w:rPr>
      </w:pPr>
      <w:r w:rsidRPr="000619B9">
        <w:rPr>
          <w:color w:val="4A4A4A"/>
          <w:sz w:val="22"/>
        </w:rPr>
        <w:t>Robust quality assurance framework with regular reviews.</w:t>
      </w:r>
    </w:p>
    <w:p w14:paraId="0A6396F9" w14:textId="29A396EA" w:rsidR="000619B9" w:rsidRDefault="000619B9" w:rsidP="000619B9">
      <w:pPr>
        <w:spacing w:after="120" w:line="240" w:lineRule="auto"/>
        <w:rPr>
          <w:color w:val="4A4A4A"/>
          <w:sz w:val="22"/>
        </w:rPr>
      </w:pPr>
      <w:r w:rsidRPr="000619B9">
        <w:rPr>
          <w:color w:val="4A4A4A"/>
          <w:sz w:val="22"/>
        </w:rPr>
        <w:t>Feedback mechanisms to ensure stakeholder alignment.</w:t>
      </w:r>
    </w:p>
    <w:p w14:paraId="45641B23" w14:textId="2C71F112" w:rsidR="000619B9" w:rsidRDefault="000619B9" w:rsidP="000619B9">
      <w:pPr>
        <w:spacing w:after="120" w:line="240" w:lineRule="auto"/>
        <w:rPr>
          <w:color w:val="4A4A4A"/>
          <w:sz w:val="22"/>
        </w:rPr>
      </w:pPr>
      <w:r w:rsidRPr="000619B9">
        <w:rPr>
          <w:color w:val="4A4A4A"/>
          <w:sz w:val="22"/>
        </w:rPr>
        <w:t>Comprehensive risk assessment and mitigation strategies.</w:t>
      </w:r>
    </w:p>
    <w:p w14:paraId="1007537E" w14:textId="041ACC96" w:rsidR="000619B9" w:rsidRDefault="000619B9" w:rsidP="000619B9">
      <w:pPr>
        <w:spacing w:after="120" w:line="240" w:lineRule="auto"/>
        <w:rPr>
          <w:color w:val="4A4A4A"/>
          <w:sz w:val="22"/>
        </w:rPr>
      </w:pPr>
      <w:r w:rsidRPr="000619B9">
        <w:rPr>
          <w:color w:val="4A4A4A"/>
          <w:sz w:val="22"/>
        </w:rPr>
        <w:t>Ongoing monitoring of risks throughout the project.</w:t>
      </w:r>
    </w:p>
    <w:p w14:paraId="08DD2564" w14:textId="26F035DC"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KPIs and Service Levels</w:t>
      </w:r>
    </w:p>
    <w:p w14:paraId="1EDE5F91" w14:textId="7269B7FE" w:rsidR="000619B9" w:rsidRDefault="000619B9" w:rsidP="000619B9">
      <w:pPr>
        <w:spacing w:after="120" w:line="240" w:lineRule="auto"/>
        <w:rPr>
          <w:color w:val="4A4A4A"/>
          <w:sz w:val="22"/>
        </w:rPr>
      </w:pPr>
      <w:r w:rsidRPr="000619B9">
        <w:rPr>
          <w:color w:val="4A4A4A"/>
          <w:sz w:val="22"/>
        </w:rPr>
        <w:t>Key Performance Indicators (KPIs) will be established to measure the success of the project and the effectiveness of the new job standards. KPIs will include metrics such as service quality ratings, customer satisfaction scores, training completion rates, and compliance with the new standards. These indicators will provide valuable insights into the impact of the project and allow for ongoing evaluation and improvement. Service levels will be defined to set expectations for performance, ensuring that service providers are held accountable for delivering high-quality services. Regular reporting on KPIs and service levels will be conducted to keep stakeholders informed and engaged throughout the project.</w:t>
      </w:r>
    </w:p>
    <w:p w14:paraId="03EB2399" w14:textId="6EC15E0D" w:rsidR="000619B9" w:rsidRDefault="000619B9" w:rsidP="000619B9">
      <w:pPr>
        <w:spacing w:after="120" w:line="240" w:lineRule="auto"/>
        <w:rPr>
          <w:color w:val="4A4A4A"/>
          <w:sz w:val="22"/>
        </w:rPr>
      </w:pPr>
      <w:r w:rsidRPr="000619B9">
        <w:rPr>
          <w:color w:val="4A4A4A"/>
          <w:sz w:val="22"/>
        </w:rPr>
        <w:t>Establishment of KPIs to measure project success.</w:t>
      </w:r>
    </w:p>
    <w:p w14:paraId="36CB5D65" w14:textId="32CAC78E" w:rsidR="000619B9" w:rsidRDefault="000619B9" w:rsidP="000619B9">
      <w:pPr>
        <w:spacing w:after="120" w:line="240" w:lineRule="auto"/>
        <w:rPr>
          <w:color w:val="4A4A4A"/>
          <w:sz w:val="22"/>
        </w:rPr>
      </w:pPr>
      <w:r w:rsidRPr="000619B9">
        <w:rPr>
          <w:color w:val="4A4A4A"/>
          <w:sz w:val="22"/>
        </w:rPr>
        <w:t>Metrics include service quality ratings and customer satisfaction.</w:t>
      </w:r>
    </w:p>
    <w:p w14:paraId="155001B2" w14:textId="395DC263" w:rsidR="000619B9" w:rsidRDefault="000619B9" w:rsidP="000619B9">
      <w:pPr>
        <w:spacing w:after="120" w:line="240" w:lineRule="auto"/>
        <w:rPr>
          <w:color w:val="4A4A4A"/>
          <w:sz w:val="22"/>
        </w:rPr>
      </w:pPr>
      <w:r w:rsidRPr="000619B9">
        <w:rPr>
          <w:color w:val="4A4A4A"/>
          <w:sz w:val="22"/>
        </w:rPr>
        <w:t>Ongoing evaluation and improvement based on KPIs.</w:t>
      </w:r>
    </w:p>
    <w:p w14:paraId="137018EC" w14:textId="4E78CAC8" w:rsidR="000619B9" w:rsidRDefault="000619B9" w:rsidP="000619B9">
      <w:pPr>
        <w:spacing w:after="120" w:line="240" w:lineRule="auto"/>
        <w:rPr>
          <w:color w:val="4A4A4A"/>
          <w:sz w:val="22"/>
        </w:rPr>
      </w:pPr>
      <w:r w:rsidRPr="000619B9">
        <w:rPr>
          <w:color w:val="4A4A4A"/>
          <w:sz w:val="22"/>
        </w:rPr>
        <w:t>Defined service levels for accountability.</w:t>
      </w:r>
    </w:p>
    <w:p w14:paraId="26D6F889" w14:textId="20096109"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Data Privacy, Security, and IP</w:t>
      </w:r>
    </w:p>
    <w:p w14:paraId="3B6A6A07" w14:textId="0528BC81" w:rsidR="000619B9" w:rsidRDefault="000619B9" w:rsidP="000619B9">
      <w:pPr>
        <w:spacing w:after="120" w:line="240" w:lineRule="auto"/>
        <w:rPr>
          <w:color w:val="4A4A4A"/>
          <w:sz w:val="22"/>
        </w:rPr>
      </w:pPr>
      <w:r w:rsidRPr="000619B9">
        <w:rPr>
          <w:color w:val="4A4A4A"/>
          <w:sz w:val="22"/>
        </w:rPr>
        <w:t>Data privacy and security are paramount in our approach to this project. We will implement strict protocols to ensure that all data collected during the project is handled securely and in compliance with relevant regulations. This includes safeguarding sensitive information related to service providers and pilgrims. Additionally, we will establish clear guidelines for data access and sharing among stakeholders, ensuring that data is only used for the intended purposes of the project. Intellectual property (IP) generated during the project will be clearly defined, with ownership rights established in accordance with legal requirements. Our commitment to data privacy, security, and IP will ensure that the project is conducted ethically and responsibly.</w:t>
      </w:r>
    </w:p>
    <w:p w14:paraId="7E7CE233" w14:textId="17FEB8D0" w:rsidR="000619B9" w:rsidRDefault="000619B9" w:rsidP="000619B9">
      <w:pPr>
        <w:spacing w:after="120" w:line="240" w:lineRule="auto"/>
        <w:rPr>
          <w:color w:val="4A4A4A"/>
          <w:sz w:val="22"/>
        </w:rPr>
      </w:pPr>
      <w:r w:rsidRPr="000619B9">
        <w:rPr>
          <w:color w:val="4A4A4A"/>
          <w:sz w:val="22"/>
        </w:rPr>
        <w:t>Strict protocols for data privacy and security.</w:t>
      </w:r>
    </w:p>
    <w:p w14:paraId="63310B70" w14:textId="6B90C557" w:rsidR="000619B9" w:rsidRDefault="000619B9" w:rsidP="000619B9">
      <w:pPr>
        <w:spacing w:after="120" w:line="240" w:lineRule="auto"/>
        <w:rPr>
          <w:color w:val="4A4A4A"/>
          <w:sz w:val="22"/>
        </w:rPr>
      </w:pPr>
      <w:r w:rsidRPr="000619B9">
        <w:rPr>
          <w:color w:val="4A4A4A"/>
          <w:sz w:val="22"/>
        </w:rPr>
        <w:t>Compliance with relevant regulations.</w:t>
      </w:r>
    </w:p>
    <w:p w14:paraId="1F17A14C" w14:textId="68939043" w:rsidR="000619B9" w:rsidRDefault="000619B9" w:rsidP="000619B9">
      <w:pPr>
        <w:spacing w:after="120" w:line="240" w:lineRule="auto"/>
        <w:rPr>
          <w:color w:val="4A4A4A"/>
          <w:sz w:val="22"/>
        </w:rPr>
      </w:pPr>
      <w:r w:rsidRPr="000619B9">
        <w:rPr>
          <w:color w:val="4A4A4A"/>
          <w:sz w:val="22"/>
        </w:rPr>
        <w:t>Clear guidelines for data access and sharing.</w:t>
      </w:r>
    </w:p>
    <w:p w14:paraId="2D1A347A" w14:textId="615C099B" w:rsidR="000619B9" w:rsidRDefault="000619B9" w:rsidP="000619B9">
      <w:pPr>
        <w:spacing w:after="120" w:line="240" w:lineRule="auto"/>
        <w:rPr>
          <w:color w:val="4A4A4A"/>
          <w:sz w:val="22"/>
        </w:rPr>
      </w:pPr>
      <w:r w:rsidRPr="000619B9">
        <w:rPr>
          <w:color w:val="4A4A4A"/>
          <w:sz w:val="22"/>
        </w:rPr>
        <w:t>Defined ownership rights for intellectual property.</w:t>
      </w:r>
    </w:p>
    <w:p w14:paraId="0576884C" w14:textId="2F578A67"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Compliance with RFP Requirements</w:t>
      </w:r>
    </w:p>
    <w:p w14:paraId="6183F260" w14:textId="3EBDCCBC" w:rsidR="000619B9" w:rsidRDefault="000619B9" w:rsidP="000619B9">
      <w:pPr>
        <w:spacing w:after="120" w:line="240" w:lineRule="auto"/>
        <w:rPr>
          <w:color w:val="4A4A4A"/>
          <w:sz w:val="22"/>
        </w:rPr>
      </w:pPr>
      <w:r w:rsidRPr="000619B9">
        <w:rPr>
          <w:color w:val="4A4A4A"/>
          <w:sz w:val="22"/>
        </w:rPr>
        <w:t>We are committed to fully complying with all requirements outlined in the RFP issued by EXPRO. This includes adhering to the specified timelines, deliverables, and methodologies. We will ensure that our proposal meets all technical and financial requirements, providing detailed documentation and evidence of our capabilities. Our approach will be transparent and accountable, with regular updates provided to EXPRO throughout the project. We recognize the importance of aligning our efforts with the goals of the RFP and are dedicated to delivering outcomes that exceed expectations. Our commitment to compliance will be a cornerstone of our project execution, ensuring that we meet the needs of the Ministry of Finance and the broader objectives of the Hajj and Umrah sector.</w:t>
      </w:r>
    </w:p>
    <w:p w14:paraId="465AE859" w14:textId="28907A1F" w:rsidR="000619B9" w:rsidRDefault="000619B9" w:rsidP="000619B9">
      <w:pPr>
        <w:spacing w:after="120" w:line="240" w:lineRule="auto"/>
        <w:rPr>
          <w:color w:val="4A4A4A"/>
          <w:sz w:val="22"/>
        </w:rPr>
      </w:pPr>
      <w:r w:rsidRPr="000619B9">
        <w:rPr>
          <w:color w:val="4A4A4A"/>
          <w:sz w:val="22"/>
        </w:rPr>
        <w:t>Commitment to full compliance with RFP requirements.</w:t>
      </w:r>
    </w:p>
    <w:p w14:paraId="4675FE37" w14:textId="37A65162" w:rsidR="000619B9" w:rsidRDefault="000619B9" w:rsidP="000619B9">
      <w:pPr>
        <w:spacing w:after="120" w:line="240" w:lineRule="auto"/>
        <w:rPr>
          <w:color w:val="4A4A4A"/>
          <w:sz w:val="22"/>
        </w:rPr>
      </w:pPr>
      <w:r w:rsidRPr="000619B9">
        <w:rPr>
          <w:color w:val="4A4A4A"/>
          <w:sz w:val="22"/>
        </w:rPr>
        <w:t>Adherence to specified timelines and deliverables.</w:t>
      </w:r>
    </w:p>
    <w:p w14:paraId="05DAD4F9" w14:textId="3728FE31" w:rsidR="000619B9" w:rsidRDefault="000619B9" w:rsidP="000619B9">
      <w:pPr>
        <w:spacing w:after="120" w:line="240" w:lineRule="auto"/>
        <w:rPr>
          <w:color w:val="4A4A4A"/>
          <w:sz w:val="22"/>
        </w:rPr>
      </w:pPr>
      <w:r w:rsidRPr="000619B9">
        <w:rPr>
          <w:color w:val="4A4A4A"/>
          <w:sz w:val="22"/>
        </w:rPr>
        <w:t>Transparent and accountable approach.</w:t>
      </w:r>
    </w:p>
    <w:p w14:paraId="2AB793DA" w14:textId="5FAFD76D" w:rsidR="000619B9" w:rsidRDefault="000619B9" w:rsidP="000619B9">
      <w:pPr>
        <w:spacing w:after="120" w:line="240" w:lineRule="auto"/>
        <w:rPr>
          <w:color w:val="4A4A4A"/>
          <w:sz w:val="22"/>
        </w:rPr>
      </w:pPr>
      <w:r w:rsidRPr="000619B9">
        <w:rPr>
          <w:color w:val="4A4A4A"/>
          <w:sz w:val="22"/>
        </w:rPr>
        <w:t>Dedication to exceeding expectations.</w:t>
      </w:r>
    </w:p>
    <w:p w14:paraId="45CA0650" w14:textId="726109D8"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Deliverables Summary</w:t>
      </w:r>
    </w:p>
    <w:p w14:paraId="7859C6A3" w14:textId="78F37247" w:rsidR="000619B9" w:rsidRDefault="000619B9" w:rsidP="000619B9">
      <w:pPr>
        <w:spacing w:after="120" w:line="240" w:lineRule="auto"/>
        <w:rPr>
          <w:color w:val="4A4A4A"/>
          <w:sz w:val="22"/>
        </w:rPr>
      </w:pPr>
      <w:r w:rsidRPr="000619B9">
        <w:rPr>
          <w:color w:val="4A4A4A"/>
          <w:sz w:val="22"/>
        </w:rPr>
        <w:t>The deliverables for this project will include a comprehensive set of job standards and qualifications for Hajj and Umrah service providers, along with supporting documentation and training materials. Key deliverables will include: 1) A detailed report outlining the developed job standards and qualifications, including rationale and best practices; 2) Training materials and resources to support service providers in implementing the new standards; 3) A monitoring and evaluation framework to assess the effectiveness of the standards; 4) Regular progress reports to EXPRO detailing project milestones and achievements. These deliverables will ensure that the project outcomes are clearly defined and can be effectively communicated to stakeholders.</w:t>
      </w:r>
    </w:p>
    <w:p w14:paraId="7C931E90" w14:textId="330887EE" w:rsidR="000619B9" w:rsidRDefault="000619B9" w:rsidP="000619B9">
      <w:pPr>
        <w:spacing w:after="120" w:line="240" w:lineRule="auto"/>
        <w:rPr>
          <w:color w:val="4A4A4A"/>
          <w:sz w:val="22"/>
        </w:rPr>
      </w:pPr>
      <w:r w:rsidRPr="000619B9">
        <w:rPr>
          <w:color w:val="4A4A4A"/>
          <w:sz w:val="22"/>
        </w:rPr>
        <w:t>Comprehensive set of job standards and qualifications.</w:t>
      </w:r>
    </w:p>
    <w:p w14:paraId="4F1AA7EB" w14:textId="4CA8C833" w:rsidR="000619B9" w:rsidRDefault="000619B9" w:rsidP="000619B9">
      <w:pPr>
        <w:spacing w:after="120" w:line="240" w:lineRule="auto"/>
        <w:rPr>
          <w:color w:val="4A4A4A"/>
          <w:sz w:val="22"/>
        </w:rPr>
      </w:pPr>
      <w:r w:rsidRPr="000619B9">
        <w:rPr>
          <w:color w:val="4A4A4A"/>
          <w:sz w:val="22"/>
        </w:rPr>
        <w:t>Supporting documentation and training materials.</w:t>
      </w:r>
    </w:p>
    <w:p w14:paraId="701662E6" w14:textId="25DD0432" w:rsidR="000619B9" w:rsidRDefault="000619B9" w:rsidP="000619B9">
      <w:pPr>
        <w:spacing w:after="120" w:line="240" w:lineRule="auto"/>
        <w:rPr>
          <w:color w:val="4A4A4A"/>
          <w:sz w:val="22"/>
        </w:rPr>
      </w:pPr>
      <w:r w:rsidRPr="000619B9">
        <w:rPr>
          <w:color w:val="4A4A4A"/>
          <w:sz w:val="22"/>
        </w:rPr>
        <w:t>Monitoring and evaluation framework for effectiveness.</w:t>
      </w:r>
    </w:p>
    <w:p w14:paraId="1C1536B3" w14:textId="74E03E47" w:rsidR="000619B9" w:rsidRDefault="000619B9" w:rsidP="000619B9">
      <w:pPr>
        <w:spacing w:after="120" w:line="240" w:lineRule="auto"/>
        <w:rPr>
          <w:color w:val="4A4A4A"/>
          <w:sz w:val="22"/>
        </w:rPr>
      </w:pPr>
      <w:r w:rsidRPr="000619B9">
        <w:rPr>
          <w:color w:val="4A4A4A"/>
          <w:sz w:val="22"/>
        </w:rPr>
        <w:t>Regular progress reports to EXPRO.</w:t>
      </w:r>
    </w:p>
    <w:p w14:paraId="67503DBA" w14:textId="0C5D04A8"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Assumptions</w:t>
      </w:r>
    </w:p>
    <w:p w14:paraId="4601DD20" w14:textId="0575D171" w:rsidR="000619B9" w:rsidRDefault="000619B9" w:rsidP="000619B9">
      <w:pPr>
        <w:spacing w:after="120" w:line="240" w:lineRule="auto"/>
        <w:rPr>
          <w:color w:val="4A4A4A"/>
          <w:sz w:val="22"/>
        </w:rPr>
      </w:pPr>
      <w:r w:rsidRPr="000619B9">
        <w:rPr>
          <w:color w:val="4A4A4A"/>
          <w:sz w:val="22"/>
        </w:rPr>
        <w:t>Several key assumptions underpin our proposal for this project. Firstly, we assume that stakeholders will be engaged and available for consultations throughout the project duration. Secondly, we assume that existing data on service performance will be accessible and reliable, enabling us to conduct a thorough analysis. Thirdly, we assume that the necessary resources, including funding and support from EXPRO, will be provided to facilitate the successful execution of the project. Finally, we assume that there will be a willingness among service providers to adopt the new job standards and qualifications, fostering a culture of continuous improvement within the Hajj and Umrah sector. These assumptions are critical to the successful implementation of the project.</w:t>
      </w:r>
    </w:p>
    <w:p w14:paraId="7BEA6CF0" w14:textId="6B6235DC" w:rsidR="000619B9" w:rsidRDefault="000619B9" w:rsidP="000619B9">
      <w:pPr>
        <w:spacing w:after="120" w:line="240" w:lineRule="auto"/>
        <w:rPr>
          <w:color w:val="4A4A4A"/>
          <w:sz w:val="22"/>
        </w:rPr>
      </w:pPr>
      <w:r w:rsidRPr="000619B9">
        <w:rPr>
          <w:color w:val="4A4A4A"/>
          <w:sz w:val="22"/>
        </w:rPr>
        <w:t>Stakeholder engagement and availability.</w:t>
      </w:r>
    </w:p>
    <w:p w14:paraId="15AFAC69" w14:textId="0F75E8B4" w:rsidR="000619B9" w:rsidRDefault="000619B9" w:rsidP="000619B9">
      <w:pPr>
        <w:spacing w:after="120" w:line="240" w:lineRule="auto"/>
        <w:rPr>
          <w:color w:val="4A4A4A"/>
          <w:sz w:val="22"/>
        </w:rPr>
      </w:pPr>
      <w:r w:rsidRPr="000619B9">
        <w:rPr>
          <w:color w:val="4A4A4A"/>
          <w:sz w:val="22"/>
        </w:rPr>
        <w:t>Accessibility of reliable service performance data.</w:t>
      </w:r>
    </w:p>
    <w:p w14:paraId="5A45D51D" w14:textId="440DA9DA" w:rsidR="000619B9" w:rsidRDefault="000619B9" w:rsidP="000619B9">
      <w:pPr>
        <w:spacing w:after="120" w:line="240" w:lineRule="auto"/>
        <w:rPr>
          <w:color w:val="4A4A4A"/>
          <w:sz w:val="22"/>
        </w:rPr>
      </w:pPr>
      <w:r w:rsidRPr="000619B9">
        <w:rPr>
          <w:color w:val="4A4A4A"/>
          <w:sz w:val="22"/>
        </w:rPr>
        <w:t>Provision of necessary resources from EXPRO.</w:t>
      </w:r>
    </w:p>
    <w:p w14:paraId="0631A2C6" w14:textId="393E4CD0" w:rsidR="000619B9" w:rsidRDefault="000619B9" w:rsidP="000619B9">
      <w:pPr>
        <w:spacing w:after="120" w:line="240" w:lineRule="auto"/>
        <w:rPr>
          <w:color w:val="4A4A4A"/>
          <w:sz w:val="22"/>
        </w:rPr>
      </w:pPr>
      <w:r w:rsidRPr="000619B9">
        <w:rPr>
          <w:color w:val="4A4A4A"/>
          <w:sz w:val="22"/>
        </w:rPr>
        <w:t>Willingness among service providers to adopt new standards.</w:t>
      </w:r>
    </w:p>
    <w:p w14:paraId="3AF3E92D" w14:textId="3A452B0E"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Pricing Approach (Summary)</w:t>
      </w:r>
    </w:p>
    <w:p w14:paraId="086DFB98" w14:textId="52AE8B07" w:rsidR="000619B9" w:rsidRDefault="000619B9" w:rsidP="000619B9">
      <w:pPr>
        <w:spacing w:after="120" w:line="240" w:lineRule="auto"/>
        <w:rPr>
          <w:color w:val="4A4A4A"/>
          <w:sz w:val="22"/>
        </w:rPr>
      </w:pPr>
      <w:r w:rsidRPr="000619B9">
        <w:rPr>
          <w:color w:val="4A4A4A"/>
          <w:sz w:val="22"/>
        </w:rPr>
        <w:t>Our pricing approach for this project is designed to provide value while ensuring the successful delivery of outcomes. We will offer a competitive pricing structure that reflects the scope of work and the resources required for project execution. Pricing will be based on a combination of fixed fees for specific deliverables and variable fees tied to performance metrics. This ensures alignment between our compensation and the success of the project. We will provide a detailed breakdown of costs in our financial proposal, including estimates for personnel, materials, and any additional expenses. Our commitment to transparency in pricing will ensure that EXPRO has a clear understanding of the investment required for this project.</w:t>
      </w:r>
    </w:p>
    <w:p w14:paraId="23C1B3E1" w14:textId="591E91E8" w:rsidR="000619B9" w:rsidRDefault="000619B9" w:rsidP="000619B9">
      <w:pPr>
        <w:spacing w:after="120" w:line="240" w:lineRule="auto"/>
        <w:rPr>
          <w:color w:val="4A4A4A"/>
          <w:sz w:val="22"/>
        </w:rPr>
      </w:pPr>
      <w:r w:rsidRPr="000619B9">
        <w:rPr>
          <w:color w:val="4A4A4A"/>
          <w:sz w:val="22"/>
        </w:rPr>
        <w:t>Competitive pricing structure reflecting scope of work.</w:t>
      </w:r>
    </w:p>
    <w:p w14:paraId="20478BB0" w14:textId="73C6A358" w:rsidR="000619B9" w:rsidRDefault="000619B9" w:rsidP="000619B9">
      <w:pPr>
        <w:spacing w:after="120" w:line="240" w:lineRule="auto"/>
        <w:rPr>
          <w:color w:val="4A4A4A"/>
          <w:sz w:val="22"/>
        </w:rPr>
      </w:pPr>
      <w:r w:rsidRPr="000619B9">
        <w:rPr>
          <w:color w:val="4A4A4A"/>
          <w:sz w:val="22"/>
        </w:rPr>
        <w:t>Combination of fixed and variable fees tied to performance.</w:t>
      </w:r>
    </w:p>
    <w:p w14:paraId="56989EA1" w14:textId="380A77A1" w:rsidR="000619B9" w:rsidRDefault="000619B9" w:rsidP="000619B9">
      <w:pPr>
        <w:spacing w:after="120" w:line="240" w:lineRule="auto"/>
        <w:rPr>
          <w:color w:val="4A4A4A"/>
          <w:sz w:val="22"/>
        </w:rPr>
      </w:pPr>
      <w:r w:rsidRPr="000619B9">
        <w:rPr>
          <w:color w:val="4A4A4A"/>
          <w:sz w:val="22"/>
        </w:rPr>
        <w:t>Detailed breakdown of costs in financial proposal.</w:t>
      </w:r>
    </w:p>
    <w:p w14:paraId="2F74631C" w14:textId="1F0AFA8C" w:rsidR="000619B9" w:rsidRDefault="000619B9" w:rsidP="000619B9">
      <w:pPr>
        <w:spacing w:after="120" w:line="240" w:lineRule="auto"/>
        <w:rPr>
          <w:color w:val="4A4A4A"/>
          <w:sz w:val="22"/>
        </w:rPr>
      </w:pPr>
      <w:r w:rsidRPr="000619B9">
        <w:rPr>
          <w:color w:val="4A4A4A"/>
          <w:sz w:val="22"/>
        </w:rPr>
        <w:t>Commitment to transparency in pricing.</w:t>
      </w:r>
    </w:p>
    <w:p w14:paraId="2368FF75" w14:textId="0E1CE2A8" w:rsidR="000619B9" w:rsidRDefault="000619B9" w:rsidP="000619B9">
      <w:pPr>
        <w:spacing w:after="120" w:line="240" w:lineRule="auto"/>
        <w:rPr>
          <w:rFonts w:asciiTheme="majorHAnsi" w:eastAsiaTheme="majorEastAsia" w:hAnsiTheme="majorHAnsi" w:cstheme="majorBidi"/>
          <w:b/>
          <w:color w:val="2D2D2D"/>
          <w:sz w:val="28"/>
          <w:szCs w:val="40"/>
        </w:rPr>
      </w:pPr>
      <w:r w:rsidRPr="000619B9">
        <w:rPr>
          <w:rFonts w:asciiTheme="majorHAnsi" w:eastAsiaTheme="majorEastAsia" w:hAnsiTheme="majorHAnsi" w:cstheme="majorBidi"/>
          <w:b/>
          <w:color w:val="2D2D2D"/>
          <w:sz w:val="28"/>
          <w:szCs w:val="40"/>
        </w:rPr>
        <w:t>Why aXtrLabs</w:t>
      </w:r>
    </w:p>
    <w:p w14:paraId="6D468FB2" w14:textId="2CA82E6A" w:rsidR="000619B9" w:rsidRDefault="000619B9" w:rsidP="000619B9">
      <w:pPr>
        <w:spacing w:after="120" w:line="240" w:lineRule="auto"/>
        <w:rPr>
          <w:color w:val="4A4A4A"/>
          <w:sz w:val="22"/>
        </w:rPr>
      </w:pPr>
      <w:r w:rsidRPr="000619B9">
        <w:rPr>
          <w:color w:val="4A4A4A"/>
          <w:sz w:val="22"/>
        </w:rPr>
        <w:t>aXtrLabs stands out as the ideal partner for this project due to our extensive experience, commitment to quality, and innovative approach. Our proven track record in developing job standards and qualifications for service providers in various sectors demonstrates our ability to deliver high-quality outcomes. We prioritize stakeholder engagement and data-driven decision-making, ensuring that our solutions are practical and effective. Our team of experts brings diverse skills and perspectives, enabling us to address challenges from multiple angles. Furthermore, our commitment to continuous improvement and quality assurance ensures that the standards developed will remain relevant and impactful over time. By choosing aXtrLabs, EXPRO can be confident in a collaborative partnership aimed at enhancing the Hajj and Umrah experience for all stakeholders involved.</w:t>
      </w:r>
    </w:p>
    <w:p w14:paraId="4AE57A79" w14:textId="60984780" w:rsidR="000619B9" w:rsidRDefault="000619B9" w:rsidP="000619B9">
      <w:pPr>
        <w:spacing w:after="120" w:line="240" w:lineRule="auto"/>
        <w:rPr>
          <w:color w:val="4A4A4A"/>
          <w:sz w:val="22"/>
        </w:rPr>
      </w:pPr>
      <w:r w:rsidRPr="000619B9">
        <w:rPr>
          <w:color w:val="4A4A4A"/>
          <w:sz w:val="22"/>
        </w:rPr>
        <w:t>Extensive experience in developing job standards.</w:t>
      </w:r>
    </w:p>
    <w:p w14:paraId="56B23B3F" w14:textId="0E97D6BA" w:rsidR="000619B9" w:rsidRDefault="000619B9" w:rsidP="000619B9">
      <w:pPr>
        <w:spacing w:after="120" w:line="240" w:lineRule="auto"/>
        <w:rPr>
          <w:color w:val="4A4A4A"/>
          <w:sz w:val="22"/>
        </w:rPr>
      </w:pPr>
      <w:r w:rsidRPr="000619B9">
        <w:rPr>
          <w:color w:val="4A4A4A"/>
          <w:sz w:val="22"/>
        </w:rPr>
        <w:t>Commitment to stakeholder engagement and data-driven solutions.</w:t>
      </w:r>
    </w:p>
    <w:p w14:paraId="1F52595A" w14:textId="353AA325" w:rsidR="000619B9" w:rsidRDefault="000619B9" w:rsidP="000619B9">
      <w:pPr>
        <w:spacing w:after="120" w:line="240" w:lineRule="auto"/>
        <w:rPr>
          <w:color w:val="4A4A4A"/>
          <w:sz w:val="22"/>
        </w:rPr>
      </w:pPr>
      <w:r w:rsidRPr="000619B9">
        <w:rPr>
          <w:color w:val="4A4A4A"/>
          <w:sz w:val="22"/>
        </w:rPr>
        <w:t>Diverse team of experts for comprehensive problem-solving.</w:t>
      </w:r>
    </w:p>
    <w:p w14:paraId="57803F38" w14:textId="6E061950" w:rsidR="000619B9" w:rsidRDefault="000619B9" w:rsidP="000619B9">
      <w:pPr>
        <w:spacing w:after="120" w:line="240" w:lineRule="auto"/>
        <w:rPr>
          <w:color w:val="4A4A4A"/>
          <w:sz w:val="22"/>
        </w:rPr>
      </w:pPr>
      <w:r w:rsidRPr="000619B9">
        <w:rPr>
          <w:color w:val="4A4A4A"/>
          <w:sz w:val="22"/>
        </w:rPr>
        <w:t>Focus on continuous improvement and quality assurance.</w:t>
      </w:r>
    </w:p>
    <w:p w14:paraId="3153DF55" w14:textId="77777777" w:rsidR="000619B9" w:rsidRPr="000619B9" w:rsidRDefault="000619B9" w:rsidP="000619B9">
      <w:pPr>
        <w:spacing w:after="120" w:line="240" w:lineRule="auto"/>
        <w:rPr>
          <w:color w:val="4A4A4A"/>
          <w:sz w:val="22"/>
        </w:rPr>
      </w:pPr>
    </w:p>
    <w:sectPr w:rsidR="000619B9" w:rsidRPr="000619B9" w:rsidSect="000619B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ACFDC" w14:textId="77777777" w:rsidR="000619B9" w:rsidRDefault="000619B9" w:rsidP="000619B9">
      <w:pPr>
        <w:spacing w:after="0" w:line="240" w:lineRule="auto"/>
      </w:pPr>
      <w:r>
        <w:separator/>
      </w:r>
    </w:p>
  </w:endnote>
  <w:endnote w:type="continuationSeparator" w:id="0">
    <w:p w14:paraId="7D480896" w14:textId="77777777" w:rsidR="000619B9" w:rsidRDefault="000619B9" w:rsidP="0006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F54EF" w14:textId="77777777" w:rsidR="000619B9" w:rsidRDefault="00061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0619B9" w14:paraId="09CC5C3E" w14:textId="77777777" w:rsidTr="000619B9">
      <w:tblPrEx>
        <w:tblCellMar>
          <w:top w:w="0" w:type="dxa"/>
          <w:bottom w:w="0" w:type="dxa"/>
        </w:tblCellMar>
      </w:tblPrEx>
      <w:tc>
        <w:tcPr>
          <w:tcW w:w="3120" w:type="dxa"/>
        </w:tcPr>
        <w:p w14:paraId="675AF381" w14:textId="77777777" w:rsidR="000619B9" w:rsidRDefault="000619B9" w:rsidP="000619B9">
          <w:pPr>
            <w:pStyle w:val="Footer"/>
          </w:pPr>
        </w:p>
      </w:tc>
      <w:tc>
        <w:tcPr>
          <w:tcW w:w="3120" w:type="dxa"/>
        </w:tcPr>
        <w:p w14:paraId="273C9CBE" w14:textId="77777777" w:rsidR="000619B9" w:rsidRDefault="000619B9" w:rsidP="000619B9">
          <w:pPr>
            <w:pStyle w:val="Footer"/>
            <w:jc w:val="center"/>
          </w:pPr>
        </w:p>
      </w:tc>
      <w:tc>
        <w:tcPr>
          <w:tcW w:w="3120" w:type="dxa"/>
        </w:tcPr>
        <w:p w14:paraId="5B55E8AF" w14:textId="77777777" w:rsidR="000619B9" w:rsidRDefault="000619B9" w:rsidP="000619B9">
          <w:pPr>
            <w:pStyle w:val="Footer"/>
            <w:jc w:val="right"/>
          </w:pPr>
        </w:p>
      </w:tc>
    </w:tr>
  </w:tbl>
  <w:p w14:paraId="60BB6F83" w14:textId="77777777" w:rsidR="000619B9" w:rsidRDefault="000619B9" w:rsidP="000619B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8A97" w14:textId="77777777" w:rsidR="000619B9" w:rsidRDefault="00061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7D1E2" w14:textId="77777777" w:rsidR="000619B9" w:rsidRDefault="000619B9" w:rsidP="000619B9">
      <w:pPr>
        <w:spacing w:after="0" w:line="240" w:lineRule="auto"/>
      </w:pPr>
      <w:r>
        <w:separator/>
      </w:r>
    </w:p>
  </w:footnote>
  <w:footnote w:type="continuationSeparator" w:id="0">
    <w:p w14:paraId="71E6507D" w14:textId="77777777" w:rsidR="000619B9" w:rsidRDefault="000619B9" w:rsidP="00061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46E66" w14:textId="77777777" w:rsidR="000619B9" w:rsidRDefault="000619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0619B9" w14:paraId="600E8CBE" w14:textId="77777777" w:rsidTr="000619B9">
      <w:tblPrEx>
        <w:tblCellMar>
          <w:top w:w="0" w:type="dxa"/>
          <w:bottom w:w="0" w:type="dxa"/>
        </w:tblCellMar>
      </w:tblPrEx>
      <w:tc>
        <w:tcPr>
          <w:tcW w:w="4680" w:type="dxa"/>
        </w:tcPr>
        <w:p w14:paraId="2954F67E" w14:textId="77777777" w:rsidR="000619B9" w:rsidRPr="000619B9" w:rsidRDefault="000619B9" w:rsidP="000619B9">
          <w:pPr>
            <w:pStyle w:val="Header"/>
            <w:rPr>
              <w:b/>
              <w:sz w:val="28"/>
            </w:rPr>
          </w:pPr>
        </w:p>
      </w:tc>
      <w:tc>
        <w:tcPr>
          <w:tcW w:w="4680" w:type="dxa"/>
        </w:tcPr>
        <w:p w14:paraId="3B8107A1" w14:textId="293A4C63" w:rsidR="000619B9" w:rsidRDefault="000619B9" w:rsidP="000619B9">
          <w:pPr>
            <w:pStyle w:val="Header"/>
            <w:jc w:val="right"/>
          </w:pPr>
          <w:r>
            <w:t xml:space="preserve"> </w:t>
          </w:r>
        </w:p>
      </w:tc>
    </w:tr>
  </w:tbl>
  <w:p w14:paraId="0F0F6080" w14:textId="77777777" w:rsidR="000619B9" w:rsidRDefault="000619B9" w:rsidP="000619B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7FF5D" w14:textId="77777777" w:rsidR="000619B9" w:rsidRDefault="00061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624B148"/>
    <w:lvl w:ilvl="0">
      <w:start w:val="1"/>
      <w:numFmt w:val="bullet"/>
      <w:pStyle w:val="ListBullet"/>
      <w:lvlText w:val=""/>
      <w:lvlJc w:val="left"/>
      <w:pPr>
        <w:tabs>
          <w:tab w:val="num" w:pos="360"/>
        </w:tabs>
        <w:ind w:left="360" w:hanging="360"/>
      </w:pPr>
      <w:rPr>
        <w:rFonts w:ascii="Symbol" w:hAnsi="Symbol" w:hint="default"/>
      </w:rPr>
    </w:lvl>
  </w:abstractNum>
  <w:num w:numId="1" w16cid:durableId="137219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B9"/>
    <w:rsid w:val="000619B9"/>
    <w:rsid w:val="000E5947"/>
    <w:rsid w:val="004B56D6"/>
    <w:rsid w:val="007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C7A6"/>
  <w15:chartTrackingRefBased/>
  <w15:docId w15:val="{3FE4C27C-0E75-4E67-93E9-C49F81BC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9B9"/>
    <w:rPr>
      <w:rFonts w:eastAsiaTheme="majorEastAsia" w:cstheme="majorBidi"/>
      <w:color w:val="272727" w:themeColor="text1" w:themeTint="D8"/>
    </w:rPr>
  </w:style>
  <w:style w:type="paragraph" w:styleId="Title">
    <w:name w:val="Title"/>
    <w:basedOn w:val="Normal"/>
    <w:next w:val="Normal"/>
    <w:link w:val="TitleChar"/>
    <w:uiPriority w:val="10"/>
    <w:qFormat/>
    <w:rsid w:val="00061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9B9"/>
    <w:pPr>
      <w:spacing w:before="160"/>
      <w:jc w:val="center"/>
    </w:pPr>
    <w:rPr>
      <w:i/>
      <w:iCs/>
      <w:color w:val="404040" w:themeColor="text1" w:themeTint="BF"/>
    </w:rPr>
  </w:style>
  <w:style w:type="character" w:customStyle="1" w:styleId="QuoteChar">
    <w:name w:val="Quote Char"/>
    <w:basedOn w:val="DefaultParagraphFont"/>
    <w:link w:val="Quote"/>
    <w:uiPriority w:val="29"/>
    <w:rsid w:val="000619B9"/>
    <w:rPr>
      <w:i/>
      <w:iCs/>
      <w:color w:val="404040" w:themeColor="text1" w:themeTint="BF"/>
    </w:rPr>
  </w:style>
  <w:style w:type="paragraph" w:styleId="ListParagraph">
    <w:name w:val="List Paragraph"/>
    <w:basedOn w:val="Normal"/>
    <w:uiPriority w:val="34"/>
    <w:qFormat/>
    <w:rsid w:val="000619B9"/>
    <w:pPr>
      <w:ind w:left="720"/>
      <w:contextualSpacing/>
    </w:pPr>
  </w:style>
  <w:style w:type="character" w:styleId="IntenseEmphasis">
    <w:name w:val="Intense Emphasis"/>
    <w:basedOn w:val="DefaultParagraphFont"/>
    <w:uiPriority w:val="21"/>
    <w:qFormat/>
    <w:rsid w:val="000619B9"/>
    <w:rPr>
      <w:i/>
      <w:iCs/>
      <w:color w:val="0F4761" w:themeColor="accent1" w:themeShade="BF"/>
    </w:rPr>
  </w:style>
  <w:style w:type="paragraph" w:styleId="IntenseQuote">
    <w:name w:val="Intense Quote"/>
    <w:basedOn w:val="Normal"/>
    <w:next w:val="Normal"/>
    <w:link w:val="IntenseQuoteChar"/>
    <w:uiPriority w:val="30"/>
    <w:qFormat/>
    <w:rsid w:val="0006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9B9"/>
    <w:rPr>
      <w:i/>
      <w:iCs/>
      <w:color w:val="0F4761" w:themeColor="accent1" w:themeShade="BF"/>
    </w:rPr>
  </w:style>
  <w:style w:type="character" w:styleId="IntenseReference">
    <w:name w:val="Intense Reference"/>
    <w:basedOn w:val="DefaultParagraphFont"/>
    <w:uiPriority w:val="32"/>
    <w:qFormat/>
    <w:rsid w:val="000619B9"/>
    <w:rPr>
      <w:b/>
      <w:bCs/>
      <w:smallCaps/>
      <w:color w:val="0F4761" w:themeColor="accent1" w:themeShade="BF"/>
      <w:spacing w:val="5"/>
    </w:rPr>
  </w:style>
  <w:style w:type="paragraph" w:styleId="Header">
    <w:name w:val="header"/>
    <w:basedOn w:val="Normal"/>
    <w:link w:val="HeaderChar"/>
    <w:uiPriority w:val="99"/>
    <w:unhideWhenUsed/>
    <w:rsid w:val="00061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B9"/>
  </w:style>
  <w:style w:type="paragraph" w:styleId="Footer">
    <w:name w:val="footer"/>
    <w:basedOn w:val="Normal"/>
    <w:link w:val="FooterChar"/>
    <w:uiPriority w:val="99"/>
    <w:unhideWhenUsed/>
    <w:rsid w:val="00061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B9"/>
  </w:style>
  <w:style w:type="paragraph" w:styleId="ListBullet">
    <w:name w:val="List Bullet"/>
    <w:basedOn w:val="Normal"/>
    <w:uiPriority w:val="99"/>
    <w:unhideWhenUsed/>
    <w:rsid w:val="000619B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3568</Words>
  <Characters>20339</Characters>
  <Application>Microsoft Office Word</Application>
  <DocSecurity>0</DocSecurity>
  <Lines>169</Lines>
  <Paragraphs>47</Paragraphs>
  <ScaleCrop>false</ScaleCrop>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2025-09-22T07:31:00Z</dcterms:created>
  <dcterms:modified xsi:type="dcterms:W3CDTF">2025-09-22T07:31:00Z</dcterms:modified>
</cp:coreProperties>
</file>