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0" w:line="240" w:lineRule="auto"/>
      </w:pPr>
      <w:drawing xmlns:a="http://schemas.openxmlformats.org/drawingml/2006/main">
        <wp:anchor distT="0" distB="0" distL="114300" distR="114300" simplePos="0" relativeHeight="251659264" behindDoc="1" locked="0" layoutInCell="1" allowOverlap="1">
          <wp:simplePos x="0" y="0"/>
          <wp:positionH relativeFrom="page">
            <wp:align>left</wp:align>
          </wp:positionH>
          <wp:positionV relativeFrom="paragraph">
            <wp:posOffset>-647700</wp:posOffset>
          </wp:positionV>
          <wp:extent cx="7560310" cy="72390"/>
          <wp:effectExtent l="0" t="0" r="2540" b="3810"/>
          <wp:wrapNone/>
          <wp:docPr id="1" name="RedBar"/>
          <a:graphic>
            <a:graphicData uri="http://schemas.microsoft.com/office/word/2010/wordprocessingShape">
              <wps:wsp>
                <wps:cNvSpPr>
                  <a:spLocks noChangeArrowheads="1"/>
                </wps:cNvSpPr>
                <wps:spPr bwMode="auto">
                  <a:xfrm>
                    <a:off x="0" y="0"/>
                    <a:ext cx="7560310" cy="72390"/>
                  </a:xfrm>
                  <a:prstGeom prst="rect">
                    <a:avLst/>
                  </a:prstGeom>
                  <a:solidFill>
                    <a:srgbClr val="E9272D"/>
                  </a:solidFill>
                  <a:ln>
                    <a:noFill/>
                  </a:ln>
                </wps:spPr>
                <wps:bodyPr rot="0" wrap="square" anchor="t">
                  <a:noAutofit/>
                </wps:bodyPr>
              </wps:wsp>
            </a:graphicData>
          </a:graphic>
        </wp:anchor>
      </w:drawing>
      <w:drawing xmlns:a="http://schemas.openxmlformats.org/drawingml/2006/main">
        <wp:anchor distT="0" distB="0" distL="114300" distR="114300" simplePos="0" relativeHeight="251658240" behindDoc="0" locked="0" layoutInCell="1" allowOverlap="1">
          <wp:simplePos x="0" y="0"/>
          <wp:positionH relativeFrom="page">
            <wp:posOffset>4852434</wp:posOffset>
          </wp:positionH>
          <wp:positionV relativeFrom="paragraph">
            <wp:posOffset>-482157</wp:posOffset>
          </wp:positionV>
          <wp:extent cx="2433960" cy="635257"/>
          <wp:effectExtent l="0" t="0" r="0" b="0"/>
          <wp:wrapNone/>
          <wp:docPr id="44" name="img44"/>
          <a:graphic>
            <a:graphicData uri="http://schemas.openxmlformats.org/drawingml/2006/picture">
              <pic:pic xmlns:pic="http://schemas.openxmlformats.org/drawingml/2006/picture">
                <pic:nvPicPr>
                  <pic:cNvPr id="0" name="img44"/>
                  <pic:cNvPicPr>
                    <a:picLocks noChangeAspect="1"/>
                  </pic:cNvPicPr>
                </pic:nvPicPr>
                <pic:blipFill>
                  <a:blip r:embed="rId9"/>
                  <a:stretch>
                    <a:fillRect/>
                  </a:stretch>
                </pic:blipFill>
                <pic:spPr>
                  <a:xfrm>
                    <a:off x="0" y="0"/>
                    <a:ext cx="2433960" cy="635257"/>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-106680</wp:posOffset>
          </wp:positionV>
          <wp:extent cx="682625" cy="1567180"/>
          <wp:effectExtent l="0" t="0" r="0" b="0"/>
          <wp:wrapNone/>
          <wp:docPr id="50" name="img50"/>
          <a:graphic>
            <a:graphicData uri="http://schemas.openxmlformats.org/drawingml/2006/picture">
              <pic:pic xmlns:pic="http://schemas.openxmlformats.org/drawingml/2006/picture">
                <pic:nvPicPr>
                  <pic:cNvPr id="0" name="img50"/>
                  <pic:cNvPicPr>
                    <a:picLocks noChangeAspect="1"/>
                  </pic:cNvPicPr>
                </pic:nvPicPr>
                <pic:blipFill>
                  <a:blip r:embed="rId10"/>
                  <a:stretch>
                    <a:fillRect/>
                  </a:stretch>
                </pic:blipFill>
                <pic:spPr>
                  <a:xfrm>
                    <a:off x="0" y="0"/>
                    <a:ext cx="682625" cy="1567180"/>
                  </a:xfrm>
                  <a:prstGeom prst="rect">
                    <a:avLst/>
                  </a:prstGeom>
                </pic:spPr>
              </pic:pic>
            </a:graphicData>
          </a:graphic>
        </wp:anchor>
      </w:drawing>
      <w:r>
        <w:rPr>
          <w:rFonts w:ascii="Century Gothic" w:hAnsi="Century Gothic" w:eastAsia="Century Gothic" w:cs="Century Gothic"/>
          <w:b w:val="0"/>
          <w:i w:val="0"/>
          <w:sz w:val="20"/>
          <w:u w:val="none"/>
        </w:rPr>
        <w:t xml:space="preserve"> </w:t>
      </w:r>
    </w:p>
    <w:p>
      <w:pPr>
        <w:spacing w:before="120" w:after="80" w:line="240" w:lineRule="auto"/>
        <w:pBdr>
          <w:bottom w:val="single" w:sz="6" w:space="1" w:color="231F20"/>
        </w:pBdr>
      </w:pPr>
    </w:p>
    <w:p>
      <w:pPr>
        <w:jc w:val="center"/>
        <w:spacing w:before="80" w:after="40" w:line="240" w:lineRule="auto"/>
      </w:pPr>
      <w:r>
        <w:rPr>
          <w:rFonts w:ascii="Century Gothic" w:hAnsi="Century Gothic" w:eastAsia="Century Gothic" w:cs="Century Gothic"/>
          <w:b w:val="0"/>
          <w:i w:val="0"/>
          <w:sz w:val="28"/>
          <w:u w:val="none"/>
        </w:rPr>
        <w:t>Youssef ROSSAMY</w:t>
      </w:r>
      <w:r>
        <w:rPr>
          <w:rFonts w:ascii="Century Gothic" w:hAnsi="Century Gothic" w:eastAsia="Century Gothic" w:cs="Century Gothic"/>
          <w:b w:val="0"/>
          <w:i w:val="0"/>
          <w:sz w:val="28"/>
          <w:u w:val="none"/>
        </w:rPr>
        <w:t>– 6 ans d'expérience</w:t>
      </w:r>
    </w:p>
    <w:p>
      <w:pPr>
        <w:jc w:val="center"/>
        <w:spacing w:before="0" w:after="80" w:line="240" w:lineRule="auto"/>
      </w:pPr>
      <w:r>
        <w:rPr>
          <w:rFonts w:ascii="Century Gothic" w:hAnsi="Century Gothic" w:eastAsia="Century Gothic" w:cs="Century Gothic"/>
          <w:b/>
          <w:i w:val="0"/>
          <w:sz w:val="28"/>
          <w:u w:val="none"/>
        </w:rPr>
        <w:t>Full-stack Développeur</w:t>
      </w:r>
    </w:p>
    <w:p>
      <w:pPr>
        <w:spacing w:before="80" w:after="160" w:line="240" w:lineRule="auto"/>
        <w:pBdr>
          <w:bottom w:val="single" w:sz="6" w:space="1" w:color="231F20"/>
        </w:pBdr>
      </w:pP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À PROPOS</w:t>
      </w:r>
    </w:p>
    <w:p>
      <w:pPr>
        <w:spacing w:before="80" w:after="160" w:line="240" w:lineRule="auto"/>
      </w:pP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COMPÉTENCES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Langages de programmation</w:t>
      </w:r>
    </w:p>
    <w:p>
      <w:pPr>
        <w:pStyle w:val="ListBullet"/>
        <w:jc w:val="both"/>
        <w:spacing w:before="160" w:after="0" w:line="240" w:lineRule="auto"/>
      </w:pPr>
      <w:r>
        <w:rPr>
          <w:rFonts w:ascii="Century Gothic" w:hAnsi="Century Gothic" w:eastAsia="Century Gothic" w:cs="Century Gothic"/>
          <w:b w:val="0"/>
          <w:i w:val="0"/>
          <w:sz w:val="20"/>
          <w:u w:val="none"/>
        </w:rPr>
        <w:t>Java</w:t>
      </w:r>
    </w:p>
    <w:p>
      <w:pPr>
        <w:pStyle w:val="ListBullet"/>
        <w:jc w:val="both"/>
        <w:spacing w:before="160" w:after="0" w:line="240" w:lineRule="auto"/>
      </w:pPr>
      <w:r>
        <w:rPr>
          <w:rFonts w:ascii="Century Gothic" w:hAnsi="Century Gothic" w:eastAsia="Century Gothic" w:cs="Century Gothic"/>
          <w:b w:val="0"/>
          <w:i w:val="0"/>
          <w:sz w:val="20"/>
          <w:u w:val="none"/>
        </w:rPr>
        <w:t>JavaScript</w:t>
      </w:r>
    </w:p>
    <w:p>
      <w:pPr>
        <w:pStyle w:val="ListBullet"/>
        <w:jc w:val="both"/>
        <w:spacing w:before="160" w:after="0" w:line="240" w:lineRule="auto"/>
      </w:pPr>
      <w:r>
        <w:rPr>
          <w:rFonts w:ascii="Century Gothic" w:hAnsi="Century Gothic" w:eastAsia="Century Gothic" w:cs="Century Gothic"/>
          <w:b w:val="0"/>
          <w:i w:val="0"/>
          <w:sz w:val="20"/>
          <w:u w:val="none"/>
        </w:rPr>
        <w:t>SQL</w:t>
      </w:r>
    </w:p>
    <w:p>
      <w:pPr>
        <w:pStyle w:val="ListBullet"/>
        <w:jc w:val="both"/>
        <w:spacing w:before="160" w:after="0" w:line="240" w:lineRule="auto"/>
      </w:pPr>
      <w:r>
        <w:rPr>
          <w:rFonts w:ascii="Century Gothic" w:hAnsi="Century Gothic" w:eastAsia="Century Gothic" w:cs="Century Gothic"/>
          <w:b w:val="0"/>
          <w:i w:val="0"/>
          <w:sz w:val="20"/>
          <w:u w:val="none"/>
        </w:rPr>
        <w:t>PLSQL</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Technologies et Framework</w:t>
      </w:r>
    </w:p>
    <w:p>
      <w:pPr>
        <w:pStyle w:val="ListBullet"/>
        <w:jc w:val="both"/>
        <w:spacing w:before="160" w:after="0" w:line="240" w:lineRule="auto"/>
      </w:pPr>
      <w:r>
        <w:rPr>
          <w:rFonts w:ascii="Century Gothic" w:hAnsi="Century Gothic" w:eastAsia="Century Gothic" w:cs="Century Gothic"/>
          <w:b w:val="0"/>
          <w:i w:val="0"/>
          <w:sz w:val="20"/>
          <w:u w:val="none"/>
        </w:rPr>
        <w:t>Spring (Core, MVC, Boot, Data, Batch, Security, AOP, REST, Test)</w:t>
      </w:r>
    </w:p>
    <w:p>
      <w:pPr>
        <w:pStyle w:val="ListBullet"/>
        <w:jc w:val="both"/>
        <w:spacing w:before="160" w:after="0" w:line="240" w:lineRule="auto"/>
      </w:pPr>
      <w:r>
        <w:rPr>
          <w:rFonts w:ascii="Century Gothic" w:hAnsi="Century Gothic" w:eastAsia="Century Gothic" w:cs="Century Gothic"/>
          <w:b w:val="0"/>
          <w:i w:val="0"/>
          <w:sz w:val="20"/>
          <w:u w:val="none"/>
        </w:rPr>
        <w:t>Apache Kafka</w:t>
      </w:r>
    </w:p>
    <w:p>
      <w:pPr>
        <w:pStyle w:val="ListBullet"/>
        <w:jc w:val="both"/>
        <w:spacing w:before="160" w:after="0" w:line="240" w:lineRule="auto"/>
      </w:pPr>
      <w:r>
        <w:rPr>
          <w:rFonts w:ascii="Century Gothic" w:hAnsi="Century Gothic" w:eastAsia="Century Gothic" w:cs="Century Gothic"/>
          <w:b w:val="0"/>
          <w:i w:val="0"/>
          <w:sz w:val="20"/>
          <w:u w:val="none"/>
        </w:rPr>
        <w:t>Kafka Confluent Entreprise (Kafka Connect, Kafka Stream, Schema Registry, KsqlDB)</w:t>
      </w:r>
    </w:p>
    <w:p>
      <w:pPr>
        <w:pStyle w:val="ListBullet"/>
        <w:jc w:val="both"/>
        <w:spacing w:before="160" w:after="0" w:line="240" w:lineRule="auto"/>
      </w:pPr>
      <w:r>
        <w:rPr>
          <w:rFonts w:ascii="Century Gothic" w:hAnsi="Century Gothic" w:eastAsia="Century Gothic" w:cs="Century Gothic"/>
          <w:b w:val="0"/>
          <w:i w:val="0"/>
          <w:sz w:val="20"/>
          <w:u w:val="none"/>
        </w:rPr>
        <w:t>Apache Camel</w:t>
      </w:r>
    </w:p>
    <w:p>
      <w:pPr>
        <w:pStyle w:val="ListBullet"/>
        <w:jc w:val="both"/>
        <w:spacing w:before="160" w:after="0" w:line="240" w:lineRule="auto"/>
      </w:pPr>
      <w:r>
        <w:rPr>
          <w:rFonts w:ascii="Century Gothic" w:hAnsi="Century Gothic" w:eastAsia="Century Gothic" w:cs="Century Gothic"/>
          <w:b w:val="0"/>
          <w:i w:val="0"/>
          <w:sz w:val="20"/>
          <w:u w:val="none"/>
        </w:rPr>
        <w:t>JPA</w:t>
      </w:r>
    </w:p>
    <w:p>
      <w:pPr>
        <w:pStyle w:val="ListBullet"/>
        <w:jc w:val="both"/>
        <w:spacing w:before="160" w:after="0" w:line="240" w:lineRule="auto"/>
      </w:pPr>
      <w:r>
        <w:rPr>
          <w:rFonts w:ascii="Century Gothic" w:hAnsi="Century Gothic" w:eastAsia="Century Gothic" w:cs="Century Gothic"/>
          <w:b w:val="0"/>
          <w:i w:val="0"/>
          <w:sz w:val="20"/>
          <w:u w:val="none"/>
        </w:rPr>
        <w:t>Hibernate</w:t>
      </w:r>
    </w:p>
    <w:p>
      <w:pPr>
        <w:pStyle w:val="ListBullet"/>
        <w:jc w:val="both"/>
        <w:spacing w:before="160" w:after="0" w:line="240" w:lineRule="auto"/>
      </w:pPr>
      <w:r>
        <w:rPr>
          <w:rFonts w:ascii="Century Gothic" w:hAnsi="Century Gothic" w:eastAsia="Century Gothic" w:cs="Century Gothic"/>
          <w:b w:val="0"/>
          <w:i w:val="0"/>
          <w:sz w:val="20"/>
          <w:u w:val="none"/>
        </w:rPr>
        <w:t>Logback</w:t>
      </w:r>
    </w:p>
    <w:p>
      <w:pPr>
        <w:pStyle w:val="ListBullet"/>
        <w:jc w:val="both"/>
        <w:spacing w:before="160" w:after="0" w:line="240" w:lineRule="auto"/>
      </w:pPr>
      <w:r>
        <w:rPr>
          <w:rFonts w:ascii="Century Gothic" w:hAnsi="Century Gothic" w:eastAsia="Century Gothic" w:cs="Century Gothic"/>
          <w:b w:val="0"/>
          <w:i w:val="0"/>
          <w:sz w:val="20"/>
          <w:u w:val="none"/>
        </w:rPr>
        <w:t>Swagger</w:t>
      </w:r>
    </w:p>
    <w:p>
      <w:pPr>
        <w:pStyle w:val="ListBullet"/>
        <w:jc w:val="both"/>
        <w:spacing w:before="160" w:after="0" w:line="240" w:lineRule="auto"/>
      </w:pPr>
      <w:r>
        <w:rPr>
          <w:rFonts w:ascii="Century Gothic" w:hAnsi="Century Gothic" w:eastAsia="Century Gothic" w:cs="Century Gothic"/>
          <w:b w:val="0"/>
          <w:i w:val="0"/>
          <w:sz w:val="20"/>
          <w:u w:val="none"/>
        </w:rPr>
        <w:t>CloudEvent</w:t>
      </w:r>
    </w:p>
    <w:p>
      <w:pPr>
        <w:pStyle w:val="ListBullet"/>
        <w:jc w:val="both"/>
        <w:spacing w:before="160" w:after="0" w:line="240" w:lineRule="auto"/>
      </w:pPr>
      <w:r>
        <w:rPr>
          <w:rFonts w:ascii="Century Gothic" w:hAnsi="Century Gothic" w:eastAsia="Century Gothic" w:cs="Century Gothic"/>
          <w:b w:val="0"/>
          <w:i w:val="0"/>
          <w:sz w:val="20"/>
          <w:u w:val="none"/>
        </w:rPr>
        <w:t>Avro</w:t>
      </w:r>
    </w:p>
    <w:p>
      <w:pPr>
        <w:pStyle w:val="ListBullet"/>
        <w:jc w:val="both"/>
        <w:spacing w:before="160" w:after="0" w:line="240" w:lineRule="auto"/>
      </w:pPr>
      <w:r>
        <w:rPr>
          <w:rFonts w:ascii="Century Gothic" w:hAnsi="Century Gothic" w:eastAsia="Century Gothic" w:cs="Century Gothic"/>
          <w:b w:val="0"/>
          <w:i w:val="0"/>
          <w:sz w:val="20"/>
          <w:u w:val="none"/>
        </w:rPr>
        <w:t>Flyway</w:t>
      </w:r>
    </w:p>
    <w:p>
      <w:pPr>
        <w:pStyle w:val="ListBullet"/>
        <w:jc w:val="both"/>
        <w:spacing w:before="160" w:after="0" w:line="240" w:lineRule="auto"/>
      </w:pPr>
      <w:r>
        <w:rPr>
          <w:rFonts w:ascii="Century Gothic" w:hAnsi="Century Gothic" w:eastAsia="Century Gothic" w:cs="Century Gothic"/>
          <w:b w:val="0"/>
          <w:i w:val="0"/>
          <w:sz w:val="20"/>
          <w:u w:val="none"/>
        </w:rPr>
        <w:t>Keycloak</w:t>
      </w:r>
    </w:p>
    <w:p>
      <w:pPr>
        <w:pStyle w:val="ListBullet"/>
        <w:jc w:val="both"/>
        <w:spacing w:before="160" w:after="0" w:line="240" w:lineRule="auto"/>
      </w:pPr>
      <w:r>
        <w:rPr>
          <w:rFonts w:ascii="Century Gothic" w:hAnsi="Century Gothic" w:eastAsia="Century Gothic" w:cs="Century Gothic"/>
          <w:b w:val="0"/>
          <w:i w:val="0"/>
          <w:sz w:val="20"/>
          <w:u w:val="none"/>
        </w:rPr>
        <w:t>Kibana</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Technologie Web &amp; Bibliothèque</w:t>
      </w:r>
    </w:p>
    <w:p>
      <w:pPr>
        <w:pStyle w:val="ListBullet"/>
        <w:jc w:val="both"/>
        <w:spacing w:before="160" w:after="0" w:line="240" w:lineRule="auto"/>
      </w:pPr>
      <w:r>
        <w:rPr>
          <w:rFonts w:ascii="Century Gothic" w:hAnsi="Century Gothic" w:eastAsia="Century Gothic" w:cs="Century Gothic"/>
          <w:b w:val="0"/>
          <w:i w:val="0"/>
          <w:sz w:val="20"/>
          <w:u w:val="none"/>
        </w:rPr>
        <w:t>Html5</w:t>
      </w:r>
    </w:p>
    <w:p>
      <w:pPr>
        <w:pStyle w:val="ListBullet"/>
        <w:jc w:val="both"/>
        <w:spacing w:before="160" w:after="0" w:line="240" w:lineRule="auto"/>
      </w:pPr>
      <w:r>
        <w:rPr>
          <w:rFonts w:ascii="Century Gothic" w:hAnsi="Century Gothic" w:eastAsia="Century Gothic" w:cs="Century Gothic"/>
          <w:b w:val="0"/>
          <w:i w:val="0"/>
          <w:sz w:val="20"/>
          <w:u w:val="none"/>
        </w:rPr>
        <w:t>CSS3</w:t>
      </w:r>
    </w:p>
    <w:p>
      <w:pPr>
        <w:pStyle w:val="ListBullet"/>
        <w:jc w:val="both"/>
        <w:spacing w:before="160" w:after="0" w:line="240" w:lineRule="auto"/>
      </w:pPr>
      <w:r>
        <w:rPr>
          <w:rFonts w:ascii="Century Gothic" w:hAnsi="Century Gothic" w:eastAsia="Century Gothic" w:cs="Century Gothic"/>
          <w:b w:val="0"/>
          <w:i w:val="0"/>
          <w:sz w:val="20"/>
          <w:u w:val="none"/>
        </w:rPr>
        <w:t>Bootstrap</w:t>
      </w:r>
    </w:p>
    <w:p>
      <w:pPr>
        <w:pStyle w:val="ListBullet"/>
        <w:jc w:val="both"/>
        <w:spacing w:before="160" w:after="0" w:line="240" w:lineRule="auto"/>
      </w:pPr>
      <w:r>
        <w:rPr>
          <w:rFonts w:ascii="Century Gothic" w:hAnsi="Century Gothic" w:eastAsia="Century Gothic" w:cs="Century Gothic"/>
          <w:b w:val="0"/>
          <w:i w:val="0"/>
          <w:sz w:val="20"/>
          <w:u w:val="none"/>
        </w:rPr>
        <w:t>Antd</w:t>
      </w:r>
    </w:p>
    <w:p>
      <w:pPr>
        <w:pStyle w:val="ListBullet"/>
        <w:jc w:val="both"/>
        <w:spacing w:before="160" w:after="0" w:line="240" w:lineRule="auto"/>
      </w:pPr>
      <w:r>
        <w:rPr>
          <w:rFonts w:ascii="Century Gothic" w:hAnsi="Century Gothic" w:eastAsia="Century Gothic" w:cs="Century Gothic"/>
          <w:b w:val="0"/>
          <w:i w:val="0"/>
          <w:sz w:val="20"/>
          <w:u w:val="none"/>
        </w:rPr>
        <w:t>Material UI</w:t>
      </w:r>
    </w:p>
    <w:p>
      <w:pPr>
        <w:pStyle w:val="ListBullet"/>
        <w:jc w:val="both"/>
        <w:spacing w:before="160" w:after="0" w:line="240" w:lineRule="auto"/>
      </w:pPr>
      <w:r>
        <w:rPr>
          <w:rFonts w:ascii="Century Gothic" w:hAnsi="Century Gothic" w:eastAsia="Century Gothic" w:cs="Century Gothic"/>
          <w:b w:val="0"/>
          <w:i w:val="0"/>
          <w:sz w:val="20"/>
          <w:u w:val="none"/>
        </w:rPr>
        <w:t>ReactJs</w:t>
      </w:r>
    </w:p>
    <w:p>
      <w:pPr>
        <w:pStyle w:val="ListBullet"/>
        <w:jc w:val="both"/>
        <w:spacing w:before="160" w:after="0" w:line="240" w:lineRule="auto"/>
      </w:pPr>
      <w:r>
        <w:rPr>
          <w:rFonts w:ascii="Century Gothic" w:hAnsi="Century Gothic" w:eastAsia="Century Gothic" w:cs="Century Gothic"/>
          <w:b w:val="0"/>
          <w:i w:val="0"/>
          <w:sz w:val="20"/>
          <w:u w:val="none"/>
        </w:rPr>
        <w:t>Redux</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Processus et méthodologie</w:t>
      </w:r>
    </w:p>
    <w:p>
      <w:pPr>
        <w:pStyle w:val="ListBullet"/>
        <w:jc w:val="both"/>
        <w:spacing w:before="160" w:after="0" w:line="240" w:lineRule="auto"/>
      </w:pPr>
      <w:r>
        <w:rPr>
          <w:rFonts w:ascii="Century Gothic" w:hAnsi="Century Gothic" w:eastAsia="Century Gothic" w:cs="Century Gothic"/>
          <w:b w:val="0"/>
          <w:i w:val="0"/>
          <w:sz w:val="20"/>
          <w:u w:val="none"/>
        </w:rPr>
        <w:t>TDD</w:t>
      </w:r>
    </w:p>
    <w:p>
      <w:pPr>
        <w:pStyle w:val="ListBullet"/>
        <w:jc w:val="both"/>
        <w:spacing w:before="160" w:after="0" w:line="240" w:lineRule="auto"/>
      </w:pPr>
      <w:r>
        <w:rPr>
          <w:rFonts w:ascii="Century Gothic" w:hAnsi="Century Gothic" w:eastAsia="Century Gothic" w:cs="Century Gothic"/>
          <w:b w:val="0"/>
          <w:i w:val="0"/>
          <w:sz w:val="20"/>
          <w:u w:val="none"/>
        </w:rPr>
        <w:t>BDD</w:t>
      </w:r>
    </w:p>
    <w:p>
      <w:pPr>
        <w:pStyle w:val="ListBullet"/>
        <w:jc w:val="both"/>
        <w:spacing w:before="160" w:after="0" w:line="240" w:lineRule="auto"/>
      </w:pPr>
      <w:r>
        <w:rPr>
          <w:rFonts w:ascii="Century Gothic" w:hAnsi="Century Gothic" w:eastAsia="Century Gothic" w:cs="Century Gothic"/>
          <w:b w:val="0"/>
          <w:i w:val="0"/>
          <w:sz w:val="20"/>
          <w:u w:val="none"/>
        </w:rPr>
        <w:t>DDD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Test</w:t>
      </w:r>
    </w:p>
    <w:p>
      <w:pPr>
        <w:pStyle w:val="ListBullet"/>
        <w:jc w:val="both"/>
        <w:spacing w:before="160" w:after="0" w:line="240" w:lineRule="auto"/>
      </w:pPr>
      <w:r>
        <w:rPr>
          <w:rFonts w:ascii="Century Gothic" w:hAnsi="Century Gothic" w:eastAsia="Century Gothic" w:cs="Century Gothic"/>
          <w:b w:val="0"/>
          <w:i w:val="0"/>
          <w:sz w:val="20"/>
          <w:u w:val="none"/>
        </w:rPr>
        <w:t>JUnit</w:t>
      </w:r>
    </w:p>
    <w:p>
      <w:pPr>
        <w:pStyle w:val="ListBullet"/>
        <w:jc w:val="both"/>
        <w:spacing w:before="160" w:after="0" w:line="240" w:lineRule="auto"/>
      </w:pPr>
      <w:r>
        <w:rPr>
          <w:rFonts w:ascii="Century Gothic" w:hAnsi="Century Gothic" w:eastAsia="Century Gothic" w:cs="Century Gothic"/>
          <w:b w:val="0"/>
          <w:i w:val="0"/>
          <w:sz w:val="20"/>
          <w:u w:val="none"/>
        </w:rPr>
        <w:t>Mockito</w:t>
      </w:r>
    </w:p>
    <w:p>
      <w:pPr>
        <w:pStyle w:val="ListBullet"/>
        <w:jc w:val="both"/>
        <w:spacing w:before="160" w:after="0" w:line="240" w:lineRule="auto"/>
      </w:pPr>
      <w:r>
        <w:rPr>
          <w:rFonts w:ascii="Century Gothic" w:hAnsi="Century Gothic" w:eastAsia="Century Gothic" w:cs="Century Gothic"/>
          <w:b w:val="0"/>
          <w:i w:val="0"/>
          <w:sz w:val="20"/>
          <w:u w:val="none"/>
        </w:rPr>
        <w:t>Mock MVC</w:t>
      </w:r>
    </w:p>
    <w:p>
      <w:pPr>
        <w:pStyle w:val="ListBullet"/>
        <w:jc w:val="both"/>
        <w:spacing w:before="160" w:after="0" w:line="240" w:lineRule="auto"/>
      </w:pPr>
      <w:r>
        <w:rPr>
          <w:rFonts w:ascii="Century Gothic" w:hAnsi="Century Gothic" w:eastAsia="Century Gothic" w:cs="Century Gothic"/>
          <w:b w:val="0"/>
          <w:i w:val="0"/>
          <w:sz w:val="20"/>
          <w:u w:val="none"/>
        </w:rPr>
        <w:t>Cucumber</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Outils d'intégration</w:t>
      </w:r>
    </w:p>
    <w:p>
      <w:pPr>
        <w:pStyle w:val="ListBullet"/>
        <w:jc w:val="both"/>
        <w:spacing w:before="160" w:after="0" w:line="240" w:lineRule="auto"/>
      </w:pPr>
      <w:r>
        <w:rPr>
          <w:rFonts w:ascii="Century Gothic" w:hAnsi="Century Gothic" w:eastAsia="Century Gothic" w:cs="Century Gothic"/>
          <w:b w:val="0"/>
          <w:i w:val="0"/>
          <w:sz w:val="20"/>
          <w:u w:val="none"/>
        </w:rPr>
        <w:t>Talend</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Qualité de code</w:t>
      </w:r>
    </w:p>
    <w:p>
      <w:pPr>
        <w:pStyle w:val="ListBullet"/>
        <w:jc w:val="both"/>
        <w:spacing w:before="160" w:after="0" w:line="240" w:lineRule="auto"/>
      </w:pPr>
      <w:r>
        <w:rPr>
          <w:rFonts w:ascii="Century Gothic" w:hAnsi="Century Gothic" w:eastAsia="Century Gothic" w:cs="Century Gothic"/>
          <w:b w:val="0"/>
          <w:i w:val="0"/>
          <w:sz w:val="20"/>
          <w:u w:val="none"/>
        </w:rPr>
        <w:t>SonarQube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Base de données</w:t>
      </w:r>
    </w:p>
    <w:p>
      <w:pPr>
        <w:pStyle w:val="ListBullet"/>
        <w:jc w:val="both"/>
        <w:spacing w:before="160" w:after="0" w:line="240" w:lineRule="auto"/>
      </w:pPr>
      <w:r>
        <w:rPr>
          <w:rFonts w:ascii="Century Gothic" w:hAnsi="Century Gothic" w:eastAsia="Century Gothic" w:cs="Century Gothic"/>
          <w:b w:val="0"/>
          <w:i w:val="0"/>
          <w:sz w:val="20"/>
          <w:u w:val="none"/>
        </w:rPr>
        <w:t>Oracle</w:t>
      </w:r>
    </w:p>
    <w:p>
      <w:pPr>
        <w:pStyle w:val="ListBullet"/>
        <w:jc w:val="both"/>
        <w:spacing w:before="160" w:after="0" w:line="240" w:lineRule="auto"/>
      </w:pPr>
      <w:r>
        <w:rPr>
          <w:rFonts w:ascii="Century Gothic" w:hAnsi="Century Gothic" w:eastAsia="Century Gothic" w:cs="Century Gothic"/>
          <w:b w:val="0"/>
          <w:i w:val="0"/>
          <w:sz w:val="20"/>
          <w:u w:val="none"/>
        </w:rPr>
        <w:t>Postgres</w:t>
      </w:r>
    </w:p>
    <w:p>
      <w:pPr>
        <w:pStyle w:val="ListBullet"/>
        <w:jc w:val="both"/>
        <w:spacing w:before="160" w:after="0" w:line="240" w:lineRule="auto"/>
      </w:pPr>
      <w:r>
        <w:rPr>
          <w:rFonts w:ascii="Century Gothic" w:hAnsi="Century Gothic" w:eastAsia="Century Gothic" w:cs="Century Gothic"/>
          <w:b w:val="0"/>
          <w:i w:val="0"/>
          <w:sz w:val="20"/>
          <w:u w:val="none"/>
        </w:rPr>
        <w:t>MySQL</w:t>
      </w:r>
    </w:p>
    <w:p>
      <w:pPr>
        <w:pStyle w:val="ListBullet"/>
        <w:jc w:val="both"/>
        <w:spacing w:before="160" w:after="0" w:line="240" w:lineRule="auto"/>
      </w:pPr>
      <w:r>
        <w:rPr>
          <w:rFonts w:ascii="Century Gothic" w:hAnsi="Century Gothic" w:eastAsia="Century Gothic" w:cs="Century Gothic"/>
          <w:b w:val="0"/>
          <w:i w:val="0"/>
          <w:sz w:val="20"/>
          <w:u w:val="none"/>
        </w:rPr>
        <w:t>H2</w:t>
      </w:r>
    </w:p>
    <w:p>
      <w:pPr>
        <w:pStyle w:val="ListBullet"/>
        <w:jc w:val="both"/>
        <w:spacing w:before="160" w:after="0" w:line="240" w:lineRule="auto"/>
      </w:pPr>
      <w:r>
        <w:rPr>
          <w:rFonts w:ascii="Century Gothic" w:hAnsi="Century Gothic" w:eastAsia="Century Gothic" w:cs="Century Gothic"/>
          <w:b w:val="0"/>
          <w:i w:val="0"/>
          <w:sz w:val="20"/>
          <w:u w:val="none"/>
        </w:rPr>
        <w:t>MongoDB</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DevOps</w:t>
      </w:r>
    </w:p>
    <w:p>
      <w:pPr>
        <w:pStyle w:val="ListBullet"/>
        <w:jc w:val="both"/>
        <w:spacing w:before="160" w:after="0" w:line="240" w:lineRule="auto"/>
      </w:pPr>
      <w:r>
        <w:rPr>
          <w:rFonts w:ascii="Century Gothic" w:hAnsi="Century Gothic" w:eastAsia="Century Gothic" w:cs="Century Gothic"/>
          <w:b w:val="0"/>
          <w:i w:val="0"/>
          <w:sz w:val="20"/>
          <w:u w:val="none"/>
        </w:rPr>
        <w:t>Docker</w:t>
      </w:r>
    </w:p>
    <w:p>
      <w:pPr>
        <w:pStyle w:val="ListBullet"/>
        <w:jc w:val="both"/>
        <w:spacing w:before="160" w:after="0" w:line="240" w:lineRule="auto"/>
      </w:pPr>
      <w:r>
        <w:rPr>
          <w:rFonts w:ascii="Century Gothic" w:hAnsi="Century Gothic" w:eastAsia="Century Gothic" w:cs="Century Gothic"/>
          <w:b w:val="0"/>
          <w:i w:val="0"/>
          <w:sz w:val="20"/>
          <w:u w:val="none"/>
        </w:rPr>
        <w:t>Jenkins</w:t>
      </w:r>
    </w:p>
    <w:p>
      <w:pPr>
        <w:pStyle w:val="ListBullet"/>
        <w:jc w:val="both"/>
        <w:spacing w:before="160" w:after="0" w:line="240" w:lineRule="auto"/>
      </w:pPr>
      <w:r>
        <w:rPr>
          <w:rFonts w:ascii="Century Gothic" w:hAnsi="Century Gothic" w:eastAsia="Century Gothic" w:cs="Century Gothic"/>
          <w:b w:val="0"/>
          <w:i w:val="0"/>
          <w:sz w:val="20"/>
          <w:u w:val="none"/>
        </w:rPr>
        <w:t>Kubernetes</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Serveur et système d'exploitation</w:t>
      </w:r>
    </w:p>
    <w:p>
      <w:pPr>
        <w:pStyle w:val="ListBullet"/>
        <w:jc w:val="both"/>
        <w:spacing w:before="160" w:after="0" w:line="240" w:lineRule="auto"/>
      </w:pPr>
      <w:r>
        <w:rPr>
          <w:rFonts w:ascii="Century Gothic" w:hAnsi="Century Gothic" w:eastAsia="Century Gothic" w:cs="Century Gothic"/>
          <w:b w:val="0"/>
          <w:i w:val="0"/>
          <w:sz w:val="20"/>
          <w:u w:val="none"/>
        </w:rPr>
        <w:t>WebSphere</w:t>
      </w:r>
    </w:p>
    <w:p>
      <w:pPr>
        <w:pStyle w:val="ListBullet"/>
        <w:jc w:val="both"/>
        <w:spacing w:before="160" w:after="0" w:line="240" w:lineRule="auto"/>
      </w:pPr>
      <w:r>
        <w:rPr>
          <w:rFonts w:ascii="Century Gothic" w:hAnsi="Century Gothic" w:eastAsia="Century Gothic" w:cs="Century Gothic"/>
          <w:b w:val="0"/>
          <w:i w:val="0"/>
          <w:sz w:val="20"/>
          <w:u w:val="none"/>
        </w:rPr>
        <w:t>Tomcat</w:t>
      </w:r>
    </w:p>
    <w:p>
      <w:pPr>
        <w:pStyle w:val="ListBullet"/>
        <w:jc w:val="both"/>
        <w:spacing w:before="160" w:after="0" w:line="240" w:lineRule="auto"/>
      </w:pPr>
      <w:r>
        <w:rPr>
          <w:rFonts w:ascii="Century Gothic" w:hAnsi="Century Gothic" w:eastAsia="Century Gothic" w:cs="Century Gothic"/>
          <w:b w:val="0"/>
          <w:i w:val="0"/>
          <w:sz w:val="20"/>
          <w:u w:val="none"/>
        </w:rPr>
        <w:t>Windows</w:t>
      </w:r>
    </w:p>
    <w:p>
      <w:pPr>
        <w:pStyle w:val="ListBullet"/>
        <w:jc w:val="both"/>
        <w:spacing w:before="160" w:after="0" w:line="240" w:lineRule="auto"/>
      </w:pPr>
      <w:r>
        <w:rPr>
          <w:rFonts w:ascii="Century Gothic" w:hAnsi="Century Gothic" w:eastAsia="Century Gothic" w:cs="Century Gothic"/>
          <w:b w:val="0"/>
          <w:i w:val="0"/>
          <w:sz w:val="20"/>
          <w:u w:val="none"/>
        </w:rPr>
        <w:t>Ubuntu</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IDE</w:t>
      </w:r>
    </w:p>
    <w:p>
      <w:pPr>
        <w:pStyle w:val="ListBullet"/>
        <w:jc w:val="both"/>
        <w:spacing w:before="160" w:after="0" w:line="240" w:lineRule="auto"/>
      </w:pPr>
      <w:r>
        <w:rPr>
          <w:rFonts w:ascii="Century Gothic" w:hAnsi="Century Gothic" w:eastAsia="Century Gothic" w:cs="Century Gothic"/>
          <w:b w:val="0"/>
          <w:i w:val="0"/>
          <w:sz w:val="20"/>
          <w:u w:val="none"/>
        </w:rPr>
        <w:t>Intellij IDEA</w:t>
      </w:r>
    </w:p>
    <w:p>
      <w:pPr>
        <w:pStyle w:val="ListBullet"/>
        <w:jc w:val="both"/>
        <w:spacing w:before="160" w:after="0" w:line="240" w:lineRule="auto"/>
      </w:pPr>
      <w:r>
        <w:rPr>
          <w:rFonts w:ascii="Century Gothic" w:hAnsi="Century Gothic" w:eastAsia="Century Gothic" w:cs="Century Gothic"/>
          <w:b w:val="0"/>
          <w:i w:val="0"/>
          <w:sz w:val="20"/>
          <w:u w:val="none"/>
        </w:rPr>
        <w:t>VSCode</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Méthodes Agiles</w:t>
      </w:r>
    </w:p>
    <w:p>
      <w:pPr>
        <w:pStyle w:val="ListBullet"/>
        <w:jc w:val="both"/>
        <w:spacing w:before="160" w:after="0" w:line="240" w:lineRule="auto"/>
      </w:pPr>
      <w:r>
        <w:rPr>
          <w:rFonts w:ascii="Century Gothic" w:hAnsi="Century Gothic" w:eastAsia="Century Gothic" w:cs="Century Gothic"/>
          <w:b w:val="0"/>
          <w:i w:val="0"/>
          <w:sz w:val="20"/>
          <w:u w:val="none"/>
        </w:rPr>
        <w:t>Scrum</w:t>
      </w:r>
    </w:p>
    <w:p>
      <w:pPr>
        <w:jc w:val="both"/>
        <w:spacing w:before="160" w:after="0" w:line="240" w:lineRule="auto"/>
        <w:ind w:left="340"/>
        <w:pBdr>
          <w:bottom w:val="single" w:sz="12" w:space="1" w:color="auto"/>
        </w:pBdr>
      </w:pPr>
      <w:r>
        <w:rPr>
          <w:rFonts w:ascii="Century Gothic" w:hAnsi="Century Gothic" w:eastAsia="Century Gothic" w:cs="Century Gothic"/>
          <w:b/>
          <w:i w:val="0"/>
          <w:sz w:val="20"/>
          <w:u w:val="none"/>
        </w:rPr>
        <w:t>Suite Atlassian</w:t>
      </w:r>
    </w:p>
    <w:p>
      <w:pPr>
        <w:pStyle w:val="ListBullet"/>
        <w:jc w:val="both"/>
        <w:spacing w:before="160" w:after="0" w:line="240" w:lineRule="auto"/>
      </w:pPr>
      <w:r>
        <w:rPr>
          <w:rFonts w:ascii="Century Gothic" w:hAnsi="Century Gothic" w:eastAsia="Century Gothic" w:cs="Century Gothic"/>
          <w:b w:val="0"/>
          <w:i w:val="0"/>
          <w:sz w:val="20"/>
          <w:u w:val="none"/>
        </w:rPr>
        <w:t>JIRA</w:t>
      </w:r>
    </w:p>
    <w:p>
      <w:pPr>
        <w:pStyle w:val="ListBullet"/>
        <w:jc w:val="both"/>
        <w:spacing w:before="160" w:after="0" w:line="240" w:lineRule="auto"/>
      </w:pPr>
      <w:r>
        <w:rPr>
          <w:rFonts w:ascii="Century Gothic" w:hAnsi="Century Gothic" w:eastAsia="Century Gothic" w:cs="Century Gothic"/>
          <w:b w:val="0"/>
          <w:i w:val="0"/>
          <w:sz w:val="20"/>
          <w:u w:val="none"/>
        </w:rPr>
        <w:t>Confluence</w:t>
      </w:r>
    </w:p>
    <w:p>
      <w:pPr>
        <w:pStyle w:val="ListBullet"/>
        <w:jc w:val="both"/>
        <w:spacing w:before="160" w:after="0" w:line="240" w:lineRule="auto"/>
      </w:pPr>
      <w:r>
        <w:rPr>
          <w:rFonts w:ascii="Century Gothic" w:hAnsi="Century Gothic" w:eastAsia="Century Gothic" w:cs="Century Gothic"/>
          <w:b w:val="0"/>
          <w:i w:val="0"/>
          <w:sz w:val="20"/>
          <w:u w:val="none"/>
        </w:rPr>
        <w:t>BitBucket</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FORMATION</w:t>
      </w:r>
    </w:p>
    <w:p>
      <w:pPr>
        <w:pStyle w:val="ListBullet"/>
        <w:jc w:val="both"/>
        <w:spacing w:before="160" w:after="0" w:line="240" w:lineRule="auto"/>
      </w:pPr>
      <w:r>
        <w:rPr>
          <w:rFonts w:ascii="Century Gothic" w:hAnsi="Century Gothic" w:eastAsia="Century Gothic" w:cs="Century Gothic"/>
          <w:b/>
          <w:i w:val="0"/>
          <w:sz w:val="20"/>
          <w:u w:val="none"/>
        </w:rPr>
        <w:t>Master ingénierie de conception et développement d'application – Faculté des sciences et techniques Settat (2016-2018)</w:t>
      </w:r>
    </w:p>
    <w:p>
      <w:pPr>
        <w:pStyle w:val="ListBullet"/>
        <w:jc w:val="both"/>
        <w:spacing w:before="160" w:after="0" w:line="240" w:lineRule="auto"/>
      </w:pPr>
      <w:r>
        <w:rPr>
          <w:rFonts w:ascii="Century Gothic" w:hAnsi="Century Gothic" w:eastAsia="Century Gothic" w:cs="Century Gothic"/>
          <w:b/>
          <w:i w:val="0"/>
          <w:sz w:val="20"/>
          <w:u w:val="none"/>
        </w:rPr>
        <w:t>Licence Génie informatique – Faculté des sciences et techniques Settat (2015-2016)</w:t>
      </w:r>
    </w:p>
    <w:p>
      <w:pPr>
        <w:pStyle w:val="ListBullet"/>
        <w:jc w:val="both"/>
        <w:spacing w:before="160" w:after="0" w:line="240" w:lineRule="auto"/>
      </w:pPr>
      <w:r>
        <w:rPr>
          <w:rFonts w:ascii="Century Gothic" w:hAnsi="Century Gothic" w:eastAsia="Century Gothic" w:cs="Century Gothic"/>
          <w:b/>
          <w:i w:val="0"/>
          <w:sz w:val="20"/>
          <w:u w:val="none"/>
        </w:rPr>
        <w:t>DEUST - Mathématique informatique physique – Faculté des sciences et techniques Settat (2013-2015)</w:t>
      </w:r>
    </w:p>
    <w:p>
      <w:pPr>
        <w:pStyle w:val="ListBullet"/>
        <w:jc w:val="both"/>
        <w:spacing w:before="160" w:after="0" w:line="240" w:lineRule="auto"/>
      </w:pPr>
      <w:r>
        <w:rPr>
          <w:rFonts w:ascii="Century Gothic" w:hAnsi="Century Gothic" w:eastAsia="Century Gothic" w:cs="Century Gothic"/>
          <w:b/>
          <w:i w:val="0"/>
          <w:sz w:val="20"/>
          <w:u w:val="none"/>
        </w:rPr>
        <w:t>Baccalauréat – Faculté des sciences et techniques Settat (2013-2015)</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CERTIFICATIONS</w:t>
      </w:r>
    </w:p>
    <w:p>
      <w:pPr>
        <w:pStyle w:val="ListBullet"/>
        <w:jc w:val="left"/>
        <w:spacing w:before="0" w:after="0" w:line="240" w:lineRule="auto"/>
      </w:pPr>
      <w:r>
        <w:rPr>
          <w:rFonts w:ascii="Century Gothic" w:hAnsi="Century Gothic" w:eastAsia="Century Gothic" w:cs="Century Gothic"/>
          <w:b w:val="0"/>
          <w:i w:val="0"/>
          <w:color w:val="111111"/>
          <w:sz w:val="20"/>
          <w:u w:val="none"/>
        </w:rPr>
        <w:t>CKAD: Certified Kubernetes Application Developer 2025-2027</w:t>
      </w:r>
    </w:p>
    <w:p>
      <w:pPr>
        <w:pStyle w:val="ListBullet"/>
        <w:jc w:val="left"/>
        <w:spacing w:before="0" w:after="0" w:line="240" w:lineRule="auto"/>
      </w:pPr>
      <w:r>
        <w:rPr>
          <w:rFonts w:ascii="Century Gothic" w:hAnsi="Century Gothic" w:eastAsia="Century Gothic" w:cs="Century Gothic"/>
          <w:b w:val="0"/>
          <w:i w:val="0"/>
          <w:color w:val="111111"/>
          <w:sz w:val="20"/>
          <w:u w:val="none"/>
        </w:rPr>
        <w:t>Spring Certified Professional 2023</w:t>
      </w:r>
    </w:p>
    <w:p>
      <w:pPr>
        <w:pStyle w:val="ListBullet"/>
        <w:jc w:val="left"/>
        <w:spacing w:before="0" w:after="0" w:line="240" w:lineRule="auto"/>
      </w:pPr>
      <w:r>
        <w:rPr>
          <w:rFonts w:ascii="Century Gothic" w:hAnsi="Century Gothic" w:eastAsia="Century Gothic" w:cs="Century Gothic"/>
          <w:b w:val="0"/>
          <w:i w:val="0"/>
          <w:color w:val="111111"/>
          <w:sz w:val="20"/>
          <w:u w:val="none"/>
        </w:rPr>
        <w:t>CCDAK: Confluent Certified Developer for Apache Kafka 2022-2025</w:t>
      </w:r>
    </w:p>
    <w:p>
      <w:pPr>
        <w:pStyle w:val="ListBullet"/>
        <w:jc w:val="left"/>
        <w:spacing w:before="0" w:after="0" w:line="240" w:lineRule="auto"/>
      </w:pPr>
      <w:r>
        <w:rPr>
          <w:rFonts w:ascii="Century Gothic" w:hAnsi="Century Gothic" w:eastAsia="Century Gothic" w:cs="Century Gothic"/>
          <w:b w:val="0"/>
          <w:i w:val="0"/>
          <w:color w:val="111111"/>
          <w:sz w:val="20"/>
          <w:u w:val="none"/>
        </w:rPr>
        <w:t>OCA8: Oracle Certified Associate, Java SE 8 Programmer 2019</w:t>
      </w:r>
    </w:p>
    <w:p>
      <w:pPr>
        <w:pStyle w:val="ListBullet"/>
        <w:jc w:val="left"/>
        <w:spacing w:before="0" w:after="0" w:line="240" w:lineRule="auto"/>
      </w:pPr>
      <w:r>
        <w:rPr>
          <w:rFonts w:ascii="Century Gothic" w:hAnsi="Century Gothic" w:eastAsia="Century Gothic" w:cs="Century Gothic"/>
          <w:b w:val="0"/>
          <w:i w:val="0"/>
          <w:color w:val="111111"/>
          <w:sz w:val="20"/>
          <w:u w:val="none"/>
        </w:rPr>
        <w:t>SCRUMstudy: Scrum Fundamentals Certification 2019</w:t>
      </w:r>
    </w:p>
    <w:p>
      <w:pPr>
        <w:spacing w:before="200" w:after="0" w:line="240" w:lineRule="auto"/>
        <w:pBdr>
          <w:bottom w:val="single" w:sz="6" w:space="1" w:color="231F20"/>
        </w:pBdr>
      </w:pPr>
    </w:p>
    <w:p>
      <w:pPr>
        <w:jc w:val="center"/>
        <w:spacing w:before="80" w:after="80" w:line="240" w:lineRule="auto"/>
      </w:pPr>
      <w:r>
        <w:rPr>
          <w:rFonts w:ascii="Century Gothic" w:hAnsi="Century Gothic" w:eastAsia="Century Gothic" w:cs="Century Gothic"/>
          <w:b w:val="0"/>
          <w:i w:val="0"/>
          <w:color w:val="BE3B4E"/>
          <w:sz w:val="24"/>
          <w:u w:val="none"/>
        </w:rPr>
        <w:t>EXPÉRIENCES PROFESSIONNELLES</w:t>
      </w:r>
    </w:p>
    <w:p>
      <w:pPr>
        <w:spacing w:before="0" w:after="160" w:line="240" w:lineRule="auto"/>
        <w:pBdr>
          <w:bottom w:val="single" w:sz="6" w:space="1" w:color="231F20"/>
        </w:pBdr>
      </w:pP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0" name="badge100"/>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10/2023 – présent</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SAHAM BANK</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 et référent technique</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 portail entrer en relation pour la banque en ligne Soge et de l'application SoGe (la banque en ligne de SAHAM Bank)</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rituels agiles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différents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cadrage technique des nouveaux sujets spécifiés par les business analysts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Présentations des propositions des solutions techniques au comité d'architecture (RS, AE)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Gérer les incidents de production et piloter les plans de remédiation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les développeurs de l'équipe sur la résolution des problématiques techniques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Cadrage, conception &amp; chiffrage des différents sujets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Accompagner la Product Owner dans la priorisation du backlog</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différents workshops d'évolution du projet portail EER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livrables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Migration spring boot de 2.2 vers 2.7</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8, React, Redux toolkit, Material UI, Spring Boot, Spring Data JPA, Spring MVC, Spring batch, Spring Cloud, Spring security, Keycloak, Flyway, Junit, Mockito, Maven, Jenkins, Docker, Kubernetes, Gitlab, PostgreSQL, ELK (Elasticsearch, Logstash, Kibana)</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1" name="badge101"/>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10/2020 – 09/2023</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CDG Capital</w:t>
      </w:r>
    </w:p>
    <w:p>
      <w:pPr>
        <w:spacing w:before="0" w:after="0" w:line="240" w:lineRule="auto"/>
        <w:ind w:left="2124"/>
      </w:pPr>
      <w:r>
        <w:rPr>
          <w:rFonts w:ascii="Century Gothic" w:hAnsi="Century Gothic" w:eastAsia="Century Gothic" w:cs="Century Gothic"/>
          <w:b/>
          <w:i w:val="0"/>
          <w:color w:val="111111"/>
          <w:sz w:val="20"/>
          <w:u w:val="none"/>
        </w:rPr>
        <w:t>Consultant freelance 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des différents projets temps réel (Règlementaire, Securities, Portail E-Banking) basé sur les pattern CQRS et l’event sourcing</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ateliers de conception et d’analyse des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 des micro services from scratch producteurs et consommateurs des évènements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Normalisation des évènements techniques des systèmes opérants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POCs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Alimentation des différents topic Kafka par des données métier normalisées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Préparation des ressources de déploiement nécessaire pour le bon fonctionnement des applications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Déploiement par Jenkins et Argo CD</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 11, React, Spring Boot, Spring Data JPA, Spring MVC, Spring Kafka, Spring batch, Apache Kafka, Schema Registry, Avro, CloudEvent, Kafka stream Apache Camel, Flyway, Junit, Mockito, Maven, Jenkins, Docker, Kubernetes, ArgoCD, Github, Talend, Oracle,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2" name="badge102"/>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11/2019 – 09/2020</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CEGEDIM</w:t>
      </w:r>
    </w:p>
    <w:p>
      <w:pPr>
        <w:spacing w:before="0" w:after="0" w:line="240" w:lineRule="auto"/>
        <w:ind w:left="2124"/>
      </w:pPr>
      <w:r>
        <w:rPr>
          <w:rFonts w:ascii="Century Gothic" w:hAnsi="Century Gothic" w:eastAsia="Century Gothic" w:cs="Century Gothic"/>
          <w:b/>
          <w:i w:val="0"/>
          <w:color w:val="111111"/>
          <w:sz w:val="20"/>
          <w:u w:val="none"/>
        </w:rPr>
        <w:t>Ingénieur étude et développement – Réfèrent UI/UX</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d’un portail d’assurance pour le groupe CEGEDIM (BEYOND)</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Analyse et Conception</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Développements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(Refinement,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 CEGEDIM RABAT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Effectuer l’étude technique et fonctionnelle et Élaborer des documents nécessaires (Documentation, diagrammes...)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 sketching des maquettes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Aller retours avec les UX Designers lors du développement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Validation des UI, l’expérience utilisateur</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Le garant des bonnes pratiques UI/UX</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Technologies/Outils : Java 11, React 16+, Bootstrap4, Spring Boot, Spring Data JPA, Spring MVC, Spring Kafka, Spring security, Keycloak, Flyway, Junit, Mockito, Selenium, Cucumber, Gradle, Jenkins, Docker, Kubernetes, Bitbucket, Kafka, MongoDB, PostgreSQL</w:t>
      </w:r>
    </w:p>
    <w:p>
      <w:pPr>
        <w:jc w:val="left"/>
        <w:spacing w:before="200" w:after="40" w:line="240" w:lineRule="auto"/>
        <w:ind w:left="1800"/>
      </w:pPr>
      <w:drawing xmlns:a="http://schemas.openxmlformats.org/drawingml/2006/main">
        <wp:anchor distT="0" distB="0" distL="114300" distR="114300" simplePos="0" relativeHeight="251664384" behindDoc="0" locked="0" layoutInCell="1" allowOverlap="1">
          <wp:simplePos x="0" y="0"/>
          <wp:positionH relativeFrom="column">
            <wp:posOffset>-50800</wp:posOffset>
          </wp:positionH>
          <wp:positionV relativeFrom="paragraph">
            <wp:posOffset>100000</wp:posOffset>
          </wp:positionV>
          <wp:extent cx="1097280" cy="246888"/>
          <wp:effectExtent l="0" t="0" r="1270" b="5715"/>
          <wp:wrapNone/>
          <wp:docPr id="103" name="badge103"/>
          <a:graphic>
            <a:graphicData uri="http://schemas.microsoft.com/office/word/2010/wordprocessingShape">
              <wps:wsp>
                <wps:cNvSpPr>
                  <a:spLocks/>
                </wps:cNvSpPr>
                <wps:spPr>
                  <a:xfrm>
                    <a:off x="0" y="0"/>
                    <a:ext cx="1097280" cy="246888"/>
                  </a:xfrm>
                  <a:prstGeom prst="roundRect">
                    <a:avLst>
                      <a:gd name="adj" fmla="val 16667"/>
                    </a:avLst>
                  </a:prstGeom>
                  <a:solidFill>
                    <a:srgbClr val="C00000"/>
                  </a:solidFill>
                  <a:ln>
                    <a:noFill/>
                  </a:ln>
                </wps:spPr>
                <wps:txbx>
                  <w:txbxContent>
                    <w:p>
                      <w:pPr>
                        <w:jc w:val="center"/>
                        <w:rPr>
                          <w:rFonts w:ascii="Century Gothic" w:hAnsi="Century Gothic" w:cs="Century Gothic"/>
                          <w:color w:val="FFFFFF"/>
                          <w:sz w:val="16"/>
                          <w:szCs w:val="16"/>
                        </w:rPr>
                      </w:pPr>
                      <w:r>
                        <w:rPr>
                          <w:rFonts w:ascii="Century Gothic" w:hAnsi="Century Gothic" w:cs="Century Gothic"/>
                          <w:color w:val="FFFFFF"/>
                          <w:sz w:val="16"/>
                          <w:szCs w:val="16"/>
                        </w:rPr>
                        <w:t xml:space="preserve">08/2018 – 09/2019</w:t>
                      </w:r>
                    </w:p>
                  </w:txbxContent>
                </wps:txbx>
                <wps:bodyPr rot="0" anchor="ctr">
                  <a:noAutofit/>
                </wps:bodyPr>
              </wps:wsp>
            </a:graphicData>
          </a:graphic>
        </wp:anchor>
      </w:drawing>
      <w:r>
        <w:rPr>
          <w:rFonts w:ascii="Century Gothic" w:hAnsi="Century Gothic" w:eastAsia="Century Gothic" w:cs="Century Gothic"/>
          <w:b w:val="0"/>
          <w:i w:val="0"/>
          <w:color w:val="C00000"/>
          <w:sz w:val="20"/>
          <w:u w:val="none"/>
        </w:rPr>
        <w:t>IBM Applications &amp; Technologies</w:t>
      </w:r>
    </w:p>
    <w:p>
      <w:pPr>
        <w:spacing w:before="0" w:after="0" w:line="240" w:lineRule="auto"/>
        <w:ind w:left="2124"/>
      </w:pPr>
      <w:r>
        <w:rPr>
          <w:rFonts w:ascii="Century Gothic" w:hAnsi="Century Gothic" w:eastAsia="Century Gothic" w:cs="Century Gothic"/>
          <w:b/>
          <w:i w:val="0"/>
          <w:color w:val="111111"/>
          <w:sz w:val="20"/>
          <w:u w:val="none"/>
        </w:rPr>
        <w:t>Développeur Full Stack</w:t>
      </w:r>
    </w:p>
    <w:p>
      <w:pPr>
        <w:jc w:val="both"/>
        <w:spacing w:before="120" w:after="0" w:line="240" w:lineRule="auto"/>
        <w:ind w:left="2124"/>
      </w:pPr>
      <w:r>
        <w:rPr>
          <w:rFonts w:ascii="Century Gothic" w:hAnsi="Century Gothic" w:eastAsia="Century Gothic" w:cs="Century Gothic"/>
          <w:b/>
          <w:i w:val="0"/>
          <w:color w:val="111111"/>
          <w:sz w:val="20"/>
          <w:u w:val="none"/>
        </w:rPr>
        <w:t>Contexte &amp; enjeux</w:t>
      </w:r>
    </w:p>
    <w:p>
      <w:pPr>
        <w:jc w:val="both"/>
        <w:spacing w:before="0" w:after="0" w:line="240" w:lineRule="auto"/>
        <w:ind w:left="2124"/>
      </w:pPr>
      <w:r>
        <w:rPr>
          <w:rFonts w:ascii="Century Gothic" w:hAnsi="Century Gothic" w:eastAsia="Century Gothic" w:cs="Century Gothic"/>
          <w:b w:val="0"/>
          <w:i w:val="0"/>
          <w:color w:val="111111"/>
          <w:sz w:val="20"/>
          <w:u w:val="none"/>
        </w:rPr>
        <w:t>Développement et maintenance d’un portail de Banque d’entreprise pour le groupe BNP PARIBAS</w:t>
      </w:r>
    </w:p>
    <w:p>
      <w:pPr>
        <w:jc w:val="both"/>
        <w:spacing w:before="120" w:after="0" w:line="240" w:lineRule="auto"/>
        <w:ind w:left="2124"/>
      </w:pPr>
      <w:r>
        <w:rPr>
          <w:rFonts w:ascii="Century Gothic" w:hAnsi="Century Gothic" w:eastAsia="Century Gothic" w:cs="Century Gothic"/>
          <w:b/>
          <w:i w:val="0"/>
          <w:color w:val="111111"/>
          <w:sz w:val="20"/>
          <w:u w:val="none"/>
        </w:rPr>
        <w:t>Réalisations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Réalisation des différentes US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Participation aux cérémonies Scrum (Mêlées quotidiennes, Rétrospectives,...)</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Pair Programming avec les autres membres de l’équipe</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Communication directe avec le client cadrer le besoin et corriger les anomalies, retours et problèmes de déploiement</w:t>
      </w:r>
    </w:p>
    <w:p>
      <w:pPr>
        <w:pStyle w:val="ListBullet"/>
        <w:jc w:val="both"/>
        <w:spacing w:before="0" w:after="0" w:line="240" w:lineRule="auto"/>
        <w:ind w:left="2500"/>
      </w:pPr>
      <w:r>
        <w:rPr>
          <w:rFonts w:ascii="Century Gothic" w:hAnsi="Century Gothic" w:eastAsia="Century Gothic" w:cs="Century Gothic"/>
          <w:b w:val="0"/>
          <w:i w:val="0"/>
          <w:color w:val="111111"/>
          <w:sz w:val="20"/>
          <w:u w:val="none"/>
        </w:rPr>
        <w:t>Elaboration des documents nécessaires (chiffrage des User Stories, Diagramme de séquence, Preuves de test, BPMN)</w:t>
      </w:r>
    </w:p>
    <w:p>
      <w:pPr>
        <w:jc w:val="both"/>
        <w:spacing w:before="120" w:after="0" w:line="240" w:lineRule="auto"/>
        <w:ind w:left="2124"/>
      </w:pPr>
      <w:r>
        <w:rPr>
          <w:rFonts w:ascii="Century Gothic" w:hAnsi="Century Gothic" w:eastAsia="Century Gothic" w:cs="Century Gothic"/>
          <w:b/>
          <w:i w:val="0"/>
          <w:color w:val="111111"/>
          <w:sz w:val="20"/>
          <w:u w:val="none"/>
        </w:rPr>
        <w:t>Environnement</w:t>
      </w:r>
    </w:p>
    <w:p>
      <w:pPr>
        <w:jc w:val="both"/>
        <w:spacing w:before="0" w:after="0" w:line="240" w:lineRule="auto"/>
        <w:ind w:left="2124"/>
      </w:pPr>
      <w:r>
        <w:rPr>
          <w:rFonts w:ascii="Century Gothic" w:hAnsi="Century Gothic" w:eastAsia="Century Gothic" w:cs="Century Gothic"/>
          <w:b w:val="0"/>
          <w:i w:val="0"/>
          <w:color w:val="111111"/>
          <w:sz w:val="20"/>
          <w:u w:val="none"/>
        </w:rPr>
        <w:t>Méthodologie/Architecture : Scrum, Micro service, Domaine Driven Design (DDD). Technologies/Outils : Java/JEE, REST, Spring (core, mvc, data, boot), JWT, LogBack, AJAX, JQuery, Javascript, Bootstrap4, HTML5, CSS3, Maven, Jenkins, SonarQube, SVN, Oracle, Eclipse, Visual Code, LibertyCore (Websphere)</w:t>
      </w:r>
    </w:p>
    <w:p>
      <w:pPr>
        <w:jc w:val="both"/>
        <w:spacing w:before="160" w:after="0" w:line="240" w:lineRule="auto"/>
        <w:ind w:left="426"/>
        <w:pBdr>
          <w:bottom w:val="single" w:sz="12" w:space="1" w:color="auto"/>
        </w:pBdr>
      </w:pPr>
      <w:r>
        <w:rPr>
          <w:rFonts w:ascii="Century Gothic" w:hAnsi="Century Gothic" w:eastAsia="Century Gothic" w:cs="Century Gothic"/>
          <w:b/>
          <w:i w:val="0"/>
          <w:color w:val="111111"/>
          <w:sz w:val="20"/>
          <w:u w:val="none"/>
        </w:rPr>
        <w:t>LANGUES</w:t>
      </w:r>
    </w:p>
    <w:p>
      <w:pPr>
        <w:spacing w:before="0" w:after="0" w:line="240" w:lineRule="auto"/>
      </w:pPr>
      <w:r>
        <w:rPr>
          <w:rFonts w:ascii="Century Gothic" w:hAnsi="Century Gothic" w:eastAsia="Century Gothic" w:cs="Century Gothic"/>
          <w:b w:val="0"/>
          <w:i w:val="0"/>
          <w:color w:val="111111"/>
          <w:sz w:val="20"/>
          <w:u w:val="none"/>
        </w:rPr>
        <w:t>Français</w:t>
      </w:r>
    </w:p>
    <w:p>
      <w:pPr>
        <w:spacing w:before="0" w:after="0" w:line="240" w:lineRule="auto"/>
      </w:pPr>
      <w:r>
        <w:rPr>
          <w:rFonts w:ascii="Century Gothic" w:hAnsi="Century Gothic" w:eastAsia="Century Gothic" w:cs="Century Gothic"/>
          <w:b w:val="0"/>
          <w:i w:val="0"/>
          <w:color w:val="111111"/>
          <w:sz w:val="20"/>
          <w:u w:val="none"/>
        </w:rPr>
        <w:t>Anglais</w:t>
      </w:r>
    </w:p>
    <w:p>
      <w:pPr>
        <w:spacing w:before="0" w:after="0" w:line="240" w:lineRule="auto"/>
      </w:pPr>
      <w:r>
        <w:rPr>
          <w:rFonts w:ascii="Century Gothic" w:hAnsi="Century Gothic" w:eastAsia="Century Gothic" w:cs="Century Gothic"/>
          <w:b w:val="0"/>
          <w:i w:val="0"/>
          <w:color w:val="111111"/>
          <w:sz w:val="20"/>
          <w:u w:val="none"/>
        </w:rPr>
        <w:t>Arabe</w:t>
      </w:r>
    </w:p>
    <w:sectPr w:rsidR="00FC693F" w:rsidRPr="0006063C" w:rsidSect="00034616">
      <w:footerReference w:type="default" r:id="rId11"/>
      <w:pgSz w:w="11906" w:h="16838"/>
      <w:pgMar w:top="1020" w:right="1020" w:bottom="102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spacing w:before="0" w:after="0" w:line="240" w:lineRule="auto"/>
      <w:pBdr>
        <w:top w:val="single" w:sz="6" w:space="1" w:color="auto"/>
      </w:pBdr>
      <w:tabs>
        <w:tab w:val="center" w:pos="4536"/>
        <w:tab w:val="right" w:pos="9026"/>
      </w:tabs>
    </w:pPr>
    <w:drawing xmlns:a="http://schemas.openxmlformats.org/drawingml/2006/main">
      <wp:anchor distT="0" distB="0" distL="114300" distR="114300" simplePos="0" relativeHeight="251658240" behindDoc="1" locked="0" layoutInCell="1" allowOverlap="1">
        <wp:simplePos x="0" y="0"/>
        <wp:positionH relativeFrom="page">
          <wp:posOffset>-106680</wp:posOffset>
        </wp:positionH>
        <wp:positionV relativeFrom="paragraph">
          <wp:posOffset>-9500000</wp:posOffset>
        </wp:positionV>
        <wp:extent cx="682625" cy="1567180"/>
        <wp:effectExtent l="0" t="0" r="0" b="0"/>
        <wp:wrapNone/>
        <wp:docPr id="52" name="img52"/>
        <a:graphic>
          <a:graphicData uri="http://schemas.openxmlformats.org/drawingml/2006/picture">
            <pic:pic xmlns:pic="http://schemas.openxmlformats.org/drawingml/2006/picture">
              <pic:nvPicPr>
                <pic:cNvPr id="0" name="img52"/>
                <pic:cNvPicPr>
                  <a:picLocks noChangeAspect="1"/>
                </pic:cNvPicPr>
              </pic:nvPicPr>
              <pic:blipFill>
                <a:blip r:embed="rId2"/>
                <a:stretch>
                  <a:fillRect/>
                </a:stretch>
              </pic:blipFill>
              <pic:spPr>
                <a:xfrm>
                  <a:off x="0" y="0"/>
                  <a:ext cx="682625" cy="1567180"/>
                </a:xfrm>
                <a:prstGeom prst="rect">
                  <a:avLst/>
                </a:prstGeom>
              </pic:spPr>
            </pic:pic>
          </a:graphicData>
        </a:graphic>
      </wp:anchor>
    </w:drawing>
    <w:drawing xmlns:a="http://schemas.openxmlformats.org/drawingml/2006/main">
      <wp:anchor distT="0" distB="0" distL="114300" distR="114300" simplePos="0" relativeHeight="251658240" behindDoc="1" locked="0" layoutInCell="1" allowOverlap="1">
        <wp:simplePos x="0" y="0"/>
        <wp:positionH relativeFrom="page">
          <wp:posOffset>6886900</wp:posOffset>
        </wp:positionH>
        <wp:positionV relativeFrom="paragraph">
          <wp:posOffset>-1200000</wp:posOffset>
        </wp:positionV>
        <wp:extent cx="673100" cy="1567180"/>
        <wp:effectExtent l="0" t="0" r="0" b="0"/>
        <wp:wrapNone/>
        <wp:docPr id="51" name="img51"/>
        <a:graphic>
          <a:graphicData uri="http://schemas.openxmlformats.org/drawingml/2006/picture">
            <pic:pic xmlns:pic="http://schemas.openxmlformats.org/drawingml/2006/picture">
              <pic:nvPicPr>
                <pic:cNvPr id="0" name="img51"/>
                <pic:cNvPicPr>
                  <a:picLocks noChangeAspect="1"/>
                </pic:cNvPicPr>
              </pic:nvPicPr>
              <pic:blipFill>
                <a:blip r:embed="rId1"/>
                <a:stretch>
                  <a:fillRect/>
                </a:stretch>
              </pic:blipFill>
              <pic:spPr>
                <a:xfrm>
                  <a:off x="0" y="0"/>
                  <a:ext cx="673100" cy="1567180"/>
                </a:xfrm>
                <a:prstGeom prst="rect">
                  <a:avLst/>
                </a:prstGeom>
              </pic:spPr>
            </pic:pic>
          </a:graphicData>
        </a:graphic>
      </wp:anchor>
    </w:drawing>
    <w:r>
      <w:rPr>
        <w:rFonts w:ascii="Century Gothic" w:hAnsi="Century Gothic" w:eastAsia="Century Gothic" w:cs="Century Gothic"/>
        <w:b w:val="0"/>
        <w:i w:val="0"/>
        <w:color w:val="606060"/>
        <w:sz w:val="16"/>
        <w:u w:val="none"/>
      </w:rPr>
      <w:t>MALTEM AFRICA</w:t>
    </w:r>
    <w:r>
      <w:rPr>
        <w:sz w:val="16"/>
      </w:rPr>
      <w:tab/>
    </w:r>
    <w:r>
      <w:rPr>
        <w:rFonts w:ascii="Century Gothic" w:hAnsi="Century Gothic" w:eastAsia="Century Gothic" w:cs="Century Gothic"/>
        <w:b w:val="0"/>
        <w:i w:val="0"/>
        <w:color w:val="606060"/>
        <w:sz w:val="16"/>
        <w:u w:val="none"/>
      </w:rPr>
      <w:tab/>
      <w:t xml:space="preserve">Page </w:t>
    </w:r>
    <w:r>
      <w:rPr>
        <w:color w:val="606060"/>
        <w:sz w:val="16"/>
      </w:rPr>
      <w:fldChar w:fldCharType="begin"/>
      <w:instrText> PAGE </w:instrText>
      <w:fldChar w:fldCharType="end"/>
    </w:r>
    <w:r>
      <w:rPr>
        <w:rFonts w:ascii="Century Gothic" w:hAnsi="Century Gothic" w:eastAsia="Century Gothic" w:cs="Century Gothic"/>
        <w:b w:val="0"/>
        <w:i w:val="0"/>
        <w:color w:val="606060"/>
        <w:sz w:val="16"/>
        <w:u w:val="none"/>
      </w:rPr>
      <w:t xml:space="preserve"> sur </w:t>
    </w:r>
    <w:r>
      <w:rPr>
        <w:color w:val="606060"/>
        <w:sz w:val="16"/>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