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Moltbot 返佣管家 - 实现流程图</w:t>
      </w:r>
    </w:p>
    <w:p>
      <w:pPr>
        <w:pStyle w:val="Heading2"/>
      </w:pPr>
      <w:r>
        <w:t>1. 核心业务流程</w:t>
      </w:r>
    </w:p>
    <w:p>
      <w:pPr>
        <w:pStyle w:val="NoSpacing"/>
      </w:pPr>
      <w:r>
        <w:rPr>
          <w:rFonts w:ascii="Courier New" w:hAnsi="Courier New"/>
          <w:sz w:val="18"/>
        </w:rPr>
        <w:t>graph TB</w:t>
        <w:br/>
        <w:t xml:space="preserve">    subgraph "客户端"</w:t>
        <w:br/>
        <w:t xml:space="preserve">        User((Telegram用户))</w:t>
        <w:br/>
        <w:t xml:space="preserve">    end</w:t>
        <w:br/>
        <w:br/>
        <w:t xml:space="preserve">    subgraph "智能交互层"</w:t>
        <w:br/>
        <w:t xml:space="preserve">        Bot[Telegram Bot]</w:t>
        <w:br/>
        <w:t xml:space="preserve">        Matcher{关键词匹配}</w:t>
        <w:br/>
        <w:t xml:space="preserve">        Register[注册引导]</w:t>
        <w:br/>
        <w:t xml:space="preserve">        Binding[UID绑定]</w:t>
        <w:br/>
        <w:t xml:space="preserve">        Query[返佣查询]</w:t>
        <w:br/>
        <w:t xml:space="preserve">    end</w:t>
        <w:br/>
        <w:br/>
        <w:t xml:space="preserve">    subgraph "数据处理层"</w:t>
        <w:br/>
        <w:t xml:space="preserve">        DB[(数据库)]</w:t>
        <w:br/>
        <w:t xml:space="preserve">        Sync[每日各步]</w:t>
        <w:br/>
        <w:t xml:space="preserve">    end</w:t>
        <w:br/>
        <w:br/>
        <w:t xml:space="preserve">    subgraph "交易所 (API)"</w:t>
        <w:br/>
        <w:t xml:space="preserve">        OKX[OKX Broker API]</w:t>
        <w:br/>
        <w:t xml:space="preserve">        Gate[Gate.io Rebate API]</w:t>
        <w:br/>
        <w:t xml:space="preserve">    end</w:t>
        <w:br/>
        <w:br/>
        <w:t xml:space="preserve">    %% 用户交互流程</w:t>
        <w:br/>
        <w:t xml:space="preserve">    User -- "/start 或 咨询" --&gt; Bot</w:t>
        <w:br/>
        <w:t xml:space="preserve">    Bot --&gt; Matcher</w:t>
        <w:br/>
        <w:br/>
        <w:t xml:space="preserve">    Matcher -- "注册" --&gt; Register</w:t>
        <w:br/>
        <w:t xml:space="preserve">    Matcher -- "UID绑定" --&gt; Binding</w:t>
        <w:br/>
        <w:t xml:space="preserve">    Matcher -- "查返佣" --&gt; Query</w:t>
        <w:br/>
        <w:br/>
        <w:t xml:space="preserve">    Binding -- "保存UID" --&gt; DB</w:t>
        <w:br/>
        <w:t xml:space="preserve">    Query -- "读取记录" --&gt; DB</w:t>
        <w:br/>
        <w:br/>
        <w:t xml:space="preserve">    %% 返佣同步流程 (每日 8:00)</w:t>
        <w:br/>
        <w:t xml:space="preserve">    Sync -- "1. 定时触发" --&gt; OKX</w:t>
        <w:br/>
        <w:t xml:space="preserve">    Sync -- "1. 定时触发" --&gt; Gate</w:t>
        <w:br/>
        <w:br/>
        <w:t xml:space="preserve">    OKX -- "2. 返回交易数据" --&gt; Sync</w:t>
        <w:br/>
        <w:t xml:space="preserve">    Gate -- "2. 返回佣金记录" --&gt; Sync</w:t>
        <w:br/>
        <w:br/>
        <w:t xml:space="preserve">    Sync -- "3. 计算返佣" --&gt; DB</w:t>
        <w:br/>
        <w:t xml:space="preserve">    Sync -- "4. 发送通知" --&gt; Bot</w:t>
        <w:br/>
        <w:t xml:space="preserve">    Bot -- "5. 推送日报" --&gt; User</w:t>
      </w:r>
    </w:p>
    <w:p>
      <w:pPr>
        <w:pStyle w:val="Heading2"/>
      </w:pPr>
      <w:r>
        <w:t>2. 数据流向图</w:t>
      </w:r>
    </w:p>
    <w:p>
      <w:pPr>
        <w:pStyle w:val="NoSpacing"/>
      </w:pPr>
      <w:r>
        <w:rPr>
          <w:rFonts w:ascii="Courier New" w:hAnsi="Courier New"/>
          <w:sz w:val="18"/>
        </w:rPr>
        <w:t>sequenceDiagram</w:t>
        <w:br/>
        <w:t xml:space="preserve">    participant User as 用户</w:t>
        <w:br/>
        <w:t xml:space="preserve">    participant Bot as Telegram Bot</w:t>
        <w:br/>
        <w:t xml:space="preserve">    participant System as 返佣系统</w:t>
        <w:br/>
        <w:t xml:space="preserve">    participant DB as 数据库</w:t>
        <w:br/>
        <w:t xml:space="preserve">    participant Ex as 交易所(OKX/Gate)</w:t>
        <w:br/>
        <w:br/>
        <w:t xml:space="preserve">    Note over System: 每日 08:00 UTC+8</w:t>
        <w:br/>
        <w:br/>
        <w:t xml:space="preserve">    System-&gt;&gt;Ex: 请求昨日返佣数据</w:t>
        <w:br/>
        <w:t xml:space="preserve">    Ex--&gt;&gt;System: 返回交易/佣金记录</w:t>
        <w:br/>
        <w:br/>
        <w:t xml:space="preserve">    loop 处理每条记录</w:t>
        <w:br/>
        <w:t xml:space="preserve">        System-&gt;&gt;DB: 查找对应 UID 的用户</w:t>
        <w:br/>
        <w:t xml:space="preserve">        alt 用户存在</w:t>
        <w:br/>
        <w:t xml:space="preserve">            System-&gt;&gt;System: 计算应返佣金 (50%/85%)</w:t>
        <w:br/>
        <w:t xml:space="preserve">            System-&gt;&gt;DB: 保存返佣记录</w:t>
        <w:br/>
        <w:t xml:space="preserve">            System-&gt;&gt;Bot: 生成返佣通知消息</w:t>
        <w:br/>
        <w:t xml:space="preserve">            Bot-&gt;&gt;User: [推送] 昨日返佣: $$$</w:t>
        <w:br/>
        <w:t xml:space="preserve">        else 用户不存在</w:t>
        <w:br/>
        <w:t xml:space="preserve">            System-&gt;&gt;System: 忽略记录</w:t>
        <w:br/>
        <w:t xml:space="preserve">        end</w:t>
        <w:br/>
        <w:t xml:space="preserve">    end</w:t>
        <w:br/>
        <w:br/>
        <w:t xml:space="preserve">    Note over User: 用户查询</w:t>
        <w:br/>
        <w:br/>
        <w:t xml:space="preserve">    User-&gt;&gt;Bot: 发送 /rebate</w:t>
        <w:br/>
        <w:t xml:space="preserve">    Bot-&gt;&gt;DB: 查询累计返佣数据</w:t>
        <w:br/>
        <w:t xml:space="preserve">    DB--&gt;&gt;Bot: 返回统计结果</w:t>
        <w:br/>
        <w:t xml:space="preserve">    Bot-&gt;&gt;User: 显示总交易量和总返佣</w:t>
      </w:r>
    </w:p>
    <w:p>
      <w:pPr>
        <w:pStyle w:val="Heading2"/>
      </w:pPr>
      <w:r>
        <w:t>3. 部署架构流程</w:t>
      </w:r>
    </w:p>
    <w:p>
      <w:pPr>
        <w:pStyle w:val="NoSpacing"/>
      </w:pPr>
      <w:r>
        <w:rPr>
          <w:rFonts w:ascii="Courier New" w:hAnsi="Courier New"/>
          <w:sz w:val="18"/>
        </w:rPr>
        <w:t>flowchart LR</w:t>
        <w:br/>
        <w:t xml:space="preserve">    Dev[本地开发环境] --&gt;|npm run build| Build[构建代码]</w:t>
        <w:br/>
        <w:t xml:space="preserve">    Build --&gt;|Docker build| Image[Docker镜像]</w:t>
        <w:br/>
        <w:t xml:space="preserve">    Image --&gt;|Docker compose up| Server[云服务器]</w:t>
        <w:br/>
        <w:br/>
        <w:t xml:space="preserve">    subgraph "云服务器容器"</w:t>
        <w:br/>
        <w:t xml:space="preserve">        App[Node.js 应用]</w:t>
        <w:br/>
        <w:t xml:space="preserve">        Data[(SQLite数据卷)]</w:t>
        <w:br/>
        <w:t xml:space="preserve">    end</w:t>
        <w:br/>
        <w:br/>
        <w:t xml:space="preserve">    Server --&gt; App</w:t>
        <w:br/>
        <w:t xml:space="preserve">    App &lt;--&gt; Data</w:t>
        <w:br/>
        <w:t xml:space="preserve">    App &lt;--&gt;|HTTPS| TG[Telegram API]</w:t>
        <w:br/>
        <w:t xml:space="preserve">    App &lt;--&gt;|HTTPS| EX[交易所 API]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