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7BB3" w:rsidRPr="00727BB3" w:rsidRDefault="00727BB3" w:rsidP="00727BB3">
      <w:r w:rsidRPr="00727BB3">
        <w:rPr>
          <w:b/>
          <w:bCs/>
        </w:rPr>
        <w:t>Title: Clustering Analysis on Banknote Authentication Data Using K-Means</w:t>
      </w:r>
    </w:p>
    <w:p w:rsidR="00727BB3" w:rsidRPr="00727BB3" w:rsidRDefault="00727BB3" w:rsidP="00727BB3">
      <w:pPr>
        <w:rPr>
          <w:b/>
          <w:bCs/>
        </w:rPr>
      </w:pPr>
      <w:r w:rsidRPr="00727BB3">
        <w:rPr>
          <w:b/>
          <w:bCs/>
        </w:rPr>
        <w:t>1. Purpose of the Data Science Project</w:t>
      </w:r>
    </w:p>
    <w:p w:rsidR="00727BB3" w:rsidRPr="00727BB3" w:rsidRDefault="00727BB3" w:rsidP="00727BB3">
      <w:r w:rsidRPr="00727BB3">
        <w:t>The aim of this project is to apply unsupervised machine learning techniques to the banknote authentication dataset in order to identify natural groupings in the data. Specifically, the project utilizes the K-Means clustering algorithm to determine whether banknotes can be effectively grouped based on their extracted features, which may help in distinguishing between genuine and forged notes.</w:t>
      </w:r>
    </w:p>
    <w:p w:rsidR="00727BB3" w:rsidRPr="00727BB3" w:rsidRDefault="00727BB3" w:rsidP="00727BB3"/>
    <w:p w:rsidR="00727BB3" w:rsidRPr="00727BB3" w:rsidRDefault="00727BB3" w:rsidP="00727BB3">
      <w:pPr>
        <w:rPr>
          <w:b/>
          <w:bCs/>
        </w:rPr>
      </w:pPr>
      <w:r w:rsidRPr="00727BB3">
        <w:rPr>
          <w:b/>
          <w:bCs/>
        </w:rPr>
        <w:t>2. Description of the Data</w:t>
      </w:r>
    </w:p>
    <w:p w:rsidR="00727BB3" w:rsidRPr="00727BB3" w:rsidRDefault="00727BB3" w:rsidP="00727BB3">
      <w:r w:rsidRPr="00727BB3">
        <w:t>The dataset used in this project is sourced from the UCI Machine Learning Repository and consists of data extracted from images of banknotes. Each banknote is represented by several features computed using wavelet transformations:</w:t>
      </w:r>
    </w:p>
    <w:p w:rsidR="00727BB3" w:rsidRPr="00727BB3" w:rsidRDefault="00727BB3" w:rsidP="00727BB3">
      <w:pPr>
        <w:numPr>
          <w:ilvl w:val="0"/>
          <w:numId w:val="1"/>
        </w:numPr>
      </w:pPr>
      <w:r w:rsidRPr="00727BB3">
        <w:rPr>
          <w:b/>
          <w:bCs/>
        </w:rPr>
        <w:t>V1</w:t>
      </w:r>
      <w:r w:rsidRPr="00727BB3">
        <w:t>: Variance of the wavelet-transformed image</w:t>
      </w:r>
    </w:p>
    <w:p w:rsidR="00727BB3" w:rsidRPr="00727BB3" w:rsidRDefault="00727BB3" w:rsidP="00727BB3">
      <w:pPr>
        <w:numPr>
          <w:ilvl w:val="0"/>
          <w:numId w:val="1"/>
        </w:numPr>
      </w:pPr>
      <w:r w:rsidRPr="00727BB3">
        <w:rPr>
          <w:b/>
          <w:bCs/>
        </w:rPr>
        <w:t>V2</w:t>
      </w:r>
      <w:r w:rsidRPr="00727BB3">
        <w:t>: Skewness of the wavelet-transformed image</w:t>
      </w:r>
    </w:p>
    <w:p w:rsidR="00727BB3" w:rsidRPr="00727BB3" w:rsidRDefault="00727BB3" w:rsidP="00727BB3">
      <w:pPr>
        <w:numPr>
          <w:ilvl w:val="0"/>
          <w:numId w:val="1"/>
        </w:numPr>
      </w:pPr>
      <w:r w:rsidRPr="00727BB3">
        <w:rPr>
          <w:b/>
          <w:bCs/>
        </w:rPr>
        <w:t>V3</w:t>
      </w:r>
      <w:r w:rsidRPr="00727BB3">
        <w:t>: Kurtosis of the wavelet-transformed image</w:t>
      </w:r>
    </w:p>
    <w:p w:rsidR="00727BB3" w:rsidRPr="00727BB3" w:rsidRDefault="00727BB3" w:rsidP="00727BB3">
      <w:pPr>
        <w:numPr>
          <w:ilvl w:val="0"/>
          <w:numId w:val="1"/>
        </w:numPr>
      </w:pPr>
      <w:r w:rsidRPr="00727BB3">
        <w:rPr>
          <w:b/>
          <w:bCs/>
        </w:rPr>
        <w:t>V4</w:t>
      </w:r>
      <w:r w:rsidRPr="00727BB3">
        <w:t>: Entropy of the image</w:t>
      </w:r>
    </w:p>
    <w:p w:rsidR="00727BB3" w:rsidRPr="00727BB3" w:rsidRDefault="00727BB3" w:rsidP="00727BB3">
      <w:r w:rsidRPr="00727BB3">
        <w:t xml:space="preserve">The dataset contains </w:t>
      </w:r>
      <w:r w:rsidRPr="00727BB3">
        <w:rPr>
          <w:b/>
          <w:bCs/>
        </w:rPr>
        <w:t>1,372 records</w:t>
      </w:r>
      <w:r w:rsidRPr="00727BB3">
        <w:t xml:space="preserve">, with no missing values. For visualization and simplicity, this project focuses primarily on features </w:t>
      </w:r>
      <w:r w:rsidRPr="00727BB3">
        <w:rPr>
          <w:b/>
          <w:bCs/>
        </w:rPr>
        <w:t>V1</w:t>
      </w:r>
      <w:r w:rsidRPr="00727BB3">
        <w:t xml:space="preserve"> and </w:t>
      </w:r>
      <w:r w:rsidRPr="00727BB3">
        <w:rPr>
          <w:b/>
          <w:bCs/>
        </w:rPr>
        <w:t>V2</w:t>
      </w:r>
      <w:r w:rsidRPr="00727BB3">
        <w:t>.</w:t>
      </w:r>
    </w:p>
    <w:p w:rsidR="00727BB3" w:rsidRPr="00727BB3" w:rsidRDefault="00727BB3" w:rsidP="00727BB3"/>
    <w:p w:rsidR="00727BB3" w:rsidRPr="00727BB3" w:rsidRDefault="00727BB3" w:rsidP="00727BB3">
      <w:pPr>
        <w:rPr>
          <w:b/>
          <w:bCs/>
        </w:rPr>
      </w:pPr>
      <w:r w:rsidRPr="00727BB3">
        <w:rPr>
          <w:b/>
          <w:bCs/>
        </w:rPr>
        <w:t>3. Methods: How the Data Were Analyzed</w:t>
      </w:r>
    </w:p>
    <w:p w:rsidR="00727BB3" w:rsidRPr="00727BB3" w:rsidRDefault="00727BB3" w:rsidP="00727BB3">
      <w:r w:rsidRPr="00727BB3">
        <w:t>The data analysis followed these steps:</w:t>
      </w:r>
    </w:p>
    <w:p w:rsidR="00727BB3" w:rsidRPr="00727BB3" w:rsidRDefault="00727BB3" w:rsidP="00727BB3">
      <w:pPr>
        <w:numPr>
          <w:ilvl w:val="0"/>
          <w:numId w:val="2"/>
        </w:numPr>
      </w:pPr>
      <w:r w:rsidRPr="00727BB3">
        <w:rPr>
          <w:b/>
          <w:bCs/>
        </w:rPr>
        <w:t>Data Loading and Preprocessing</w:t>
      </w:r>
      <w:r w:rsidRPr="00727BB3">
        <w:t>:</w:t>
      </w:r>
    </w:p>
    <w:p w:rsidR="00727BB3" w:rsidRPr="00727BB3" w:rsidRDefault="00727BB3" w:rsidP="00727BB3">
      <w:pPr>
        <w:numPr>
          <w:ilvl w:val="1"/>
          <w:numId w:val="2"/>
        </w:numPr>
      </w:pPr>
      <w:r w:rsidRPr="00727BB3">
        <w:t>The dataset was read using pandas.</w:t>
      </w:r>
    </w:p>
    <w:p w:rsidR="00727BB3" w:rsidRPr="00727BB3" w:rsidRDefault="00727BB3" w:rsidP="00727BB3">
      <w:pPr>
        <w:numPr>
          <w:ilvl w:val="1"/>
          <w:numId w:val="2"/>
        </w:numPr>
      </w:pPr>
      <w:r w:rsidRPr="00727BB3">
        <w:t>Descriptive statistics like mean and standard deviation were computed.</w:t>
      </w:r>
    </w:p>
    <w:p w:rsidR="00727BB3" w:rsidRPr="00727BB3" w:rsidRDefault="00727BB3" w:rsidP="00727BB3">
      <w:pPr>
        <w:numPr>
          <w:ilvl w:val="1"/>
          <w:numId w:val="2"/>
        </w:numPr>
      </w:pPr>
      <w:r w:rsidRPr="00727BB3">
        <w:t xml:space="preserve">Data was normalized using </w:t>
      </w:r>
      <w:proofErr w:type="spellStart"/>
      <w:r w:rsidRPr="00727BB3">
        <w:rPr>
          <w:b/>
          <w:bCs/>
        </w:rPr>
        <w:t>StandardScaler</w:t>
      </w:r>
      <w:proofErr w:type="spellEnd"/>
      <w:r w:rsidRPr="00727BB3">
        <w:t xml:space="preserve"> to bring all features to a comparable scale.</w:t>
      </w:r>
    </w:p>
    <w:p w:rsidR="00727BB3" w:rsidRPr="00727BB3" w:rsidRDefault="00727BB3" w:rsidP="00727BB3">
      <w:pPr>
        <w:numPr>
          <w:ilvl w:val="0"/>
          <w:numId w:val="2"/>
        </w:numPr>
      </w:pPr>
      <w:r w:rsidRPr="00727BB3">
        <w:rPr>
          <w:b/>
          <w:bCs/>
        </w:rPr>
        <w:t>Visualization</w:t>
      </w:r>
      <w:r w:rsidRPr="00727BB3">
        <w:t>:</w:t>
      </w:r>
    </w:p>
    <w:p w:rsidR="00727BB3" w:rsidRPr="00727BB3" w:rsidRDefault="00727BB3" w:rsidP="00727BB3">
      <w:pPr>
        <w:numPr>
          <w:ilvl w:val="1"/>
          <w:numId w:val="2"/>
        </w:numPr>
      </w:pPr>
      <w:r w:rsidRPr="00727BB3">
        <w:t>A scatter plot of V1 vs V2 was created to explore initial data patterns.</w:t>
      </w:r>
    </w:p>
    <w:p w:rsidR="00727BB3" w:rsidRPr="00727BB3" w:rsidRDefault="00727BB3" w:rsidP="00727BB3">
      <w:pPr>
        <w:numPr>
          <w:ilvl w:val="0"/>
          <w:numId w:val="2"/>
        </w:numPr>
      </w:pPr>
      <w:r w:rsidRPr="00727BB3">
        <w:rPr>
          <w:b/>
          <w:bCs/>
        </w:rPr>
        <w:lastRenderedPageBreak/>
        <w:t>Clustering with K-Means</w:t>
      </w:r>
      <w:r w:rsidRPr="00727BB3">
        <w:t>:</w:t>
      </w:r>
    </w:p>
    <w:p w:rsidR="00727BB3" w:rsidRPr="00727BB3" w:rsidRDefault="00727BB3" w:rsidP="00727BB3">
      <w:pPr>
        <w:numPr>
          <w:ilvl w:val="1"/>
          <w:numId w:val="2"/>
        </w:numPr>
      </w:pPr>
      <w:r w:rsidRPr="00727BB3">
        <w:t xml:space="preserve">The </w:t>
      </w:r>
      <w:r w:rsidRPr="00727BB3">
        <w:rPr>
          <w:b/>
          <w:bCs/>
        </w:rPr>
        <w:t>K-Means</w:t>
      </w:r>
      <w:r w:rsidRPr="00727BB3">
        <w:t xml:space="preserve"> algorithm was applied with </w:t>
      </w:r>
      <w:proofErr w:type="spellStart"/>
      <w:r w:rsidRPr="00727BB3">
        <w:t>n_clusters</w:t>
      </w:r>
      <w:proofErr w:type="spellEnd"/>
      <w:r w:rsidRPr="00727BB3">
        <w:t>=2, assuming two natural groups (genuine and forged).</w:t>
      </w:r>
    </w:p>
    <w:p w:rsidR="00727BB3" w:rsidRPr="00727BB3" w:rsidRDefault="00727BB3" w:rsidP="00727BB3">
      <w:pPr>
        <w:numPr>
          <w:ilvl w:val="1"/>
          <w:numId w:val="2"/>
        </w:numPr>
      </w:pPr>
      <w:r w:rsidRPr="00727BB3">
        <w:t>Cluster labels were added back to the original dataset for analysis.</w:t>
      </w:r>
    </w:p>
    <w:p w:rsidR="00727BB3" w:rsidRPr="00727BB3" w:rsidRDefault="00727BB3" w:rsidP="00727BB3">
      <w:pPr>
        <w:numPr>
          <w:ilvl w:val="1"/>
          <w:numId w:val="2"/>
        </w:numPr>
      </w:pPr>
      <w:r w:rsidRPr="00727BB3">
        <w:t>A second scatter plot with color-coded clusters was plotted for interpretation.</w:t>
      </w:r>
    </w:p>
    <w:p w:rsidR="00727BB3" w:rsidRPr="00727BB3" w:rsidRDefault="00727BB3" w:rsidP="00727BB3"/>
    <w:p w:rsidR="00727BB3" w:rsidRPr="00727BB3" w:rsidRDefault="00727BB3" w:rsidP="00727BB3">
      <w:pPr>
        <w:rPr>
          <w:b/>
          <w:bCs/>
        </w:rPr>
      </w:pPr>
      <w:r w:rsidRPr="00727BB3">
        <w:rPr>
          <w:b/>
          <w:bCs/>
        </w:rPr>
        <w:t>4. Summary of the Results</w:t>
      </w:r>
    </w:p>
    <w:p w:rsidR="00727BB3" w:rsidRPr="00727BB3" w:rsidRDefault="00727BB3" w:rsidP="00727BB3">
      <w:r w:rsidRPr="00727BB3">
        <w:t>The K-Means clustering algorithm successfully grouped the data into two visually distinct clusters. From the color-coded plot, it is evident that there is a reasonably good separation in the feature space (V1, V2), even though the model had no prior knowledge of class labels. The clustering suggests that the features used carry enough discriminatory power to distinguish between different types of banknotes.</w:t>
      </w:r>
    </w:p>
    <w:p w:rsidR="00727BB3" w:rsidRPr="00727BB3" w:rsidRDefault="00727BB3" w:rsidP="00727BB3"/>
    <w:p w:rsidR="00727BB3" w:rsidRPr="00727BB3" w:rsidRDefault="00727BB3" w:rsidP="00727BB3">
      <w:pPr>
        <w:rPr>
          <w:b/>
          <w:bCs/>
        </w:rPr>
      </w:pPr>
      <w:r w:rsidRPr="00727BB3">
        <w:rPr>
          <w:b/>
          <w:bCs/>
        </w:rPr>
        <w:t>5. Recommendations for the Client</w:t>
      </w:r>
    </w:p>
    <w:p w:rsidR="00727BB3" w:rsidRPr="00727BB3" w:rsidRDefault="00727BB3" w:rsidP="00727BB3">
      <w:pPr>
        <w:numPr>
          <w:ilvl w:val="0"/>
          <w:numId w:val="3"/>
        </w:numPr>
      </w:pPr>
      <w:r w:rsidRPr="00727BB3">
        <w:rPr>
          <w:b/>
          <w:bCs/>
        </w:rPr>
        <w:t>Feature Expansion</w:t>
      </w:r>
      <w:r w:rsidRPr="00727BB3">
        <w:t>: Consider including V3 and V4 in clustering to improve separation accuracy.</w:t>
      </w:r>
    </w:p>
    <w:p w:rsidR="00727BB3" w:rsidRPr="00727BB3" w:rsidRDefault="00727BB3" w:rsidP="00727BB3">
      <w:pPr>
        <w:numPr>
          <w:ilvl w:val="0"/>
          <w:numId w:val="3"/>
        </w:numPr>
      </w:pPr>
      <w:r w:rsidRPr="00727BB3">
        <w:rPr>
          <w:b/>
          <w:bCs/>
        </w:rPr>
        <w:t>Evaluation</w:t>
      </w:r>
      <w:r w:rsidRPr="00727BB3">
        <w:t>: Compare K-Means clustering results with the actual class labels to measure performance (e.g., using purity or Adjusted Rand Index).</w:t>
      </w:r>
    </w:p>
    <w:p w:rsidR="00727BB3" w:rsidRPr="00727BB3" w:rsidRDefault="00727BB3" w:rsidP="00727BB3">
      <w:pPr>
        <w:numPr>
          <w:ilvl w:val="0"/>
          <w:numId w:val="3"/>
        </w:numPr>
      </w:pPr>
      <w:r w:rsidRPr="00727BB3">
        <w:rPr>
          <w:b/>
          <w:bCs/>
        </w:rPr>
        <w:t>Advanced Models</w:t>
      </w:r>
      <w:r w:rsidRPr="00727BB3">
        <w:t>: Explore other clustering techniques like DBSCAN or Gaussian Mixture Models for better handling of non-linear separations.</w:t>
      </w:r>
    </w:p>
    <w:p w:rsidR="00727BB3" w:rsidRPr="00727BB3" w:rsidRDefault="00727BB3" w:rsidP="00727BB3">
      <w:pPr>
        <w:numPr>
          <w:ilvl w:val="0"/>
          <w:numId w:val="3"/>
        </w:numPr>
      </w:pPr>
      <w:r w:rsidRPr="00727BB3">
        <w:rPr>
          <w:b/>
          <w:bCs/>
        </w:rPr>
        <w:t>Integration</w:t>
      </w:r>
      <w:r w:rsidRPr="00727BB3">
        <w:t>: If successful, clustering could be used in conjunction with classification models for fraud detection systems.</w:t>
      </w:r>
    </w:p>
    <w:p w:rsidR="00727BB3" w:rsidRPr="00727BB3" w:rsidRDefault="00727BB3" w:rsidP="00727BB3">
      <w:pPr>
        <w:numPr>
          <w:ilvl w:val="0"/>
          <w:numId w:val="3"/>
        </w:numPr>
      </w:pPr>
      <w:r w:rsidRPr="00727BB3">
        <w:rPr>
          <w:b/>
          <w:bCs/>
        </w:rPr>
        <w:t>Automation</w:t>
      </w:r>
      <w:r w:rsidRPr="00727BB3">
        <w:t>: Consider deploying this model within a real-time application for initial classification of currency images before deeper analysis.</w:t>
      </w:r>
    </w:p>
    <w:p w:rsidR="001123AE" w:rsidRDefault="001123AE"/>
    <w:sectPr w:rsidR="00112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2731"/>
    <w:multiLevelType w:val="multilevel"/>
    <w:tmpl w:val="5BD2E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C12B5"/>
    <w:multiLevelType w:val="multilevel"/>
    <w:tmpl w:val="AEF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A0100"/>
    <w:multiLevelType w:val="multilevel"/>
    <w:tmpl w:val="280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697841">
    <w:abstractNumId w:val="1"/>
  </w:num>
  <w:num w:numId="2" w16cid:durableId="1474251540">
    <w:abstractNumId w:val="0"/>
  </w:num>
  <w:num w:numId="3" w16cid:durableId="2031183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B3"/>
    <w:rsid w:val="001123AE"/>
    <w:rsid w:val="0013134D"/>
    <w:rsid w:val="00193FDF"/>
    <w:rsid w:val="004C4C83"/>
    <w:rsid w:val="00727BB3"/>
    <w:rsid w:val="00B6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7DEC"/>
  <w15:chartTrackingRefBased/>
  <w15:docId w15:val="{296DDD70-940D-4FE5-AB8F-D1C2612A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7B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B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7B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7B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7B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B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7B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7B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B3"/>
    <w:rPr>
      <w:rFonts w:eastAsiaTheme="majorEastAsia" w:cstheme="majorBidi"/>
      <w:color w:val="272727" w:themeColor="text1" w:themeTint="D8"/>
    </w:rPr>
  </w:style>
  <w:style w:type="paragraph" w:styleId="Title">
    <w:name w:val="Title"/>
    <w:basedOn w:val="Normal"/>
    <w:next w:val="Normal"/>
    <w:link w:val="TitleChar"/>
    <w:uiPriority w:val="10"/>
    <w:qFormat/>
    <w:rsid w:val="00727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B3"/>
    <w:pPr>
      <w:spacing w:before="160"/>
      <w:jc w:val="center"/>
    </w:pPr>
    <w:rPr>
      <w:i/>
      <w:iCs/>
      <w:color w:val="404040" w:themeColor="text1" w:themeTint="BF"/>
    </w:rPr>
  </w:style>
  <w:style w:type="character" w:customStyle="1" w:styleId="QuoteChar">
    <w:name w:val="Quote Char"/>
    <w:basedOn w:val="DefaultParagraphFont"/>
    <w:link w:val="Quote"/>
    <w:uiPriority w:val="29"/>
    <w:rsid w:val="00727BB3"/>
    <w:rPr>
      <w:i/>
      <w:iCs/>
      <w:color w:val="404040" w:themeColor="text1" w:themeTint="BF"/>
    </w:rPr>
  </w:style>
  <w:style w:type="paragraph" w:styleId="ListParagraph">
    <w:name w:val="List Paragraph"/>
    <w:basedOn w:val="Normal"/>
    <w:uiPriority w:val="34"/>
    <w:qFormat/>
    <w:rsid w:val="00727BB3"/>
    <w:pPr>
      <w:ind w:left="720"/>
      <w:contextualSpacing/>
    </w:pPr>
  </w:style>
  <w:style w:type="character" w:styleId="IntenseEmphasis">
    <w:name w:val="Intense Emphasis"/>
    <w:basedOn w:val="DefaultParagraphFont"/>
    <w:uiPriority w:val="21"/>
    <w:qFormat/>
    <w:rsid w:val="00727BB3"/>
    <w:rPr>
      <w:i/>
      <w:iCs/>
      <w:color w:val="2F5496" w:themeColor="accent1" w:themeShade="BF"/>
    </w:rPr>
  </w:style>
  <w:style w:type="paragraph" w:styleId="IntenseQuote">
    <w:name w:val="Intense Quote"/>
    <w:basedOn w:val="Normal"/>
    <w:next w:val="Normal"/>
    <w:link w:val="IntenseQuoteChar"/>
    <w:uiPriority w:val="30"/>
    <w:qFormat/>
    <w:rsid w:val="00727B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BB3"/>
    <w:rPr>
      <w:i/>
      <w:iCs/>
      <w:color w:val="2F5496" w:themeColor="accent1" w:themeShade="BF"/>
    </w:rPr>
  </w:style>
  <w:style w:type="character" w:styleId="IntenseReference">
    <w:name w:val="Intense Reference"/>
    <w:basedOn w:val="DefaultParagraphFont"/>
    <w:uiPriority w:val="32"/>
    <w:qFormat/>
    <w:rsid w:val="00727B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16349">
      <w:bodyDiv w:val="1"/>
      <w:marLeft w:val="0"/>
      <w:marRight w:val="0"/>
      <w:marTop w:val="0"/>
      <w:marBottom w:val="0"/>
      <w:divBdr>
        <w:top w:val="none" w:sz="0" w:space="0" w:color="auto"/>
        <w:left w:val="none" w:sz="0" w:space="0" w:color="auto"/>
        <w:bottom w:val="none" w:sz="0" w:space="0" w:color="auto"/>
        <w:right w:val="none" w:sz="0" w:space="0" w:color="auto"/>
      </w:divBdr>
    </w:div>
    <w:div w:id="941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Aalia Sheikh</dc:creator>
  <cp:keywords/>
  <dc:description/>
  <cp:lastModifiedBy>Aalia Sheikh</cp:lastModifiedBy>
  <cp:revision>1</cp:revision>
  <dcterms:created xsi:type="dcterms:W3CDTF">2025-04-29T21:52:00Z</dcterms:created>
  <dcterms:modified xsi:type="dcterms:W3CDTF">2025-04-29T21:53:00Z</dcterms:modified>
</cp:coreProperties>
</file>