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047A" w:rsidTr="0061047A">
        <w:tc>
          <w:tcPr>
            <w:tcW w:w="4675" w:type="dxa"/>
          </w:tcPr>
          <w:p w:rsidR="0061047A" w:rsidRDefault="0061047A">
            <w:r>
              <w:t>Use Case ID:</w:t>
            </w:r>
          </w:p>
        </w:tc>
        <w:tc>
          <w:tcPr>
            <w:tcW w:w="4675" w:type="dxa"/>
          </w:tcPr>
          <w:p w:rsidR="0061047A" w:rsidRDefault="0061047A">
            <w:r>
              <w:t>UC002 Sell Item</w:t>
            </w:r>
          </w:p>
        </w:tc>
      </w:tr>
      <w:tr w:rsidR="0061047A" w:rsidTr="0061047A">
        <w:tc>
          <w:tcPr>
            <w:tcW w:w="4675" w:type="dxa"/>
          </w:tcPr>
          <w:p w:rsidR="0061047A" w:rsidRDefault="0061047A">
            <w:r>
              <w:t>Brief Description</w:t>
            </w:r>
          </w:p>
        </w:tc>
        <w:tc>
          <w:tcPr>
            <w:tcW w:w="4675" w:type="dxa"/>
          </w:tcPr>
          <w:p w:rsidR="0061047A" w:rsidRDefault="0061047A">
            <w:r>
              <w:t xml:space="preserve">The client lists a phone for sale either by a fixed price or auction. The system assigns a unique id and attaches the item to the client’s registration. </w:t>
            </w:r>
          </w:p>
        </w:tc>
      </w:tr>
      <w:tr w:rsidR="0061047A" w:rsidTr="0061047A">
        <w:tc>
          <w:tcPr>
            <w:tcW w:w="4675" w:type="dxa"/>
          </w:tcPr>
          <w:p w:rsidR="0061047A" w:rsidRDefault="0061047A">
            <w:r>
              <w:t>Primary Actors</w:t>
            </w:r>
          </w:p>
        </w:tc>
        <w:tc>
          <w:tcPr>
            <w:tcW w:w="4675" w:type="dxa"/>
          </w:tcPr>
          <w:p w:rsidR="0061047A" w:rsidRDefault="0061047A">
            <w:r>
              <w:t>Client</w:t>
            </w:r>
          </w:p>
        </w:tc>
      </w:tr>
      <w:tr w:rsidR="0061047A" w:rsidTr="0061047A">
        <w:tc>
          <w:tcPr>
            <w:tcW w:w="4675" w:type="dxa"/>
          </w:tcPr>
          <w:p w:rsidR="0061047A" w:rsidRDefault="0061047A">
            <w:r>
              <w:t>Trigger</w:t>
            </w:r>
          </w:p>
        </w:tc>
        <w:tc>
          <w:tcPr>
            <w:tcW w:w="4675" w:type="dxa"/>
          </w:tcPr>
          <w:p w:rsidR="0061047A" w:rsidRDefault="0061047A">
            <w:r>
              <w:t>The client selects an option to sell an item</w:t>
            </w:r>
          </w:p>
        </w:tc>
      </w:tr>
      <w:tr w:rsidR="0061047A" w:rsidTr="0061047A">
        <w:tc>
          <w:tcPr>
            <w:tcW w:w="4675" w:type="dxa"/>
          </w:tcPr>
          <w:p w:rsidR="0061047A" w:rsidRDefault="0061047A">
            <w:r>
              <w:t>Preconditions</w:t>
            </w:r>
          </w:p>
        </w:tc>
        <w:tc>
          <w:tcPr>
            <w:tcW w:w="4675" w:type="dxa"/>
          </w:tcPr>
          <w:p w:rsidR="0061047A" w:rsidRDefault="0061047A">
            <w:r>
              <w:t>The client has a valid registration in the APS and is logged into the system</w:t>
            </w:r>
          </w:p>
        </w:tc>
      </w:tr>
      <w:tr w:rsidR="0061047A" w:rsidTr="0061047A">
        <w:tc>
          <w:tcPr>
            <w:tcW w:w="4675" w:type="dxa"/>
          </w:tcPr>
          <w:p w:rsidR="0061047A" w:rsidRDefault="0061047A">
            <w:r>
              <w:t>Postconditions</w:t>
            </w:r>
          </w:p>
        </w:tc>
        <w:tc>
          <w:tcPr>
            <w:tcW w:w="4675" w:type="dxa"/>
          </w:tcPr>
          <w:p w:rsidR="0061047A" w:rsidRDefault="0061047A">
            <w:r>
              <w:t xml:space="preserve">The item is assigned a unique ID attached to the </w:t>
            </w:r>
            <w:proofErr w:type="gramStart"/>
            <w:r>
              <w:t>clients</w:t>
            </w:r>
            <w:proofErr w:type="gramEnd"/>
            <w:r>
              <w:t xml:space="preserve"> registration and displayed in the product catalog</w:t>
            </w:r>
          </w:p>
        </w:tc>
      </w:tr>
      <w:tr w:rsidR="0061047A" w:rsidTr="0061047A">
        <w:tc>
          <w:tcPr>
            <w:tcW w:w="4675" w:type="dxa"/>
          </w:tcPr>
          <w:p w:rsidR="0061047A" w:rsidRDefault="0061047A">
            <w:r>
              <w:t>Main Success Scenario</w:t>
            </w:r>
          </w:p>
        </w:tc>
        <w:tc>
          <w:tcPr>
            <w:tcW w:w="4675" w:type="dxa"/>
          </w:tcPr>
          <w:p w:rsidR="0061047A" w:rsidRDefault="0061047A"/>
        </w:tc>
      </w:tr>
      <w:tr w:rsidR="0061047A" w:rsidTr="0061047A">
        <w:tc>
          <w:tcPr>
            <w:tcW w:w="4675" w:type="dxa"/>
          </w:tcPr>
          <w:p w:rsidR="0061047A" w:rsidRDefault="0061047A">
            <w:r>
              <w:t>Actor Action</w:t>
            </w:r>
          </w:p>
        </w:tc>
        <w:tc>
          <w:tcPr>
            <w:tcW w:w="4675" w:type="dxa"/>
          </w:tcPr>
          <w:p w:rsidR="0061047A" w:rsidRDefault="0061047A">
            <w:r>
              <w:t>System Response</w:t>
            </w:r>
          </w:p>
        </w:tc>
      </w:tr>
      <w:tr w:rsidR="0061047A" w:rsidTr="0061047A">
        <w:tc>
          <w:tcPr>
            <w:tcW w:w="4675" w:type="dxa"/>
          </w:tcPr>
          <w:p w:rsidR="0061047A" w:rsidRDefault="0061047A" w:rsidP="0061047A">
            <w:pPr>
              <w:pStyle w:val="ListParagraph"/>
              <w:numPr>
                <w:ilvl w:val="0"/>
                <w:numId w:val="1"/>
              </w:numPr>
            </w:pPr>
            <w:r>
              <w:t xml:space="preserve">The client </w:t>
            </w:r>
            <w:r w:rsidR="00FE457E">
              <w:t>selects the phone type (</w:t>
            </w:r>
            <w:proofErr w:type="spellStart"/>
            <w:r w:rsidR="00FE457E">
              <w:t>IPhone</w:t>
            </w:r>
            <w:proofErr w:type="spellEnd"/>
            <w:r w:rsidR="00FE457E">
              <w:t xml:space="preserve"> or Samsung) then provides the model, make and color then chooses how to sell an item (fixed price with price given or bidding, with a starting price and end item specified) </w:t>
            </w:r>
          </w:p>
        </w:tc>
        <w:tc>
          <w:tcPr>
            <w:tcW w:w="4675" w:type="dxa"/>
          </w:tcPr>
          <w:p w:rsidR="0061047A" w:rsidRDefault="00FE457E" w:rsidP="00FE457E">
            <w:pPr>
              <w:pStyle w:val="ListParagraph"/>
              <w:numPr>
                <w:ilvl w:val="0"/>
                <w:numId w:val="1"/>
              </w:numPr>
            </w:pPr>
            <w:r>
              <w:t xml:space="preserve">System assigns an ID to the item and attaches the items details to the </w:t>
            </w:r>
            <w:proofErr w:type="gramStart"/>
            <w:r>
              <w:t>clients</w:t>
            </w:r>
            <w:proofErr w:type="gramEnd"/>
            <w:r>
              <w:t xml:space="preserve"> registration</w:t>
            </w:r>
          </w:p>
        </w:tc>
      </w:tr>
      <w:tr w:rsidR="0061047A" w:rsidTr="0061047A">
        <w:tc>
          <w:tcPr>
            <w:tcW w:w="4675" w:type="dxa"/>
          </w:tcPr>
          <w:p w:rsidR="0061047A" w:rsidRDefault="0061047A"/>
        </w:tc>
        <w:tc>
          <w:tcPr>
            <w:tcW w:w="4675" w:type="dxa"/>
          </w:tcPr>
          <w:p w:rsidR="0061047A" w:rsidRDefault="00FE457E" w:rsidP="00FE457E">
            <w:pPr>
              <w:pStyle w:val="ListParagraph"/>
              <w:numPr>
                <w:ilvl w:val="0"/>
                <w:numId w:val="1"/>
              </w:numPr>
            </w:pPr>
            <w:r>
              <w:t xml:space="preserve">The system triggers </w:t>
            </w:r>
            <w:r w:rsidR="00C31D94">
              <w:t xml:space="preserve">UC003 </w:t>
            </w:r>
            <w:r>
              <w:t>Create Catalog Entry &lt;&lt;include&gt;&gt; and generates and displays the item image into the product catalog</w:t>
            </w:r>
          </w:p>
        </w:tc>
      </w:tr>
      <w:tr w:rsidR="0061047A" w:rsidTr="0061047A">
        <w:tc>
          <w:tcPr>
            <w:tcW w:w="4675" w:type="dxa"/>
          </w:tcPr>
          <w:p w:rsidR="0061047A" w:rsidRDefault="0061047A" w:rsidP="00FE457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:rsidR="0061047A" w:rsidRDefault="0061047A"/>
        </w:tc>
      </w:tr>
    </w:tbl>
    <w:p w:rsidR="00B73C7D" w:rsidRDefault="0061047A" w:rsidP="00B73C7D">
      <w:r>
        <w:t>Alternative Flows:</w:t>
      </w:r>
    </w:p>
    <w:p w:rsidR="0061047A" w:rsidRDefault="00FE457E" w:rsidP="00B73C7D">
      <w:r>
        <w:t>3.a. if the catalog image is not by the client from the included Create Catalog Entry. The system recreates another image</w:t>
      </w:r>
      <w:r w:rsidR="00E109BD">
        <w:t xml:space="preserve"> and requests for the </w:t>
      </w:r>
      <w:proofErr w:type="gramStart"/>
      <w:r w:rsidR="00E109BD">
        <w:t>clients</w:t>
      </w:r>
      <w:proofErr w:type="gramEnd"/>
      <w:r w:rsidR="00E109BD">
        <w:t xml:space="preserve"> approval again.</w:t>
      </w:r>
    </w:p>
    <w:p w:rsidR="00E109BD" w:rsidRDefault="00E109BD"/>
    <w:p w:rsidR="00E109BD" w:rsidRDefault="00E109BD">
      <w:r>
        <w:t>Task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109BD" w:rsidTr="00E109BD">
        <w:tc>
          <w:tcPr>
            <w:tcW w:w="4675" w:type="dxa"/>
          </w:tcPr>
          <w:p w:rsidR="00E109BD" w:rsidRDefault="00E109BD">
            <w:r>
              <w:t>Use Case ID:</w:t>
            </w:r>
          </w:p>
        </w:tc>
        <w:tc>
          <w:tcPr>
            <w:tcW w:w="4675" w:type="dxa"/>
          </w:tcPr>
          <w:p w:rsidR="00E109BD" w:rsidRDefault="00E109BD">
            <w:r>
              <w:t>UC00</w:t>
            </w:r>
            <w:r w:rsidR="00C31D94">
              <w:t>5</w:t>
            </w:r>
            <w:r>
              <w:t xml:space="preserve"> Buy on Auction</w:t>
            </w:r>
          </w:p>
        </w:tc>
      </w:tr>
      <w:tr w:rsidR="00E109BD" w:rsidTr="00E109BD">
        <w:tc>
          <w:tcPr>
            <w:tcW w:w="4675" w:type="dxa"/>
          </w:tcPr>
          <w:p w:rsidR="00E109BD" w:rsidRDefault="00E109BD">
            <w:r>
              <w:t>Brief Description</w:t>
            </w:r>
          </w:p>
        </w:tc>
        <w:tc>
          <w:tcPr>
            <w:tcW w:w="4675" w:type="dxa"/>
          </w:tcPr>
          <w:p w:rsidR="00E109BD" w:rsidRDefault="00E109BD">
            <w:r>
              <w:t>A client places a bid on an active item. when the auction ends, the system determines the winner bidder. Marks the items as sold, removes it from catalog and prepares an invoice.</w:t>
            </w:r>
          </w:p>
        </w:tc>
      </w:tr>
      <w:tr w:rsidR="00E109BD" w:rsidTr="00E109BD">
        <w:tc>
          <w:tcPr>
            <w:tcW w:w="4675" w:type="dxa"/>
          </w:tcPr>
          <w:p w:rsidR="00E109BD" w:rsidRDefault="00E109BD">
            <w:r>
              <w:t>Primary Actors</w:t>
            </w:r>
          </w:p>
        </w:tc>
        <w:tc>
          <w:tcPr>
            <w:tcW w:w="4675" w:type="dxa"/>
          </w:tcPr>
          <w:p w:rsidR="00E109BD" w:rsidRDefault="00E109BD">
            <w:r>
              <w:t xml:space="preserve">Client </w:t>
            </w:r>
          </w:p>
        </w:tc>
      </w:tr>
      <w:tr w:rsidR="00E109BD" w:rsidTr="00E109BD">
        <w:tc>
          <w:tcPr>
            <w:tcW w:w="4675" w:type="dxa"/>
          </w:tcPr>
          <w:p w:rsidR="00E109BD" w:rsidRDefault="00E109BD">
            <w:r>
              <w:t>Trigger</w:t>
            </w:r>
          </w:p>
        </w:tc>
        <w:tc>
          <w:tcPr>
            <w:tcW w:w="4675" w:type="dxa"/>
          </w:tcPr>
          <w:p w:rsidR="00E109BD" w:rsidRDefault="00E109BD">
            <w:r>
              <w:t>When the client selects a</w:t>
            </w:r>
            <w:r w:rsidR="00B73C7D">
              <w:t xml:space="preserve">n item </w:t>
            </w:r>
            <w:r>
              <w:t>to bid on</w:t>
            </w:r>
          </w:p>
        </w:tc>
      </w:tr>
      <w:tr w:rsidR="00E109BD" w:rsidTr="00E109BD">
        <w:tc>
          <w:tcPr>
            <w:tcW w:w="4675" w:type="dxa"/>
          </w:tcPr>
          <w:p w:rsidR="00E109BD" w:rsidRDefault="00E109BD">
            <w:r>
              <w:t>Precondition</w:t>
            </w:r>
          </w:p>
        </w:tc>
        <w:tc>
          <w:tcPr>
            <w:tcW w:w="4675" w:type="dxa"/>
          </w:tcPr>
          <w:p w:rsidR="00E109BD" w:rsidRDefault="00E109BD">
            <w:r>
              <w:t xml:space="preserve">The client has to be logged into the system and the item has to be </w:t>
            </w:r>
            <w:r w:rsidR="00B73C7D">
              <w:t>active in the catalog before its auction end time</w:t>
            </w:r>
          </w:p>
        </w:tc>
      </w:tr>
      <w:tr w:rsidR="00E109BD" w:rsidTr="00E109BD">
        <w:tc>
          <w:tcPr>
            <w:tcW w:w="4675" w:type="dxa"/>
          </w:tcPr>
          <w:p w:rsidR="00E109BD" w:rsidRDefault="00B73C7D">
            <w:r>
              <w:t>Postcondition</w:t>
            </w:r>
          </w:p>
        </w:tc>
        <w:tc>
          <w:tcPr>
            <w:tcW w:w="4675" w:type="dxa"/>
          </w:tcPr>
          <w:p w:rsidR="00E109BD" w:rsidRDefault="00B73C7D">
            <w:r>
              <w:t>When the auction time ends, the client with the most bid is notified as the winner and the item is marked as “</w:t>
            </w:r>
            <w:proofErr w:type="spellStart"/>
            <w:r>
              <w:t>sold”and</w:t>
            </w:r>
            <w:proofErr w:type="spellEnd"/>
            <w:r>
              <w:t xml:space="preserve"> removed from the catalog. An unpaid invoice is created and attached to the </w:t>
            </w:r>
            <w:proofErr w:type="gramStart"/>
            <w:r>
              <w:t>clients</w:t>
            </w:r>
            <w:proofErr w:type="gramEnd"/>
            <w:r>
              <w:t xml:space="preserve"> registration</w:t>
            </w:r>
          </w:p>
        </w:tc>
      </w:tr>
      <w:tr w:rsidR="00E109BD" w:rsidTr="00E109BD">
        <w:tc>
          <w:tcPr>
            <w:tcW w:w="4675" w:type="dxa"/>
          </w:tcPr>
          <w:p w:rsidR="00E109BD" w:rsidRDefault="00B73C7D">
            <w:r>
              <w:lastRenderedPageBreak/>
              <w:t>Main Success Scenario</w:t>
            </w:r>
          </w:p>
        </w:tc>
        <w:tc>
          <w:tcPr>
            <w:tcW w:w="4675" w:type="dxa"/>
          </w:tcPr>
          <w:p w:rsidR="00E109BD" w:rsidRDefault="00E109BD"/>
        </w:tc>
      </w:tr>
      <w:tr w:rsidR="00E109BD" w:rsidTr="00E109BD">
        <w:tc>
          <w:tcPr>
            <w:tcW w:w="4675" w:type="dxa"/>
          </w:tcPr>
          <w:p w:rsidR="00E109BD" w:rsidRDefault="00B73C7D">
            <w:r>
              <w:t>Actor Action</w:t>
            </w:r>
          </w:p>
        </w:tc>
        <w:tc>
          <w:tcPr>
            <w:tcW w:w="4675" w:type="dxa"/>
          </w:tcPr>
          <w:p w:rsidR="00E109BD" w:rsidRDefault="00B73C7D">
            <w:r>
              <w:t>System Response</w:t>
            </w:r>
          </w:p>
        </w:tc>
      </w:tr>
      <w:tr w:rsidR="00E109BD" w:rsidTr="00E109BD">
        <w:tc>
          <w:tcPr>
            <w:tcW w:w="4675" w:type="dxa"/>
          </w:tcPr>
          <w:p w:rsidR="00E109BD" w:rsidRDefault="00B73C7D" w:rsidP="00B73C7D">
            <w:pPr>
              <w:pStyle w:val="ListParagraph"/>
              <w:numPr>
                <w:ilvl w:val="0"/>
                <w:numId w:val="2"/>
              </w:numPr>
            </w:pPr>
            <w:r>
              <w:t>The client selects an auction item and submits a bid amount</w:t>
            </w:r>
          </w:p>
        </w:tc>
        <w:tc>
          <w:tcPr>
            <w:tcW w:w="4675" w:type="dxa"/>
          </w:tcPr>
          <w:p w:rsidR="00E109BD" w:rsidRDefault="00B73C7D" w:rsidP="00B73C7D">
            <w:pPr>
              <w:pStyle w:val="ListParagraph"/>
              <w:numPr>
                <w:ilvl w:val="0"/>
                <w:numId w:val="2"/>
              </w:numPr>
            </w:pPr>
            <w:r>
              <w:t xml:space="preserve">The system verifies the bid exceeds the last offered bid and records the bid to the </w:t>
            </w:r>
            <w:proofErr w:type="gramStart"/>
            <w:r>
              <w:t>clients</w:t>
            </w:r>
            <w:proofErr w:type="gramEnd"/>
            <w:r>
              <w:t xml:space="preserve"> registration</w:t>
            </w:r>
          </w:p>
        </w:tc>
      </w:tr>
      <w:tr w:rsidR="00E109BD" w:rsidTr="00E109BD">
        <w:tc>
          <w:tcPr>
            <w:tcW w:w="4675" w:type="dxa"/>
          </w:tcPr>
          <w:p w:rsidR="00E109BD" w:rsidRDefault="00E109BD" w:rsidP="00B73C7D">
            <w:pPr>
              <w:pStyle w:val="ListParagraph"/>
            </w:pPr>
          </w:p>
        </w:tc>
        <w:tc>
          <w:tcPr>
            <w:tcW w:w="4675" w:type="dxa"/>
          </w:tcPr>
          <w:p w:rsidR="00E109BD" w:rsidRDefault="00B73C7D" w:rsidP="00B73C7D">
            <w:pPr>
              <w:pStyle w:val="ListParagraph"/>
              <w:numPr>
                <w:ilvl w:val="0"/>
                <w:numId w:val="2"/>
              </w:numPr>
            </w:pPr>
            <w:r>
              <w:t>When the auction time ends, the system determines the highest bid as the winner and notifies the client and marks the item as sold and removes it from catalog</w:t>
            </w:r>
          </w:p>
        </w:tc>
      </w:tr>
      <w:tr w:rsidR="00E109BD" w:rsidTr="00E109BD">
        <w:tc>
          <w:tcPr>
            <w:tcW w:w="4675" w:type="dxa"/>
          </w:tcPr>
          <w:p w:rsidR="00E109BD" w:rsidRDefault="00E109BD"/>
        </w:tc>
        <w:tc>
          <w:tcPr>
            <w:tcW w:w="4675" w:type="dxa"/>
          </w:tcPr>
          <w:p w:rsidR="00E109BD" w:rsidRDefault="00B73C7D" w:rsidP="00B73C7D">
            <w:pPr>
              <w:pStyle w:val="ListParagraph"/>
              <w:numPr>
                <w:ilvl w:val="0"/>
                <w:numId w:val="2"/>
              </w:numPr>
            </w:pPr>
            <w:r>
              <w:t>The system triggers</w:t>
            </w:r>
            <w:r w:rsidR="00C31D94">
              <w:t xml:space="preserve"> UC009</w:t>
            </w:r>
            <w:r>
              <w:t xml:space="preserve"> Prepare Invoice &lt;&lt;include&gt;</w:t>
            </w:r>
            <w:bookmarkStart w:id="0" w:name="_GoBack"/>
            <w:bookmarkEnd w:id="0"/>
            <w:r>
              <w:t>&gt; to generate an invoice for the winner attached to the registration with “unpaid” status</w:t>
            </w:r>
          </w:p>
        </w:tc>
      </w:tr>
    </w:tbl>
    <w:p w:rsidR="00B73C7D" w:rsidRDefault="00B73C7D">
      <w:r>
        <w:t>Alternative Flows:</w:t>
      </w:r>
    </w:p>
    <w:p w:rsidR="00E109BD" w:rsidRDefault="00B73C7D">
      <w:r>
        <w:t>2.</w:t>
      </w:r>
      <w:proofErr w:type="spellStart"/>
      <w:r>
        <w:t>a</w:t>
      </w:r>
      <w:proofErr w:type="spellEnd"/>
      <w:r>
        <w:t xml:space="preserve"> if the bid is not higher than the last offered bid, the system rejects the bid and informs the client and the use case scenario returns to Step 1</w:t>
      </w:r>
    </w:p>
    <w:sectPr w:rsidR="00E109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7EDE" w:rsidRDefault="006B7EDE" w:rsidP="00E109BD">
      <w:pPr>
        <w:spacing w:after="0" w:line="240" w:lineRule="auto"/>
      </w:pPr>
      <w:r>
        <w:separator/>
      </w:r>
    </w:p>
  </w:endnote>
  <w:endnote w:type="continuationSeparator" w:id="0">
    <w:p w:rsidR="006B7EDE" w:rsidRDefault="006B7EDE" w:rsidP="00E10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3C7D" w:rsidRDefault="00B73C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3C7D" w:rsidRDefault="00B73C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3C7D" w:rsidRDefault="00B73C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7EDE" w:rsidRDefault="006B7EDE" w:rsidP="00E109BD">
      <w:pPr>
        <w:spacing w:after="0" w:line="240" w:lineRule="auto"/>
      </w:pPr>
      <w:r>
        <w:separator/>
      </w:r>
    </w:p>
  </w:footnote>
  <w:footnote w:type="continuationSeparator" w:id="0">
    <w:p w:rsidR="006B7EDE" w:rsidRDefault="006B7EDE" w:rsidP="00E10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3C7D" w:rsidRDefault="00B73C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09BD" w:rsidRDefault="00E109BD">
    <w:pPr>
      <w:pStyle w:val="Header"/>
    </w:pPr>
    <w:r>
      <w:t>Anfal Al-Muhannadi</w:t>
    </w:r>
  </w:p>
  <w:p w:rsidR="00E109BD" w:rsidRDefault="00E109BD">
    <w:pPr>
      <w:pStyle w:val="Header"/>
    </w:pPr>
    <w:r>
      <w:t>202211414</w:t>
    </w:r>
  </w:p>
  <w:p w:rsidR="00E109BD" w:rsidRDefault="00E109BD" w:rsidP="00E109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3C7D" w:rsidRDefault="00B73C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21A7D"/>
    <w:multiLevelType w:val="hybridMultilevel"/>
    <w:tmpl w:val="A5867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83372"/>
    <w:multiLevelType w:val="hybridMultilevel"/>
    <w:tmpl w:val="47D08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7A"/>
    <w:rsid w:val="0061047A"/>
    <w:rsid w:val="006B7EDE"/>
    <w:rsid w:val="008E4669"/>
    <w:rsid w:val="00A775B9"/>
    <w:rsid w:val="00B73C7D"/>
    <w:rsid w:val="00C31D94"/>
    <w:rsid w:val="00E109BD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EF9D20"/>
  <w15:chartTrackingRefBased/>
  <w15:docId w15:val="{14BD5305-F9F9-4651-AE5C-78B1F009F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0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04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0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9BD"/>
  </w:style>
  <w:style w:type="paragraph" w:styleId="Footer">
    <w:name w:val="footer"/>
    <w:basedOn w:val="Normal"/>
    <w:link w:val="FooterChar"/>
    <w:uiPriority w:val="99"/>
    <w:unhideWhenUsed/>
    <w:rsid w:val="00E10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Anfal Al-Muhannadi</dc:creator>
  <cp:keywords/>
  <dc:description/>
  <cp:lastModifiedBy>Anfal Hassen I H Al-Muhannadi</cp:lastModifiedBy>
  <cp:revision>2</cp:revision>
  <dcterms:created xsi:type="dcterms:W3CDTF">2026-09-28T06:57:00Z</dcterms:created>
  <dcterms:modified xsi:type="dcterms:W3CDTF">2026-09-28T08:02:00Z</dcterms:modified>
</cp:coreProperties>
</file>