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5A12" w14:textId="1F960F87" w:rsidR="00EF7867" w:rsidRPr="007C5B8A" w:rsidRDefault="007C5B8A" w:rsidP="007C5B8A">
      <w:pPr>
        <w:jc w:val="center"/>
        <w:rPr>
          <w:rFonts w:asciiTheme="majorBidi" w:hAnsiTheme="majorBidi" w:cstheme="majorBidi"/>
          <w:b/>
          <w:bCs/>
          <w:sz w:val="32"/>
          <w:szCs w:val="32"/>
          <w:lang w:val="en-US"/>
        </w:rPr>
      </w:pPr>
      <w:r w:rsidRPr="007C5B8A">
        <w:rPr>
          <w:rFonts w:asciiTheme="majorBidi" w:hAnsiTheme="majorBidi" w:cstheme="majorBidi"/>
          <w:b/>
          <w:bCs/>
          <w:sz w:val="32"/>
          <w:szCs w:val="32"/>
          <w:lang w:val="en-US"/>
        </w:rPr>
        <w:t>Lab6</w:t>
      </w:r>
    </w:p>
    <w:p w14:paraId="45CF8900" w14:textId="2154851E" w:rsidR="007C5B8A" w:rsidRPr="007C5B8A" w:rsidRDefault="007C5B8A">
      <w:pPr>
        <w:rPr>
          <w:rFonts w:asciiTheme="majorBidi" w:hAnsiTheme="majorBidi" w:cstheme="majorBidi"/>
          <w:b/>
          <w:bCs/>
          <w:lang w:val="en-US"/>
        </w:rPr>
      </w:pPr>
      <w:r w:rsidRPr="007C5B8A">
        <w:rPr>
          <w:rFonts w:asciiTheme="majorBidi" w:hAnsiTheme="majorBidi" w:cstheme="majorBidi"/>
          <w:b/>
          <w:bCs/>
          <w:lang w:val="en-US"/>
        </w:rPr>
        <w:t xml:space="preserve">Name: Khadiga Saeed </w:t>
      </w:r>
    </w:p>
    <w:p w14:paraId="4A1A4E22" w14:textId="11DEBA5A" w:rsidR="007C5B8A" w:rsidRDefault="007C5B8A">
      <w:pPr>
        <w:rPr>
          <w:rFonts w:asciiTheme="majorBidi" w:hAnsiTheme="majorBidi" w:cstheme="majorBidi"/>
          <w:b/>
          <w:bCs/>
          <w:lang w:val="en-US"/>
        </w:rPr>
      </w:pPr>
      <w:r w:rsidRPr="007C5B8A">
        <w:rPr>
          <w:rFonts w:asciiTheme="majorBidi" w:hAnsiTheme="majorBidi" w:cstheme="majorBidi"/>
          <w:b/>
          <w:bCs/>
          <w:lang w:val="en-US"/>
        </w:rPr>
        <w:t>Id: 202104167</w:t>
      </w:r>
    </w:p>
    <w:p w14:paraId="31C7BAF7" w14:textId="7D239009" w:rsidR="001442E4" w:rsidRDefault="001442E4">
      <w:pPr>
        <w:rPr>
          <w:rFonts w:asciiTheme="majorBidi" w:hAnsiTheme="majorBidi" w:cstheme="majorBidi"/>
          <w:b/>
          <w:bCs/>
          <w:lang w:val="en-US"/>
        </w:rPr>
      </w:pPr>
      <w:r>
        <w:rPr>
          <w:rFonts w:asciiTheme="majorBidi" w:hAnsiTheme="majorBidi" w:cstheme="majorBidi"/>
          <w:b/>
          <w:bCs/>
          <w:lang w:val="en-US"/>
        </w:rPr>
        <w:t xml:space="preserve">Task1: </w:t>
      </w:r>
    </w:p>
    <w:tbl>
      <w:tblPr>
        <w:tblStyle w:val="TableGrid"/>
        <w:tblW w:w="0" w:type="auto"/>
        <w:tblLook w:val="04A0" w:firstRow="1" w:lastRow="0" w:firstColumn="1" w:lastColumn="0" w:noHBand="0" w:noVBand="1"/>
      </w:tblPr>
      <w:tblGrid>
        <w:gridCol w:w="4508"/>
        <w:gridCol w:w="4508"/>
      </w:tblGrid>
      <w:tr w:rsidR="007C5B8A" w14:paraId="5D628B9A" w14:textId="77777777" w:rsidTr="007C5B8A">
        <w:tc>
          <w:tcPr>
            <w:tcW w:w="4508" w:type="dxa"/>
          </w:tcPr>
          <w:p w14:paraId="599A6BED" w14:textId="42E9B260" w:rsidR="007C5B8A" w:rsidRDefault="006749CA">
            <w:pPr>
              <w:rPr>
                <w:rFonts w:asciiTheme="majorBidi" w:hAnsiTheme="majorBidi" w:cstheme="majorBidi"/>
                <w:b/>
                <w:bCs/>
                <w:lang w:val="en-US"/>
              </w:rPr>
            </w:pPr>
            <w:r>
              <w:rPr>
                <w:rFonts w:asciiTheme="majorBidi" w:hAnsiTheme="majorBidi" w:cstheme="majorBidi"/>
                <w:b/>
                <w:bCs/>
                <w:lang w:val="en-US"/>
              </w:rPr>
              <w:t xml:space="preserve">Use case id </w:t>
            </w:r>
          </w:p>
        </w:tc>
        <w:tc>
          <w:tcPr>
            <w:tcW w:w="4508" w:type="dxa"/>
          </w:tcPr>
          <w:p w14:paraId="142B54D8" w14:textId="300855DF" w:rsidR="007C5B8A" w:rsidRDefault="006749CA">
            <w:pPr>
              <w:rPr>
                <w:rFonts w:asciiTheme="majorBidi" w:hAnsiTheme="majorBidi" w:cstheme="majorBidi"/>
                <w:b/>
                <w:bCs/>
                <w:lang w:val="en-US"/>
              </w:rPr>
            </w:pPr>
            <w:r>
              <w:rPr>
                <w:rFonts w:asciiTheme="majorBidi" w:hAnsiTheme="majorBidi" w:cstheme="majorBidi"/>
                <w:b/>
                <w:bCs/>
                <w:lang w:val="en-US"/>
              </w:rPr>
              <w:t>UC002</w:t>
            </w:r>
            <w:r w:rsidR="001F5614">
              <w:rPr>
                <w:rFonts w:asciiTheme="majorBidi" w:hAnsiTheme="majorBidi" w:cstheme="majorBidi"/>
                <w:b/>
                <w:bCs/>
                <w:lang w:val="en-US"/>
              </w:rPr>
              <w:t xml:space="preserve"> </w:t>
            </w:r>
            <w:proofErr w:type="gramStart"/>
            <w:r w:rsidR="001F5614">
              <w:rPr>
                <w:rFonts w:asciiTheme="majorBidi" w:hAnsiTheme="majorBidi" w:cstheme="majorBidi"/>
                <w:b/>
                <w:bCs/>
                <w:lang w:val="en-US"/>
              </w:rPr>
              <w:t>sell</w:t>
            </w:r>
            <w:proofErr w:type="gramEnd"/>
            <w:r w:rsidR="001F5614">
              <w:rPr>
                <w:rFonts w:asciiTheme="majorBidi" w:hAnsiTheme="majorBidi" w:cstheme="majorBidi"/>
                <w:b/>
                <w:bCs/>
                <w:lang w:val="en-US"/>
              </w:rPr>
              <w:t xml:space="preserve"> item</w:t>
            </w:r>
          </w:p>
        </w:tc>
      </w:tr>
      <w:tr w:rsidR="007C5B8A" w14:paraId="5591FD58" w14:textId="77777777" w:rsidTr="007C5B8A">
        <w:tc>
          <w:tcPr>
            <w:tcW w:w="4508" w:type="dxa"/>
          </w:tcPr>
          <w:p w14:paraId="2892886F" w14:textId="5B989F42" w:rsidR="007C5B8A" w:rsidRPr="006749CA" w:rsidRDefault="006749CA" w:rsidP="006749CA">
            <w:pPr>
              <w:rPr>
                <w:rFonts w:asciiTheme="majorBidi" w:hAnsiTheme="majorBidi" w:cstheme="majorBidi"/>
                <w:b/>
                <w:bCs/>
                <w:lang w:val="en-US"/>
              </w:rPr>
            </w:pPr>
            <w:r w:rsidRPr="006749CA">
              <w:rPr>
                <w:rFonts w:asciiTheme="majorBidi" w:hAnsiTheme="majorBidi" w:cstheme="majorBidi"/>
                <w:b/>
                <w:bCs/>
              </w:rPr>
              <w:t>Brief description</w:t>
            </w:r>
          </w:p>
        </w:tc>
        <w:tc>
          <w:tcPr>
            <w:tcW w:w="4508" w:type="dxa"/>
          </w:tcPr>
          <w:p w14:paraId="1888DCF9" w14:textId="27A85A75" w:rsidR="007C5B8A" w:rsidRPr="006749CA" w:rsidRDefault="006749CA" w:rsidP="006749CA">
            <w:pPr>
              <w:rPr>
                <w:rFonts w:asciiTheme="majorBidi" w:hAnsiTheme="majorBidi" w:cstheme="majorBidi"/>
                <w:lang w:val="en-US"/>
              </w:rPr>
            </w:pPr>
            <w:r w:rsidRPr="006749CA">
              <w:rPr>
                <w:rFonts w:asciiTheme="majorBidi" w:hAnsiTheme="majorBidi" w:cstheme="majorBidi"/>
              </w:rPr>
              <w:t xml:space="preserve">A client lists a phone for sale either by fixed price or auction. The system assigns a unique ID, attaches the item to the client's registration, and includes creating a </w:t>
            </w:r>
            <w:proofErr w:type="spellStart"/>
            <w:r w:rsidRPr="006749CA">
              <w:rPr>
                <w:rFonts w:asciiTheme="majorBidi" w:hAnsiTheme="majorBidi" w:cstheme="majorBidi"/>
              </w:rPr>
              <w:t>catalog</w:t>
            </w:r>
            <w:proofErr w:type="spellEnd"/>
            <w:r w:rsidRPr="006749CA">
              <w:rPr>
                <w:rFonts w:asciiTheme="majorBidi" w:hAnsiTheme="majorBidi" w:cstheme="majorBidi"/>
              </w:rPr>
              <w:t xml:space="preserve"> entry for display</w:t>
            </w:r>
          </w:p>
        </w:tc>
      </w:tr>
      <w:tr w:rsidR="007C5B8A" w14:paraId="49D2B790" w14:textId="77777777" w:rsidTr="007C5B8A">
        <w:tc>
          <w:tcPr>
            <w:tcW w:w="4508" w:type="dxa"/>
          </w:tcPr>
          <w:p w14:paraId="5CB0FE58" w14:textId="63C249BE" w:rsidR="007C5B8A" w:rsidRPr="006749CA" w:rsidRDefault="006749CA">
            <w:pPr>
              <w:rPr>
                <w:rFonts w:asciiTheme="majorBidi" w:hAnsiTheme="majorBidi" w:cstheme="majorBidi"/>
                <w:b/>
                <w:bCs/>
                <w:lang w:val="en-US"/>
              </w:rPr>
            </w:pPr>
            <w:r>
              <w:rPr>
                <w:rFonts w:asciiTheme="majorBidi" w:hAnsiTheme="majorBidi" w:cstheme="majorBidi"/>
                <w:b/>
                <w:bCs/>
                <w:lang w:val="en-US"/>
              </w:rPr>
              <w:t xml:space="preserve">Primary </w:t>
            </w:r>
          </w:p>
        </w:tc>
        <w:tc>
          <w:tcPr>
            <w:tcW w:w="4508" w:type="dxa"/>
          </w:tcPr>
          <w:p w14:paraId="0D1A6CF5" w14:textId="0CD60553" w:rsidR="007C5B8A" w:rsidRPr="006749CA" w:rsidRDefault="006749CA">
            <w:pPr>
              <w:rPr>
                <w:rFonts w:asciiTheme="majorBidi" w:hAnsiTheme="majorBidi" w:cstheme="majorBidi"/>
                <w:lang w:val="en-US"/>
              </w:rPr>
            </w:pPr>
            <w:r>
              <w:rPr>
                <w:rFonts w:asciiTheme="majorBidi" w:hAnsiTheme="majorBidi" w:cstheme="majorBidi"/>
                <w:lang w:val="en-US"/>
              </w:rPr>
              <w:t xml:space="preserve">Client </w:t>
            </w:r>
          </w:p>
        </w:tc>
      </w:tr>
      <w:tr w:rsidR="007C5B8A" w14:paraId="44B3023C" w14:textId="77777777" w:rsidTr="007C5B8A">
        <w:tc>
          <w:tcPr>
            <w:tcW w:w="4508" w:type="dxa"/>
          </w:tcPr>
          <w:p w14:paraId="33D8F0DF" w14:textId="34BA7CA5" w:rsidR="007C5B8A" w:rsidRPr="006749CA" w:rsidRDefault="006749CA">
            <w:pPr>
              <w:rPr>
                <w:rFonts w:asciiTheme="majorBidi" w:hAnsiTheme="majorBidi" w:cstheme="majorBidi"/>
                <w:b/>
                <w:bCs/>
                <w:lang w:val="en-US"/>
              </w:rPr>
            </w:pPr>
            <w:r>
              <w:rPr>
                <w:rFonts w:asciiTheme="majorBidi" w:hAnsiTheme="majorBidi" w:cstheme="majorBidi"/>
                <w:b/>
                <w:bCs/>
                <w:lang w:val="en-US"/>
              </w:rPr>
              <w:t xml:space="preserve">Trigger </w:t>
            </w:r>
          </w:p>
        </w:tc>
        <w:tc>
          <w:tcPr>
            <w:tcW w:w="4508" w:type="dxa"/>
          </w:tcPr>
          <w:p w14:paraId="249D6185" w14:textId="773FAB51" w:rsidR="007C5B8A" w:rsidRPr="006749CA" w:rsidRDefault="006749CA">
            <w:pPr>
              <w:rPr>
                <w:rFonts w:asciiTheme="majorBidi" w:hAnsiTheme="majorBidi" w:cstheme="majorBidi"/>
                <w:lang w:val="en-US"/>
              </w:rPr>
            </w:pPr>
            <w:r>
              <w:rPr>
                <w:rFonts w:asciiTheme="majorBidi" w:hAnsiTheme="majorBidi" w:cstheme="majorBidi"/>
                <w:lang w:val="en-US"/>
              </w:rPr>
              <w:t xml:space="preserve">The client selects the option to sell an item </w:t>
            </w:r>
          </w:p>
        </w:tc>
      </w:tr>
      <w:tr w:rsidR="007C5B8A" w14:paraId="290B5D7A" w14:textId="77777777" w:rsidTr="007C5B8A">
        <w:tc>
          <w:tcPr>
            <w:tcW w:w="4508" w:type="dxa"/>
          </w:tcPr>
          <w:p w14:paraId="22698640" w14:textId="1C619F86" w:rsidR="007C5B8A" w:rsidRPr="006749CA" w:rsidRDefault="006749CA">
            <w:pPr>
              <w:rPr>
                <w:rFonts w:asciiTheme="majorBidi" w:hAnsiTheme="majorBidi" w:cstheme="majorBidi"/>
                <w:b/>
                <w:bCs/>
                <w:lang w:val="en-US"/>
              </w:rPr>
            </w:pPr>
            <w:r>
              <w:rPr>
                <w:rFonts w:asciiTheme="majorBidi" w:hAnsiTheme="majorBidi" w:cstheme="majorBidi"/>
                <w:b/>
                <w:bCs/>
                <w:lang w:val="en-US"/>
              </w:rPr>
              <w:t xml:space="preserve">Preconditions </w:t>
            </w:r>
          </w:p>
        </w:tc>
        <w:tc>
          <w:tcPr>
            <w:tcW w:w="4508" w:type="dxa"/>
          </w:tcPr>
          <w:p w14:paraId="454FFF8B" w14:textId="1F8B5314" w:rsidR="007C5B8A" w:rsidRPr="006749CA" w:rsidRDefault="006749CA" w:rsidP="006749CA">
            <w:pPr>
              <w:rPr>
                <w:rFonts w:asciiTheme="majorBidi" w:hAnsiTheme="majorBidi" w:cstheme="majorBidi"/>
                <w:lang w:val="en-US"/>
              </w:rPr>
            </w:pPr>
            <w:r w:rsidRPr="006749CA">
              <w:rPr>
                <w:rFonts w:asciiTheme="majorBidi" w:hAnsiTheme="majorBidi" w:cstheme="majorBidi"/>
              </w:rPr>
              <w:t>The client has a valid registration in APS and is logged into the system.</w:t>
            </w:r>
          </w:p>
        </w:tc>
      </w:tr>
      <w:tr w:rsidR="007C5B8A" w14:paraId="231DC321" w14:textId="77777777" w:rsidTr="007C5B8A">
        <w:tc>
          <w:tcPr>
            <w:tcW w:w="4508" w:type="dxa"/>
          </w:tcPr>
          <w:p w14:paraId="340DCCF7" w14:textId="4F656882" w:rsidR="007C5B8A" w:rsidRPr="006749CA" w:rsidRDefault="006749CA">
            <w:pPr>
              <w:rPr>
                <w:rFonts w:asciiTheme="majorBidi" w:hAnsiTheme="majorBidi" w:cstheme="majorBidi"/>
                <w:b/>
                <w:bCs/>
                <w:lang w:val="en-US"/>
              </w:rPr>
            </w:pPr>
            <w:r>
              <w:rPr>
                <w:rFonts w:asciiTheme="majorBidi" w:hAnsiTheme="majorBidi" w:cstheme="majorBidi"/>
                <w:b/>
                <w:bCs/>
                <w:lang w:val="en-US"/>
              </w:rPr>
              <w:t xml:space="preserve">Postconditions </w:t>
            </w:r>
          </w:p>
        </w:tc>
        <w:tc>
          <w:tcPr>
            <w:tcW w:w="4508" w:type="dxa"/>
          </w:tcPr>
          <w:p w14:paraId="107CE9B0" w14:textId="265D174B" w:rsidR="007C5B8A" w:rsidRPr="006749CA" w:rsidRDefault="006749CA" w:rsidP="006749CA">
            <w:pPr>
              <w:rPr>
                <w:rFonts w:asciiTheme="majorBidi" w:hAnsiTheme="majorBidi" w:cstheme="majorBidi"/>
                <w:lang w:val="en-US"/>
              </w:rPr>
            </w:pPr>
            <w:r w:rsidRPr="006749CA">
              <w:rPr>
                <w:rFonts w:asciiTheme="majorBidi" w:hAnsiTheme="majorBidi" w:cstheme="majorBidi"/>
              </w:rPr>
              <w:t xml:space="preserve">The item is assigned a unique ID, attached to the client's registration, and displayed in the product </w:t>
            </w:r>
            <w:proofErr w:type="spellStart"/>
            <w:r w:rsidRPr="006749CA">
              <w:rPr>
                <w:rFonts w:asciiTheme="majorBidi" w:hAnsiTheme="majorBidi" w:cstheme="majorBidi"/>
              </w:rPr>
              <w:t>catalog</w:t>
            </w:r>
            <w:proofErr w:type="spellEnd"/>
            <w:r w:rsidRPr="006749CA">
              <w:rPr>
                <w:rFonts w:asciiTheme="majorBidi" w:hAnsiTheme="majorBidi" w:cstheme="majorBidi"/>
              </w:rPr>
              <w:t>.</w:t>
            </w:r>
          </w:p>
        </w:tc>
      </w:tr>
      <w:tr w:rsidR="004033C9" w14:paraId="5781ABAA" w14:textId="77777777" w:rsidTr="007C5B8A">
        <w:tc>
          <w:tcPr>
            <w:tcW w:w="4508" w:type="dxa"/>
          </w:tcPr>
          <w:p w14:paraId="02ABE898" w14:textId="08582DE1" w:rsidR="004033C9" w:rsidRDefault="004033C9">
            <w:pPr>
              <w:rPr>
                <w:rFonts w:asciiTheme="majorBidi" w:hAnsiTheme="majorBidi" w:cstheme="majorBidi"/>
                <w:b/>
                <w:bCs/>
                <w:lang w:val="en-US"/>
              </w:rPr>
            </w:pPr>
            <w:r>
              <w:rPr>
                <w:rFonts w:asciiTheme="majorBidi" w:hAnsiTheme="majorBidi" w:cstheme="majorBidi"/>
                <w:b/>
                <w:bCs/>
                <w:lang w:val="en-US"/>
              </w:rPr>
              <w:t xml:space="preserve">Main success scenario </w:t>
            </w:r>
          </w:p>
        </w:tc>
        <w:tc>
          <w:tcPr>
            <w:tcW w:w="4508" w:type="dxa"/>
          </w:tcPr>
          <w:p w14:paraId="1806CA0A" w14:textId="77777777" w:rsidR="004033C9" w:rsidRPr="006749CA" w:rsidRDefault="004033C9" w:rsidP="006749CA">
            <w:pPr>
              <w:rPr>
                <w:rFonts w:asciiTheme="majorBidi" w:hAnsiTheme="majorBidi" w:cstheme="majorBidi"/>
              </w:rPr>
            </w:pPr>
          </w:p>
        </w:tc>
      </w:tr>
      <w:tr w:rsidR="004033C9" w14:paraId="2839D6A5" w14:textId="77777777" w:rsidTr="007C5B8A">
        <w:tc>
          <w:tcPr>
            <w:tcW w:w="4508" w:type="dxa"/>
          </w:tcPr>
          <w:p w14:paraId="42F164AF" w14:textId="033CE374" w:rsidR="004033C9" w:rsidRDefault="004033C9">
            <w:pPr>
              <w:rPr>
                <w:rFonts w:asciiTheme="majorBidi" w:hAnsiTheme="majorBidi" w:cstheme="majorBidi"/>
                <w:b/>
                <w:bCs/>
                <w:lang w:val="en-US"/>
              </w:rPr>
            </w:pPr>
            <w:r>
              <w:rPr>
                <w:rFonts w:asciiTheme="majorBidi" w:hAnsiTheme="majorBidi" w:cstheme="majorBidi"/>
                <w:b/>
                <w:bCs/>
                <w:lang w:val="en-US"/>
              </w:rPr>
              <w:t xml:space="preserve">Actor Action </w:t>
            </w:r>
          </w:p>
        </w:tc>
        <w:tc>
          <w:tcPr>
            <w:tcW w:w="4508" w:type="dxa"/>
          </w:tcPr>
          <w:p w14:paraId="41B06C5C" w14:textId="66190B1D" w:rsidR="004033C9" w:rsidRPr="004033C9" w:rsidRDefault="004033C9" w:rsidP="006749CA">
            <w:pPr>
              <w:rPr>
                <w:rFonts w:asciiTheme="majorBidi" w:hAnsiTheme="majorBidi" w:cstheme="majorBidi"/>
                <w:b/>
                <w:bCs/>
              </w:rPr>
            </w:pPr>
            <w:r w:rsidRPr="004033C9">
              <w:rPr>
                <w:rFonts w:asciiTheme="majorBidi" w:hAnsiTheme="majorBidi" w:cstheme="majorBidi"/>
                <w:b/>
                <w:bCs/>
              </w:rPr>
              <w:t xml:space="preserve">System response </w:t>
            </w:r>
          </w:p>
        </w:tc>
      </w:tr>
      <w:tr w:rsidR="004033C9" w14:paraId="6ECEB894" w14:textId="77777777" w:rsidTr="007C5B8A">
        <w:tc>
          <w:tcPr>
            <w:tcW w:w="4508" w:type="dxa"/>
          </w:tcPr>
          <w:p w14:paraId="2F3B3369" w14:textId="681C7E35" w:rsidR="004033C9" w:rsidRPr="004033C9" w:rsidRDefault="004033C9" w:rsidP="004033C9">
            <w:pPr>
              <w:pStyle w:val="ListParagraph"/>
              <w:numPr>
                <w:ilvl w:val="0"/>
                <w:numId w:val="2"/>
              </w:numPr>
              <w:rPr>
                <w:rFonts w:asciiTheme="majorBidi" w:hAnsiTheme="majorBidi" w:cstheme="majorBidi"/>
              </w:rPr>
            </w:pPr>
            <w:r w:rsidRPr="004033C9">
              <w:rPr>
                <w:rFonts w:asciiTheme="majorBidi" w:hAnsiTheme="majorBidi" w:cstheme="majorBidi"/>
              </w:rPr>
              <w:t>The client selects the phone type (</w:t>
            </w:r>
            <w:proofErr w:type="spellStart"/>
            <w:r w:rsidRPr="004033C9">
              <w:rPr>
                <w:rFonts w:asciiTheme="majorBidi" w:hAnsiTheme="majorBidi" w:cstheme="majorBidi"/>
              </w:rPr>
              <w:t>Iphone</w:t>
            </w:r>
            <w:proofErr w:type="spellEnd"/>
            <w:r w:rsidRPr="004033C9">
              <w:rPr>
                <w:rFonts w:asciiTheme="majorBidi" w:hAnsiTheme="majorBidi" w:cstheme="majorBidi"/>
              </w:rPr>
              <w:t xml:space="preserve"> or Samsung galaxy), enters the item details (model, make, capacity, </w:t>
            </w:r>
            <w:proofErr w:type="spellStart"/>
            <w:r w:rsidRPr="004033C9">
              <w:rPr>
                <w:rFonts w:asciiTheme="majorBidi" w:hAnsiTheme="majorBidi" w:cstheme="majorBidi"/>
              </w:rPr>
              <w:t>color</w:t>
            </w:r>
            <w:proofErr w:type="spellEnd"/>
            <w:r w:rsidRPr="004033C9">
              <w:rPr>
                <w:rFonts w:asciiTheme="majorBidi" w:hAnsiTheme="majorBidi" w:cstheme="majorBidi"/>
              </w:rPr>
              <w:t>), and chooses to sell on auction (bidding) or at a fixed price</w:t>
            </w:r>
          </w:p>
          <w:p w14:paraId="6079FED4" w14:textId="0E61852A" w:rsidR="004033C9" w:rsidRPr="004033C9" w:rsidRDefault="004033C9" w:rsidP="004033C9">
            <w:pPr>
              <w:rPr>
                <w:rFonts w:asciiTheme="majorBidi" w:hAnsiTheme="majorBidi" w:cstheme="majorBidi"/>
              </w:rPr>
            </w:pPr>
          </w:p>
        </w:tc>
        <w:tc>
          <w:tcPr>
            <w:tcW w:w="4508" w:type="dxa"/>
          </w:tcPr>
          <w:p w14:paraId="4331F69D" w14:textId="7B25FAA3" w:rsidR="004033C9" w:rsidRPr="004033C9" w:rsidRDefault="004033C9" w:rsidP="004033C9">
            <w:pPr>
              <w:pStyle w:val="ListParagraph"/>
              <w:numPr>
                <w:ilvl w:val="0"/>
                <w:numId w:val="2"/>
              </w:numPr>
              <w:rPr>
                <w:rFonts w:asciiTheme="majorBidi" w:hAnsiTheme="majorBidi" w:cstheme="majorBidi"/>
              </w:rPr>
            </w:pPr>
            <w:r w:rsidRPr="004033C9">
              <w:rPr>
                <w:rFonts w:asciiTheme="majorBidi" w:hAnsiTheme="majorBidi" w:cstheme="majorBidi"/>
              </w:rPr>
              <w:t>The system assigns a unique ID to the item and attaches the item details to the client's registration</w:t>
            </w:r>
          </w:p>
        </w:tc>
      </w:tr>
      <w:tr w:rsidR="004033C9" w14:paraId="53B366B7" w14:textId="77777777" w:rsidTr="007C5B8A">
        <w:tc>
          <w:tcPr>
            <w:tcW w:w="4508" w:type="dxa"/>
          </w:tcPr>
          <w:p w14:paraId="398A17FE" w14:textId="77777777" w:rsidR="004033C9" w:rsidRPr="004033C9" w:rsidRDefault="004033C9">
            <w:pPr>
              <w:rPr>
                <w:rFonts w:asciiTheme="majorBidi" w:hAnsiTheme="majorBidi" w:cstheme="majorBidi"/>
                <w:lang w:val="en-US"/>
              </w:rPr>
            </w:pPr>
          </w:p>
        </w:tc>
        <w:tc>
          <w:tcPr>
            <w:tcW w:w="4508" w:type="dxa"/>
          </w:tcPr>
          <w:p w14:paraId="01C73E73" w14:textId="23105093" w:rsidR="004033C9" w:rsidRPr="004033C9" w:rsidRDefault="004033C9" w:rsidP="004033C9">
            <w:pPr>
              <w:pStyle w:val="ListParagraph"/>
              <w:numPr>
                <w:ilvl w:val="0"/>
                <w:numId w:val="2"/>
              </w:numPr>
              <w:rPr>
                <w:rFonts w:asciiTheme="majorBidi" w:hAnsiTheme="majorBidi" w:cstheme="majorBidi"/>
              </w:rPr>
            </w:pPr>
            <w:r w:rsidRPr="004033C9">
              <w:rPr>
                <w:rFonts w:asciiTheme="majorBidi" w:hAnsiTheme="majorBidi" w:cstheme="majorBidi"/>
              </w:rPr>
              <w:t>The system triggers Create</w:t>
            </w:r>
            <w:r w:rsidRPr="00BE1EA7">
              <w:rPr>
                <w:rFonts w:asciiTheme="majorBidi" w:hAnsiTheme="majorBidi" w:cstheme="majorBidi"/>
                <w:b/>
                <w:bCs/>
              </w:rPr>
              <w:t xml:space="preserve"> </w:t>
            </w:r>
            <w:proofErr w:type="spellStart"/>
            <w:r w:rsidRPr="00BE1EA7">
              <w:rPr>
                <w:rFonts w:asciiTheme="majorBidi" w:hAnsiTheme="majorBidi" w:cstheme="majorBidi"/>
                <w:b/>
                <w:bCs/>
              </w:rPr>
              <w:t>Catalog</w:t>
            </w:r>
            <w:proofErr w:type="spellEnd"/>
            <w:r w:rsidRPr="00BE1EA7">
              <w:rPr>
                <w:rFonts w:asciiTheme="majorBidi" w:hAnsiTheme="majorBidi" w:cstheme="majorBidi"/>
                <w:b/>
                <w:bCs/>
              </w:rPr>
              <w:t xml:space="preserve"> Entry</w:t>
            </w:r>
            <w:r w:rsidRPr="004033C9">
              <w:rPr>
                <w:rFonts w:asciiTheme="majorBidi" w:hAnsiTheme="majorBidi" w:cstheme="majorBidi"/>
              </w:rPr>
              <w:t xml:space="preserve"> «include» </w:t>
            </w:r>
            <w:r w:rsidR="00BE1EA7" w:rsidRPr="00BE1EA7">
              <w:rPr>
                <w:rFonts w:asciiTheme="majorBidi" w:hAnsiTheme="majorBidi" w:cstheme="majorBidi"/>
                <w:b/>
                <w:bCs/>
              </w:rPr>
              <w:t>(UC003)</w:t>
            </w:r>
            <w:r w:rsidR="00BE1EA7">
              <w:rPr>
                <w:rFonts w:asciiTheme="majorBidi" w:hAnsiTheme="majorBidi" w:cstheme="majorBidi"/>
              </w:rPr>
              <w:t xml:space="preserve"> </w:t>
            </w:r>
            <w:r w:rsidRPr="004033C9">
              <w:rPr>
                <w:rFonts w:asciiTheme="majorBidi" w:hAnsiTheme="majorBidi" w:cstheme="majorBidi"/>
              </w:rPr>
              <w:t xml:space="preserve">to generate and display the </w:t>
            </w:r>
            <w:proofErr w:type="spellStart"/>
            <w:r w:rsidRPr="004033C9">
              <w:rPr>
                <w:rFonts w:asciiTheme="majorBidi" w:hAnsiTheme="majorBidi" w:cstheme="majorBidi"/>
              </w:rPr>
              <w:t>catalog</w:t>
            </w:r>
            <w:proofErr w:type="spellEnd"/>
            <w:r w:rsidRPr="004033C9">
              <w:rPr>
                <w:rFonts w:asciiTheme="majorBidi" w:hAnsiTheme="majorBidi" w:cstheme="majorBidi"/>
              </w:rPr>
              <w:t xml:space="preserve"> entry.</w:t>
            </w:r>
          </w:p>
        </w:tc>
      </w:tr>
      <w:tr w:rsidR="004033C9" w14:paraId="4293C3A1" w14:textId="77777777" w:rsidTr="007C5B8A">
        <w:tc>
          <w:tcPr>
            <w:tcW w:w="4508" w:type="dxa"/>
          </w:tcPr>
          <w:p w14:paraId="4C81EA7F" w14:textId="77777777" w:rsidR="004033C9" w:rsidRPr="004033C9" w:rsidRDefault="004033C9">
            <w:pPr>
              <w:rPr>
                <w:rFonts w:asciiTheme="majorBidi" w:hAnsiTheme="majorBidi" w:cstheme="majorBidi"/>
                <w:lang w:val="en-US"/>
              </w:rPr>
            </w:pPr>
          </w:p>
        </w:tc>
        <w:tc>
          <w:tcPr>
            <w:tcW w:w="4508" w:type="dxa"/>
          </w:tcPr>
          <w:p w14:paraId="2F0DE194" w14:textId="77777777" w:rsidR="004033C9" w:rsidRPr="004033C9" w:rsidRDefault="004033C9" w:rsidP="006749CA">
            <w:pPr>
              <w:rPr>
                <w:rFonts w:asciiTheme="majorBidi" w:hAnsiTheme="majorBidi" w:cstheme="majorBidi"/>
              </w:rPr>
            </w:pPr>
          </w:p>
        </w:tc>
      </w:tr>
    </w:tbl>
    <w:p w14:paraId="06EB8238" w14:textId="77777777" w:rsidR="001442E4" w:rsidRPr="001442E4" w:rsidRDefault="001442E4" w:rsidP="001442E4">
      <w:pPr>
        <w:rPr>
          <w:rFonts w:asciiTheme="majorBidi" w:hAnsiTheme="majorBidi" w:cstheme="majorBidi"/>
          <w:b/>
          <w:bCs/>
        </w:rPr>
      </w:pPr>
      <w:r w:rsidRPr="001442E4">
        <w:rPr>
          <w:rFonts w:asciiTheme="majorBidi" w:hAnsiTheme="majorBidi" w:cstheme="majorBidi"/>
          <w:b/>
          <w:bCs/>
        </w:rPr>
        <w:t>Alternative Flows</w:t>
      </w:r>
    </w:p>
    <w:p w14:paraId="13EF5F16" w14:textId="7555AAF1" w:rsidR="001442E4" w:rsidRPr="001442E4" w:rsidRDefault="001442E4" w:rsidP="001442E4">
      <w:pPr>
        <w:rPr>
          <w:rFonts w:asciiTheme="majorBidi" w:hAnsiTheme="majorBidi" w:cstheme="majorBidi"/>
        </w:rPr>
      </w:pPr>
      <w:proofErr w:type="spellStart"/>
      <w:r w:rsidRPr="001442E4">
        <w:rPr>
          <w:rFonts w:asciiTheme="majorBidi" w:hAnsiTheme="majorBidi" w:cstheme="majorBidi"/>
        </w:rPr>
        <w:t>Catalog</w:t>
      </w:r>
      <w:proofErr w:type="spellEnd"/>
      <w:r w:rsidRPr="001442E4">
        <w:rPr>
          <w:rFonts w:asciiTheme="majorBidi" w:hAnsiTheme="majorBidi" w:cstheme="majorBidi"/>
        </w:rPr>
        <w:t xml:space="preserve"> image not approved: If the client does not approve the automatically generated display image during the included </w:t>
      </w:r>
      <w:r w:rsidRPr="001442E4">
        <w:rPr>
          <w:rFonts w:asciiTheme="majorBidi" w:hAnsiTheme="majorBidi" w:cstheme="majorBidi"/>
          <w:i/>
          <w:iCs/>
        </w:rPr>
        <w:t xml:space="preserve">Create </w:t>
      </w:r>
      <w:proofErr w:type="spellStart"/>
      <w:r w:rsidRPr="001442E4">
        <w:rPr>
          <w:rFonts w:asciiTheme="majorBidi" w:hAnsiTheme="majorBidi" w:cstheme="majorBidi"/>
          <w:i/>
          <w:iCs/>
        </w:rPr>
        <w:t>Catalog</w:t>
      </w:r>
      <w:proofErr w:type="spellEnd"/>
      <w:r w:rsidRPr="001442E4">
        <w:rPr>
          <w:rFonts w:asciiTheme="majorBidi" w:hAnsiTheme="majorBidi" w:cstheme="majorBidi"/>
          <w:i/>
          <w:iCs/>
        </w:rPr>
        <w:t xml:space="preserve"> Entry</w:t>
      </w:r>
      <w:r w:rsidRPr="001442E4">
        <w:rPr>
          <w:rFonts w:asciiTheme="majorBidi" w:hAnsiTheme="majorBidi" w:cstheme="majorBidi"/>
        </w:rPr>
        <w:t xml:space="preserve"> process, the system re-creates another display image and requests client approval again until approved.</w:t>
      </w:r>
    </w:p>
    <w:p w14:paraId="12D7CFF2" w14:textId="77777777" w:rsidR="007C5B8A" w:rsidRDefault="007C5B8A">
      <w:pPr>
        <w:rPr>
          <w:rFonts w:asciiTheme="majorBidi" w:hAnsiTheme="majorBidi" w:cstheme="majorBidi"/>
          <w:b/>
          <w:bCs/>
        </w:rPr>
      </w:pPr>
    </w:p>
    <w:p w14:paraId="655E4786" w14:textId="77777777" w:rsidR="001442E4" w:rsidRDefault="001442E4">
      <w:pPr>
        <w:rPr>
          <w:rFonts w:asciiTheme="majorBidi" w:hAnsiTheme="majorBidi" w:cstheme="majorBidi"/>
          <w:b/>
          <w:bCs/>
        </w:rPr>
      </w:pPr>
    </w:p>
    <w:p w14:paraId="07D58736" w14:textId="77777777" w:rsidR="001442E4" w:rsidRDefault="001442E4">
      <w:pPr>
        <w:rPr>
          <w:rFonts w:asciiTheme="majorBidi" w:hAnsiTheme="majorBidi" w:cstheme="majorBidi"/>
          <w:b/>
          <w:bCs/>
        </w:rPr>
      </w:pPr>
    </w:p>
    <w:p w14:paraId="0BD8AAFB" w14:textId="77777777" w:rsidR="001442E4" w:rsidRDefault="001442E4">
      <w:pPr>
        <w:rPr>
          <w:rFonts w:asciiTheme="majorBidi" w:hAnsiTheme="majorBidi" w:cstheme="majorBidi"/>
          <w:b/>
          <w:bCs/>
        </w:rPr>
      </w:pPr>
    </w:p>
    <w:p w14:paraId="0DB5E604" w14:textId="77777777" w:rsidR="001442E4" w:rsidRDefault="001442E4">
      <w:pPr>
        <w:rPr>
          <w:rFonts w:asciiTheme="majorBidi" w:hAnsiTheme="majorBidi" w:cstheme="majorBidi"/>
          <w:b/>
          <w:bCs/>
        </w:rPr>
      </w:pPr>
    </w:p>
    <w:p w14:paraId="139E8F19" w14:textId="77777777" w:rsidR="001442E4" w:rsidRDefault="001442E4">
      <w:pPr>
        <w:rPr>
          <w:rFonts w:asciiTheme="majorBidi" w:hAnsiTheme="majorBidi" w:cstheme="majorBidi"/>
          <w:b/>
          <w:bCs/>
        </w:rPr>
      </w:pPr>
    </w:p>
    <w:p w14:paraId="0A49A2EB" w14:textId="77777777" w:rsidR="001442E4" w:rsidRDefault="001442E4">
      <w:pPr>
        <w:rPr>
          <w:rFonts w:asciiTheme="majorBidi" w:hAnsiTheme="majorBidi" w:cstheme="majorBidi"/>
          <w:b/>
          <w:bCs/>
        </w:rPr>
      </w:pPr>
    </w:p>
    <w:p w14:paraId="647124E2" w14:textId="77777777" w:rsidR="001442E4" w:rsidRDefault="001442E4">
      <w:pPr>
        <w:rPr>
          <w:rFonts w:asciiTheme="majorBidi" w:hAnsiTheme="majorBidi" w:cstheme="majorBidi"/>
          <w:b/>
          <w:bCs/>
        </w:rPr>
      </w:pPr>
    </w:p>
    <w:p w14:paraId="2FECB27A" w14:textId="77777777" w:rsidR="001442E4" w:rsidRDefault="001442E4">
      <w:pPr>
        <w:rPr>
          <w:rFonts w:asciiTheme="majorBidi" w:hAnsiTheme="majorBidi" w:cstheme="majorBidi"/>
          <w:b/>
          <w:bCs/>
        </w:rPr>
      </w:pPr>
    </w:p>
    <w:p w14:paraId="3F013CFC" w14:textId="77777777" w:rsidR="001442E4" w:rsidRDefault="001442E4">
      <w:pPr>
        <w:rPr>
          <w:rFonts w:asciiTheme="majorBidi" w:hAnsiTheme="majorBidi" w:cstheme="majorBidi"/>
          <w:b/>
          <w:bCs/>
        </w:rPr>
      </w:pPr>
    </w:p>
    <w:p w14:paraId="478DD201" w14:textId="77777777" w:rsidR="001442E4" w:rsidRDefault="001442E4">
      <w:pPr>
        <w:rPr>
          <w:rFonts w:asciiTheme="majorBidi" w:hAnsiTheme="majorBidi" w:cstheme="majorBidi"/>
          <w:b/>
          <w:bCs/>
        </w:rPr>
      </w:pPr>
      <w:r>
        <w:rPr>
          <w:rFonts w:asciiTheme="majorBidi" w:hAnsiTheme="majorBidi" w:cstheme="majorBidi"/>
          <w:b/>
          <w:bCs/>
        </w:rPr>
        <w:lastRenderedPageBreak/>
        <w:t xml:space="preserve">Task2: </w:t>
      </w:r>
    </w:p>
    <w:tbl>
      <w:tblPr>
        <w:tblStyle w:val="TableGrid"/>
        <w:tblpPr w:leftFromText="180" w:rightFromText="180" w:vertAnchor="text" w:tblpY="1"/>
        <w:tblOverlap w:val="never"/>
        <w:tblW w:w="0" w:type="auto"/>
        <w:tblLook w:val="04A0" w:firstRow="1" w:lastRow="0" w:firstColumn="1" w:lastColumn="0" w:noHBand="0" w:noVBand="1"/>
      </w:tblPr>
      <w:tblGrid>
        <w:gridCol w:w="4508"/>
        <w:gridCol w:w="4508"/>
      </w:tblGrid>
      <w:tr w:rsidR="001442E4" w14:paraId="162CB701" w14:textId="77777777" w:rsidTr="00C9786B">
        <w:tc>
          <w:tcPr>
            <w:tcW w:w="4508" w:type="dxa"/>
          </w:tcPr>
          <w:p w14:paraId="405D7BDB" w14:textId="6712AADB" w:rsidR="001442E4" w:rsidRDefault="001442E4" w:rsidP="00C9786B">
            <w:pPr>
              <w:rPr>
                <w:rFonts w:asciiTheme="majorBidi" w:hAnsiTheme="majorBidi" w:cstheme="majorBidi"/>
                <w:b/>
                <w:bCs/>
              </w:rPr>
            </w:pPr>
            <w:r>
              <w:rPr>
                <w:rFonts w:asciiTheme="majorBidi" w:hAnsiTheme="majorBidi" w:cstheme="majorBidi"/>
                <w:b/>
                <w:bCs/>
                <w:lang w:val="en-US"/>
              </w:rPr>
              <w:t xml:space="preserve">Use case id </w:t>
            </w:r>
          </w:p>
        </w:tc>
        <w:tc>
          <w:tcPr>
            <w:tcW w:w="4508" w:type="dxa"/>
          </w:tcPr>
          <w:p w14:paraId="5D6566FC" w14:textId="2C71CF04" w:rsidR="001442E4" w:rsidRDefault="001442E4" w:rsidP="00C9786B">
            <w:pPr>
              <w:rPr>
                <w:rFonts w:asciiTheme="majorBidi" w:hAnsiTheme="majorBidi" w:cstheme="majorBidi"/>
                <w:b/>
                <w:bCs/>
              </w:rPr>
            </w:pPr>
            <w:r>
              <w:rPr>
                <w:rFonts w:asciiTheme="majorBidi" w:hAnsiTheme="majorBidi" w:cstheme="majorBidi"/>
                <w:b/>
                <w:bCs/>
              </w:rPr>
              <w:t>UC00</w:t>
            </w:r>
            <w:r w:rsidR="00F8189C">
              <w:rPr>
                <w:rFonts w:asciiTheme="majorBidi" w:hAnsiTheme="majorBidi" w:cstheme="majorBidi"/>
                <w:b/>
                <w:bCs/>
              </w:rPr>
              <w:t>5</w:t>
            </w:r>
            <w:r w:rsidR="00161D24">
              <w:rPr>
                <w:rFonts w:asciiTheme="majorBidi" w:hAnsiTheme="majorBidi" w:cstheme="majorBidi"/>
                <w:b/>
                <w:bCs/>
              </w:rPr>
              <w:t xml:space="preserve"> Buy auction </w:t>
            </w:r>
          </w:p>
        </w:tc>
      </w:tr>
      <w:tr w:rsidR="001442E4" w14:paraId="10BF7BF7" w14:textId="77777777" w:rsidTr="00C9786B">
        <w:tc>
          <w:tcPr>
            <w:tcW w:w="4508" w:type="dxa"/>
          </w:tcPr>
          <w:p w14:paraId="4C755297" w14:textId="4F669AE5" w:rsidR="001442E4" w:rsidRDefault="001442E4" w:rsidP="00C9786B">
            <w:pPr>
              <w:rPr>
                <w:rFonts w:asciiTheme="majorBidi" w:hAnsiTheme="majorBidi" w:cstheme="majorBidi"/>
                <w:b/>
                <w:bCs/>
              </w:rPr>
            </w:pPr>
            <w:r w:rsidRPr="006749CA">
              <w:rPr>
                <w:rFonts w:asciiTheme="majorBidi" w:hAnsiTheme="majorBidi" w:cstheme="majorBidi"/>
                <w:b/>
                <w:bCs/>
              </w:rPr>
              <w:t>Brief description</w:t>
            </w:r>
          </w:p>
        </w:tc>
        <w:tc>
          <w:tcPr>
            <w:tcW w:w="4508" w:type="dxa"/>
          </w:tcPr>
          <w:p w14:paraId="4BEE51A8" w14:textId="66BAFC60" w:rsidR="001442E4" w:rsidRPr="001442E4" w:rsidRDefault="001442E4" w:rsidP="00C9786B">
            <w:pPr>
              <w:rPr>
                <w:rFonts w:asciiTheme="majorBidi" w:hAnsiTheme="majorBidi" w:cstheme="majorBidi"/>
              </w:rPr>
            </w:pPr>
            <w:r w:rsidRPr="001442E4">
              <w:rPr>
                <w:rFonts w:asciiTheme="majorBidi" w:hAnsiTheme="majorBidi" w:cstheme="majorBidi"/>
              </w:rPr>
              <w:t xml:space="preserve">A client places a bid on an active auction item. When the auction ends, the system determines the winning bidder, marks the item as sold, removes it from the </w:t>
            </w:r>
            <w:proofErr w:type="spellStart"/>
            <w:r w:rsidRPr="001442E4">
              <w:rPr>
                <w:rFonts w:asciiTheme="majorBidi" w:hAnsiTheme="majorBidi" w:cstheme="majorBidi"/>
              </w:rPr>
              <w:t>catalog</w:t>
            </w:r>
            <w:proofErr w:type="spellEnd"/>
            <w:r w:rsidRPr="001442E4">
              <w:rPr>
                <w:rFonts w:asciiTheme="majorBidi" w:hAnsiTheme="majorBidi" w:cstheme="majorBidi"/>
              </w:rPr>
              <w:t>, and prepares an invoice.</w:t>
            </w:r>
          </w:p>
        </w:tc>
      </w:tr>
      <w:tr w:rsidR="001442E4" w14:paraId="156F8CDB" w14:textId="77777777" w:rsidTr="00C9786B">
        <w:tc>
          <w:tcPr>
            <w:tcW w:w="4508" w:type="dxa"/>
          </w:tcPr>
          <w:p w14:paraId="1D0375B8" w14:textId="3959A8E3" w:rsidR="001442E4" w:rsidRDefault="001442E4" w:rsidP="00C9786B">
            <w:pPr>
              <w:rPr>
                <w:rFonts w:asciiTheme="majorBidi" w:hAnsiTheme="majorBidi" w:cstheme="majorBidi"/>
                <w:b/>
                <w:bCs/>
              </w:rPr>
            </w:pPr>
            <w:r>
              <w:rPr>
                <w:rFonts w:asciiTheme="majorBidi" w:hAnsiTheme="majorBidi" w:cstheme="majorBidi"/>
                <w:b/>
                <w:bCs/>
                <w:lang w:val="en-US"/>
              </w:rPr>
              <w:t xml:space="preserve">Primary Actors </w:t>
            </w:r>
          </w:p>
        </w:tc>
        <w:tc>
          <w:tcPr>
            <w:tcW w:w="4508" w:type="dxa"/>
          </w:tcPr>
          <w:p w14:paraId="28C7D628" w14:textId="5CB91E96" w:rsidR="001442E4" w:rsidRPr="001442E4" w:rsidRDefault="001442E4" w:rsidP="00C9786B">
            <w:pPr>
              <w:rPr>
                <w:rFonts w:asciiTheme="majorBidi" w:hAnsiTheme="majorBidi" w:cstheme="majorBidi"/>
              </w:rPr>
            </w:pPr>
            <w:r>
              <w:rPr>
                <w:rFonts w:asciiTheme="majorBidi" w:hAnsiTheme="majorBidi" w:cstheme="majorBidi"/>
              </w:rPr>
              <w:t xml:space="preserve">Client </w:t>
            </w:r>
          </w:p>
        </w:tc>
      </w:tr>
      <w:tr w:rsidR="00C9786B" w14:paraId="37470343" w14:textId="77777777" w:rsidTr="00C9786B">
        <w:tc>
          <w:tcPr>
            <w:tcW w:w="4508" w:type="dxa"/>
          </w:tcPr>
          <w:p w14:paraId="34F57A88" w14:textId="25280F81" w:rsidR="00C9786B" w:rsidRDefault="00C9786B" w:rsidP="00C9786B">
            <w:pPr>
              <w:rPr>
                <w:rFonts w:asciiTheme="majorBidi" w:hAnsiTheme="majorBidi" w:cstheme="majorBidi"/>
                <w:b/>
                <w:bCs/>
                <w:lang w:val="en-US"/>
              </w:rPr>
            </w:pPr>
            <w:r>
              <w:rPr>
                <w:rFonts w:asciiTheme="majorBidi" w:hAnsiTheme="majorBidi" w:cstheme="majorBidi"/>
                <w:b/>
                <w:bCs/>
                <w:lang w:val="en-US"/>
              </w:rPr>
              <w:t xml:space="preserve">Trigger </w:t>
            </w:r>
          </w:p>
        </w:tc>
        <w:tc>
          <w:tcPr>
            <w:tcW w:w="4508" w:type="dxa"/>
          </w:tcPr>
          <w:p w14:paraId="486A763E" w14:textId="5E21EEE5" w:rsidR="00C9786B" w:rsidRDefault="00C9786B" w:rsidP="00C9786B">
            <w:pPr>
              <w:rPr>
                <w:rFonts w:asciiTheme="majorBidi" w:hAnsiTheme="majorBidi" w:cstheme="majorBidi"/>
              </w:rPr>
            </w:pPr>
            <w:r w:rsidRPr="001442E4">
              <w:rPr>
                <w:rFonts w:asciiTheme="majorBidi" w:hAnsiTheme="majorBidi" w:cstheme="majorBidi"/>
              </w:rPr>
              <w:t>Client selects an active auction item to bid on.</w:t>
            </w:r>
          </w:p>
        </w:tc>
      </w:tr>
      <w:tr w:rsidR="00C9786B" w14:paraId="304699DB" w14:textId="77777777" w:rsidTr="00C9786B">
        <w:tc>
          <w:tcPr>
            <w:tcW w:w="4508" w:type="dxa"/>
            <w:tcBorders>
              <w:bottom w:val="single" w:sz="4" w:space="0" w:color="auto"/>
            </w:tcBorders>
          </w:tcPr>
          <w:p w14:paraId="737B7C9B" w14:textId="3BFA049B" w:rsidR="00C9786B" w:rsidRDefault="00C9786B" w:rsidP="00C9786B">
            <w:pPr>
              <w:rPr>
                <w:rFonts w:asciiTheme="majorBidi" w:hAnsiTheme="majorBidi" w:cstheme="majorBidi"/>
                <w:b/>
                <w:bCs/>
              </w:rPr>
            </w:pPr>
            <w:r>
              <w:rPr>
                <w:rFonts w:asciiTheme="majorBidi" w:hAnsiTheme="majorBidi" w:cstheme="majorBidi"/>
                <w:b/>
                <w:bCs/>
                <w:lang w:val="en-US"/>
              </w:rPr>
              <w:t>Preconditions</w:t>
            </w:r>
          </w:p>
        </w:tc>
        <w:tc>
          <w:tcPr>
            <w:tcW w:w="4508" w:type="dxa"/>
          </w:tcPr>
          <w:p w14:paraId="63683859" w14:textId="761D1EA7" w:rsidR="00C9786B" w:rsidRPr="001442E4" w:rsidRDefault="00C9786B" w:rsidP="00C9786B">
            <w:pPr>
              <w:rPr>
                <w:rFonts w:asciiTheme="majorBidi" w:hAnsiTheme="majorBidi" w:cstheme="majorBidi"/>
              </w:rPr>
            </w:pPr>
            <w:r w:rsidRPr="00C9786B">
              <w:rPr>
                <w:rFonts w:asciiTheme="majorBidi" w:hAnsiTheme="majorBidi" w:cstheme="majorBidi"/>
              </w:rPr>
              <w:t xml:space="preserve">The client is registered and logged in, and the item is active in the </w:t>
            </w:r>
            <w:proofErr w:type="spellStart"/>
            <w:r w:rsidRPr="00C9786B">
              <w:rPr>
                <w:rFonts w:asciiTheme="majorBidi" w:hAnsiTheme="majorBidi" w:cstheme="majorBidi"/>
              </w:rPr>
              <w:t>catalog</w:t>
            </w:r>
            <w:proofErr w:type="spellEnd"/>
            <w:r w:rsidRPr="00C9786B">
              <w:rPr>
                <w:rFonts w:asciiTheme="majorBidi" w:hAnsiTheme="majorBidi" w:cstheme="majorBidi"/>
              </w:rPr>
              <w:t xml:space="preserve"> before its auction end time.</w:t>
            </w:r>
          </w:p>
        </w:tc>
      </w:tr>
      <w:tr w:rsidR="00C9786B" w14:paraId="775738FE" w14:textId="77777777" w:rsidTr="00C9786B">
        <w:tc>
          <w:tcPr>
            <w:tcW w:w="4508" w:type="dxa"/>
          </w:tcPr>
          <w:p w14:paraId="4279B9B4" w14:textId="0A918222" w:rsidR="00C9786B" w:rsidRDefault="00C9786B" w:rsidP="00C9786B">
            <w:pPr>
              <w:rPr>
                <w:rFonts w:asciiTheme="majorBidi" w:hAnsiTheme="majorBidi" w:cstheme="majorBidi"/>
                <w:b/>
                <w:bCs/>
              </w:rPr>
            </w:pPr>
            <w:r>
              <w:rPr>
                <w:rFonts w:asciiTheme="majorBidi" w:hAnsiTheme="majorBidi" w:cstheme="majorBidi"/>
                <w:b/>
                <w:bCs/>
                <w:lang w:val="en-US"/>
              </w:rPr>
              <w:t xml:space="preserve">Postconditions </w:t>
            </w:r>
          </w:p>
        </w:tc>
        <w:tc>
          <w:tcPr>
            <w:tcW w:w="4508" w:type="dxa"/>
          </w:tcPr>
          <w:p w14:paraId="52D603A8" w14:textId="046E4420" w:rsidR="00C9786B" w:rsidRPr="001442E4" w:rsidRDefault="00C9786B" w:rsidP="00C9786B">
            <w:pPr>
              <w:rPr>
                <w:rFonts w:asciiTheme="majorBidi" w:hAnsiTheme="majorBidi" w:cstheme="majorBidi"/>
              </w:rPr>
            </w:pPr>
            <w:r w:rsidRPr="00C9786B">
              <w:rPr>
                <w:rFonts w:asciiTheme="majorBidi" w:hAnsiTheme="majorBidi" w:cstheme="majorBidi"/>
              </w:rPr>
              <w:t xml:space="preserve">The winning client is notified, the item is marked "sold", removed from the </w:t>
            </w:r>
            <w:proofErr w:type="spellStart"/>
            <w:r w:rsidRPr="00C9786B">
              <w:rPr>
                <w:rFonts w:asciiTheme="majorBidi" w:hAnsiTheme="majorBidi" w:cstheme="majorBidi"/>
              </w:rPr>
              <w:t>catalog</w:t>
            </w:r>
            <w:proofErr w:type="spellEnd"/>
            <w:r w:rsidRPr="00C9786B">
              <w:rPr>
                <w:rFonts w:asciiTheme="majorBidi" w:hAnsiTheme="majorBidi" w:cstheme="majorBidi"/>
              </w:rPr>
              <w:t>, and an unpaid invoice is created and attached to the client's registration.</w:t>
            </w:r>
          </w:p>
        </w:tc>
      </w:tr>
      <w:tr w:rsidR="00C9786B" w14:paraId="70B59C8F" w14:textId="77777777" w:rsidTr="00C9786B">
        <w:tc>
          <w:tcPr>
            <w:tcW w:w="4508" w:type="dxa"/>
          </w:tcPr>
          <w:p w14:paraId="217E4DFA" w14:textId="4B187208" w:rsidR="00C9786B" w:rsidRDefault="00C9786B" w:rsidP="00C9786B">
            <w:pPr>
              <w:rPr>
                <w:rFonts w:asciiTheme="majorBidi" w:hAnsiTheme="majorBidi" w:cstheme="majorBidi"/>
                <w:b/>
                <w:bCs/>
              </w:rPr>
            </w:pPr>
            <w:r>
              <w:rPr>
                <w:rFonts w:asciiTheme="majorBidi" w:hAnsiTheme="majorBidi" w:cstheme="majorBidi"/>
                <w:b/>
                <w:bCs/>
                <w:lang w:val="en-US"/>
              </w:rPr>
              <w:t xml:space="preserve">Main success scenario </w:t>
            </w:r>
          </w:p>
        </w:tc>
        <w:tc>
          <w:tcPr>
            <w:tcW w:w="4508" w:type="dxa"/>
          </w:tcPr>
          <w:p w14:paraId="05823EF3" w14:textId="77777777" w:rsidR="00C9786B" w:rsidRPr="001442E4" w:rsidRDefault="00C9786B" w:rsidP="00C9786B">
            <w:pPr>
              <w:rPr>
                <w:rFonts w:asciiTheme="majorBidi" w:hAnsiTheme="majorBidi" w:cstheme="majorBidi"/>
              </w:rPr>
            </w:pPr>
          </w:p>
        </w:tc>
      </w:tr>
      <w:tr w:rsidR="00C9786B" w14:paraId="2F38FEAC" w14:textId="77777777" w:rsidTr="00C9786B">
        <w:tc>
          <w:tcPr>
            <w:tcW w:w="4508" w:type="dxa"/>
          </w:tcPr>
          <w:p w14:paraId="397D3DD3" w14:textId="03DB8D14" w:rsidR="00C9786B" w:rsidRDefault="00C9786B" w:rsidP="00C9786B">
            <w:pPr>
              <w:rPr>
                <w:rFonts w:asciiTheme="majorBidi" w:hAnsiTheme="majorBidi" w:cstheme="majorBidi"/>
                <w:b/>
                <w:bCs/>
              </w:rPr>
            </w:pPr>
            <w:r>
              <w:rPr>
                <w:rFonts w:asciiTheme="majorBidi" w:hAnsiTheme="majorBidi" w:cstheme="majorBidi"/>
                <w:b/>
                <w:bCs/>
                <w:lang w:val="en-US"/>
              </w:rPr>
              <w:t xml:space="preserve">Actor Action </w:t>
            </w:r>
          </w:p>
        </w:tc>
        <w:tc>
          <w:tcPr>
            <w:tcW w:w="4508" w:type="dxa"/>
          </w:tcPr>
          <w:p w14:paraId="14B99941" w14:textId="18BFE886" w:rsidR="00C9786B" w:rsidRDefault="00C9786B" w:rsidP="00C9786B">
            <w:pPr>
              <w:rPr>
                <w:rFonts w:asciiTheme="majorBidi" w:hAnsiTheme="majorBidi" w:cstheme="majorBidi"/>
                <w:b/>
                <w:bCs/>
              </w:rPr>
            </w:pPr>
            <w:r w:rsidRPr="004033C9">
              <w:rPr>
                <w:rFonts w:asciiTheme="majorBidi" w:hAnsiTheme="majorBidi" w:cstheme="majorBidi"/>
                <w:b/>
                <w:bCs/>
              </w:rPr>
              <w:t xml:space="preserve">System response </w:t>
            </w:r>
          </w:p>
        </w:tc>
      </w:tr>
      <w:tr w:rsidR="00C9786B" w14:paraId="35DE4FBE" w14:textId="77777777" w:rsidTr="00C9786B">
        <w:tc>
          <w:tcPr>
            <w:tcW w:w="4508" w:type="dxa"/>
          </w:tcPr>
          <w:p w14:paraId="7A24ABA9" w14:textId="0F9E5780" w:rsidR="00C9786B" w:rsidRPr="001442E4" w:rsidRDefault="00C9786B" w:rsidP="00C9786B">
            <w:pPr>
              <w:pStyle w:val="ListParagraph"/>
              <w:numPr>
                <w:ilvl w:val="0"/>
                <w:numId w:val="3"/>
              </w:numPr>
              <w:rPr>
                <w:rFonts w:asciiTheme="majorBidi" w:hAnsiTheme="majorBidi" w:cstheme="majorBidi"/>
              </w:rPr>
            </w:pPr>
            <w:r w:rsidRPr="00C9786B">
              <w:rPr>
                <w:rFonts w:asciiTheme="majorBidi" w:hAnsiTheme="majorBidi" w:cstheme="majorBidi"/>
              </w:rPr>
              <w:t>The client selects an auction item and submits a bid amount.</w:t>
            </w:r>
          </w:p>
        </w:tc>
        <w:tc>
          <w:tcPr>
            <w:tcW w:w="4508" w:type="dxa"/>
          </w:tcPr>
          <w:p w14:paraId="6BDA6EEC" w14:textId="7D1BE3BD" w:rsidR="00C9786B" w:rsidRPr="00C9786B" w:rsidRDefault="00C9786B" w:rsidP="00C9786B">
            <w:pPr>
              <w:pStyle w:val="ListParagraph"/>
              <w:numPr>
                <w:ilvl w:val="0"/>
                <w:numId w:val="3"/>
              </w:numPr>
              <w:rPr>
                <w:rFonts w:asciiTheme="majorBidi" w:hAnsiTheme="majorBidi" w:cstheme="majorBidi"/>
              </w:rPr>
            </w:pPr>
            <w:r w:rsidRPr="00C9786B">
              <w:rPr>
                <w:rFonts w:asciiTheme="majorBidi" w:hAnsiTheme="majorBidi" w:cstheme="majorBidi"/>
              </w:rPr>
              <w:t>The system verifies the bid exceeds the last offered bid and records the bid against the client's registration</w:t>
            </w:r>
          </w:p>
        </w:tc>
      </w:tr>
      <w:tr w:rsidR="00C9786B" w14:paraId="534CD7BD" w14:textId="77777777" w:rsidTr="00C9786B">
        <w:tc>
          <w:tcPr>
            <w:tcW w:w="4508" w:type="dxa"/>
          </w:tcPr>
          <w:p w14:paraId="647AA76C" w14:textId="77777777" w:rsidR="00C9786B" w:rsidRPr="001442E4" w:rsidRDefault="00C9786B" w:rsidP="00C9786B">
            <w:pPr>
              <w:rPr>
                <w:rFonts w:asciiTheme="majorBidi" w:hAnsiTheme="majorBidi" w:cstheme="majorBidi"/>
              </w:rPr>
            </w:pPr>
          </w:p>
        </w:tc>
        <w:tc>
          <w:tcPr>
            <w:tcW w:w="4508" w:type="dxa"/>
          </w:tcPr>
          <w:p w14:paraId="5075D3D8" w14:textId="2D20F4A9" w:rsidR="00C9786B" w:rsidRPr="00C9786B" w:rsidRDefault="00C9786B" w:rsidP="00C9786B">
            <w:pPr>
              <w:pStyle w:val="ListParagraph"/>
              <w:numPr>
                <w:ilvl w:val="0"/>
                <w:numId w:val="3"/>
              </w:numPr>
              <w:rPr>
                <w:rFonts w:asciiTheme="majorBidi" w:hAnsiTheme="majorBidi" w:cstheme="majorBidi"/>
              </w:rPr>
            </w:pPr>
            <w:r w:rsidRPr="00C9786B">
              <w:rPr>
                <w:rFonts w:asciiTheme="majorBidi" w:hAnsiTheme="majorBidi" w:cstheme="majorBidi"/>
              </w:rPr>
              <w:t xml:space="preserve">When the auction end time arrives, the system determines the client with the last (highest) bid as the winner, notifies the client, marks the item as "sold", and removes it from the </w:t>
            </w:r>
            <w:proofErr w:type="spellStart"/>
            <w:r w:rsidRPr="00C9786B">
              <w:rPr>
                <w:rFonts w:asciiTheme="majorBidi" w:hAnsiTheme="majorBidi" w:cstheme="majorBidi"/>
              </w:rPr>
              <w:t>catalog</w:t>
            </w:r>
            <w:proofErr w:type="spellEnd"/>
            <w:r w:rsidRPr="00C9786B">
              <w:rPr>
                <w:rFonts w:asciiTheme="majorBidi" w:hAnsiTheme="majorBidi" w:cstheme="majorBidi"/>
              </w:rPr>
              <w:t>.</w:t>
            </w:r>
          </w:p>
        </w:tc>
      </w:tr>
      <w:tr w:rsidR="00C9786B" w14:paraId="2024BC67" w14:textId="77777777" w:rsidTr="00C9786B">
        <w:tc>
          <w:tcPr>
            <w:tcW w:w="4508" w:type="dxa"/>
          </w:tcPr>
          <w:p w14:paraId="76ED725B" w14:textId="77777777" w:rsidR="00C9786B" w:rsidRPr="001442E4" w:rsidRDefault="00C9786B" w:rsidP="00C9786B">
            <w:pPr>
              <w:rPr>
                <w:rFonts w:asciiTheme="majorBidi" w:hAnsiTheme="majorBidi" w:cstheme="majorBidi"/>
              </w:rPr>
            </w:pPr>
          </w:p>
        </w:tc>
        <w:tc>
          <w:tcPr>
            <w:tcW w:w="4508" w:type="dxa"/>
          </w:tcPr>
          <w:p w14:paraId="0E48F67C" w14:textId="1A10B434" w:rsidR="00C9786B" w:rsidRPr="00C9786B" w:rsidRDefault="00C9786B" w:rsidP="00C9786B">
            <w:pPr>
              <w:pStyle w:val="ListParagraph"/>
              <w:numPr>
                <w:ilvl w:val="0"/>
                <w:numId w:val="3"/>
              </w:numPr>
              <w:rPr>
                <w:rFonts w:asciiTheme="majorBidi" w:hAnsiTheme="majorBidi" w:cstheme="majorBidi"/>
              </w:rPr>
            </w:pPr>
            <w:r w:rsidRPr="00C9786B">
              <w:rPr>
                <w:rFonts w:asciiTheme="majorBidi" w:hAnsiTheme="majorBidi" w:cstheme="majorBidi"/>
              </w:rPr>
              <w:t xml:space="preserve">The system triggers </w:t>
            </w:r>
            <w:r w:rsidRPr="00C9786B">
              <w:rPr>
                <w:rFonts w:asciiTheme="majorBidi" w:hAnsiTheme="majorBidi" w:cstheme="majorBidi"/>
                <w:b/>
                <w:bCs/>
              </w:rPr>
              <w:t>Prepare Invoice</w:t>
            </w:r>
            <w:r w:rsidRPr="00C9786B">
              <w:rPr>
                <w:rFonts w:asciiTheme="majorBidi" w:hAnsiTheme="majorBidi" w:cstheme="majorBidi"/>
              </w:rPr>
              <w:t xml:space="preserve"> «include» </w:t>
            </w:r>
            <w:r w:rsidR="001F5614" w:rsidRPr="0017564A">
              <w:rPr>
                <w:rFonts w:asciiTheme="majorBidi" w:hAnsiTheme="majorBidi" w:cstheme="majorBidi"/>
                <w:b/>
                <w:bCs/>
              </w:rPr>
              <w:t>(UC</w:t>
            </w:r>
            <w:r w:rsidR="0017564A" w:rsidRPr="0017564A">
              <w:rPr>
                <w:rFonts w:asciiTheme="majorBidi" w:hAnsiTheme="majorBidi" w:cstheme="majorBidi"/>
                <w:b/>
                <w:bCs/>
              </w:rPr>
              <w:t>009</w:t>
            </w:r>
            <w:r w:rsidR="001F5614" w:rsidRPr="0017564A">
              <w:rPr>
                <w:rFonts w:asciiTheme="majorBidi" w:hAnsiTheme="majorBidi" w:cstheme="majorBidi"/>
                <w:b/>
                <w:bCs/>
              </w:rPr>
              <w:t>)</w:t>
            </w:r>
            <w:r w:rsidR="0017564A">
              <w:rPr>
                <w:rFonts w:asciiTheme="majorBidi" w:hAnsiTheme="majorBidi" w:cstheme="majorBidi"/>
                <w:b/>
                <w:bCs/>
              </w:rPr>
              <w:t xml:space="preserve"> </w:t>
            </w:r>
            <w:r w:rsidRPr="00C9786B">
              <w:rPr>
                <w:rFonts w:asciiTheme="majorBidi" w:hAnsiTheme="majorBidi" w:cstheme="majorBidi"/>
              </w:rPr>
              <w:t>to generate an invoice for the winner attached to their registration with status "unpaid".</w:t>
            </w:r>
          </w:p>
        </w:tc>
      </w:tr>
    </w:tbl>
    <w:p w14:paraId="08F86B58" w14:textId="73B7D4F2" w:rsidR="004033C9" w:rsidRDefault="00C9786B">
      <w:pPr>
        <w:rPr>
          <w:rFonts w:asciiTheme="majorBidi" w:hAnsiTheme="majorBidi" w:cstheme="majorBidi"/>
          <w:b/>
          <w:bCs/>
        </w:rPr>
      </w:pPr>
      <w:r>
        <w:rPr>
          <w:rFonts w:asciiTheme="majorBidi" w:hAnsiTheme="majorBidi" w:cstheme="majorBidi"/>
          <w:b/>
          <w:bCs/>
        </w:rPr>
        <w:br w:type="textWrapping" w:clear="all"/>
      </w:r>
    </w:p>
    <w:p w14:paraId="1F00E24E" w14:textId="77777777" w:rsidR="00841D02" w:rsidRPr="00841D02" w:rsidRDefault="00841D02" w:rsidP="00841D02">
      <w:pPr>
        <w:rPr>
          <w:rFonts w:asciiTheme="majorBidi" w:hAnsiTheme="majorBidi" w:cstheme="majorBidi"/>
          <w:b/>
          <w:bCs/>
        </w:rPr>
      </w:pPr>
      <w:r w:rsidRPr="00841D02">
        <w:rPr>
          <w:rFonts w:asciiTheme="majorBidi" w:hAnsiTheme="majorBidi" w:cstheme="majorBidi"/>
          <w:b/>
          <w:bCs/>
        </w:rPr>
        <w:t>Alternative Flows</w:t>
      </w:r>
    </w:p>
    <w:p w14:paraId="7FF6842D" w14:textId="1B5A2F02" w:rsidR="00841D02" w:rsidRPr="00841D02" w:rsidRDefault="00841D02" w:rsidP="00841D02">
      <w:pPr>
        <w:rPr>
          <w:rFonts w:asciiTheme="majorBidi" w:hAnsiTheme="majorBidi" w:cstheme="majorBidi"/>
        </w:rPr>
      </w:pPr>
      <w:r w:rsidRPr="00841D02">
        <w:rPr>
          <w:rFonts w:asciiTheme="majorBidi" w:hAnsiTheme="majorBidi" w:cstheme="majorBidi"/>
        </w:rPr>
        <w:t xml:space="preserve">Bid not higher than last offered bid: If the submitted bid does not exceed the previous highest bid, the system rejects the bid, informs the client, and the use case returns to step 1. </w:t>
      </w:r>
    </w:p>
    <w:p w14:paraId="4CF6848C" w14:textId="77777777" w:rsidR="001442E4" w:rsidRPr="006749CA" w:rsidRDefault="001442E4">
      <w:pPr>
        <w:rPr>
          <w:rFonts w:asciiTheme="majorBidi" w:hAnsiTheme="majorBidi" w:cstheme="majorBidi"/>
          <w:b/>
          <w:bCs/>
        </w:rPr>
      </w:pPr>
    </w:p>
    <w:sectPr w:rsidR="001442E4" w:rsidRPr="00674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6819"/>
    <w:multiLevelType w:val="hybridMultilevel"/>
    <w:tmpl w:val="BF06B9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C43BB6"/>
    <w:multiLevelType w:val="hybridMultilevel"/>
    <w:tmpl w:val="A9161C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C1217BB"/>
    <w:multiLevelType w:val="hybridMultilevel"/>
    <w:tmpl w:val="C218C642"/>
    <w:lvl w:ilvl="0" w:tplc="BF1ABDC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84691534">
    <w:abstractNumId w:val="1"/>
  </w:num>
  <w:num w:numId="2" w16cid:durableId="1444878910">
    <w:abstractNumId w:val="0"/>
  </w:num>
  <w:num w:numId="3" w16cid:durableId="103964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8A"/>
    <w:rsid w:val="001442E4"/>
    <w:rsid w:val="00161D24"/>
    <w:rsid w:val="0017564A"/>
    <w:rsid w:val="001F5614"/>
    <w:rsid w:val="004033C9"/>
    <w:rsid w:val="004068CE"/>
    <w:rsid w:val="006749CA"/>
    <w:rsid w:val="007C5B8A"/>
    <w:rsid w:val="00841D02"/>
    <w:rsid w:val="009446A3"/>
    <w:rsid w:val="00BE1EA7"/>
    <w:rsid w:val="00C9786B"/>
    <w:rsid w:val="00EF7867"/>
    <w:rsid w:val="00F442B4"/>
    <w:rsid w:val="00F818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B5B1"/>
  <w15:chartTrackingRefBased/>
  <w15:docId w15:val="{07E344DB-78D7-4167-A148-59483E8F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B8A"/>
    <w:rPr>
      <w:rFonts w:eastAsiaTheme="majorEastAsia" w:cstheme="majorBidi"/>
      <w:color w:val="272727" w:themeColor="text1" w:themeTint="D8"/>
    </w:rPr>
  </w:style>
  <w:style w:type="paragraph" w:styleId="Title">
    <w:name w:val="Title"/>
    <w:basedOn w:val="Normal"/>
    <w:next w:val="Normal"/>
    <w:link w:val="TitleChar"/>
    <w:uiPriority w:val="10"/>
    <w:qFormat/>
    <w:rsid w:val="007C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B8A"/>
    <w:pPr>
      <w:spacing w:before="160"/>
      <w:jc w:val="center"/>
    </w:pPr>
    <w:rPr>
      <w:i/>
      <w:iCs/>
      <w:color w:val="404040" w:themeColor="text1" w:themeTint="BF"/>
    </w:rPr>
  </w:style>
  <w:style w:type="character" w:customStyle="1" w:styleId="QuoteChar">
    <w:name w:val="Quote Char"/>
    <w:basedOn w:val="DefaultParagraphFont"/>
    <w:link w:val="Quote"/>
    <w:uiPriority w:val="29"/>
    <w:rsid w:val="007C5B8A"/>
    <w:rPr>
      <w:i/>
      <w:iCs/>
      <w:color w:val="404040" w:themeColor="text1" w:themeTint="BF"/>
    </w:rPr>
  </w:style>
  <w:style w:type="paragraph" w:styleId="ListParagraph">
    <w:name w:val="List Paragraph"/>
    <w:basedOn w:val="Normal"/>
    <w:uiPriority w:val="34"/>
    <w:qFormat/>
    <w:rsid w:val="007C5B8A"/>
    <w:pPr>
      <w:ind w:left="720"/>
      <w:contextualSpacing/>
    </w:pPr>
  </w:style>
  <w:style w:type="character" w:styleId="IntenseEmphasis">
    <w:name w:val="Intense Emphasis"/>
    <w:basedOn w:val="DefaultParagraphFont"/>
    <w:uiPriority w:val="21"/>
    <w:qFormat/>
    <w:rsid w:val="007C5B8A"/>
    <w:rPr>
      <w:i/>
      <w:iCs/>
      <w:color w:val="0F4761" w:themeColor="accent1" w:themeShade="BF"/>
    </w:rPr>
  </w:style>
  <w:style w:type="paragraph" w:styleId="IntenseQuote">
    <w:name w:val="Intense Quote"/>
    <w:basedOn w:val="Normal"/>
    <w:next w:val="Normal"/>
    <w:link w:val="IntenseQuoteChar"/>
    <w:uiPriority w:val="30"/>
    <w:qFormat/>
    <w:rsid w:val="007C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B8A"/>
    <w:rPr>
      <w:i/>
      <w:iCs/>
      <w:color w:val="0F4761" w:themeColor="accent1" w:themeShade="BF"/>
    </w:rPr>
  </w:style>
  <w:style w:type="character" w:styleId="IntenseReference">
    <w:name w:val="Intense Reference"/>
    <w:basedOn w:val="DefaultParagraphFont"/>
    <w:uiPriority w:val="32"/>
    <w:qFormat/>
    <w:rsid w:val="007C5B8A"/>
    <w:rPr>
      <w:b/>
      <w:bCs/>
      <w:smallCaps/>
      <w:color w:val="0F4761" w:themeColor="accent1" w:themeShade="BF"/>
      <w:spacing w:val="5"/>
    </w:rPr>
  </w:style>
  <w:style w:type="table" w:styleId="TableGrid">
    <w:name w:val="Table Grid"/>
    <w:basedOn w:val="TableNormal"/>
    <w:uiPriority w:val="39"/>
    <w:rsid w:val="007C5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dc:creator>
  <cp:keywords/>
  <dc:description/>
  <cp:lastModifiedBy>K M</cp:lastModifiedBy>
  <cp:revision>6</cp:revision>
  <dcterms:created xsi:type="dcterms:W3CDTF">2026-09-28T06:55:00Z</dcterms:created>
  <dcterms:modified xsi:type="dcterms:W3CDTF">2026-09-28T08:03:00Z</dcterms:modified>
</cp:coreProperties>
</file>