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我无法直接生成可下载的文件附件，但可以提供完整可复制的文档全文。你只需简单几步，就能保存为本地可传阅、可编辑的正式文档：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格式</w:t>
      </w:r>
      <w:r>
        <w:rPr>
          <w:rFonts w:eastAsia="等线" w:ascii="Arial" w:cs="Arial" w:hAnsi="Arial"/>
          <w:sz w:val="22"/>
        </w:rPr>
        <w:t xml:space="preserve">：全选复制下方内容 → 新建文本文档 → 粘贴后将后缀改为 </w:t>
      </w:r>
      <w:r>
        <w:rPr>
          <w:rFonts w:eastAsia="Consolas" w:ascii="Consolas" w:cs="Consolas" w:hAnsi="Consolas"/>
          <w:sz w:val="22"/>
          <w:shd w:fill="EFF0F1"/>
        </w:rPr>
        <w:t>.md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Word 格式</w:t>
      </w:r>
      <w:r>
        <w:rPr>
          <w:rFonts w:eastAsia="等线" w:ascii="Arial" w:cs="Arial" w:hAnsi="Arial"/>
          <w:sz w:val="22"/>
        </w:rPr>
        <w:t xml:space="preserve">：全选复制下方内容 → 直接粘贴到 Word/WPS → 另存为 </w:t>
      </w:r>
      <w:r>
        <w:rPr>
          <w:rFonts w:eastAsia="Consolas" w:ascii="Consolas" w:cs="Consolas" w:hAnsi="Consolas"/>
          <w:sz w:val="22"/>
          <w:shd w:fill="EFF0F1"/>
        </w:rPr>
        <w:t>.docx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《电子墓碑（晚星纪念）产品需求文档 PRD V1.0》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项目地址：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http://121.40.49.180/memorial/#/pages/index/index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br/>
              <w:t>文档版本：V1.0</w:t>
              <w:br/>
              <w:t>编制日期：2026-10-06</w:t>
              <w:br/>
              <w:t>适用范围：研发、设计、测试、运营评审与落地执行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合规参考：《MZ/T 173-2021 网络祭祀服务规范》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修订历史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2026-10-06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基于现有线上项目梳理能力，完整补充电子墓碑全模块细化需求、原型交互与业务规则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目录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产品概述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现有系统能力梳理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用户角色与权限定义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整体业务流程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详细功能需求（粒度细化）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页面原型与交互说明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非功能需求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核心数据模型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埋点统计需求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待确认事项清单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 产品概述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产品背景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晚星纪念是面向大众的云端纪念平台，核心提供</w:t>
      </w:r>
      <w:r>
        <w:rPr>
          <w:rFonts w:eastAsia="等线" w:ascii="Arial" w:cs="Arial" w:hAnsi="Arial"/>
          <w:b w:val="true"/>
          <w:sz w:val="22"/>
        </w:rPr>
        <w:t>电子墓碑</w:t>
      </w:r>
      <w:r>
        <w:rPr>
          <w:rFonts w:eastAsia="等线" w:ascii="Arial" w:cs="Arial" w:hAnsi="Arial"/>
          <w:sz w:val="22"/>
        </w:rPr>
        <w:t>与线上祭扫服务，为逝去亲人建立永久的线上纪念空间。家属可录入逝者生平、影像、遗物资料，在线完成献花、留言等缅怀行为，不受地域与时间限制；平台自动识别生辰、忌日、周年祭并推送提醒，支持多家属协同维护墓碑内容，同时提供隐私权限管控，保障纪念内容的私密性与庄重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产品目标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为逝者建立可永久留存的云端电子墓碑，完整保存照片、生平故事、音视频与遗物资料；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提供文明、合规的线上祭拜仪式，承接线下祭扫的情感需求；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支持多家属分级协同维护，实现家族共同缅怀；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纪念日自动提醒，沉淀家族情感记忆；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页面风格庄重肃穆，严格遵守行业规范，杜绝封建迷信内容。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 范围界定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包含内容</w:t>
      </w:r>
      <w:r>
        <w:rPr>
          <w:rFonts w:eastAsia="等线" w:ascii="Arial" w:cs="Arial" w:hAnsi="Arial"/>
          <w:sz w:val="22"/>
        </w:rPr>
        <w:t>：电子墓碑创建 / 编辑 / 删除、墓碑主页展示、线上祭拜交互、家属权限管理、纪念日历与提醒、墓碑分享与隐私设置、访问统计、内容审核机制。</w:t>
        <w:br/>
      </w: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不包含（二期迭代）</w:t>
      </w:r>
      <w:r>
        <w:rPr>
          <w:rFonts w:eastAsia="等线" w:ascii="Arial" w:cs="Arial" w:hAnsi="Arial"/>
          <w:sz w:val="22"/>
        </w:rPr>
        <w:t>：线下实体墓碑硬件对接、付费商业化体系、AI 数字人、线下陵园代祭服务、家族合葬墓。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 术语定义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电子墓碑</w:t>
      </w:r>
      <w:r>
        <w:rPr>
          <w:rFonts w:eastAsia="等线" w:ascii="Arial" w:cs="Arial" w:hAnsi="Arial"/>
          <w:sz w:val="22"/>
        </w:rPr>
        <w:t>：逝者独立的云端纪念页面，等同于线上纪念馆，承载全部生平资料与祭拜互动；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主管理员（创建人）</w:t>
      </w:r>
      <w:r>
        <w:rPr>
          <w:rFonts w:eastAsia="等线" w:ascii="Arial" w:cs="Arial" w:hAnsi="Arial"/>
          <w:sz w:val="22"/>
        </w:rPr>
        <w:t>：首个创建该墓碑的登录用户，拥有墓碑最高操作权限；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家属成员</w:t>
      </w:r>
      <w:r>
        <w:rPr>
          <w:rFonts w:eastAsia="等线" w:ascii="Arial" w:cs="Arial" w:hAnsi="Arial"/>
          <w:sz w:val="22"/>
        </w:rPr>
        <w:t>：被管理员授权的亲友，按角色分为可编辑与仅浏览两类；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访客</w:t>
      </w:r>
      <w:r>
        <w:rPr>
          <w:rFonts w:eastAsia="等线" w:ascii="Arial" w:cs="Arial" w:hAnsi="Arial"/>
          <w:sz w:val="22"/>
        </w:rPr>
        <w:t>：通过分享链接进入页面的外部未授权用户；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纪念日历</w:t>
      </w:r>
      <w:r>
        <w:rPr>
          <w:rFonts w:eastAsia="等线" w:ascii="Arial" w:cs="Arial" w:hAnsi="Arial"/>
          <w:sz w:val="22"/>
        </w:rPr>
        <w:t>：聚合所有关联墓碑的生辰、忌日、周年节点，提供标记与提醒；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祭拜行为</w:t>
      </w:r>
      <w:r>
        <w:rPr>
          <w:rFonts w:eastAsia="等线" w:ascii="Arial" w:cs="Arial" w:hAnsi="Arial"/>
          <w:sz w:val="22"/>
        </w:rPr>
        <w:t>：献花、点烛、鞠躬、留言等线上缅怀操作。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 现有系统能力梳理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基于线上页面提取的已实现能力：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首页数据概览</w:t>
      </w:r>
      <w:r>
        <w:rPr>
          <w:rFonts w:eastAsia="等线" w:ascii="Arial" w:cs="Arial" w:hAnsi="Arial"/>
          <w:sz w:val="22"/>
        </w:rPr>
        <w:t>：展示纪念墓碑总数、今日献花数量、家属参与数、今日祭拜人次；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推荐墓碑流</w:t>
      </w:r>
      <w:r>
        <w:rPr>
          <w:rFonts w:eastAsia="等线" w:ascii="Arial" w:cs="Arial" w:hAnsi="Arial"/>
          <w:sz w:val="22"/>
        </w:rPr>
        <w:t>：展示近期纪念日墓碑（逝世周年、生日纪念），附带生平短句与访问时效；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基础服务入口</w:t>
      </w:r>
      <w:r>
        <w:rPr>
          <w:rFonts w:eastAsia="等线" w:ascii="Arial" w:cs="Arial" w:hAnsi="Arial"/>
          <w:sz w:val="22"/>
        </w:rPr>
        <w:t>：创建墓碑、纪念日历、暖心服务、家属管理平台；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家属管理基础能力</w:t>
      </w:r>
      <w:r>
        <w:rPr>
          <w:rFonts w:eastAsia="等线" w:ascii="Arial" w:cs="Arial" w:hAnsi="Arial"/>
          <w:sz w:val="22"/>
        </w:rPr>
        <w:t>：统一身份记录、家属权限管理；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重要日期提醒</w:t>
      </w:r>
      <w:r>
        <w:rPr>
          <w:rFonts w:eastAsia="等线" w:ascii="Arial" w:cs="Arial" w:hAnsi="Arial"/>
          <w:sz w:val="22"/>
        </w:rPr>
        <w:t>：支持纪念日识别与首页推荐展示；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基础祭拜能力</w:t>
      </w:r>
      <w:r>
        <w:rPr>
          <w:rFonts w:eastAsia="等线" w:ascii="Arial" w:cs="Arial" w:hAnsi="Arial"/>
          <w:sz w:val="22"/>
        </w:rPr>
        <w:t>：线上献花功能；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内容展示示例</w:t>
      </w:r>
      <w:r>
        <w:rPr>
          <w:rFonts w:eastAsia="等线" w:ascii="Arial" w:cs="Arial" w:hAnsi="Arial"/>
          <w:sz w:val="22"/>
        </w:rPr>
        <w:t>：支持上传逝者遗物资料（如象棋棋谱）、生活回忆文案。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现有缺失与待完善点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墓碑创建表单字段不完整，缺少音视频上传、生平文稿、模板选择；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家属权限颗粒度粗，未区分管理员 / 编辑者 / 浏览者三级角色；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墓碑隐私体系缺失，无公开 / 仅家属 / 密码访问三级模式；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祭拜交互类型单一，缺少留言簿、点烛、鞠躬等仪式化动作；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缺少墓碑分享链接、专属二维码生成能力；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无内容审核、敏感词过滤机制；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无访问日志、操作日志能力；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缺少异常流程处理：墓碑删除、账号注销后墓碑归属、越权访问拦截。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 用户角色与权限定义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主管理员（创建人）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创建电子墓碑的登录账号，拥有最高权限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编辑全部墓碑信息、增删家属成员、修改隐私设置、删除墓碑、导出资料、移交管理员身份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 - 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被主管理员授予管理权限的亲友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编辑墓碑资料、管理家属成员、删除留言、查看访问日志；不可删除墓碑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 - 可编辑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被授予内容编辑权限的亲友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修改墓碑内容、上传照片音视频、删除访客留言、祭拜留言；不可管理家属、不可删除墓碑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 - 仅浏览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只读权限家属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浏览完整墓碑内容、祭拜、留言；不可修改任何资料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匿名访客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通过分享链接访问的未登录 / 未授权用户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受隐私策略限制；公开墓碑可浏览与祭拜，非公开墓碑无访问权限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后台管理人员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内容审核、违规墓碑处置、全局数据统计；不可随意修改逝者纪念内容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权限矩阵表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主管理员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 - 管理员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 - 可编辑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 - 仅浏览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匿名访客（公开墓碑）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编辑墓碑基础信息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 / 删除照片音视频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更换墓碑模板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删除缅怀留言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 / 移除家属成员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修改隐私设置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查看访问日志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移交主管理员身份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删除墓碑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献花 / 点烛 / 鞠躬祭拜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发布缅怀留言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开关控制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 整体业务流程</w:t>
      </w:r>
      <w:bookmarkEnd w:id="1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用户登录账号 → 进入创建墓碑页面，填写逝者信息、上传素材、选择模板、设置隐私 → 提交生成唯一电子墓碑；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主管理员进入家属管理页面，邀请亲友加入，分配对应权限；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系统生成墓碑独立访问链接与专属二维码，支持分享给亲友；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 / 访客打开墓碑链接，浏览逝者档案、相册、生平故事，执行献花、留言等祭拜操作；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系统自动识别生辰、忌日、周年节点，在纪念日历标记，并向家属推送提醒；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主管理员可随时编辑墓碑内容、调整权限与隐私、移交管理员身份；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主管理员可发起墓碑删除，经二次确认后执行逻辑删除，30 天后台缓冲期后永久清除。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 详细功能需求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电子墓碑创建模块【FR-001】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5.1.1 创建表单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输入字段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逝者基础信息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姓名（必填）、别名（选填）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性别（单选：男 / 女）、民族（选填）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出生日期（必填，日期选择器，支持公历 / 农历切换）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逝世日期（必填，日期选择器，支持公历 / 农历切换）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籍贯、生前职业、安葬地点（均为选填）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墓志铭（多行文本，上限 200 字）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视觉素材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封面头像（必填，单图上传，支持裁剪）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相册图集（多图上传，上限 20 张，支持拖拽排序）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视频素材（MP4 格式，单文件≤50MB，支持预览）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音频素材（MP3 格式，单文件≤10MB，用于生前录音）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文字资料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追忆文稿（大文本框，支持录入生平故事、手稿、遗物资料等长文）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模板与隐私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墓碑模板选择（横向滑动预览，默认选中第一款）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隐私模式选择：公开 / 仅家属可见 / 密码访问（默认公开）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密码访问模式下需设置 6 位访问密码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输出结果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生成唯一墓碑 ID 与独立 H5 访问链接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提交成功后自动跳转墓碑详情预览页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仅登录用户可创建墓碑，单账号可创建多块墓碑；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图片支持 JPG/PNG 格式，音视频格式与大小前端实时校验；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提交时触发内容安全审核，违规内容直接拦截并提示修改；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必填项为空时禁止提交，对应字段显示红色错误提示。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文件过大 / 格式错误：即时提示格式与大小要求；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网络中断：自动保存草稿，下次进入创建页自动恢复；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审核不通过：标注违规字段，提示修改后重新提交。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5.1.2 墓碑编辑【FR-002】</w:t>
      </w:r>
      <w:bookmarkEnd w:id="16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权限：主管理员、家属 - 管理员、家属 - 可编辑可进入；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表单字段与创建页完全一致，支持修改全部内容、增删素材、更换模板；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所有修改操作留存操作日志（操作人、操作时间、修改字段）；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不可修改墓碑唯一 ID 与访问链接</w:t>
      </w:r>
      <w:r>
        <w:rPr>
          <w:rFonts w:eastAsia="等线" w:ascii="Arial" w:cs="Arial" w:hAnsi="Arial"/>
          <w:sz w:val="22"/>
        </w:rPr>
        <w:t>，避免外部分享链接失效；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保存成功后刷新墓碑详情页，弹出轻量提示。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5.1.3 墓碑删除【FR-003】</w:t>
      </w:r>
      <w:bookmarkEnd w:id="17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权限：仅主管理员可发起；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交互：点击删除后弹出二次强确认弹窗，明确告知 “删除后所有资料与记录不可恢复，后台保留 30 天备份”；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执行逻辑：删除后墓碑链接返回 404，后台执行逻辑删除，保留 30 天可由运营恢复，30 天后永久清除数据；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异常场景：账号注销前，弹窗提示用户先移交管理员或删除墓碑；若用户未处理，账号注销后墓碑自动移交至首位家属管理员；无家属则转为平台只读保留，禁止编辑。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墓碑主页与逝者档案展示【FR-004】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页面为对外分享的核心页面，从上至下分为 6 个区域：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头部墓碑区</w:t>
      </w:r>
      <w:r>
        <w:rPr>
          <w:rFonts w:eastAsia="等线" w:ascii="Arial" w:cs="Arial" w:hAnsi="Arial"/>
          <w:sz w:val="22"/>
        </w:rPr>
        <w:t>：封面大图、逝者姓名、生卒年月、墓志铭、背景音乐开关（默认关闭）；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生平档案区</w:t>
      </w:r>
      <w:r>
        <w:rPr>
          <w:rFonts w:eastAsia="等线" w:ascii="Arial" w:cs="Arial" w:hAnsi="Arial"/>
          <w:sz w:val="22"/>
        </w:rPr>
        <w:t>：基础信息卡片、追忆文稿（长文本滚动阅读）；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多媒体相册区</w:t>
      </w:r>
      <w:r>
        <w:rPr>
          <w:rFonts w:eastAsia="等线" w:ascii="Arial" w:cs="Arial" w:hAnsi="Arial"/>
          <w:sz w:val="22"/>
        </w:rPr>
        <w:t>：图片横向滑动预览，支持点击放大；音视频手动点击播放，禁止自动播放；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祭拜交互区</w:t>
      </w:r>
      <w:r>
        <w:rPr>
          <w:rFonts w:eastAsia="等线" w:ascii="Arial" w:cs="Arial" w:hAnsi="Arial"/>
          <w:sz w:val="22"/>
        </w:rPr>
        <w:t>：献花、点烛、鞠躬三个操作按钮；展示总祭拜次数、今日祭拜次数；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留言簿入口</w:t>
      </w:r>
      <w:r>
        <w:rPr>
          <w:rFonts w:eastAsia="等线" w:ascii="Arial" w:cs="Arial" w:hAnsi="Arial"/>
          <w:sz w:val="22"/>
        </w:rPr>
        <w:t>：查看缅怀留言按钮，点击展开留言列表；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底部功能区</w:t>
      </w:r>
      <w:r>
        <w:rPr>
          <w:rFonts w:eastAsia="等线" w:ascii="Arial" w:cs="Arial" w:hAnsi="Arial"/>
          <w:sz w:val="22"/>
        </w:rPr>
        <w:t>：总访问次数统计、分享按钮、纪念日历跳转入口。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页面渲染前先执行隐私权限校验，未授权用户展示无权限提示；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背景音乐内置 3 首庄重曲目，家属可在编辑页更换或关闭；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长文本默认折叠，点击 “展开全文” 查看完整内容。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线上祭拜交互模块【FR-005】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5.3.1 虚拟祭拜道具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提供三类合规祭拜动作：献花、点烛、鞠躬；禁止纸钱、元宝等封建迷信道具，符合行业规范。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点击对应按钮，页面播放简约动画，同时提交祭拜记录；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每次祭拜生成一条记录，包含操作人身份、操作时间、祭拜类型；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祭拜完成后轻量提示 “缅怀已留存”，实时更新页面祭拜统计数据。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5.3.2 缅怀留言簿</w:t>
      </w:r>
      <w:bookmarkEnd w:id="21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登录用户可发布文字留言，可附带 1 张图片；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留言列表按时间倒序展示，显示昵称、发布时间、文字内容、配图；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主管理员与编辑权限家属可删除任意留言；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主管理员可设置 “是否允许匿名访客留言” 开关，关闭后匿名访客无留言入口。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业务规则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留言提交触发敏感词过滤，违规内容直接拦截；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单条留言上限 300 字，图片单张≤5MB。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家属权限与成员管理【FR-006】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：我的墓碑列表 → 对应墓碑 → 家属管理</w:t>
        <w:br/>
      </w: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邀请家属</w:t>
      </w:r>
      <w:r>
        <w:rPr>
          <w:rFonts w:eastAsia="等线" w:ascii="Arial" w:cs="Arial" w:hAnsi="Arial"/>
          <w:sz w:val="22"/>
        </w:rPr>
        <w:t>：通过手机号 / 用户 ID 发送邀请，选择分配角色；被邀请人收到站内通知，可接受或拒绝；未确认前无任何权限；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成员列表</w:t>
      </w:r>
      <w:r>
        <w:rPr>
          <w:rFonts w:eastAsia="等线" w:ascii="Arial" w:cs="Arial" w:hAnsi="Arial"/>
          <w:sz w:val="22"/>
        </w:rPr>
        <w:t>：展示所有已加入家属，显示昵称、角色、加入时间；支持修改角色、移除成员；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移交主管理员</w:t>
      </w:r>
      <w:r>
        <w:rPr>
          <w:rFonts w:eastAsia="等线" w:ascii="Arial" w:cs="Arial" w:hAnsi="Arial"/>
          <w:sz w:val="22"/>
        </w:rPr>
        <w:t>：高危操作，独立确认弹窗，移交后原创建人自动降级为家属 - 管理员；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角色变更实时生效</w:t>
      </w:r>
      <w:r>
        <w:rPr>
          <w:rFonts w:eastAsia="等线" w:ascii="Arial" w:cs="Arial" w:hAnsi="Arial"/>
          <w:sz w:val="22"/>
        </w:rPr>
        <w:t>，权限变更后对方页面需重新鉴权。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5.5 纪念日历与日期提醒【FR-007】</w:t>
      </w:r>
      <w:bookmarkEnd w:id="23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日历视图</w:t>
      </w:r>
      <w:r>
        <w:rPr>
          <w:rFonts w:eastAsia="等线" w:ascii="Arial" w:cs="Arial" w:hAnsi="Arial"/>
          <w:sz w:val="22"/>
        </w:rPr>
        <w:t>：月历展示，对应日期标注圆点表示当日有纪念日；支持切换月份；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纪念日列表</w:t>
      </w:r>
      <w:r>
        <w:rPr>
          <w:rFonts w:eastAsia="等线" w:ascii="Arial" w:cs="Arial" w:hAnsi="Arial"/>
          <w:sz w:val="22"/>
        </w:rPr>
        <w:t>：选中日期下方展示对应墓碑与纪念日类型（生辰 / 忌日 / X 周年）；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</w:t>
      </w:r>
      <w:r>
        <w:rPr>
          <w:rFonts w:eastAsia="等线" w:ascii="Arial" w:cs="Arial" w:hAnsi="Arial"/>
          <w:sz w:val="22"/>
        </w:rPr>
        <w:t>：自动读取所有关联墓碑的出生日期与逝世日期，自动计算周年；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提醒推送</w:t>
      </w:r>
      <w:r>
        <w:rPr>
          <w:rFonts w:eastAsia="等线" w:ascii="Arial" w:cs="Arial" w:hAnsi="Arial"/>
          <w:sz w:val="22"/>
        </w:rPr>
        <w:t>：向该墓碑所有家属成员推送站内消息，提醒节点为纪念日提前 3 天、纪念日当天；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权限过滤</w:t>
      </w:r>
      <w:r>
        <w:rPr>
          <w:rFonts w:eastAsia="等线" w:ascii="Arial" w:cs="Arial" w:hAnsi="Arial"/>
          <w:sz w:val="22"/>
        </w:rPr>
        <w:t>：仅家属可见的墓碑，其纪念日仅对授权家属展示，不进入公开推荐流。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5.6 墓碑分享与隐私权限【FR-008】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5.6.1 三级隐私模式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由主管理员设置，实时生效：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公开模式（默认）</w:t>
      </w:r>
      <w:r>
        <w:rPr>
          <w:rFonts w:eastAsia="等线" w:ascii="Arial" w:cs="Arial" w:hAnsi="Arial"/>
          <w:sz w:val="22"/>
        </w:rPr>
        <w:t>：任何人通过链接均可访问，可进入首页推荐流；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仅家属可见</w:t>
      </w:r>
      <w:r>
        <w:rPr>
          <w:rFonts w:eastAsia="等线" w:ascii="Arial" w:cs="Arial" w:hAnsi="Arial"/>
          <w:sz w:val="22"/>
        </w:rPr>
        <w:t>：仅已添加的家属成员登录后可访问，外部链接打开提示 “该纪念空间仅家属可访问”；不进入首页推荐流；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密码访问</w:t>
      </w:r>
      <w:r>
        <w:rPr>
          <w:rFonts w:eastAsia="等线" w:ascii="Arial" w:cs="Arial" w:hAnsi="Arial"/>
          <w:sz w:val="22"/>
        </w:rPr>
        <w:t>：访问需输入 6 位密码，密码错误 5 次临时锁定 10 分钟；不进入首页推荐流。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5.6.2 分享能力</w:t>
      </w:r>
      <w:bookmarkEnd w:id="26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墓碑详情页底部设分享按钮，唤起分享弹窗；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支持复制访问链接、生成专属二维码；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二维码支持下载保存，可打印粘贴于实体墓碑，实现 “一墓一码” 扫码缅怀。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5.6.3 访问日志</w:t>
      </w:r>
      <w:bookmarkEnd w:id="27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记录每次墓碑访问的时间、访客身份（登录昵称 / 匿名访客）；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仅主管理员与家属 - 管理员可查看，分页加载；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不收集访客手机号、设备信息等隐私数据。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5.7 首页与统计概览【FR-009】</w:t>
      </w:r>
      <w:bookmarkEnd w:id="28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前台首页</w:t>
      </w:r>
      <w:r>
        <w:rPr>
          <w:rFonts w:eastAsia="等线" w:ascii="Arial" w:cs="Arial" w:hAnsi="Arial"/>
          <w:sz w:val="22"/>
        </w:rPr>
        <w:t>：展示全局统计数据（纪念墓碑总数、今日献花数、家属参与数、今日祭拜人次）；下方为推荐墓碑流；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推荐流规则</w:t>
      </w:r>
      <w:r>
        <w:rPr>
          <w:rFonts w:eastAsia="等线" w:ascii="Arial" w:cs="Arial" w:hAnsi="Arial"/>
          <w:sz w:val="22"/>
        </w:rPr>
        <w:t>：优先展示当日纪念日墓碑，其次为 7 日内临近纪念日墓碑，最后为近期新建公开墓碑；非公开墓碑不进入推荐；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后台运营统计</w:t>
      </w:r>
      <w:r>
        <w:rPr>
          <w:rFonts w:eastAsia="等线" w:ascii="Arial" w:cs="Arial" w:hAnsi="Arial"/>
          <w:sz w:val="22"/>
        </w:rPr>
        <w:t>：墓碑新增趋势、祭拜行为统计、纪念日分布、违规内容处置统计；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单墓碑统计</w:t>
      </w:r>
      <w:r>
        <w:rPr>
          <w:rFonts w:eastAsia="等线" w:ascii="Arial" w:cs="Arial" w:hAnsi="Arial"/>
          <w:sz w:val="22"/>
        </w:rPr>
        <w:t>：总访问量、总祭拜次数、今日祭拜数、留言数。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 页面原型与交互说明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6.1 页面总清单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pages/index/index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创建墓碑页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pages/createTomb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墓碑编辑页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pages/editTomb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主管理员 / 家属 - 管理员 / 家属 - 可编辑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墓碑详情主页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pages/tombDetail?tombId=xxx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按隐私权限校验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家属管理页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pages/memberManage?tombId=xxx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主管理员 / 家属 - 管理员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纪念日历页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pages/memorialCalendar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登录用户（按权限过滤数据）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我的墓碑列表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pages/myTombList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访问日志页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pages/visitLog?tombId=xxx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主管理员 / 家属 - 管理员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6.2 核心页面交互细节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首页</w:t>
      </w:r>
      <w:bookmarkEnd w:id="32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顶部为项目标题与全局统计卡片，中部为 4 宫格功能入口，下部为推荐墓碑流；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下拉刷新数据，上拉加载更多墓碑卡片；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无推荐内容时居中展示引导文案与创建墓碑按钮。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创建墓碑页</w:t>
      </w:r>
      <w:bookmarkEnd w:id="33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顶部为模板选择横向滑动区，下方依次为基础信息表单、素材上传区、隐私设置；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底部固定 “保存草稿”“提交创建” 双按钮；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必填项缺失时提交按钮置灰，错误字段红色边框 + 提示文字。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墓碑详情页</w:t>
      </w:r>
      <w:bookmarkEnd w:id="34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整体低饱和度暗色风格，封面大图沉浸式展示；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祭拜按钮点击播放轻量动画，无夸张动效；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权限校验失败时全屏展示提示页，无墓碑内容泄露。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通用弹窗规范</w:t>
      </w:r>
      <w:bookmarkEnd w:id="35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所有高危操作（删除、移交、修改隐私）均使用二次确认弹窗；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弹窗动画为淡入淡出，禁止弹跳、晃动效果；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错误提示文案温和克制，保持庄重氛围。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6.3 全局设计规范</w:t>
      </w:r>
      <w:bookmarkEnd w:id="36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色彩：以深灰、米白、墨黑为主，低饱和度，禁用鲜艳跳色；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字体：使用系统默认字体，正文清晰易读，禁用艺术字体；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动效：整体简约克制，无花哨特效，贴合纪念场景氛围；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音视频：全平台禁止自动播放，均由用户手动触发。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7 非功能需求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7.1 性能需求</w:t>
      </w:r>
      <w:bookmarkEnd w:id="38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墓碑详情页首屏加载≤2 秒，图片采用懒加载与压缩处理；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清明、中元等高峰期支持高并发访问，页面不卡顿、服务不宕机；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图片、音视频采用云端对象存储，保障资料永久留存与异地备份。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7.2 安全合规</w:t>
      </w:r>
      <w:bookmarkEnd w:id="39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所有用户上传内容（图片、文字、音视频）必须经过内容安全审核；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电子墓碑页面添加</w:t>
      </w:r>
      <w:r>
        <w:rPr>
          <w:rFonts w:eastAsia="Consolas" w:ascii="Consolas" w:cs="Consolas" w:hAnsi="Consolas"/>
          <w:sz w:val="22"/>
          <w:shd w:fill="EFF0F1"/>
        </w:rPr>
        <w:t>no-index</w:t>
      </w:r>
      <w:r>
        <w:rPr>
          <w:rFonts w:eastAsia="等线" w:ascii="Arial" w:cs="Arial" w:hAnsi="Arial"/>
          <w:sz w:val="22"/>
        </w:rPr>
        <w:t>标签，禁止搜索引擎抓取，保护逝者隐私；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所有接口后端强制鉴权，防止通过 URL 直接越权访问；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严格遵循《MZ/T 173-2021 网络祭祀服务规范》，不提供封建迷信类虚拟道具与服务。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7.3 兼容性</w:t>
      </w:r>
      <w:bookmarkEnd w:id="40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移动端优先，适配微信浏览器、主流手机浏览器；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 PC 端浏览器访问，页面自适应居中展示；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iOS 与 Android 系统主流版本。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8 核心数据模型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8.1 电子墓碑表 memorial_tomb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tomb_id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主键，墓碑唯一 ID，用于对外链接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creator_user_id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创建人（主管理员）用户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tomb_name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逝者姓名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别名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birth_date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出生日期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death_date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逝世日期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epitaph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墓志铭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cover_img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封面头像地址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template_id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墓碑模板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privacy_type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隐私模式：1 公开 2 仅家属 3 密码访问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access_password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密码访问模式的密码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allow_anonymous_msg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是否允许匿名留言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逻辑删除标记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8.2 家属成员表 memorial_member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tomb_id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关联墓碑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家属用户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角色：1 主管理员 2 家属管理员 3 可编辑 4 仅浏览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invite_status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邀请状态：待确认 / 已接受 / 已拒绝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8.3 祭拜记录表 memorial_worship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tomb_id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墓碑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操作用户 ID（匿名则为 0）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anonymous_nick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匿名昵称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worship_type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祭拜类型：1 献花 2 点烛 3 鞠躬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祭拜时间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8.4 留言表 memorial_message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tomb_id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墓碑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展示昵称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留言内容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留言配图地址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删除标记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9 埋点统计需求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9.1 核心事件清单</w:t>
      </w:r>
      <w:bookmarkEnd w:id="47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首页曝光、点击创建墓碑、点击墓碑卡片、点击功能入口；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创建墓碑：进入创建页、保存草稿、提交创建、创建成功 / 失败；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墓碑详情：页面曝光、点击祭拜（分类型统计）、查看留言、发布留言、点击分享、复制链接、生成二维码；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家属管理：发起邀请、接受邀请、拒绝邀请、修改角色、移除成员、移交管理员；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墓碑编辑：进入编辑页、保存修改、删除墓碑；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纪念日历：页面曝光、点击纪念日条目。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9.2 统计维度</w:t>
      </w:r>
      <w:bookmarkEnd w:id="48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 / 周 / 月维度：墓碑新增量、祭拜总次数、活跃家属数、留言数；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转化率：创建页到创建成功转化率、邀请家属接受率；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节日峰值数据：清明、中元、春节等节点的访问与祭拜峰值。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10 待确认事项清单</w:t>
      </w:r>
      <w:bookmarkEnd w:id="49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是否全局开启匿名访客留言能力，还是由每个墓碑独立控制；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账号注销且无家属时，墓碑是保留只读状态，还是直接删除；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视频上传大小上限是否调整，是否支持更长时长的纪念视频；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是否提供墓碑全部资料打包导出下载功能；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首页推荐流的具体排序权重与刷新策略；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是否需要增加举报功能，用于用户举报违规墓碑内容。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保存为可下载文件的操作步骤</w:t>
      </w:r>
      <w:bookmarkEnd w:id="50"/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Word 版（推荐用于评审）</w:t>
      </w:r>
      <w:r>
        <w:rPr>
          <w:rFonts w:eastAsia="等线" w:ascii="Arial" w:cs="Arial" w:hAnsi="Arial"/>
          <w:sz w:val="22"/>
        </w:rPr>
        <w:t xml:space="preserve">：按 </w:t>
      </w:r>
      <w:r>
        <w:rPr>
          <w:rFonts w:eastAsia="Consolas" w:ascii="Consolas" w:cs="Consolas" w:hAnsi="Consolas"/>
          <w:sz w:val="22"/>
          <w:shd w:fill="EFF0F1"/>
        </w:rPr>
        <w:t>Ctrl+A</w:t>
      </w:r>
      <w:r>
        <w:rPr>
          <w:rFonts w:eastAsia="等线" w:ascii="Arial" w:cs="Arial" w:hAnsi="Arial"/>
          <w:sz w:val="22"/>
        </w:rPr>
        <w:t xml:space="preserve"> 全选以上全部内容 → 打开 Word/WPS → 粘贴 → 点击「文件 - 另存为」选择 </w:t>
      </w:r>
      <w:r>
        <w:rPr>
          <w:rFonts w:eastAsia="Consolas" w:ascii="Consolas" w:cs="Consolas" w:hAnsi="Consolas"/>
          <w:sz w:val="22"/>
          <w:shd w:fill="EFF0F1"/>
        </w:rPr>
        <w:t>.docx</w:t>
      </w:r>
      <w:r>
        <w:rPr>
          <w:rFonts w:eastAsia="等线" w:ascii="Arial" w:cs="Arial" w:hAnsi="Arial"/>
          <w:sz w:val="22"/>
        </w:rPr>
        <w:t xml:space="preserve"> 格式即可。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版（推荐用于研发协作）</w:t>
      </w:r>
      <w:r>
        <w:rPr>
          <w:rFonts w:eastAsia="等线" w:ascii="Arial" w:cs="Arial" w:hAnsi="Arial"/>
          <w:sz w:val="22"/>
        </w:rPr>
        <w:t xml:space="preserve">：全选内容 → 新建记事本粘贴 → 保存时将文件名后缀改为 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 xml:space="preserve"> 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如果需要补充接口文档、测试用例或运营后台模块，可以直接告诉我。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2294">
    <w:lvl>
      <w:numFmt w:val="bullet"/>
      <w:suff w:val="tab"/>
      <w:lvlText w:val="•"/>
      <w:rPr>
        <w:color w:val="3370ff"/>
      </w:rPr>
    </w:lvl>
  </w:abstractNum>
  <w:abstractNum w:abstractNumId="472295">
    <w:lvl>
      <w:numFmt w:val="bullet"/>
      <w:suff w:val="tab"/>
      <w:lvlText w:val="•"/>
      <w:rPr>
        <w:color w:val="3370ff"/>
      </w:rPr>
    </w:lvl>
  </w:abstractNum>
  <w:abstractNum w:abstractNumId="472296">
    <w:lvl>
      <w:start w:val="1"/>
      <w:numFmt w:val="decimal"/>
      <w:suff w:val="tab"/>
      <w:lvlText w:val="%1."/>
      <w:rPr>
        <w:color w:val="3370ff"/>
      </w:rPr>
    </w:lvl>
  </w:abstractNum>
  <w:abstractNum w:abstractNumId="472297">
    <w:lvl>
      <w:start w:val="2"/>
      <w:numFmt w:val="decimal"/>
      <w:suff w:val="tab"/>
      <w:lvlText w:val="%1."/>
      <w:rPr>
        <w:color w:val="3370ff"/>
      </w:rPr>
    </w:lvl>
  </w:abstractNum>
  <w:abstractNum w:abstractNumId="472298">
    <w:lvl>
      <w:start w:val="3"/>
      <w:numFmt w:val="decimal"/>
      <w:suff w:val="tab"/>
      <w:lvlText w:val="%1."/>
      <w:rPr>
        <w:color w:val="3370ff"/>
      </w:rPr>
    </w:lvl>
  </w:abstractNum>
  <w:abstractNum w:abstractNumId="472299">
    <w:lvl>
      <w:start w:val="4"/>
      <w:numFmt w:val="decimal"/>
      <w:suff w:val="tab"/>
      <w:lvlText w:val="%1."/>
      <w:rPr>
        <w:color w:val="3370ff"/>
      </w:rPr>
    </w:lvl>
  </w:abstractNum>
  <w:abstractNum w:abstractNumId="472300">
    <w:lvl>
      <w:start w:val="5"/>
      <w:numFmt w:val="decimal"/>
      <w:suff w:val="tab"/>
      <w:lvlText w:val="%1."/>
      <w:rPr>
        <w:color w:val="3370ff"/>
      </w:rPr>
    </w:lvl>
  </w:abstractNum>
  <w:abstractNum w:abstractNumId="472301">
    <w:lvl>
      <w:start w:val="6"/>
      <w:numFmt w:val="decimal"/>
      <w:suff w:val="tab"/>
      <w:lvlText w:val="%1."/>
      <w:rPr>
        <w:color w:val="3370ff"/>
      </w:rPr>
    </w:lvl>
  </w:abstractNum>
  <w:abstractNum w:abstractNumId="472302">
    <w:lvl>
      <w:start w:val="7"/>
      <w:numFmt w:val="decimal"/>
      <w:suff w:val="tab"/>
      <w:lvlText w:val="%1."/>
      <w:rPr>
        <w:color w:val="3370ff"/>
      </w:rPr>
    </w:lvl>
  </w:abstractNum>
  <w:abstractNum w:abstractNumId="472303">
    <w:lvl>
      <w:start w:val="8"/>
      <w:numFmt w:val="decimal"/>
      <w:suff w:val="tab"/>
      <w:lvlText w:val="%1."/>
      <w:rPr>
        <w:color w:val="3370ff"/>
      </w:rPr>
    </w:lvl>
  </w:abstractNum>
  <w:abstractNum w:abstractNumId="472304">
    <w:lvl>
      <w:start w:val="9"/>
      <w:numFmt w:val="decimal"/>
      <w:suff w:val="tab"/>
      <w:lvlText w:val="%1."/>
      <w:rPr>
        <w:color w:val="3370ff"/>
      </w:rPr>
    </w:lvl>
  </w:abstractNum>
  <w:abstractNum w:abstractNumId="472305">
    <w:lvl>
      <w:start w:val="10"/>
      <w:numFmt w:val="decimal"/>
      <w:suff w:val="tab"/>
      <w:lvlText w:val="%1."/>
      <w:rPr>
        <w:color w:val="3370ff"/>
      </w:rPr>
    </w:lvl>
  </w:abstractNum>
  <w:abstractNum w:abstractNumId="472306">
    <w:lvl>
      <w:start w:val="1"/>
      <w:numFmt w:val="decimal"/>
      <w:suff w:val="tab"/>
      <w:lvlText w:val="%1."/>
      <w:rPr>
        <w:color w:val="3370ff"/>
      </w:rPr>
    </w:lvl>
  </w:abstractNum>
  <w:abstractNum w:abstractNumId="472307">
    <w:lvl>
      <w:start w:val="2"/>
      <w:numFmt w:val="decimal"/>
      <w:suff w:val="tab"/>
      <w:lvlText w:val="%1."/>
      <w:rPr>
        <w:color w:val="3370ff"/>
      </w:rPr>
    </w:lvl>
  </w:abstractNum>
  <w:abstractNum w:abstractNumId="472308">
    <w:lvl>
      <w:start w:val="3"/>
      <w:numFmt w:val="decimal"/>
      <w:suff w:val="tab"/>
      <w:lvlText w:val="%1."/>
      <w:rPr>
        <w:color w:val="3370ff"/>
      </w:rPr>
    </w:lvl>
  </w:abstractNum>
  <w:abstractNum w:abstractNumId="472309">
    <w:lvl>
      <w:start w:val="4"/>
      <w:numFmt w:val="decimal"/>
      <w:suff w:val="tab"/>
      <w:lvlText w:val="%1."/>
      <w:rPr>
        <w:color w:val="3370ff"/>
      </w:rPr>
    </w:lvl>
  </w:abstractNum>
  <w:abstractNum w:abstractNumId="472310">
    <w:lvl>
      <w:start w:val="5"/>
      <w:numFmt w:val="decimal"/>
      <w:suff w:val="tab"/>
      <w:lvlText w:val="%1."/>
      <w:rPr>
        <w:color w:val="3370ff"/>
      </w:rPr>
    </w:lvl>
  </w:abstractNum>
  <w:abstractNum w:abstractNumId="472311">
    <w:lvl>
      <w:numFmt w:val="bullet"/>
      <w:suff w:val="tab"/>
      <w:lvlText w:val="•"/>
      <w:rPr>
        <w:color w:val="3370ff"/>
      </w:rPr>
    </w:lvl>
  </w:abstractNum>
  <w:abstractNum w:abstractNumId="472312">
    <w:lvl>
      <w:numFmt w:val="bullet"/>
      <w:suff w:val="tab"/>
      <w:lvlText w:val="•"/>
      <w:rPr>
        <w:color w:val="3370ff"/>
      </w:rPr>
    </w:lvl>
  </w:abstractNum>
  <w:abstractNum w:abstractNumId="472313">
    <w:lvl>
      <w:numFmt w:val="bullet"/>
      <w:suff w:val="tab"/>
      <w:lvlText w:val="•"/>
      <w:rPr>
        <w:color w:val="3370ff"/>
      </w:rPr>
    </w:lvl>
  </w:abstractNum>
  <w:abstractNum w:abstractNumId="472314">
    <w:lvl>
      <w:numFmt w:val="bullet"/>
      <w:suff w:val="tab"/>
      <w:lvlText w:val="•"/>
      <w:rPr>
        <w:color w:val="3370ff"/>
      </w:rPr>
    </w:lvl>
  </w:abstractNum>
  <w:abstractNum w:abstractNumId="472315">
    <w:lvl>
      <w:numFmt w:val="bullet"/>
      <w:suff w:val="tab"/>
      <w:lvlText w:val="•"/>
      <w:rPr>
        <w:color w:val="3370ff"/>
      </w:rPr>
    </w:lvl>
  </w:abstractNum>
  <w:abstractNum w:abstractNumId="472316">
    <w:lvl>
      <w:numFmt w:val="bullet"/>
      <w:suff w:val="tab"/>
      <w:lvlText w:val="•"/>
      <w:rPr>
        <w:color w:val="3370ff"/>
      </w:rPr>
    </w:lvl>
  </w:abstractNum>
  <w:abstractNum w:abstractNumId="472317">
    <w:lvl>
      <w:start w:val="1"/>
      <w:numFmt w:val="decimal"/>
      <w:suff w:val="tab"/>
      <w:lvlText w:val="%1."/>
      <w:rPr>
        <w:color w:val="3370ff"/>
      </w:rPr>
    </w:lvl>
  </w:abstractNum>
  <w:abstractNum w:abstractNumId="472318">
    <w:lvl>
      <w:start w:val="2"/>
      <w:numFmt w:val="decimal"/>
      <w:suff w:val="tab"/>
      <w:lvlText w:val="%1."/>
      <w:rPr>
        <w:color w:val="3370ff"/>
      </w:rPr>
    </w:lvl>
  </w:abstractNum>
  <w:abstractNum w:abstractNumId="472319">
    <w:lvl>
      <w:start w:val="3"/>
      <w:numFmt w:val="decimal"/>
      <w:suff w:val="tab"/>
      <w:lvlText w:val="%1."/>
      <w:rPr>
        <w:color w:val="3370ff"/>
      </w:rPr>
    </w:lvl>
  </w:abstractNum>
  <w:abstractNum w:abstractNumId="472320">
    <w:lvl>
      <w:start w:val="4"/>
      <w:numFmt w:val="decimal"/>
      <w:suff w:val="tab"/>
      <w:lvlText w:val="%1."/>
      <w:rPr>
        <w:color w:val="3370ff"/>
      </w:rPr>
    </w:lvl>
  </w:abstractNum>
  <w:abstractNum w:abstractNumId="472321">
    <w:lvl>
      <w:start w:val="5"/>
      <w:numFmt w:val="decimal"/>
      <w:suff w:val="tab"/>
      <w:lvlText w:val="%1."/>
      <w:rPr>
        <w:color w:val="3370ff"/>
      </w:rPr>
    </w:lvl>
  </w:abstractNum>
  <w:abstractNum w:abstractNumId="472322">
    <w:lvl>
      <w:start w:val="6"/>
      <w:numFmt w:val="decimal"/>
      <w:suff w:val="tab"/>
      <w:lvlText w:val="%1."/>
      <w:rPr>
        <w:color w:val="3370ff"/>
      </w:rPr>
    </w:lvl>
  </w:abstractNum>
  <w:abstractNum w:abstractNumId="472323">
    <w:lvl>
      <w:start w:val="7"/>
      <w:numFmt w:val="decimal"/>
      <w:suff w:val="tab"/>
      <w:lvlText w:val="%1."/>
      <w:rPr>
        <w:color w:val="3370ff"/>
      </w:rPr>
    </w:lvl>
  </w:abstractNum>
  <w:abstractNum w:abstractNumId="472324">
    <w:lvl>
      <w:numFmt w:val="bullet"/>
      <w:suff w:val="tab"/>
      <w:lvlText w:val="•"/>
      <w:rPr>
        <w:color w:val="3370ff"/>
      </w:rPr>
    </w:lvl>
  </w:abstractNum>
  <w:abstractNum w:abstractNumId="472325">
    <w:lvl>
      <w:numFmt w:val="bullet"/>
      <w:suff w:val="tab"/>
      <w:lvlText w:val="•"/>
      <w:rPr>
        <w:color w:val="3370ff"/>
      </w:rPr>
    </w:lvl>
  </w:abstractNum>
  <w:abstractNum w:abstractNumId="472326">
    <w:lvl>
      <w:numFmt w:val="bullet"/>
      <w:suff w:val="tab"/>
      <w:lvlText w:val="•"/>
      <w:rPr>
        <w:color w:val="3370ff"/>
      </w:rPr>
    </w:lvl>
  </w:abstractNum>
  <w:abstractNum w:abstractNumId="472327">
    <w:lvl>
      <w:numFmt w:val="bullet"/>
      <w:suff w:val="tab"/>
      <w:lvlText w:val="•"/>
      <w:rPr>
        <w:color w:val="3370ff"/>
      </w:rPr>
    </w:lvl>
  </w:abstractNum>
  <w:abstractNum w:abstractNumId="472328">
    <w:lvl>
      <w:numFmt w:val="bullet"/>
      <w:suff w:val="tab"/>
      <w:lvlText w:val="•"/>
      <w:rPr>
        <w:color w:val="3370ff"/>
      </w:rPr>
    </w:lvl>
  </w:abstractNum>
  <w:abstractNum w:abstractNumId="472329">
    <w:lvl>
      <w:numFmt w:val="bullet"/>
      <w:suff w:val="tab"/>
      <w:lvlText w:val="•"/>
      <w:rPr>
        <w:color w:val="3370ff"/>
      </w:rPr>
    </w:lvl>
  </w:abstractNum>
  <w:abstractNum w:abstractNumId="472330">
    <w:lvl>
      <w:numFmt w:val="bullet"/>
      <w:suff w:val="tab"/>
      <w:lvlText w:val="•"/>
      <w:rPr>
        <w:color w:val="3370ff"/>
      </w:rPr>
    </w:lvl>
  </w:abstractNum>
  <w:abstractNum w:abstractNumId="472331">
    <w:lvl>
      <w:numFmt w:val="bullet"/>
      <w:suff w:val="tab"/>
      <w:lvlText w:val="•"/>
      <w:rPr>
        <w:color w:val="3370ff"/>
      </w:rPr>
    </w:lvl>
  </w:abstractNum>
  <w:abstractNum w:abstractNumId="472332">
    <w:lvl>
      <w:start w:val="1"/>
      <w:numFmt w:val="decimal"/>
      <w:suff w:val="tab"/>
      <w:lvlText w:val="%1."/>
      <w:rPr>
        <w:color w:val="3370ff"/>
      </w:rPr>
    </w:lvl>
  </w:abstractNum>
  <w:abstractNum w:abstractNumId="472333">
    <w:lvl>
      <w:start w:val="2"/>
      <w:numFmt w:val="decimal"/>
      <w:suff w:val="tab"/>
      <w:lvlText w:val="%1."/>
      <w:rPr>
        <w:color w:val="3370ff"/>
      </w:rPr>
    </w:lvl>
  </w:abstractNum>
  <w:abstractNum w:abstractNumId="472334">
    <w:lvl>
      <w:start w:val="3"/>
      <w:numFmt w:val="decimal"/>
      <w:suff w:val="tab"/>
      <w:lvlText w:val="%1."/>
      <w:rPr>
        <w:color w:val="3370ff"/>
      </w:rPr>
    </w:lvl>
  </w:abstractNum>
  <w:abstractNum w:abstractNumId="472335">
    <w:lvl>
      <w:start w:val="4"/>
      <w:numFmt w:val="decimal"/>
      <w:suff w:val="tab"/>
      <w:lvlText w:val="%1."/>
      <w:rPr>
        <w:color w:val="3370ff"/>
      </w:rPr>
    </w:lvl>
  </w:abstractNum>
  <w:abstractNum w:abstractNumId="472336">
    <w:lvl>
      <w:start w:val="5"/>
      <w:numFmt w:val="decimal"/>
      <w:suff w:val="tab"/>
      <w:lvlText w:val="%1."/>
      <w:rPr>
        <w:color w:val="3370ff"/>
      </w:rPr>
    </w:lvl>
  </w:abstractNum>
  <w:abstractNum w:abstractNumId="472337">
    <w:lvl>
      <w:start w:val="6"/>
      <w:numFmt w:val="decimal"/>
      <w:suff w:val="tab"/>
      <w:lvlText w:val="%1."/>
      <w:rPr>
        <w:color w:val="3370ff"/>
      </w:rPr>
    </w:lvl>
  </w:abstractNum>
  <w:abstractNum w:abstractNumId="472338">
    <w:lvl>
      <w:start w:val="7"/>
      <w:numFmt w:val="decimal"/>
      <w:suff w:val="tab"/>
      <w:lvlText w:val="%1."/>
      <w:rPr>
        <w:color w:val="3370ff"/>
      </w:rPr>
    </w:lvl>
  </w:abstractNum>
  <w:abstractNum w:abstractNumId="472339">
    <w:lvl>
      <w:start w:val="1"/>
      <w:numFmt w:val="decimal"/>
      <w:suff w:val="tab"/>
      <w:lvlText w:val="%1."/>
      <w:rPr>
        <w:color w:val="3370ff"/>
      </w:rPr>
    </w:lvl>
  </w:abstractNum>
  <w:abstractNum w:abstractNumId="472340">
    <w:lvl>
      <w:numFmt w:val="bullet"/>
      <w:suff w:val="tab"/>
      <w:lvlText w:val="￮"/>
      <w:rPr>
        <w:color w:val="3370ff"/>
      </w:rPr>
    </w:lvl>
  </w:abstractNum>
  <w:abstractNum w:abstractNumId="472341">
    <w:lvl>
      <w:numFmt w:val="bullet"/>
      <w:suff w:val="tab"/>
      <w:lvlText w:val="￮"/>
      <w:rPr>
        <w:color w:val="3370ff"/>
      </w:rPr>
    </w:lvl>
  </w:abstractNum>
  <w:abstractNum w:abstractNumId="472342">
    <w:lvl>
      <w:numFmt w:val="bullet"/>
      <w:suff w:val="tab"/>
      <w:lvlText w:val="￮"/>
      <w:rPr>
        <w:color w:val="3370ff"/>
      </w:rPr>
    </w:lvl>
  </w:abstractNum>
  <w:abstractNum w:abstractNumId="472343">
    <w:lvl>
      <w:numFmt w:val="bullet"/>
      <w:suff w:val="tab"/>
      <w:lvlText w:val="￮"/>
      <w:rPr>
        <w:color w:val="3370ff"/>
      </w:rPr>
    </w:lvl>
  </w:abstractNum>
  <w:abstractNum w:abstractNumId="472344">
    <w:lvl>
      <w:numFmt w:val="bullet"/>
      <w:suff w:val="tab"/>
      <w:lvlText w:val="￮"/>
      <w:rPr>
        <w:color w:val="3370ff"/>
      </w:rPr>
    </w:lvl>
  </w:abstractNum>
  <w:abstractNum w:abstractNumId="472345">
    <w:lvl>
      <w:numFmt w:val="bullet"/>
      <w:suff w:val="tab"/>
      <w:lvlText w:val="￮"/>
      <w:rPr>
        <w:color w:val="3370ff"/>
      </w:rPr>
    </w:lvl>
  </w:abstractNum>
  <w:abstractNum w:abstractNumId="472346">
    <w:lvl>
      <w:start w:val="2"/>
      <w:numFmt w:val="decimal"/>
      <w:suff w:val="tab"/>
      <w:lvlText w:val="%1."/>
      <w:rPr>
        <w:color w:val="3370ff"/>
      </w:rPr>
    </w:lvl>
  </w:abstractNum>
  <w:abstractNum w:abstractNumId="472347">
    <w:lvl>
      <w:numFmt w:val="bullet"/>
      <w:suff w:val="tab"/>
      <w:lvlText w:val="￮"/>
      <w:rPr>
        <w:color w:val="3370ff"/>
      </w:rPr>
    </w:lvl>
  </w:abstractNum>
  <w:abstractNum w:abstractNumId="472348">
    <w:lvl>
      <w:numFmt w:val="bullet"/>
      <w:suff w:val="tab"/>
      <w:lvlText w:val="￮"/>
      <w:rPr>
        <w:color w:val="3370ff"/>
      </w:rPr>
    </w:lvl>
  </w:abstractNum>
  <w:abstractNum w:abstractNumId="472349">
    <w:lvl>
      <w:numFmt w:val="bullet"/>
      <w:suff w:val="tab"/>
      <w:lvlText w:val="￮"/>
      <w:rPr>
        <w:color w:val="3370ff"/>
      </w:rPr>
    </w:lvl>
  </w:abstractNum>
  <w:abstractNum w:abstractNumId="472350">
    <w:lvl>
      <w:numFmt w:val="bullet"/>
      <w:suff w:val="tab"/>
      <w:lvlText w:val="￮"/>
      <w:rPr>
        <w:color w:val="3370ff"/>
      </w:rPr>
    </w:lvl>
  </w:abstractNum>
  <w:abstractNum w:abstractNumId="472351">
    <w:lvl>
      <w:start w:val="3"/>
      <w:numFmt w:val="decimal"/>
      <w:suff w:val="tab"/>
      <w:lvlText w:val="%1."/>
      <w:rPr>
        <w:color w:val="3370ff"/>
      </w:rPr>
    </w:lvl>
  </w:abstractNum>
  <w:abstractNum w:abstractNumId="472352">
    <w:lvl>
      <w:numFmt w:val="bullet"/>
      <w:suff w:val="tab"/>
      <w:lvlText w:val="￮"/>
      <w:rPr>
        <w:color w:val="3370ff"/>
      </w:rPr>
    </w:lvl>
  </w:abstractNum>
  <w:abstractNum w:abstractNumId="472353">
    <w:lvl>
      <w:start w:val="4"/>
      <w:numFmt w:val="decimal"/>
      <w:suff w:val="tab"/>
      <w:lvlText w:val="%1."/>
      <w:rPr>
        <w:color w:val="3370ff"/>
      </w:rPr>
    </w:lvl>
  </w:abstractNum>
  <w:abstractNum w:abstractNumId="472354">
    <w:lvl>
      <w:numFmt w:val="bullet"/>
      <w:suff w:val="tab"/>
      <w:lvlText w:val="￮"/>
      <w:rPr>
        <w:color w:val="3370ff"/>
      </w:rPr>
    </w:lvl>
  </w:abstractNum>
  <w:abstractNum w:abstractNumId="472355">
    <w:lvl>
      <w:numFmt w:val="bullet"/>
      <w:suff w:val="tab"/>
      <w:lvlText w:val="￮"/>
      <w:rPr>
        <w:color w:val="3370ff"/>
      </w:rPr>
    </w:lvl>
  </w:abstractNum>
  <w:abstractNum w:abstractNumId="472356">
    <w:lvl>
      <w:numFmt w:val="bullet"/>
      <w:suff w:val="tab"/>
      <w:lvlText w:val="￮"/>
      <w:rPr>
        <w:color w:val="3370ff"/>
      </w:rPr>
    </w:lvl>
  </w:abstractNum>
  <w:abstractNum w:abstractNumId="472357">
    <w:lvl>
      <w:numFmt w:val="bullet"/>
      <w:suff w:val="tab"/>
      <w:lvlText w:val="•"/>
      <w:rPr>
        <w:color w:val="3370ff"/>
      </w:rPr>
    </w:lvl>
  </w:abstractNum>
  <w:abstractNum w:abstractNumId="472358">
    <w:lvl>
      <w:numFmt w:val="bullet"/>
      <w:suff w:val="tab"/>
      <w:lvlText w:val="•"/>
      <w:rPr>
        <w:color w:val="3370ff"/>
      </w:rPr>
    </w:lvl>
  </w:abstractNum>
  <w:abstractNum w:abstractNumId="472359">
    <w:lvl>
      <w:start w:val="1"/>
      <w:numFmt w:val="decimal"/>
      <w:suff w:val="tab"/>
      <w:lvlText w:val="%1."/>
      <w:rPr>
        <w:color w:val="3370ff"/>
      </w:rPr>
    </w:lvl>
  </w:abstractNum>
  <w:abstractNum w:abstractNumId="472360">
    <w:lvl>
      <w:start w:val="2"/>
      <w:numFmt w:val="decimal"/>
      <w:suff w:val="tab"/>
      <w:lvlText w:val="%1."/>
      <w:rPr>
        <w:color w:val="3370ff"/>
      </w:rPr>
    </w:lvl>
  </w:abstractNum>
  <w:abstractNum w:abstractNumId="472361">
    <w:lvl>
      <w:start w:val="3"/>
      <w:numFmt w:val="decimal"/>
      <w:suff w:val="tab"/>
      <w:lvlText w:val="%1."/>
      <w:rPr>
        <w:color w:val="3370ff"/>
      </w:rPr>
    </w:lvl>
  </w:abstractNum>
  <w:abstractNum w:abstractNumId="472362">
    <w:lvl>
      <w:start w:val="4"/>
      <w:numFmt w:val="decimal"/>
      <w:suff w:val="tab"/>
      <w:lvlText w:val="%1."/>
      <w:rPr>
        <w:color w:val="3370ff"/>
      </w:rPr>
    </w:lvl>
  </w:abstractNum>
  <w:abstractNum w:abstractNumId="472363">
    <w:lvl>
      <w:numFmt w:val="bullet"/>
      <w:suff w:val="tab"/>
      <w:lvlText w:val="•"/>
      <w:rPr>
        <w:color w:val="3370ff"/>
      </w:rPr>
    </w:lvl>
  </w:abstractNum>
  <w:abstractNum w:abstractNumId="472364">
    <w:lvl>
      <w:numFmt w:val="bullet"/>
      <w:suff w:val="tab"/>
      <w:lvlText w:val="•"/>
      <w:rPr>
        <w:color w:val="3370ff"/>
      </w:rPr>
    </w:lvl>
  </w:abstractNum>
  <w:abstractNum w:abstractNumId="472365">
    <w:lvl>
      <w:numFmt w:val="bullet"/>
      <w:suff w:val="tab"/>
      <w:lvlText w:val="•"/>
      <w:rPr>
        <w:color w:val="3370ff"/>
      </w:rPr>
    </w:lvl>
  </w:abstractNum>
  <w:abstractNum w:abstractNumId="472366">
    <w:lvl>
      <w:numFmt w:val="bullet"/>
      <w:suff w:val="tab"/>
      <w:lvlText w:val="•"/>
      <w:rPr>
        <w:color w:val="3370ff"/>
      </w:rPr>
    </w:lvl>
  </w:abstractNum>
  <w:abstractNum w:abstractNumId="472367">
    <w:lvl>
      <w:numFmt w:val="bullet"/>
      <w:suff w:val="tab"/>
      <w:lvlText w:val="•"/>
      <w:rPr>
        <w:color w:val="3370ff"/>
      </w:rPr>
    </w:lvl>
  </w:abstractNum>
  <w:abstractNum w:abstractNumId="472368">
    <w:lvl>
      <w:numFmt w:val="bullet"/>
      <w:suff w:val="tab"/>
      <w:lvlText w:val="•"/>
      <w:rPr>
        <w:color w:val="3370ff"/>
      </w:rPr>
    </w:lvl>
  </w:abstractNum>
  <w:abstractNum w:abstractNumId="472369">
    <w:lvl>
      <w:numFmt w:val="bullet"/>
      <w:suff w:val="tab"/>
      <w:lvlText w:val="•"/>
      <w:rPr>
        <w:color w:val="3370ff"/>
      </w:rPr>
    </w:lvl>
  </w:abstractNum>
  <w:abstractNum w:abstractNumId="472370">
    <w:lvl>
      <w:numFmt w:val="bullet"/>
      <w:suff w:val="tab"/>
      <w:lvlText w:val="•"/>
      <w:rPr>
        <w:color w:val="3370ff"/>
      </w:rPr>
    </w:lvl>
  </w:abstractNum>
  <w:abstractNum w:abstractNumId="472371">
    <w:lvl>
      <w:numFmt w:val="bullet"/>
      <w:suff w:val="tab"/>
      <w:lvlText w:val="•"/>
      <w:rPr>
        <w:color w:val="3370ff"/>
      </w:rPr>
    </w:lvl>
  </w:abstractNum>
  <w:abstractNum w:abstractNumId="472372">
    <w:lvl>
      <w:numFmt w:val="bullet"/>
      <w:suff w:val="tab"/>
      <w:lvlText w:val="•"/>
      <w:rPr>
        <w:color w:val="3370ff"/>
      </w:rPr>
    </w:lvl>
  </w:abstractNum>
  <w:abstractNum w:abstractNumId="472373">
    <w:lvl>
      <w:numFmt w:val="bullet"/>
      <w:suff w:val="tab"/>
      <w:lvlText w:val="•"/>
      <w:rPr>
        <w:color w:val="3370ff"/>
      </w:rPr>
    </w:lvl>
  </w:abstractNum>
  <w:abstractNum w:abstractNumId="472374">
    <w:lvl>
      <w:numFmt w:val="bullet"/>
      <w:suff w:val="tab"/>
      <w:lvlText w:val="•"/>
      <w:rPr>
        <w:color w:val="3370ff"/>
      </w:rPr>
    </w:lvl>
  </w:abstractNum>
  <w:abstractNum w:abstractNumId="472375">
    <w:lvl>
      <w:start w:val="1"/>
      <w:numFmt w:val="decimal"/>
      <w:suff w:val="tab"/>
      <w:lvlText w:val="%1."/>
      <w:rPr>
        <w:color w:val="3370ff"/>
      </w:rPr>
    </w:lvl>
  </w:abstractNum>
  <w:abstractNum w:abstractNumId="472376">
    <w:lvl>
      <w:start w:val="2"/>
      <w:numFmt w:val="decimal"/>
      <w:suff w:val="tab"/>
      <w:lvlText w:val="%1."/>
      <w:rPr>
        <w:color w:val="3370ff"/>
      </w:rPr>
    </w:lvl>
  </w:abstractNum>
  <w:abstractNum w:abstractNumId="472377">
    <w:lvl>
      <w:start w:val="3"/>
      <w:numFmt w:val="decimal"/>
      <w:suff w:val="tab"/>
      <w:lvlText w:val="%1."/>
      <w:rPr>
        <w:color w:val="3370ff"/>
      </w:rPr>
    </w:lvl>
  </w:abstractNum>
  <w:abstractNum w:abstractNumId="472378">
    <w:lvl>
      <w:start w:val="4"/>
      <w:numFmt w:val="decimal"/>
      <w:suff w:val="tab"/>
      <w:lvlText w:val="%1."/>
      <w:rPr>
        <w:color w:val="3370ff"/>
      </w:rPr>
    </w:lvl>
  </w:abstractNum>
  <w:abstractNum w:abstractNumId="472379">
    <w:lvl>
      <w:start w:val="5"/>
      <w:numFmt w:val="decimal"/>
      <w:suff w:val="tab"/>
      <w:lvlText w:val="%1."/>
      <w:rPr>
        <w:color w:val="3370ff"/>
      </w:rPr>
    </w:lvl>
  </w:abstractNum>
  <w:abstractNum w:abstractNumId="472380">
    <w:lvl>
      <w:start w:val="6"/>
      <w:numFmt w:val="decimal"/>
      <w:suff w:val="tab"/>
      <w:lvlText w:val="%1."/>
      <w:rPr>
        <w:color w:val="3370ff"/>
      </w:rPr>
    </w:lvl>
  </w:abstractNum>
  <w:abstractNum w:abstractNumId="472381">
    <w:lvl>
      <w:start w:val="1"/>
      <w:numFmt w:val="decimal"/>
      <w:suff w:val="tab"/>
      <w:lvlText w:val="%1."/>
      <w:rPr>
        <w:color w:val="3370ff"/>
      </w:rPr>
    </w:lvl>
  </w:abstractNum>
  <w:abstractNum w:abstractNumId="472382">
    <w:lvl>
      <w:start w:val="2"/>
      <w:numFmt w:val="decimal"/>
      <w:suff w:val="tab"/>
      <w:lvlText w:val="%1."/>
      <w:rPr>
        <w:color w:val="3370ff"/>
      </w:rPr>
    </w:lvl>
  </w:abstractNum>
  <w:abstractNum w:abstractNumId="472383">
    <w:lvl>
      <w:start w:val="3"/>
      <w:numFmt w:val="decimal"/>
      <w:suff w:val="tab"/>
      <w:lvlText w:val="%1."/>
      <w:rPr>
        <w:color w:val="3370ff"/>
      </w:rPr>
    </w:lvl>
  </w:abstractNum>
  <w:abstractNum w:abstractNumId="472384">
    <w:lvl>
      <w:numFmt w:val="bullet"/>
      <w:suff w:val="tab"/>
      <w:lvlText w:val="•"/>
      <w:rPr>
        <w:color w:val="3370ff"/>
      </w:rPr>
    </w:lvl>
  </w:abstractNum>
  <w:abstractNum w:abstractNumId="472385">
    <w:lvl>
      <w:numFmt w:val="bullet"/>
      <w:suff w:val="tab"/>
      <w:lvlText w:val="•"/>
      <w:rPr>
        <w:color w:val="3370ff"/>
      </w:rPr>
    </w:lvl>
  </w:abstractNum>
  <w:abstractNum w:abstractNumId="472386">
    <w:lvl>
      <w:numFmt w:val="bullet"/>
      <w:suff w:val="tab"/>
      <w:lvlText w:val="•"/>
      <w:rPr>
        <w:color w:val="3370ff"/>
      </w:rPr>
    </w:lvl>
  </w:abstractNum>
  <w:abstractNum w:abstractNumId="472387">
    <w:lvl>
      <w:numFmt w:val="bullet"/>
      <w:suff w:val="tab"/>
      <w:lvlText w:val="•"/>
      <w:rPr>
        <w:color w:val="3370ff"/>
      </w:rPr>
    </w:lvl>
  </w:abstractNum>
  <w:abstractNum w:abstractNumId="472388">
    <w:lvl>
      <w:numFmt w:val="bullet"/>
      <w:suff w:val="tab"/>
      <w:lvlText w:val="•"/>
      <w:rPr>
        <w:color w:val="3370ff"/>
      </w:rPr>
    </w:lvl>
  </w:abstractNum>
  <w:abstractNum w:abstractNumId="472389">
    <w:lvl>
      <w:numFmt w:val="bullet"/>
      <w:suff w:val="tab"/>
      <w:lvlText w:val="•"/>
      <w:rPr>
        <w:color w:val="3370ff"/>
      </w:rPr>
    </w:lvl>
  </w:abstractNum>
  <w:abstractNum w:abstractNumId="472390">
    <w:lvl>
      <w:numFmt w:val="bullet"/>
      <w:suff w:val="tab"/>
      <w:lvlText w:val="•"/>
      <w:rPr>
        <w:color w:val="3370ff"/>
      </w:rPr>
    </w:lvl>
  </w:abstractNum>
  <w:abstractNum w:abstractNumId="472391">
    <w:lvl>
      <w:numFmt w:val="bullet"/>
      <w:suff w:val="tab"/>
      <w:lvlText w:val="•"/>
      <w:rPr>
        <w:color w:val="3370ff"/>
      </w:rPr>
    </w:lvl>
  </w:abstractNum>
  <w:abstractNum w:abstractNumId="472392">
    <w:lvl>
      <w:numFmt w:val="bullet"/>
      <w:suff w:val="tab"/>
      <w:lvlText w:val="•"/>
      <w:rPr>
        <w:color w:val="3370ff"/>
      </w:rPr>
    </w:lvl>
  </w:abstractNum>
  <w:abstractNum w:abstractNumId="472393">
    <w:lvl>
      <w:start w:val="1"/>
      <w:numFmt w:val="decimal"/>
      <w:suff w:val="tab"/>
      <w:lvlText w:val="%1."/>
      <w:rPr>
        <w:color w:val="3370ff"/>
      </w:rPr>
    </w:lvl>
  </w:abstractNum>
  <w:abstractNum w:abstractNumId="472394">
    <w:lvl>
      <w:start w:val="2"/>
      <w:numFmt w:val="decimal"/>
      <w:suff w:val="tab"/>
      <w:lvlText w:val="%1."/>
      <w:rPr>
        <w:color w:val="3370ff"/>
      </w:rPr>
    </w:lvl>
  </w:abstractNum>
  <w:abstractNum w:abstractNumId="472395">
    <w:lvl>
      <w:start w:val="3"/>
      <w:numFmt w:val="decimal"/>
      <w:suff w:val="tab"/>
      <w:lvlText w:val="%1."/>
      <w:rPr>
        <w:color w:val="3370ff"/>
      </w:rPr>
    </w:lvl>
  </w:abstractNum>
  <w:abstractNum w:abstractNumId="472396">
    <w:lvl>
      <w:start w:val="4"/>
      <w:numFmt w:val="decimal"/>
      <w:suff w:val="tab"/>
      <w:lvlText w:val="%1."/>
      <w:rPr>
        <w:color w:val="3370ff"/>
      </w:rPr>
    </w:lvl>
  </w:abstractNum>
  <w:abstractNum w:abstractNumId="472397">
    <w:lvl>
      <w:start w:val="1"/>
      <w:numFmt w:val="decimal"/>
      <w:suff w:val="tab"/>
      <w:lvlText w:val="%1."/>
      <w:rPr>
        <w:color w:val="3370ff"/>
      </w:rPr>
    </w:lvl>
  </w:abstractNum>
  <w:abstractNum w:abstractNumId="472398">
    <w:lvl>
      <w:start w:val="2"/>
      <w:numFmt w:val="decimal"/>
      <w:suff w:val="tab"/>
      <w:lvlText w:val="%1."/>
      <w:rPr>
        <w:color w:val="3370ff"/>
      </w:rPr>
    </w:lvl>
  </w:abstractNum>
  <w:abstractNum w:abstractNumId="472399">
    <w:lvl>
      <w:start w:val="3"/>
      <w:numFmt w:val="decimal"/>
      <w:suff w:val="tab"/>
      <w:lvlText w:val="%1."/>
      <w:rPr>
        <w:color w:val="3370ff"/>
      </w:rPr>
    </w:lvl>
  </w:abstractNum>
  <w:abstractNum w:abstractNumId="472400">
    <w:lvl>
      <w:start w:val="4"/>
      <w:numFmt w:val="decimal"/>
      <w:suff w:val="tab"/>
      <w:lvlText w:val="%1."/>
      <w:rPr>
        <w:color w:val="3370ff"/>
      </w:rPr>
    </w:lvl>
  </w:abstractNum>
  <w:abstractNum w:abstractNumId="472401">
    <w:lvl>
      <w:start w:val="5"/>
      <w:numFmt w:val="decimal"/>
      <w:suff w:val="tab"/>
      <w:lvlText w:val="%1."/>
      <w:rPr>
        <w:color w:val="3370ff"/>
      </w:rPr>
    </w:lvl>
  </w:abstractNum>
  <w:abstractNum w:abstractNumId="472402">
    <w:lvl>
      <w:start w:val="1"/>
      <w:numFmt w:val="decimal"/>
      <w:suff w:val="tab"/>
      <w:lvlText w:val="%1."/>
      <w:rPr>
        <w:color w:val="3370ff"/>
      </w:rPr>
    </w:lvl>
  </w:abstractNum>
  <w:abstractNum w:abstractNumId="472403">
    <w:lvl>
      <w:start w:val="2"/>
      <w:numFmt w:val="decimal"/>
      <w:suff w:val="tab"/>
      <w:lvlText w:val="%1."/>
      <w:rPr>
        <w:color w:val="3370ff"/>
      </w:rPr>
    </w:lvl>
  </w:abstractNum>
  <w:abstractNum w:abstractNumId="472404">
    <w:lvl>
      <w:start w:val="3"/>
      <w:numFmt w:val="decimal"/>
      <w:suff w:val="tab"/>
      <w:lvlText w:val="%1."/>
      <w:rPr>
        <w:color w:val="3370ff"/>
      </w:rPr>
    </w:lvl>
  </w:abstractNum>
  <w:abstractNum w:abstractNumId="472405">
    <w:lvl>
      <w:numFmt w:val="bullet"/>
      <w:suff w:val="tab"/>
      <w:lvlText w:val="•"/>
      <w:rPr>
        <w:color w:val="3370ff"/>
      </w:rPr>
    </w:lvl>
  </w:abstractNum>
  <w:abstractNum w:abstractNumId="472406">
    <w:lvl>
      <w:numFmt w:val="bullet"/>
      <w:suff w:val="tab"/>
      <w:lvlText w:val="•"/>
      <w:rPr>
        <w:color w:val="3370ff"/>
      </w:rPr>
    </w:lvl>
  </w:abstractNum>
  <w:abstractNum w:abstractNumId="472407">
    <w:lvl>
      <w:numFmt w:val="bullet"/>
      <w:suff w:val="tab"/>
      <w:lvlText w:val="•"/>
      <w:rPr>
        <w:color w:val="3370ff"/>
      </w:rPr>
    </w:lvl>
  </w:abstractNum>
  <w:abstractNum w:abstractNumId="472408">
    <w:lvl>
      <w:numFmt w:val="bullet"/>
      <w:suff w:val="tab"/>
      <w:lvlText w:val="•"/>
      <w:rPr>
        <w:color w:val="3370ff"/>
      </w:rPr>
    </w:lvl>
  </w:abstractNum>
  <w:abstractNum w:abstractNumId="472409">
    <w:lvl>
      <w:numFmt w:val="bullet"/>
      <w:suff w:val="tab"/>
      <w:lvlText w:val="•"/>
      <w:rPr>
        <w:color w:val="3370ff"/>
      </w:rPr>
    </w:lvl>
  </w:abstractNum>
  <w:abstractNum w:abstractNumId="472410">
    <w:lvl>
      <w:numFmt w:val="bullet"/>
      <w:suff w:val="tab"/>
      <w:lvlText w:val="•"/>
      <w:rPr>
        <w:color w:val="3370ff"/>
      </w:rPr>
    </w:lvl>
  </w:abstractNum>
  <w:abstractNum w:abstractNumId="472411">
    <w:lvl>
      <w:start w:val="1"/>
      <w:numFmt w:val="decimal"/>
      <w:suff w:val="tab"/>
      <w:lvlText w:val="%1."/>
      <w:rPr>
        <w:color w:val="3370ff"/>
      </w:rPr>
    </w:lvl>
  </w:abstractNum>
  <w:abstractNum w:abstractNumId="472412">
    <w:lvl>
      <w:start w:val="2"/>
      <w:numFmt w:val="decimal"/>
      <w:suff w:val="tab"/>
      <w:lvlText w:val="%1."/>
      <w:rPr>
        <w:color w:val="3370ff"/>
      </w:rPr>
    </w:lvl>
  </w:abstractNum>
  <w:abstractNum w:abstractNumId="472413">
    <w:lvl>
      <w:start w:val="3"/>
      <w:numFmt w:val="decimal"/>
      <w:suff w:val="tab"/>
      <w:lvlText w:val="%1."/>
      <w:rPr>
        <w:color w:val="3370ff"/>
      </w:rPr>
    </w:lvl>
  </w:abstractNum>
  <w:abstractNum w:abstractNumId="472414">
    <w:lvl>
      <w:start w:val="4"/>
      <w:numFmt w:val="decimal"/>
      <w:suff w:val="tab"/>
      <w:lvlText w:val="%1."/>
      <w:rPr>
        <w:color w:val="3370ff"/>
      </w:rPr>
    </w:lvl>
  </w:abstractNum>
  <w:abstractNum w:abstractNumId="472415">
    <w:lvl>
      <w:numFmt w:val="bullet"/>
      <w:suff w:val="tab"/>
      <w:lvlText w:val="•"/>
      <w:rPr>
        <w:color w:val="3370ff"/>
      </w:rPr>
    </w:lvl>
  </w:abstractNum>
  <w:abstractNum w:abstractNumId="472416">
    <w:lvl>
      <w:numFmt w:val="bullet"/>
      <w:suff w:val="tab"/>
      <w:lvlText w:val="•"/>
      <w:rPr>
        <w:color w:val="3370ff"/>
      </w:rPr>
    </w:lvl>
  </w:abstractNum>
  <w:abstractNum w:abstractNumId="472417">
    <w:lvl>
      <w:numFmt w:val="bullet"/>
      <w:suff w:val="tab"/>
      <w:lvlText w:val="•"/>
      <w:rPr>
        <w:color w:val="3370ff"/>
      </w:rPr>
    </w:lvl>
  </w:abstractNum>
  <w:abstractNum w:abstractNumId="472418">
    <w:lvl>
      <w:numFmt w:val="bullet"/>
      <w:suff w:val="tab"/>
      <w:lvlText w:val="•"/>
      <w:rPr>
        <w:color w:val="3370ff"/>
      </w:rPr>
    </w:lvl>
  </w:abstractNum>
  <w:abstractNum w:abstractNumId="472419">
    <w:lvl>
      <w:numFmt w:val="bullet"/>
      <w:suff w:val="tab"/>
      <w:lvlText w:val="•"/>
      <w:rPr>
        <w:color w:val="3370ff"/>
      </w:rPr>
    </w:lvl>
  </w:abstractNum>
  <w:abstractNum w:abstractNumId="472420">
    <w:lvl>
      <w:numFmt w:val="bullet"/>
      <w:suff w:val="tab"/>
      <w:lvlText w:val="•"/>
      <w:rPr>
        <w:color w:val="3370ff"/>
      </w:rPr>
    </w:lvl>
  </w:abstractNum>
  <w:abstractNum w:abstractNumId="472421">
    <w:lvl>
      <w:numFmt w:val="bullet"/>
      <w:suff w:val="tab"/>
      <w:lvlText w:val="•"/>
      <w:rPr>
        <w:color w:val="3370ff"/>
      </w:rPr>
    </w:lvl>
  </w:abstractNum>
  <w:abstractNum w:abstractNumId="472422">
    <w:lvl>
      <w:numFmt w:val="bullet"/>
      <w:suff w:val="tab"/>
      <w:lvlText w:val="•"/>
      <w:rPr>
        <w:color w:val="3370ff"/>
      </w:rPr>
    </w:lvl>
  </w:abstractNum>
  <w:abstractNum w:abstractNumId="472423">
    <w:lvl>
      <w:numFmt w:val="bullet"/>
      <w:suff w:val="tab"/>
      <w:lvlText w:val="•"/>
      <w:rPr>
        <w:color w:val="3370ff"/>
      </w:rPr>
    </w:lvl>
  </w:abstractNum>
  <w:abstractNum w:abstractNumId="472424">
    <w:lvl>
      <w:numFmt w:val="bullet"/>
      <w:suff w:val="tab"/>
      <w:lvlText w:val="•"/>
      <w:rPr>
        <w:color w:val="3370ff"/>
      </w:rPr>
    </w:lvl>
  </w:abstractNum>
  <w:abstractNum w:abstractNumId="472425">
    <w:lvl>
      <w:numFmt w:val="bullet"/>
      <w:suff w:val="tab"/>
      <w:lvlText w:val="•"/>
      <w:rPr>
        <w:color w:val="3370ff"/>
      </w:rPr>
    </w:lvl>
  </w:abstractNum>
  <w:abstractNum w:abstractNumId="472426">
    <w:lvl>
      <w:numFmt w:val="bullet"/>
      <w:suff w:val="tab"/>
      <w:lvlText w:val="•"/>
      <w:rPr>
        <w:color w:val="3370ff"/>
      </w:rPr>
    </w:lvl>
  </w:abstractNum>
  <w:abstractNum w:abstractNumId="472427">
    <w:lvl>
      <w:start w:val="1"/>
      <w:numFmt w:val="decimal"/>
      <w:suff w:val="tab"/>
      <w:lvlText w:val="%1."/>
      <w:rPr>
        <w:color w:val="3370ff"/>
      </w:rPr>
    </w:lvl>
  </w:abstractNum>
  <w:abstractNum w:abstractNumId="472428">
    <w:lvl>
      <w:start w:val="2"/>
      <w:numFmt w:val="decimal"/>
      <w:suff w:val="tab"/>
      <w:lvlText w:val="%1."/>
      <w:rPr>
        <w:color w:val="3370ff"/>
      </w:rPr>
    </w:lvl>
  </w:abstractNum>
  <w:abstractNum w:abstractNumId="472429">
    <w:lvl>
      <w:start w:val="3"/>
      <w:numFmt w:val="decimal"/>
      <w:suff w:val="tab"/>
      <w:lvlText w:val="%1."/>
      <w:rPr>
        <w:color w:val="3370ff"/>
      </w:rPr>
    </w:lvl>
  </w:abstractNum>
  <w:abstractNum w:abstractNumId="472430">
    <w:lvl>
      <w:start w:val="4"/>
      <w:numFmt w:val="decimal"/>
      <w:suff w:val="tab"/>
      <w:lvlText w:val="%1."/>
      <w:rPr>
        <w:color w:val="3370ff"/>
      </w:rPr>
    </w:lvl>
  </w:abstractNum>
  <w:abstractNum w:abstractNumId="472431">
    <w:lvl>
      <w:start w:val="1"/>
      <w:numFmt w:val="decimal"/>
      <w:suff w:val="tab"/>
      <w:lvlText w:val="%1."/>
      <w:rPr>
        <w:color w:val="3370ff"/>
      </w:rPr>
    </w:lvl>
  </w:abstractNum>
  <w:abstractNum w:abstractNumId="472432">
    <w:lvl>
      <w:start w:val="2"/>
      <w:numFmt w:val="decimal"/>
      <w:suff w:val="tab"/>
      <w:lvlText w:val="%1."/>
      <w:rPr>
        <w:color w:val="3370ff"/>
      </w:rPr>
    </w:lvl>
  </w:abstractNum>
  <w:abstractNum w:abstractNumId="472433">
    <w:lvl>
      <w:start w:val="3"/>
      <w:numFmt w:val="decimal"/>
      <w:suff w:val="tab"/>
      <w:lvlText w:val="%1."/>
      <w:rPr>
        <w:color w:val="3370ff"/>
      </w:rPr>
    </w:lvl>
  </w:abstractNum>
  <w:abstractNum w:abstractNumId="472434">
    <w:lvl>
      <w:start w:val="1"/>
      <w:numFmt w:val="decimal"/>
      <w:suff w:val="tab"/>
      <w:lvlText w:val="%1."/>
      <w:rPr>
        <w:color w:val="3370ff"/>
      </w:rPr>
    </w:lvl>
  </w:abstractNum>
  <w:abstractNum w:abstractNumId="472435">
    <w:lvl>
      <w:start w:val="2"/>
      <w:numFmt w:val="decimal"/>
      <w:suff w:val="tab"/>
      <w:lvlText w:val="%1."/>
      <w:rPr>
        <w:color w:val="3370ff"/>
      </w:rPr>
    </w:lvl>
  </w:abstractNum>
  <w:abstractNum w:abstractNumId="472436">
    <w:lvl>
      <w:start w:val="3"/>
      <w:numFmt w:val="decimal"/>
      <w:suff w:val="tab"/>
      <w:lvlText w:val="%1."/>
      <w:rPr>
        <w:color w:val="3370ff"/>
      </w:rPr>
    </w:lvl>
  </w:abstractNum>
  <w:abstractNum w:abstractNumId="472437">
    <w:lvl>
      <w:start w:val="4"/>
      <w:numFmt w:val="decimal"/>
      <w:suff w:val="tab"/>
      <w:lvlText w:val="%1."/>
      <w:rPr>
        <w:color w:val="3370ff"/>
      </w:rPr>
    </w:lvl>
  </w:abstractNum>
  <w:abstractNum w:abstractNumId="472438">
    <w:lvl>
      <w:start w:val="1"/>
      <w:numFmt w:val="decimal"/>
      <w:suff w:val="tab"/>
      <w:lvlText w:val="%1."/>
      <w:rPr>
        <w:color w:val="3370ff"/>
      </w:rPr>
    </w:lvl>
  </w:abstractNum>
  <w:abstractNum w:abstractNumId="472439">
    <w:lvl>
      <w:start w:val="2"/>
      <w:numFmt w:val="decimal"/>
      <w:suff w:val="tab"/>
      <w:lvlText w:val="%1."/>
      <w:rPr>
        <w:color w:val="3370ff"/>
      </w:rPr>
    </w:lvl>
  </w:abstractNum>
  <w:abstractNum w:abstractNumId="472440">
    <w:lvl>
      <w:start w:val="3"/>
      <w:numFmt w:val="decimal"/>
      <w:suff w:val="tab"/>
      <w:lvlText w:val="%1."/>
      <w:rPr>
        <w:color w:val="3370ff"/>
      </w:rPr>
    </w:lvl>
  </w:abstractNum>
  <w:abstractNum w:abstractNumId="472441">
    <w:lvl>
      <w:start w:val="1"/>
      <w:numFmt w:val="decimal"/>
      <w:suff w:val="tab"/>
      <w:lvlText w:val="%1."/>
      <w:rPr>
        <w:color w:val="3370ff"/>
      </w:rPr>
    </w:lvl>
  </w:abstractNum>
  <w:abstractNum w:abstractNumId="472442">
    <w:lvl>
      <w:start w:val="2"/>
      <w:numFmt w:val="decimal"/>
      <w:suff w:val="tab"/>
      <w:lvlText w:val="%1."/>
      <w:rPr>
        <w:color w:val="3370ff"/>
      </w:rPr>
    </w:lvl>
  </w:abstractNum>
  <w:abstractNum w:abstractNumId="472443">
    <w:lvl>
      <w:start w:val="3"/>
      <w:numFmt w:val="decimal"/>
      <w:suff w:val="tab"/>
      <w:lvlText w:val="%1."/>
      <w:rPr>
        <w:color w:val="3370ff"/>
      </w:rPr>
    </w:lvl>
  </w:abstractNum>
  <w:abstractNum w:abstractNumId="472444">
    <w:lvl>
      <w:start w:val="4"/>
      <w:numFmt w:val="decimal"/>
      <w:suff w:val="tab"/>
      <w:lvlText w:val="%1."/>
      <w:rPr>
        <w:color w:val="3370ff"/>
      </w:rPr>
    </w:lvl>
  </w:abstractNum>
  <w:abstractNum w:abstractNumId="472445">
    <w:lvl>
      <w:start w:val="5"/>
      <w:numFmt w:val="decimal"/>
      <w:suff w:val="tab"/>
      <w:lvlText w:val="%1."/>
      <w:rPr>
        <w:color w:val="3370ff"/>
      </w:rPr>
    </w:lvl>
  </w:abstractNum>
  <w:abstractNum w:abstractNumId="472446">
    <w:lvl>
      <w:start w:val="6"/>
      <w:numFmt w:val="decimal"/>
      <w:suff w:val="tab"/>
      <w:lvlText w:val="%1."/>
      <w:rPr>
        <w:color w:val="3370ff"/>
      </w:rPr>
    </w:lvl>
  </w:abstractNum>
  <w:abstractNum w:abstractNumId="472447">
    <w:lvl>
      <w:numFmt w:val="bullet"/>
      <w:suff w:val="tab"/>
      <w:lvlText w:val="•"/>
      <w:rPr>
        <w:color w:val="3370ff"/>
      </w:rPr>
    </w:lvl>
  </w:abstractNum>
  <w:abstractNum w:abstractNumId="472448">
    <w:lvl>
      <w:numFmt w:val="bullet"/>
      <w:suff w:val="tab"/>
      <w:lvlText w:val="•"/>
      <w:rPr>
        <w:color w:val="3370ff"/>
      </w:rPr>
    </w:lvl>
  </w:abstractNum>
  <w:abstractNum w:abstractNumId="472449">
    <w:lvl>
      <w:numFmt w:val="bullet"/>
      <w:suff w:val="tab"/>
      <w:lvlText w:val="•"/>
      <w:rPr>
        <w:color w:val="3370ff"/>
      </w:rPr>
    </w:lvl>
  </w:abstractNum>
  <w:abstractNum w:abstractNumId="472450">
    <w:lvl>
      <w:start w:val="1"/>
      <w:numFmt w:val="decimal"/>
      <w:suff w:val="tab"/>
      <w:lvlText w:val="%1."/>
      <w:rPr>
        <w:color w:val="3370ff"/>
      </w:rPr>
    </w:lvl>
  </w:abstractNum>
  <w:abstractNum w:abstractNumId="472451">
    <w:lvl>
      <w:start w:val="2"/>
      <w:numFmt w:val="decimal"/>
      <w:suff w:val="tab"/>
      <w:lvlText w:val="%1."/>
      <w:rPr>
        <w:color w:val="3370ff"/>
      </w:rPr>
    </w:lvl>
  </w:abstractNum>
  <w:abstractNum w:abstractNumId="472452">
    <w:lvl>
      <w:start w:val="3"/>
      <w:numFmt w:val="decimal"/>
      <w:suff w:val="tab"/>
      <w:lvlText w:val="%1."/>
      <w:rPr>
        <w:color w:val="3370ff"/>
      </w:rPr>
    </w:lvl>
  </w:abstractNum>
  <w:abstractNum w:abstractNumId="472453">
    <w:lvl>
      <w:start w:val="4"/>
      <w:numFmt w:val="decimal"/>
      <w:suff w:val="tab"/>
      <w:lvlText w:val="%1."/>
      <w:rPr>
        <w:color w:val="3370ff"/>
      </w:rPr>
    </w:lvl>
  </w:abstractNum>
  <w:abstractNum w:abstractNumId="472454">
    <w:lvl>
      <w:start w:val="5"/>
      <w:numFmt w:val="decimal"/>
      <w:suff w:val="tab"/>
      <w:lvlText w:val="%1."/>
      <w:rPr>
        <w:color w:val="3370ff"/>
      </w:rPr>
    </w:lvl>
  </w:abstractNum>
  <w:abstractNum w:abstractNumId="472455">
    <w:lvl>
      <w:start w:val="6"/>
      <w:numFmt w:val="decimal"/>
      <w:suff w:val="tab"/>
      <w:lvlText w:val="%1."/>
      <w:rPr>
        <w:color w:val="3370ff"/>
      </w:rPr>
    </w:lvl>
  </w:abstractNum>
  <w:abstractNum w:abstractNumId="472456">
    <w:lvl>
      <w:start w:val="1"/>
      <w:numFmt w:val="decimal"/>
      <w:suff w:val="tab"/>
      <w:lvlText w:val="%1."/>
      <w:rPr>
        <w:color w:val="3370ff"/>
      </w:rPr>
    </w:lvl>
  </w:abstractNum>
  <w:abstractNum w:abstractNumId="47245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2294"/>
  </w:num>
  <w:num w:numId="2">
    <w:abstractNumId w:val="472295"/>
  </w:num>
  <w:num w:numId="3">
    <w:abstractNumId w:val="472296"/>
  </w:num>
  <w:num w:numId="4">
    <w:abstractNumId w:val="472297"/>
  </w:num>
  <w:num w:numId="5">
    <w:abstractNumId w:val="472298"/>
  </w:num>
  <w:num w:numId="6">
    <w:abstractNumId w:val="472299"/>
  </w:num>
  <w:num w:numId="7">
    <w:abstractNumId w:val="472300"/>
  </w:num>
  <w:num w:numId="8">
    <w:abstractNumId w:val="472301"/>
  </w:num>
  <w:num w:numId="9">
    <w:abstractNumId w:val="472302"/>
  </w:num>
  <w:num w:numId="10">
    <w:abstractNumId w:val="472303"/>
  </w:num>
  <w:num w:numId="11">
    <w:abstractNumId w:val="472304"/>
  </w:num>
  <w:num w:numId="12">
    <w:abstractNumId w:val="472305"/>
  </w:num>
  <w:num w:numId="13">
    <w:abstractNumId w:val="472306"/>
  </w:num>
  <w:num w:numId="14">
    <w:abstractNumId w:val="472307"/>
  </w:num>
  <w:num w:numId="15">
    <w:abstractNumId w:val="472308"/>
  </w:num>
  <w:num w:numId="16">
    <w:abstractNumId w:val="472309"/>
  </w:num>
  <w:num w:numId="17">
    <w:abstractNumId w:val="472310"/>
  </w:num>
  <w:num w:numId="18">
    <w:abstractNumId w:val="472311"/>
  </w:num>
  <w:num w:numId="19">
    <w:abstractNumId w:val="472312"/>
  </w:num>
  <w:num w:numId="20">
    <w:abstractNumId w:val="472313"/>
  </w:num>
  <w:num w:numId="21">
    <w:abstractNumId w:val="472314"/>
  </w:num>
  <w:num w:numId="22">
    <w:abstractNumId w:val="472315"/>
  </w:num>
  <w:num w:numId="23">
    <w:abstractNumId w:val="472316"/>
  </w:num>
  <w:num w:numId="24">
    <w:abstractNumId w:val="472317"/>
  </w:num>
  <w:num w:numId="25">
    <w:abstractNumId w:val="472318"/>
  </w:num>
  <w:num w:numId="26">
    <w:abstractNumId w:val="472319"/>
  </w:num>
  <w:num w:numId="27">
    <w:abstractNumId w:val="472320"/>
  </w:num>
  <w:num w:numId="28">
    <w:abstractNumId w:val="472321"/>
  </w:num>
  <w:num w:numId="29">
    <w:abstractNumId w:val="472322"/>
  </w:num>
  <w:num w:numId="30">
    <w:abstractNumId w:val="472323"/>
  </w:num>
  <w:num w:numId="31">
    <w:abstractNumId w:val="472324"/>
  </w:num>
  <w:num w:numId="32">
    <w:abstractNumId w:val="472325"/>
  </w:num>
  <w:num w:numId="33">
    <w:abstractNumId w:val="472326"/>
  </w:num>
  <w:num w:numId="34">
    <w:abstractNumId w:val="472327"/>
  </w:num>
  <w:num w:numId="35">
    <w:abstractNumId w:val="472328"/>
  </w:num>
  <w:num w:numId="36">
    <w:abstractNumId w:val="472329"/>
  </w:num>
  <w:num w:numId="37">
    <w:abstractNumId w:val="472330"/>
  </w:num>
  <w:num w:numId="38">
    <w:abstractNumId w:val="472331"/>
  </w:num>
  <w:num w:numId="39">
    <w:abstractNumId w:val="472332"/>
  </w:num>
  <w:num w:numId="40">
    <w:abstractNumId w:val="472333"/>
  </w:num>
  <w:num w:numId="41">
    <w:abstractNumId w:val="472334"/>
  </w:num>
  <w:num w:numId="42">
    <w:abstractNumId w:val="472335"/>
  </w:num>
  <w:num w:numId="43">
    <w:abstractNumId w:val="472336"/>
  </w:num>
  <w:num w:numId="44">
    <w:abstractNumId w:val="472337"/>
  </w:num>
  <w:num w:numId="45">
    <w:abstractNumId w:val="472338"/>
  </w:num>
  <w:num w:numId="46">
    <w:abstractNumId w:val="472339"/>
  </w:num>
  <w:num w:numId="47">
    <w:abstractNumId w:val="472340"/>
  </w:num>
  <w:num w:numId="48">
    <w:abstractNumId w:val="472341"/>
  </w:num>
  <w:num w:numId="49">
    <w:abstractNumId w:val="472342"/>
  </w:num>
  <w:num w:numId="50">
    <w:abstractNumId w:val="472343"/>
  </w:num>
  <w:num w:numId="51">
    <w:abstractNumId w:val="472344"/>
  </w:num>
  <w:num w:numId="52">
    <w:abstractNumId w:val="472345"/>
  </w:num>
  <w:num w:numId="53">
    <w:abstractNumId w:val="472346"/>
  </w:num>
  <w:num w:numId="54">
    <w:abstractNumId w:val="472347"/>
  </w:num>
  <w:num w:numId="55">
    <w:abstractNumId w:val="472348"/>
  </w:num>
  <w:num w:numId="56">
    <w:abstractNumId w:val="472349"/>
  </w:num>
  <w:num w:numId="57">
    <w:abstractNumId w:val="472350"/>
  </w:num>
  <w:num w:numId="58">
    <w:abstractNumId w:val="472351"/>
  </w:num>
  <w:num w:numId="59">
    <w:abstractNumId w:val="472352"/>
  </w:num>
  <w:num w:numId="60">
    <w:abstractNumId w:val="472353"/>
  </w:num>
  <w:num w:numId="61">
    <w:abstractNumId w:val="472354"/>
  </w:num>
  <w:num w:numId="62">
    <w:abstractNumId w:val="472355"/>
  </w:num>
  <w:num w:numId="63">
    <w:abstractNumId w:val="472356"/>
  </w:num>
  <w:num w:numId="64">
    <w:abstractNumId w:val="472357"/>
  </w:num>
  <w:num w:numId="65">
    <w:abstractNumId w:val="472358"/>
  </w:num>
  <w:num w:numId="66">
    <w:abstractNumId w:val="472359"/>
  </w:num>
  <w:num w:numId="67">
    <w:abstractNumId w:val="472360"/>
  </w:num>
  <w:num w:numId="68">
    <w:abstractNumId w:val="472361"/>
  </w:num>
  <w:num w:numId="69">
    <w:abstractNumId w:val="472362"/>
  </w:num>
  <w:num w:numId="70">
    <w:abstractNumId w:val="472363"/>
  </w:num>
  <w:num w:numId="71">
    <w:abstractNumId w:val="472364"/>
  </w:num>
  <w:num w:numId="72">
    <w:abstractNumId w:val="472365"/>
  </w:num>
  <w:num w:numId="73">
    <w:abstractNumId w:val="472366"/>
  </w:num>
  <w:num w:numId="74">
    <w:abstractNumId w:val="472367"/>
  </w:num>
  <w:num w:numId="75">
    <w:abstractNumId w:val="472368"/>
  </w:num>
  <w:num w:numId="76">
    <w:abstractNumId w:val="472369"/>
  </w:num>
  <w:num w:numId="77">
    <w:abstractNumId w:val="472370"/>
  </w:num>
  <w:num w:numId="78">
    <w:abstractNumId w:val="472371"/>
  </w:num>
  <w:num w:numId="79">
    <w:abstractNumId w:val="472372"/>
  </w:num>
  <w:num w:numId="80">
    <w:abstractNumId w:val="472373"/>
  </w:num>
  <w:num w:numId="81">
    <w:abstractNumId w:val="472374"/>
  </w:num>
  <w:num w:numId="82">
    <w:abstractNumId w:val="472375"/>
  </w:num>
  <w:num w:numId="83">
    <w:abstractNumId w:val="472376"/>
  </w:num>
  <w:num w:numId="84">
    <w:abstractNumId w:val="472377"/>
  </w:num>
  <w:num w:numId="85">
    <w:abstractNumId w:val="472378"/>
  </w:num>
  <w:num w:numId="86">
    <w:abstractNumId w:val="472379"/>
  </w:num>
  <w:num w:numId="87">
    <w:abstractNumId w:val="472380"/>
  </w:num>
  <w:num w:numId="88">
    <w:abstractNumId w:val="472381"/>
  </w:num>
  <w:num w:numId="89">
    <w:abstractNumId w:val="472382"/>
  </w:num>
  <w:num w:numId="90">
    <w:abstractNumId w:val="472383"/>
  </w:num>
  <w:num w:numId="91">
    <w:abstractNumId w:val="472384"/>
  </w:num>
  <w:num w:numId="92">
    <w:abstractNumId w:val="472385"/>
  </w:num>
  <w:num w:numId="93">
    <w:abstractNumId w:val="472386"/>
  </w:num>
  <w:num w:numId="94">
    <w:abstractNumId w:val="472387"/>
  </w:num>
  <w:num w:numId="95">
    <w:abstractNumId w:val="472388"/>
  </w:num>
  <w:num w:numId="96">
    <w:abstractNumId w:val="472389"/>
  </w:num>
  <w:num w:numId="97">
    <w:abstractNumId w:val="472390"/>
  </w:num>
  <w:num w:numId="98">
    <w:abstractNumId w:val="472391"/>
  </w:num>
  <w:num w:numId="99">
    <w:abstractNumId w:val="472392"/>
  </w:num>
  <w:num w:numId="100">
    <w:abstractNumId w:val="472393"/>
  </w:num>
  <w:num w:numId="101">
    <w:abstractNumId w:val="472394"/>
  </w:num>
  <w:num w:numId="102">
    <w:abstractNumId w:val="472395"/>
  </w:num>
  <w:num w:numId="103">
    <w:abstractNumId w:val="472396"/>
  </w:num>
  <w:num w:numId="104">
    <w:abstractNumId w:val="472397"/>
  </w:num>
  <w:num w:numId="105">
    <w:abstractNumId w:val="472398"/>
  </w:num>
  <w:num w:numId="106">
    <w:abstractNumId w:val="472399"/>
  </w:num>
  <w:num w:numId="107">
    <w:abstractNumId w:val="472400"/>
  </w:num>
  <w:num w:numId="108">
    <w:abstractNumId w:val="472401"/>
  </w:num>
  <w:num w:numId="109">
    <w:abstractNumId w:val="472402"/>
  </w:num>
  <w:num w:numId="110">
    <w:abstractNumId w:val="472403"/>
  </w:num>
  <w:num w:numId="111">
    <w:abstractNumId w:val="472404"/>
  </w:num>
  <w:num w:numId="112">
    <w:abstractNumId w:val="472405"/>
  </w:num>
  <w:num w:numId="113">
    <w:abstractNumId w:val="472406"/>
  </w:num>
  <w:num w:numId="114">
    <w:abstractNumId w:val="472407"/>
  </w:num>
  <w:num w:numId="115">
    <w:abstractNumId w:val="472408"/>
  </w:num>
  <w:num w:numId="116">
    <w:abstractNumId w:val="472409"/>
  </w:num>
  <w:num w:numId="117">
    <w:abstractNumId w:val="472410"/>
  </w:num>
  <w:num w:numId="118">
    <w:abstractNumId w:val="472411"/>
  </w:num>
  <w:num w:numId="119">
    <w:abstractNumId w:val="472412"/>
  </w:num>
  <w:num w:numId="120">
    <w:abstractNumId w:val="472413"/>
  </w:num>
  <w:num w:numId="121">
    <w:abstractNumId w:val="472414"/>
  </w:num>
  <w:num w:numId="122">
    <w:abstractNumId w:val="472415"/>
  </w:num>
  <w:num w:numId="123">
    <w:abstractNumId w:val="472416"/>
  </w:num>
  <w:num w:numId="124">
    <w:abstractNumId w:val="472417"/>
  </w:num>
  <w:num w:numId="125">
    <w:abstractNumId w:val="472418"/>
  </w:num>
  <w:num w:numId="126">
    <w:abstractNumId w:val="472419"/>
  </w:num>
  <w:num w:numId="127">
    <w:abstractNumId w:val="472420"/>
  </w:num>
  <w:num w:numId="128">
    <w:abstractNumId w:val="472421"/>
  </w:num>
  <w:num w:numId="129">
    <w:abstractNumId w:val="472422"/>
  </w:num>
  <w:num w:numId="130">
    <w:abstractNumId w:val="472423"/>
  </w:num>
  <w:num w:numId="131">
    <w:abstractNumId w:val="472424"/>
  </w:num>
  <w:num w:numId="132">
    <w:abstractNumId w:val="472425"/>
  </w:num>
  <w:num w:numId="133">
    <w:abstractNumId w:val="472426"/>
  </w:num>
  <w:num w:numId="134">
    <w:abstractNumId w:val="472427"/>
  </w:num>
  <w:num w:numId="135">
    <w:abstractNumId w:val="472428"/>
  </w:num>
  <w:num w:numId="136">
    <w:abstractNumId w:val="472429"/>
  </w:num>
  <w:num w:numId="137">
    <w:abstractNumId w:val="472430"/>
  </w:num>
  <w:num w:numId="138">
    <w:abstractNumId w:val="472431"/>
  </w:num>
  <w:num w:numId="139">
    <w:abstractNumId w:val="472432"/>
  </w:num>
  <w:num w:numId="140">
    <w:abstractNumId w:val="472433"/>
  </w:num>
  <w:num w:numId="141">
    <w:abstractNumId w:val="472434"/>
  </w:num>
  <w:num w:numId="142">
    <w:abstractNumId w:val="472435"/>
  </w:num>
  <w:num w:numId="143">
    <w:abstractNumId w:val="472436"/>
  </w:num>
  <w:num w:numId="144">
    <w:abstractNumId w:val="472437"/>
  </w:num>
  <w:num w:numId="145">
    <w:abstractNumId w:val="472438"/>
  </w:num>
  <w:num w:numId="146">
    <w:abstractNumId w:val="472439"/>
  </w:num>
  <w:num w:numId="147">
    <w:abstractNumId w:val="472440"/>
  </w:num>
  <w:num w:numId="148">
    <w:abstractNumId w:val="472441"/>
  </w:num>
  <w:num w:numId="149">
    <w:abstractNumId w:val="472442"/>
  </w:num>
  <w:num w:numId="150">
    <w:abstractNumId w:val="472443"/>
  </w:num>
  <w:num w:numId="151">
    <w:abstractNumId w:val="472444"/>
  </w:num>
  <w:num w:numId="152">
    <w:abstractNumId w:val="472445"/>
  </w:num>
  <w:num w:numId="153">
    <w:abstractNumId w:val="472446"/>
  </w:num>
  <w:num w:numId="154">
    <w:abstractNumId w:val="472447"/>
  </w:num>
  <w:num w:numId="155">
    <w:abstractNumId w:val="472448"/>
  </w:num>
  <w:num w:numId="156">
    <w:abstractNumId w:val="472449"/>
  </w:num>
  <w:num w:numId="157">
    <w:abstractNumId w:val="472450"/>
  </w:num>
  <w:num w:numId="158">
    <w:abstractNumId w:val="472451"/>
  </w:num>
  <w:num w:numId="159">
    <w:abstractNumId w:val="472452"/>
  </w:num>
  <w:num w:numId="160">
    <w:abstractNumId w:val="472453"/>
  </w:num>
  <w:num w:numId="161">
    <w:abstractNumId w:val="472454"/>
  </w:num>
  <w:num w:numId="162">
    <w:abstractNumId w:val="472455"/>
  </w:num>
  <w:num w:numId="163">
    <w:abstractNumId w:val="472456"/>
  </w:num>
  <w:num w:numId="164">
    <w:abstractNumId w:val="4724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121.40.49.180/memorial/#/pages/index/index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2026-10-06T11:36:35Z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{"Label":"1","ContentProducer":"001191110102MACQD9K64010000","ProduceID":"7693517214180445463","ReservedCode1":"","ContentPropagator":"","PropagateID":"","ReservedCode2":""}</vt:lpwstr>
  </property>
</Properties>
</file>