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小组成员工作分配表</w:t>
      </w:r>
    </w:p>
    <w:p>
      <w:pPr>
        <w:jc w:val="center"/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44"/>
          <w:szCs w:val="44"/>
        </w:rPr>
        <w:t>选题：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校园芥子空间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center"/>
        <w:rPr>
          <w:rFonts w:hint="default" w:ascii="微软雅黑" w:hAnsi="微软雅黑" w:eastAsia="微软雅黑"/>
          <w:b/>
          <w:sz w:val="44"/>
          <w:szCs w:val="4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hd w:val="clear" w:fill="FFFFFF"/>
        </w:rPr>
        <w:t>团队作业第三次—项目需求分析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人员学号姓名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完成的工作（带权)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b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权重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贡献比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221701412_陈浩男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界面原型设计答辩PPT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需求规格说明书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修整(1)、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需求分析报告PPT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）、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参与原型设计（1）、进行答辩两次（2）、时序图（1）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21.875%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22170141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黎家泽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界面原型设计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评审表（1)、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需求分析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评审表（1）、完成博客（1）、参与原型设计（2）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15.625%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刘志勇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Web前端原型设计（1）、记录Q&amp;A记录（0.5）、需求规格说明书引言部分（0.5）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6.25%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王肃南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Android原型设计（2）、需求规格说明书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功能描述及验收验证标准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部分（2）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程伟行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Web后台原型（1）、活动图（2）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9.375%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29_黄晓东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答辩打分两次（1）、汇总需求规格说明书（1）、需求规格说明书总体描述部分（1）、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Web前端原型设计（2）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15.625%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31_郑斯彬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Android原型设计（2）、类图（1）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9.375%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2217014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39_关敏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Web后台原型（0.5）、记录Q&amp;A记录（0.5）、需求规格说明书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功能描述及验收验证标准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部分（1）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6.25%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C0"/>
    <w:rsid w:val="0007584A"/>
    <w:rsid w:val="001E61A2"/>
    <w:rsid w:val="006269C0"/>
    <w:rsid w:val="0097209C"/>
    <w:rsid w:val="00CE37E3"/>
    <w:rsid w:val="027C5F7A"/>
    <w:rsid w:val="2F3C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2019-11-24T20:48:00Z</dcterms:created>
  <dc:creator>xb21cn</dc:creator>
  <cp:lastModifiedBy>221701412_陈浩男</cp:lastModifiedBy>
  <dcterms:modified xsi:type="dcterms:W3CDTF">2020-03-27T10:50:03Z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