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11111"/>
          <w:sz w:val="34"/>
          <w:szCs w:val="34"/>
        </w:rPr>
        <w:t xml:space="preserve">SEED-VIG ?? EEG/EOG ?????????</w:t>
      </w:r>
    </w:p>
    <w:p>
      <w:pPr>
        <w:spacing w:after="2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?????PERCLOS ?? + ???????? + ???????</w:t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11111"/>
          <w:sz w:val="30"/>
          <w:szCs w:val="30"/>
        </w:rPr>
        <w:t xml:space="preserve">??????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????? SEED-VIG ?????????? EEG/EOG ?????? PERCLOS ???????????????????????????????? Acc?F1 ? BalAcc ??????????????????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???????????? group-subject ???????????? Raw EEG/EOG Reliability-Gated Conformer????????????????????? PERCLOS ????????</w:t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11111"/>
          <w:sz w:val="30"/>
          <w:szCs w:val="30"/>
        </w:rPr>
        <w:t xml:space="preserve">??????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??? EEG/EOG ?? CNN patch encoder ????? token?EEG ?????? Conformer ????? query?? EOG token ?? cross-attention???????????? EOG ????????????????????? PERCLOS ?????????? PERCLOS ??????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4810125"/>
            <wp:effectExtent t="0" r="0" b="0" l="0"/>
            <wp:docPr id="1" name="architecture" descr="Raw EEG/EOG reliability-gated Conformer architecture" title="Raw EEG-EOG Reliability-Gated Confo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? 1  Raw EEG-EOG Reliability-Gated Conformer ?????</w:t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11111"/>
          <w:sz w:val="30"/>
          <w:szCs w:val="30"/>
        </w:rPr>
        <w:t xml:space="preserve">????????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??????????? group-subject ?????????????????????????????RMSE ? Pearson ??????????????Anchor Residual No-Delta ????????????????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????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Acc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F1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BalAcc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RMSE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Pearson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??</w:t>
            </w:r>
          </w:p>
        </w:tc>
      </w:tr>
      <w:tr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????????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0.4912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0.2563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0.5746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????</w:t>
            </w:r>
          </w:p>
        </w:tc>
      </w:tr>
      <w:tr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Raw EEG/EOG Cross-Attention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0.7233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0.7241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0.7332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0.1652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0.8145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??????</w:t>
            </w:r>
          </w:p>
        </w:tc>
      </w:tr>
      <w:tr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Delta/Gate Regression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0.8233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0.7995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0.7977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0.1483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0.8406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????</w:t>
            </w:r>
          </w:p>
        </w:tc>
      </w:tr>
      <w:tr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Anchor Residual + Delta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0.8027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0.7894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0.7993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0.1471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0.8398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????</w:t>
            </w:r>
          </w:p>
        </w:tc>
      </w:tr>
      <w:tr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Anchor Residual No-Delta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0.8263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0.8043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0.8017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0.1433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0.8508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??????</w:t>
            </w:r>
          </w:p>
        </w:tc>
      </w:tr>
    </w:tbl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????????????????????? Transformer ??????????????????????????????????????????</w:t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11111"/>
          <w:sz w:val="30"/>
          <w:szCs w:val="30"/>
        </w:rPr>
        <w:t xml:space="preserve">???????????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?????? PERCLOS regression-only?????? SmoothL1?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Softmax ???????????????????????????????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CE-only ?????????????????????????????????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???? Optional Temporal Delta ?????????????????/????????? no-delta ????</w:t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11111"/>
          <w:sz w:val="30"/>
          <w:szCs w:val="30"/>
        </w:rPr>
        <w:t xml:space="preserve">????????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456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???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????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????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????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???????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PERCLOS ?????????????? SmoothL1????????????????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Temporal Delta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??????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?????? no-delta ????????????????????????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????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?????????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??????????????????????????????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????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?????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group-subject ??????????????????????</w:t>
            </w:r>
          </w:p>
        </w:tc>
      </w:tr>
    </w:tbl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11111"/>
          <w:sz w:val="30"/>
          <w:szCs w:val="30"/>
        </w:rPr>
        <w:t xml:space="preserve">??????????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??????????????????????????????????????????? EEG/EOG ???????????????? PERCLOS ?????????????? cross-attention ??????????????????? raw fusion ?????????</w:t>
      </w:r>
    </w:p>
    <w:p>
      <w:pPr>
        <w:spacing w:after="80" w:before="80" w:line="3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?????? EI ?????????????????????????????????????????? EOG ????????????????????</w:t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11111"/>
          <w:sz w:val="30"/>
          <w:szCs w:val="30"/>
        </w:rPr>
        <w:t xml:space="preserve">?????????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?????????????? temporal delta ???????????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?? 1 ????????????????????????????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?? SEED-VIG ??????? EEG/EOG ??????????????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???????????????????????????????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?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 ?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SEED-VIG ????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?"/>
      <w:lvlJc w:val="left"/>
      <w:pPr>
        <w:ind w:left="520" w:hanging="260"/>
      </w:pPr>
      <w:rPr>
        <w:rFonts w:ascii="Microsoft YaHei" w:cs="Microsoft YaHei" w:eastAsia="Microsoft YaHei" w:hAnsi="Microsoft YaHe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Microsoft YaHei" w:cs="Microsoft YaHei" w:eastAsia="Microsoft YaHei" w:hAnsi="Microsoft YaHe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bd1484d0d083829fdac8d9aff4e0f45f3b727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2026-07-11T09:30:08.664Z</dcterms:created>
  <dcterms:modified xsi:type="dcterms:W3CDTF">2026-07-11T09:30:08.667Z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