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 5</w:t>
      </w:r>
    </w:p>
    <w:p>
      <w:pPr>
        <w:jc w:val="center"/>
      </w:pPr>
      <w:r>
        <w:rPr>
          <w:b/>
        </w:rPr>
        <w:t>Разработка внедряемого программного обеспечения (модули и интеграция)</w:t>
      </w:r>
    </w:p>
    <w:p>
      <w:r>
        <w:t>Объект разработки: информационная система «Система учёта книг в библиотеке» (библиотека колледжа).</w:t>
      </w:r>
    </w:p>
    <w:p>
      <w:pPr>
        <w:spacing w:before="160"/>
      </w:pPr>
      <w:r>
        <w:rPr>
          <w:b/>
        </w:rPr>
        <w:t>1. Выделение модулей</w:t>
      </w:r>
    </w:p>
    <w:p>
      <w:pPr>
        <w:pStyle w:val="ListBullet"/>
      </w:pPr>
      <w:r>
        <w:t>accounts — пользователи и роли.</w:t>
      </w:r>
    </w:p>
    <w:p>
      <w:pPr>
        <w:pStyle w:val="ListBullet"/>
      </w:pPr>
      <w:r>
        <w:t>catalog — авторы и книги.</w:t>
      </w:r>
    </w:p>
    <w:p>
      <w:pPr>
        <w:pStyle w:val="ListBullet"/>
      </w:pPr>
      <w:r>
        <w:t>readers — читатели.</w:t>
      </w:r>
    </w:p>
    <w:p>
      <w:pPr>
        <w:pStyle w:val="ListBullet"/>
      </w:pPr>
      <w:r>
        <w:t>loans — выдача, возврат и отмена выдачи.</w:t>
      </w:r>
    </w:p>
    <w:p>
      <w:pPr>
        <w:pStyle w:val="ListBullet"/>
      </w:pPr>
      <w:r>
        <w:t>reports — показатели и отчёты.</w:t>
      </w:r>
    </w:p>
    <w:p>
      <w:pPr>
        <w:spacing w:before="160"/>
      </w:pPr>
      <w:r>
        <w:rPr>
          <w:b/>
        </w:rPr>
        <w:t>2. Назначение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b/>
                <w:sz w:val="24"/>
              </w:rPr>
              <w:t>Модуль</w:t>
            </w:r>
          </w:p>
        </w:tc>
        <w:tc>
          <w:tcPr>
            <w:tcW w:type="dxa" w:w="4844"/>
          </w:tcPr>
          <w:p>
            <w:r/>
            <w:r>
              <w:rPr>
                <w:b/>
                <w:sz w:val="24"/>
              </w:rPr>
              <w:t>Что делает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accounts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Вход, роли (администратор, библиотекарь, заведующий), JWT-токены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catalog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Хранит авторов и экземпляры книг с инвентарным номером и статусом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readers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Хранит карточки читателей и контакты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loans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Оформляет выдачу, принимает возврат, считает срок, меняет статус книги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reports</w:t>
            </w:r>
          </w:p>
        </w:tc>
        <w:tc>
          <w:tcPr>
            <w:tcW w:type="dxa" w:w="4844"/>
          </w:tcPr>
          <w:p>
            <w:r/>
            <w:r>
              <w:rPr>
                <w:b w:val="0"/>
                <w:sz w:val="24"/>
              </w:rPr>
              <w:t>Считает показатели, список должников, популярные книги, нагрузку библиотекарей</w:t>
            </w:r>
          </w:p>
        </w:tc>
      </w:tr>
    </w:tbl>
    <w:p/>
    <w:p>
      <w:pPr>
        <w:spacing w:before="160"/>
      </w:pPr>
      <w:r>
        <w:rPr>
          <w:b/>
        </w:rPr>
        <w:t>3. Интеграция модулей</w:t>
      </w:r>
    </w:p>
    <w:p>
      <w:r>
        <w:t>Модули объединены в одно Django-приложение, работают с одной базой PostgreSQL и общаются через единый REST API (/api/...).</w:t>
      </w:r>
    </w:p>
    <w:p>
      <w:r>
        <w:t>Связи: выдача (loans) ссылается на книгу (catalog), читателя (readers) и сотрудника (accounts). Отчёты (reports) только читают данные остальных модулей.</w:t>
      </w:r>
    </w:p>
    <w:p>
      <w:r>
        <w:t>Пример обмена: при оформлении выдачи loans проверяет у catalog, что книга «В фонде», и переводит её в статус «Выдана»; при возврате статус снова становится «В фонде».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Схема интеграции модулей</w:t>
      </w:r>
    </w:p>
    <w:p>
      <w:pPr>
        <w:spacing w:before="160"/>
      </w:pPr>
      <w:r>
        <w:rPr>
          <w:b/>
        </w:rPr>
        <w:t>4. Проверка совместной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Ожидаемое поведение</w:t>
            </w:r>
          </w:p>
        </w:tc>
        <w:tc>
          <w:tcPr>
            <w:tcW w:type="dxa" w:w="3230"/>
          </w:tcPr>
          <w:p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Вход по логину и паролю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Выдан JWT-токен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Добавление книги и поиск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Книга находится по названию и автору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Выдача книги читателю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Статус книги меняется на «Выдана»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Повторная выдача той же книги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Система отклоняет запрос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Возврат книги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Статус «В фонде», выдача закрыта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Отчёт KPI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Показатели учитывают новую выдачу</w:t>
            </w:r>
          </w:p>
        </w:tc>
        <w:tc>
          <w:tcPr>
            <w:tcW w:type="dxa" w:w="3230"/>
          </w:tcPr>
          <w:p>
            <w:r/>
            <w:r>
              <w:rPr>
                <w:b w:val="0"/>
                <w:sz w:val="24"/>
              </w:rPr>
              <w:t>Успешно</w:t>
            </w:r>
          </w:p>
        </w:tc>
      </w:tr>
    </w:tbl>
    <w:p/>
    <w:p>
      <w:r>
        <w:t>Проверка выполнена автоматическими тестами проекта (26 тестов, все пройдены).</w:t>
      </w:r>
    </w:p>
    <w:p>
      <w:pPr>
        <w:spacing w:before="160"/>
      </w:pPr>
      <w:r>
        <w:rPr>
          <w:b/>
        </w:rPr>
        <w:t>Вывод</w:t>
      </w:r>
    </w:p>
    <w:p>
      <w:r>
        <w:t>Система разделена на пять модулей с понятными обязанностями. Через общий API и единую базу они работают как одно приложение, а тесты подтвердили корректный обмен данными между модулями.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