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B0B6" w14:textId="72484FFF" w:rsidR="001A5BE2" w:rsidRPr="00522F64" w:rsidRDefault="001A5BE2" w:rsidP="007C60DC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الزوج والزوجة</w:t>
      </w:r>
      <w:r w:rsidR="00E3663E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r w:rsidR="00E3663E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بالتفاهم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فقط هما اللذان يقرران التوقيت المناسب لإنجاب الأطفال </w:t>
      </w:r>
      <w:r w:rsidR="00E3663E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لانهما الاكثر معرفه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بوضعهما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الصحي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والنفسي والاجتماعي والمادي.</w:t>
      </w:r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r w:rsidR="00030E5F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تنظيم الاسرة هو ممارسة الازواج حقهم في الاختيار المبني على </w:t>
      </w:r>
      <w:proofErr w:type="spellStart"/>
      <w:r w:rsidR="00030E5F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المعرفه</w:t>
      </w:r>
      <w:proofErr w:type="spellEnd"/>
      <w:r w:rsidR="00030E5F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لعدد الابناء الذين يرغبون في انجابهم في الوقت المناسب لهم والملائم لوضعهم الصحي والاجتماعي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JO"/>
        </w:rPr>
        <w:t>.</w:t>
      </w:r>
    </w:p>
    <w:p w14:paraId="44DD8290" w14:textId="5B31CD4A" w:rsidR="00733D6F" w:rsidRPr="00522F64" w:rsidRDefault="00733D6F" w:rsidP="007C60DC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تتوافر في مراكز الأمومة والطفولة التابعة لوزارة الصحة في المركز الصحي خدمات متابعة الحمل والولادة والنفاس بشكل مجاني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JO"/>
        </w:rPr>
        <w:t>.</w:t>
      </w:r>
    </w:p>
    <w:p w14:paraId="5D1AEFFD" w14:textId="209D8034" w:rsidR="00522F64" w:rsidRDefault="001A5BE2" w:rsidP="003008B5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فترة المباعدة الصحية بين الأحمال هي 3 سنوات على الأقل</w:t>
      </w:r>
      <w:r w:rsidR="00E3663E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حسب الدراسات </w:t>
      </w:r>
      <w:proofErr w:type="spellStart"/>
      <w:r w:rsidR="00E3663E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العلميه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وذلك لتتمكن الأم من استعادة صحتها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وعافيتها </w:t>
      </w:r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لاستقبال</w:t>
      </w:r>
      <w:proofErr w:type="gramEnd"/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الحمل التالي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وتتمكن من العناية بنفسها وبأسرتها ومزاولة نشاطاتها المختلفة.</w:t>
      </w:r>
    </w:p>
    <w:p w14:paraId="32B92F3D" w14:textId="554C0915" w:rsidR="00733D6F" w:rsidRDefault="005539DB" w:rsidP="00450569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وسائل تنظيم الأسرة التقليدية </w:t>
      </w:r>
      <w:r w:rsidR="00E3663E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(مثل العزل و</w:t>
      </w:r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الحساب بقترة </w:t>
      </w:r>
      <w:proofErr w:type="gramStart"/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التقويم </w:t>
      </w:r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و</w:t>
      </w:r>
      <w:proofErr w:type="gramEnd"/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قياس درجه </w:t>
      </w:r>
      <w:proofErr w:type="spellStart"/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الحراره</w:t>
      </w:r>
      <w:proofErr w:type="spellEnd"/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</w:t>
      </w:r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و</w:t>
      </w:r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افرازات عنق الرحم </w:t>
      </w:r>
      <w:r w:rsidR="00E3663E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)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هي وسائل ذات فعالية متدنية في منع </w:t>
      </w:r>
      <w:r w:rsidR="00D22569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الحمل بنسبة فشل 20%</w:t>
      </w:r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وقد يترتب على</w:t>
      </w:r>
      <w:r w:rsidR="00BD0CE1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 w:rsidR="00BD0CE1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است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تخدامها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حصول الأحمال غير المرغو</w:t>
      </w:r>
      <w:r w:rsidR="00BD0CE1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ب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فيها أو ذات الخطورة العالية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LB"/>
        </w:rPr>
        <w:t>.</w:t>
      </w:r>
    </w:p>
    <w:p w14:paraId="507CAB08" w14:textId="61053B53" w:rsidR="00522F64" w:rsidRDefault="005539DB" w:rsidP="00450569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تعتبر وسائل تنظيم الأسرة الحديثة وسائل آمنة وفعالة ولا تؤثر على الخصوبة حيث تستطيع السيدات الحمل فور التوقف عن استخدامها، كما أنها متوافرة بخيارات عديدة</w:t>
      </w:r>
      <w:r w:rsidR="00E3663E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لكي تناسب جميع النساء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. </w:t>
      </w:r>
      <w:r w:rsidR="00733D6F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r w:rsidR="00E51206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وسائل تنظيم </w:t>
      </w:r>
      <w:proofErr w:type="spellStart"/>
      <w:r w:rsidR="00E51206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الاسره</w:t>
      </w:r>
      <w:proofErr w:type="spellEnd"/>
      <w:r w:rsidR="00E51206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مجانيه </w:t>
      </w:r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و </w:t>
      </w:r>
      <w:proofErr w:type="spellStart"/>
      <w:r w:rsidR="00A00FA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بامكان</w:t>
      </w:r>
      <w:proofErr w:type="spellEnd"/>
      <w:r w:rsidR="00A00FA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</w:t>
      </w:r>
      <w:proofErr w:type="spellStart"/>
      <w:r w:rsidR="00A00FA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السيده</w:t>
      </w:r>
      <w:proofErr w:type="spellEnd"/>
      <w:r w:rsidR="00A00FA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الحصول على المشورة والمزيد من المعلومات عن تنظيم الاسرة في العيادة المتخصصة بذلك </w:t>
      </w:r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دون اية </w:t>
      </w:r>
      <w:proofErr w:type="gramStart"/>
      <w:r w:rsidR="002A39A7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تكاليف 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JO"/>
        </w:rPr>
        <w:t>.</w:t>
      </w:r>
      <w:proofErr w:type="gramEnd"/>
    </w:p>
    <w:p w14:paraId="0F3CAED5" w14:textId="20C1D10C" w:rsidR="00522F64" w:rsidRDefault="0035628A" w:rsidP="00CF36A7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يشمل برنامج التطعيم الوطني على العديد من المطاعيم التي تحمي الطفل من أمراض متعددة، ولهذ</w:t>
      </w:r>
      <w:r w:rsidR="0032069C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ه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المطاعيم مواعيد محددة حسب عمر الطفل لذلك لا يجوز اهمالها </w:t>
      </w:r>
      <w:r w:rsidR="00832BAF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او </w:t>
      </w:r>
      <w:proofErr w:type="spellStart"/>
      <w:r w:rsidR="00832BAF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التواني</w:t>
      </w:r>
      <w:proofErr w:type="spellEnd"/>
      <w:r w:rsidR="00832BAF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في اعطائها لتحقيق الاستفادة منها</w:t>
      </w:r>
      <w:r w:rsidR="00733D6F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…</w:t>
      </w:r>
      <w:r w:rsidR="00733D6F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>…</w:t>
      </w:r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بادري </w:t>
      </w:r>
      <w:proofErr w:type="spellStart"/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بالسوال</w:t>
      </w:r>
      <w:proofErr w:type="spellEnd"/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عنها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JO"/>
        </w:rPr>
        <w:t>.</w:t>
      </w:r>
    </w:p>
    <w:p w14:paraId="62AD8DB7" w14:textId="467D706E" w:rsidR="00CD5DFA" w:rsidRPr="00522F64" w:rsidRDefault="00CD5DFA" w:rsidP="00522F64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من المهم إجراء الفحوصات الدورية للكشف المبكر عن سرطان الثدي، حيث تصل احتمالية الشفاء الى 98% عند الكشف المبكر عن سرطان الثدي.</w:t>
      </w:r>
      <w:r w:rsidR="00BD0CE1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</w:t>
      </w:r>
      <w:r w:rsidR="003F4B6A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الفحوصات الدورية لسرطان الثدي هي الفحص الذاتي، الفحص السريري، الفحص الشعاعي (الماموغرام).</w:t>
      </w:r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لا تترددي بس</w:t>
      </w:r>
      <w:r w:rsidR="001F1B0B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ؤ</w:t>
      </w:r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ال مقدم </w:t>
      </w:r>
      <w:proofErr w:type="spellStart"/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الرعايه</w:t>
      </w:r>
      <w:proofErr w:type="spellEnd"/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</w:t>
      </w:r>
      <w:proofErr w:type="spellStart"/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الصحيه</w:t>
      </w:r>
      <w:proofErr w:type="spellEnd"/>
      <w:r w:rsidR="009C3CC4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في المركز الصحي القريب منك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JO"/>
        </w:rPr>
        <w:t>.</w:t>
      </w:r>
    </w:p>
    <w:p w14:paraId="28897FC7" w14:textId="554F1935" w:rsidR="001F1B0B" w:rsidRDefault="00754A64" w:rsidP="00210FA7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لا يعتبر العنف حلاً عادلاً ومناسباً لأي مشكلة و</w:t>
      </w:r>
      <w:r w:rsidR="007376B1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لا يمكن أن يبرر تحت أي ذريعة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.</w:t>
      </w:r>
      <w:r w:rsidR="008E0D91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حيث </w:t>
      </w:r>
      <w:r w:rsidR="001C3A7C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من الممكن أن </w:t>
      </w:r>
      <w:r w:rsidR="008E0D91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يسبب العنف النفسي (ال</w:t>
      </w:r>
      <w:r w:rsidR="00A46408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عاطفي) مشكلات نفسية جدية</w:t>
      </w:r>
      <w:r w:rsidR="009F69D2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</w:t>
      </w:r>
      <w:r w:rsidR="00A46408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و</w:t>
      </w:r>
      <w:r w:rsidR="008E0D91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العنف الجسدي له آثار نفسية </w:t>
      </w:r>
      <w:r w:rsidR="00A46408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قد تؤدي الى الجريمة أو الانتحار، كما أن الاطفال الذين يشاهدون العنف في اسرهم يعتمدونه في حياتهم الاسرية لاحقاً.</w:t>
      </w:r>
    </w:p>
    <w:p w14:paraId="75DB18B6" w14:textId="5686D9A6" w:rsidR="001F1B0B" w:rsidRPr="00522F64" w:rsidRDefault="00113E3D" w:rsidP="00C749B9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من المهم ممارسة الرياضة وفي كافة الأعمار لما لها من فوائد صحية متعددة ولكل عمر</w:t>
      </w:r>
      <w:r w:rsidR="00C00145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من الأعمار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رياضة مناسبة</w:t>
      </w:r>
      <w:r w:rsidR="00C00145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له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.</w:t>
      </w:r>
      <w:r w:rsidR="009F69D2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ممارسة النشاط البدني 3 مرات أسبوعياً بمعدل 30 دقيقة على الأقل يساهم في تخفيف الوزن والوقاية من أمراض القلب والسكري والضغط.</w:t>
      </w:r>
    </w:p>
    <w:p w14:paraId="656ADF11" w14:textId="0E589584" w:rsidR="007C60DC" w:rsidRPr="00522F64" w:rsidRDefault="00C3236B" w:rsidP="007C60DC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يجب أن تسعى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المرأة  للحصول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على رعاية ومشورة متخصصة خلال فترة النفاس لضمان التزامها بالعناية بصحتها وصحة طفلها بطريقة سليمة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1F1B0B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من الضروري اجراء فحوصات المسح الطبي لحديثي الولادة وضرورة البدء </w:t>
      </w:r>
      <w:proofErr w:type="gramStart"/>
      <w:r w:rsidR="001F1B0B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بالبرنامج  الوطني</w:t>
      </w:r>
      <w:proofErr w:type="gramEnd"/>
      <w:r w:rsidR="001F1B0B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للمطاعيم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JO"/>
        </w:rPr>
        <w:t>.</w:t>
      </w:r>
    </w:p>
    <w:p w14:paraId="3E603294" w14:textId="77777777" w:rsidR="007C60DC" w:rsidRPr="00522F64" w:rsidRDefault="007C60DC" w:rsidP="007C60DC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14:paraId="79AA221E" w14:textId="0EE795CF" w:rsidR="000A17E4" w:rsidRPr="00522F64" w:rsidRDefault="000A17E4" w:rsidP="007C60DC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في حال ظهرت لديكِ أي من الأعراض التالية لا تترددي أبداً في طلب الرعاية الطبية الفورية لأنها قد تعرضك للخطر، الأعراض هي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0EEBCDDD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صعوبة بإفراغ المثانة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07455F98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ألم بربلة(بطة) الساق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0B710890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إفرازات مهبليه كريهة الرائحة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0A623496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ظهور أحد الأعراض التالية على الثدي (تشقق الحلمات، احتقان وألم بالثدي، نزف الحلمات)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748821C6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النزيف المهبلي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2584AD7B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ألم حاد (بالرأس أو البطن أو الصدر)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6E000798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مشاكل بالرؤيا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1230501A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صعوبة بالتنفس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27DAEEA" w14:textId="77777777" w:rsidR="000A17E4" w:rsidRPr="00522F64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حرارة أو قشعريرة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19FD8A64" w14:textId="776CA51E" w:rsidR="00C3236B" w:rsidRDefault="000A17E4" w:rsidP="00B3010C">
      <w:pPr>
        <w:pStyle w:val="ListParagraph"/>
        <w:numPr>
          <w:ilvl w:val="0"/>
          <w:numId w:val="29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انتفاخ الأيدي، الوجه والساقين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</w:t>
      </w:r>
    </w:p>
    <w:p w14:paraId="2CEA85C9" w14:textId="77777777" w:rsidR="00522F64" w:rsidRPr="00522F64" w:rsidRDefault="00522F64" w:rsidP="00522F64">
      <w:pPr>
        <w:pStyle w:val="ListParagraph"/>
        <w:shd w:val="clear" w:color="auto" w:fill="FFFFFF" w:themeFill="background1"/>
        <w:bidi/>
        <w:spacing w:line="36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ED49790" w14:textId="1E076AA2" w:rsidR="00BA7F6F" w:rsidRPr="00522F64" w:rsidRDefault="00C3236B" w:rsidP="00522F64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الأطعمة الغنية بالألياف تحسّن نشاط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الأمعاء ،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وتمنع الإمساك ، وتعزّز إمدادات الحليب وتحسّن  صحة الأم المرضعة</w:t>
      </w:r>
      <w:r w:rsidR="00E8664D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E8664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ينصح بتجنب الأطعمة المنتجة للغاز</w:t>
      </w:r>
      <w:r w:rsidR="00E8664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ات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لمنع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حدوث  مغص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الاطفال الرضع، فالطفل سوف يعاني من المغص على أي حال وهذا سيختفي بعد 3 - 4 أشهر من العمر</w:t>
      </w:r>
      <w:r w:rsidR="00E8664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</w:t>
      </w:r>
    </w:p>
    <w:p w14:paraId="4B24BF51" w14:textId="1D9290B6" w:rsidR="00D47327" w:rsidRPr="00522F64" w:rsidRDefault="00BA7F6F" w:rsidP="00522F64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لو رغبت في منح طفلك أفضل بداية في الحياة، قومي بالرضاعة الطبيعية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المطلقة  لستة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أشهر على الأقل ثم أكملي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الرضاعه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الطبيعة حتى بعد ادخال الأغذية التكميلية حتى عمر السنتين. </w:t>
      </w:r>
      <w:r w:rsidR="0017463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ينصح بإعطاء الطفل الرضيع أي شيء سوى حليب الأم لمدة الستة أشهر الأولى من حياة الطفل</w:t>
      </w:r>
      <w:r w:rsidR="00174637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17463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دعي طفلك يرضع كلّما شاء، ودعيه يرضع لأطول فترة يريدها.  هذه عمليّة عرض وطلب، كلّما قام الطّفل بالرّضاعة مرّات أكثر، ولفترات أطول، كلّما زاد إنتاج الحليب.</w:t>
      </w:r>
      <w:r w:rsidR="00D4732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15A8D7D1" w14:textId="1AC65103" w:rsidR="00D47327" w:rsidRPr="00522F64" w:rsidRDefault="00D47327" w:rsidP="00522F64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من المهم للغاية إرضاع الطفل حديث الولادة على الأقل من ثمانية إلى اثني عشر مرة في فترة 24 ساعة خلال الأسبوع الأول من حياته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يستغرق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إرضاع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الطفل من 10 إلى 25 دقيقة أو حتى يظهر الطفل مؤشرات الشبع (مثل: البطء في مص الثدي، أو الانفصال عن الثدي وإرخاء اليدين والذراعين والساقين)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3542393" w14:textId="451EB116" w:rsidR="00522F64" w:rsidRDefault="00E6667C" w:rsidP="00522F64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تساعد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الرضاعه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الطبيعيه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المطلقه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على تأخير حدوث الحمل خلال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السته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شهور من عمر الط</w:t>
      </w:r>
      <w:r w:rsidR="00686D40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ف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 اذا ترافقت مع انقطاع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الدوره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الشهريه</w:t>
      </w:r>
      <w:proofErr w:type="spellEnd"/>
      <w:r w:rsidR="00F33A02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9E6E288" w14:textId="457C8065" w:rsidR="00522F64" w:rsidRDefault="00F33A02" w:rsidP="008C7025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عليك معرفة موعد الجرعات المتتالية من المطاعيم</w:t>
      </w:r>
      <w:r w:rsidR="00A647A0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لطفلك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والحرص على الالتزام بها للحصول على الفائدة العظمى منها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</w:t>
      </w:r>
    </w:p>
    <w:p w14:paraId="47A85715" w14:textId="54566FA4" w:rsidR="00522F64" w:rsidRDefault="00A647A0" w:rsidP="009D0DC8">
      <w:pPr>
        <w:pStyle w:val="ListParagraph"/>
        <w:numPr>
          <w:ilvl w:val="0"/>
          <w:numId w:val="33"/>
        </w:numPr>
        <w:shd w:val="clear" w:color="auto" w:fill="FFFFFF" w:themeFill="background1"/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تنظيم الأسرة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يقلل </w:t>
      </w:r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من</w:t>
      </w:r>
      <w:proofErr w:type="gramEnd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المخاطر </w:t>
      </w:r>
      <w:proofErr w:type="spellStart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الصحيه</w:t>
      </w:r>
      <w:proofErr w:type="spellEnd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التى</w:t>
      </w:r>
      <w:proofErr w:type="spellEnd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قد تحدث </w:t>
      </w:r>
      <w:proofErr w:type="spellStart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نتيجه</w:t>
      </w:r>
      <w:proofErr w:type="spellEnd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الاحمال </w:t>
      </w:r>
      <w:proofErr w:type="spellStart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المتقاربه</w:t>
      </w:r>
      <w:proofErr w:type="spellEnd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وال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</w:t>
      </w:r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تكررة وخاصه ع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ند</w:t>
      </w:r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الامهات قي المراحل </w:t>
      </w:r>
      <w:proofErr w:type="spellStart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العمريه</w:t>
      </w:r>
      <w:proofErr w:type="spellEnd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الصغيره</w:t>
      </w:r>
      <w:proofErr w:type="spellEnd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جدا </w:t>
      </w:r>
      <w:proofErr w:type="spellStart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والكبيره</w:t>
      </w:r>
      <w:proofErr w:type="spellEnd"/>
      <w:r w:rsidR="00850977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</w:t>
      </w:r>
    </w:p>
    <w:p w14:paraId="571F1FFE" w14:textId="1305D553" w:rsidR="00522F64" w:rsidRPr="00522F64" w:rsidRDefault="00821E1D" w:rsidP="00EB2210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463"/>
        </w:tabs>
        <w:bidi/>
        <w:spacing w:before="120" w:after="120" w:line="360" w:lineRule="auto"/>
        <w:jc w:val="both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إن صغر حجم الأسرة يمكّن الوالدين من زيادة الاستثمار في كل طفل</w:t>
      </w:r>
      <w:r w:rsidR="0003566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واعطائ</w:t>
      </w:r>
      <w:r w:rsidR="00A64D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ه حقه على </w:t>
      </w:r>
      <w:proofErr w:type="gramStart"/>
      <w:r w:rsidR="00A64D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اكمل</w:t>
      </w:r>
      <w:proofErr w:type="gramEnd"/>
      <w:r w:rsidR="00A64D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وجه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</w:t>
      </w:r>
      <w:r w:rsidR="00474081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703F80F9" w14:textId="61D59676" w:rsidR="00522F64" w:rsidRDefault="00F317D1" w:rsidP="00C2531A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463"/>
        </w:tabs>
        <w:bidi/>
        <w:spacing w:before="120" w:after="120" w:line="360" w:lineRule="auto"/>
        <w:jc w:val="both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lastRenderedPageBreak/>
        <w:t>لا تسبب حبوب تنظيم الأسرة اي نوع من انواع الاورام</w:t>
      </w:r>
      <w:r w:rsidR="00A647A0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فهي امنه </w:t>
      </w:r>
      <w:proofErr w:type="spellStart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وعاليه</w:t>
      </w:r>
      <w:proofErr w:type="spellEnd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الفعاليه</w:t>
      </w:r>
      <w:proofErr w:type="spellEnd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تساعد على انتظام الدورة </w:t>
      </w:r>
      <w:proofErr w:type="spellStart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الشهريه</w:t>
      </w:r>
      <w:proofErr w:type="spellEnd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وتخفف من حده </w:t>
      </w:r>
      <w:proofErr w:type="spellStart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الامها</w:t>
      </w:r>
      <w:proofErr w:type="spellEnd"/>
      <w:r w:rsidR="00450569">
        <w:rPr>
          <w:rFonts w:asciiTheme="majorBidi" w:eastAsia="Calibri" w:hAnsiTheme="majorBidi" w:cstheme="majorBidi" w:hint="cs"/>
          <w:color w:val="000000" w:themeColor="text1"/>
          <w:sz w:val="24"/>
          <w:szCs w:val="24"/>
          <w:rtl/>
        </w:rPr>
        <w:t>.</w:t>
      </w:r>
    </w:p>
    <w:p w14:paraId="0AE68F52" w14:textId="59FA0761" w:rsidR="00522F64" w:rsidRDefault="00F317D1" w:rsidP="00B87888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463"/>
        </w:tabs>
        <w:bidi/>
        <w:spacing w:before="120" w:after="120" w:line="360" w:lineRule="auto"/>
        <w:jc w:val="both"/>
        <w:rPr>
          <w:rFonts w:asciiTheme="majorBidi" w:eastAsia="Calibri" w:hAnsiTheme="majorBidi" w:cstheme="majorBidi"/>
          <w:color w:val="000000" w:themeColor="text1"/>
          <w:sz w:val="24"/>
          <w:szCs w:val="24"/>
          <w:lang w:bidi="ar-EG"/>
        </w:rPr>
      </w:pPr>
      <w:r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أثبتت الابحاث العلمية ان حبوب تنظيم الأسرة المركبة تساعد في الوقاية من سرطان بطانة الرحم وسرطان المبيض ومرض التهاب الحوض</w:t>
      </w:r>
      <w:r w:rsidR="00A647A0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وامراض </w:t>
      </w:r>
      <w:proofErr w:type="spellStart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الثدى</w:t>
      </w:r>
      <w:proofErr w:type="spellEnd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proofErr w:type="gramStart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الحميده</w:t>
      </w:r>
      <w:proofErr w:type="spellEnd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ومنع</w:t>
      </w:r>
      <w:proofErr w:type="gramEnd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حدوث الحمل خارج الرحم والاكياس </w:t>
      </w:r>
      <w:proofErr w:type="spellStart"/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>المبيضيه</w:t>
      </w:r>
      <w:proofErr w:type="spellEnd"/>
      <w:r w:rsidR="00450569">
        <w:rPr>
          <w:rFonts w:asciiTheme="majorBidi" w:eastAsia="Calibri" w:hAnsiTheme="majorBidi" w:cstheme="majorBidi" w:hint="cs"/>
          <w:color w:val="000000" w:themeColor="text1"/>
          <w:sz w:val="24"/>
          <w:szCs w:val="24"/>
          <w:rtl/>
        </w:rPr>
        <w:t>.</w:t>
      </w:r>
      <w:r w:rsidR="00BD284C"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4A9D3D71" w14:textId="67F9FE42" w:rsidR="00522F64" w:rsidRPr="00522F64" w:rsidRDefault="00F317D1" w:rsidP="003E412A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463"/>
        </w:tabs>
        <w:bidi/>
        <w:spacing w:before="120" w:after="16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</w:rPr>
      </w:pPr>
      <w:r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rtl/>
          <w:lang w:bidi="ar-EG"/>
        </w:rPr>
        <w:t>اثبتت الدراسات والبحوث ان حبوب تنظيم الأسرة لا تؤدي الى تشوهات المواليد او أضرار الاجنة إذا حدث الحمل اثناء تناولها، أو إذا تم اخذها اثناء الحمل عن طريق الخطأ.</w:t>
      </w:r>
      <w:r w:rsidRPr="00522F64">
        <w:rPr>
          <w:rFonts w:asciiTheme="majorBidi" w:eastAsia="Calibri" w:hAnsiTheme="majorBidi" w:cstheme="majorBidi"/>
          <w:color w:val="000000" w:themeColor="text1"/>
          <w:sz w:val="24"/>
          <w:szCs w:val="24"/>
          <w:lang w:bidi="ar-EG"/>
        </w:rPr>
        <w:t xml:space="preserve"> </w:t>
      </w:r>
    </w:p>
    <w:p w14:paraId="4CD96591" w14:textId="7C9C2B00" w:rsidR="00522F64" w:rsidRDefault="00E57C9F" w:rsidP="00651CEB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463"/>
        </w:tabs>
        <w:bidi/>
        <w:spacing w:before="120" w:after="16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 xml:space="preserve">لتجنب حدوث الحمل طبيعيا ينصح بتجنب الجماع لمدة ثمانية أيام شهريا ما بين يوم 11 الى يوم 18 أو على الأقل لمدة خمسة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 xml:space="preserve">أيام 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>مابين</w:t>
      </w:r>
      <w:proofErr w:type="spellEnd"/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 xml:space="preserve"> يوم 12 الى يوم 16 من الدورة الشهرية</w:t>
      </w:r>
      <w:r w:rsidR="00120AB9"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 xml:space="preserve"> ولكن هذه </w:t>
      </w:r>
      <w:proofErr w:type="spellStart"/>
      <w:r w:rsidR="00120AB9"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>الوسيله</w:t>
      </w:r>
      <w:proofErr w:type="spellEnd"/>
      <w:r w:rsidR="00120AB9"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 xml:space="preserve"> غير فعاله 100%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13720DB4" w14:textId="0E2A96F7" w:rsidR="00522F64" w:rsidRPr="00522F64" w:rsidRDefault="00E57C9F" w:rsidP="000F1CDE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463"/>
        </w:tabs>
        <w:bidi/>
        <w:spacing w:before="120" w:after="12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في طريقة العزل أو الانسحاب على الرجل سحب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القضيب  لمنع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الحيوانات المنوية من الدخول إلى المهبل وهذا يتسبب في منع الحمل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  <w:r w:rsidR="00FA4996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ولكنها طريقه غير امنه لوجود لبعض الحيوانات </w:t>
      </w:r>
      <w:proofErr w:type="spellStart"/>
      <w:r w:rsidR="00FA4996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المنويه</w:t>
      </w:r>
      <w:proofErr w:type="spellEnd"/>
      <w:r w:rsidR="00FA4996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في السائل المنوي قبل القذف</w:t>
      </w:r>
      <w:r w:rsidR="00686D40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.</w:t>
      </w:r>
      <w:r w:rsidR="00FA4996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7EF54EE9" w14:textId="12EE2DDE" w:rsidR="00522F64" w:rsidRDefault="00535061" w:rsidP="006C3BF5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360"/>
          <w:tab w:val="left" w:pos="463"/>
          <w:tab w:val="right" w:pos="5670"/>
          <w:tab w:val="right" w:pos="5850"/>
        </w:tabs>
        <w:bidi/>
        <w:spacing w:before="120" w:after="12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أجل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نجاح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قطع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الطمث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بالإرضاع  يجب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أن تكون الرضاعة من الأم فقط خلال الستة أشهر الأولى (عدم استعمال حليب صناعي أو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لهايّة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) </w:t>
      </w:r>
      <w:r w:rsidR="005649DE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</w:t>
      </w:r>
      <w:r w:rsidR="00BB1688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عدم اضافه ماء او ايه سوائل مثل اليانسون  او غيره </w:t>
      </w:r>
      <w:r w:rsidR="005649DE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و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يجب أن لا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تنقص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مرات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الرضاعة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خلال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24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ساعة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12</w:t>
      </w:r>
      <w:r w:rsidR="00686D40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-8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="00686D40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مرة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أو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ألا تتعدى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الفترة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بين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الرضعات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ساعات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خلال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النهار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6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ساعات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خلال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الليل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A1AFA45" w14:textId="56625099" w:rsidR="00522F64" w:rsidRDefault="00535061" w:rsidP="00C6629F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12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سيدتي عليك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ان  تراجعي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المركز الصحي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خلال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فترة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النفاس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للحصول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على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وسيلة تنظيم أسرة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أخرى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قبل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نهاية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20AB9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النفاس</w:t>
      </w:r>
      <w:r w:rsidR="00DC2581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كالواقي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الذكري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أو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الحبوب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الأحادية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لاستخدامها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إذا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لم تستمري ب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الرضاعة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المطلقة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أو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شبه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C2581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مطلقة</w:t>
      </w:r>
      <w:r w:rsidR="00DC2581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لستة أشهر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</w:t>
      </w:r>
    </w:p>
    <w:p w14:paraId="6625F232" w14:textId="14BAEB35" w:rsidR="00522F64" w:rsidRDefault="00DA33AA" w:rsidP="00B92A6E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12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الواقي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الذكري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هو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عبارة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عن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غطاء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مطاطي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يتم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وضعه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على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القضيب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المنتصب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أثناء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49F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الجماع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ل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منع وصول السائل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المنوي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إلى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المهبل لمنع الحمل. تبلغ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فاعلية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الواقي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الذكري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في منع الحمل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%87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 xml:space="preserve">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فقط. يمكن استخدامه كوسيله مؤقته او وسيله مسانده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</w:t>
      </w:r>
    </w:p>
    <w:p w14:paraId="7AED006F" w14:textId="61DDF9C3" w:rsidR="00522F64" w:rsidRPr="00522F64" w:rsidRDefault="003B659A" w:rsidP="008A1DC1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حبوب منع الحمل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الأحادية  التي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تحتوي على البروجستين   هي وسيلة فعالة من وسائل منع الحمل الهرمونية</w:t>
      </w:r>
      <w:r w:rsidR="00D45470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(فعالة</w:t>
      </w:r>
      <w:r w:rsidR="00D45470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45470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99% اذا كانت الام مرضعة رضاعة طبيعية و93% اذا كانت الام غير مرضعة رضاعة طبيعية)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.</w:t>
      </w:r>
      <w:r w:rsidR="00D45470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 </w:t>
      </w:r>
      <w:r w:rsidR="00EB300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يمكنك البدء</w:t>
      </w:r>
      <w:r w:rsidR="00EB300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B300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باستخدام</w:t>
      </w:r>
      <w:r w:rsidR="00EB300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EB300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حبوب</w:t>
      </w:r>
      <w:r w:rsidR="00EB300A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B300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منع</w:t>
      </w:r>
      <w:proofErr w:type="gramEnd"/>
      <w:r w:rsidR="00EB300A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الحمل الأحادية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في أي وقت بعد  أن تتأكدي  أنك لست حاملاً بناء على فحص مخبري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6F4CABB" w14:textId="40759BF6" w:rsidR="009E2A8F" w:rsidRPr="00522F64" w:rsidRDefault="00D11420" w:rsidP="00522F64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حبوب منع الحمل المركبة هي وسيلة لمنع الحمل تؤخذ عن </w:t>
      </w:r>
      <w:r w:rsidR="00BA29BC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طر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يق الفم</w:t>
      </w:r>
      <w:r w:rsidR="000A712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في ا</w:t>
      </w:r>
      <w:r w:rsidR="00BA29BC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ي</w:t>
      </w:r>
      <w:r w:rsidR="000A712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وقت بعد </w:t>
      </w:r>
      <w:proofErr w:type="spellStart"/>
      <w:r w:rsidR="000A712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التاكد</w:t>
      </w:r>
      <w:proofErr w:type="spellEnd"/>
      <w:r w:rsidR="000A712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ان </w:t>
      </w:r>
      <w:proofErr w:type="spellStart"/>
      <w:r w:rsidR="000A712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السيده</w:t>
      </w:r>
      <w:proofErr w:type="spellEnd"/>
      <w:r w:rsidR="000A712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غير حامل</w:t>
      </w:r>
      <w:r w:rsidR="00B01006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.</w:t>
      </w:r>
      <w:r w:rsidR="000A712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B01006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يمكن أخذ حبوب منع الحمل المركبة</w:t>
      </w:r>
      <w:r w:rsidR="009E2A8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:</w:t>
      </w:r>
    </w:p>
    <w:p w14:paraId="0C152A63" w14:textId="50B47B8E" w:rsidR="009E2A8F" w:rsidRPr="00522F64" w:rsidRDefault="000A712F" w:rsidP="00B3010C">
      <w:pPr>
        <w:pStyle w:val="ListParagraph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بعد 6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اشهر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من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الولاده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اذا كانت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السيده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تستخدم وسيله قطع الطمث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بالارضاع</w:t>
      </w:r>
      <w:proofErr w:type="spellEnd"/>
      <w:r w:rsidR="00B01006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483DBC23" w14:textId="40C6220D" w:rsidR="009E2A8F" w:rsidRPr="00522F64" w:rsidRDefault="000A712F" w:rsidP="00B3010C">
      <w:pPr>
        <w:pStyle w:val="ListParagraph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خلال 21 الى 28 يوم من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الولاده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اذا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كانت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السيده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غير مرضعه وليس لدي</w:t>
      </w:r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ه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ا عوامل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خطوره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0D1ADE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مثل</w:t>
      </w:r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نزيف ما بعد </w:t>
      </w:r>
      <w:proofErr w:type="spellStart"/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الولاده</w:t>
      </w:r>
      <w:proofErr w:type="spellEnd"/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او نقل الدم اثناء </w:t>
      </w:r>
      <w:proofErr w:type="spellStart"/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الولاده</w:t>
      </w:r>
      <w:proofErr w:type="spellEnd"/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او التدخين او </w:t>
      </w:r>
      <w:proofErr w:type="spellStart"/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الولاده</w:t>
      </w:r>
      <w:proofErr w:type="spellEnd"/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proofErr w:type="spellStart"/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القيصريه</w:t>
      </w:r>
      <w:proofErr w:type="spellEnd"/>
      <w:r w:rsidR="007527C7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79E96231" w14:textId="2313C372" w:rsidR="009E2A8F" w:rsidRPr="00522F64" w:rsidRDefault="007527C7" w:rsidP="00B3010C">
      <w:pPr>
        <w:pStyle w:val="ListParagraph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بعد 6 اسابيع من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الولاده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اذا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كانت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السيده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غير مرضعه ولديها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اى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عوامل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خطوره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لحدوث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الخثرات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الوريديه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1764CD09" w14:textId="19224535" w:rsidR="00C444AE" w:rsidRPr="00522F64" w:rsidRDefault="00C444AE" w:rsidP="00B3010C">
      <w:pPr>
        <w:pStyle w:val="ListParagraph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lastRenderedPageBreak/>
        <w:t xml:space="preserve">بعد الاجهاض على الفور او خلال 7 ايام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اذا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كان الاجهاض في الثلث الاول او الثلث الثاني من الحمل وخلال 21 يوم الى 28 يوم من الاجهاض في الثلث الثالث </w:t>
      </w:r>
    </w:p>
    <w:p w14:paraId="1B76AC62" w14:textId="1BC39FCF" w:rsidR="00C444AE" w:rsidRPr="00522F64" w:rsidRDefault="00C444AE" w:rsidP="00B3010C">
      <w:pPr>
        <w:pStyle w:val="ListParagraph"/>
        <w:numPr>
          <w:ilvl w:val="0"/>
          <w:numId w:val="30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بعد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التوقف  مباشره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من استخدام وسيله اخرى لمنع الحمل 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0A909CFA" w14:textId="7C9448C6" w:rsidR="006C240F" w:rsidRPr="00522F64" w:rsidRDefault="006C240F" w:rsidP="002512E5">
      <w:pPr>
        <w:shd w:val="clear" w:color="auto" w:fill="FFFFFF" w:themeFill="background1"/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59650312" w14:textId="52CAF142" w:rsidR="007D7F8F" w:rsidRPr="00522F64" w:rsidRDefault="006C240F" w:rsidP="00522F64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  <w:u w:val="single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 xml:space="preserve">من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rtl/>
          <w:lang w:bidi="ar-JO"/>
        </w:rPr>
        <w:t xml:space="preserve">فوائد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shd w:val="clear" w:color="auto" w:fill="FFFFFF"/>
          <w:rtl/>
        </w:rPr>
        <w:t>حبوب منع الحمل المركبة</w:t>
      </w:r>
      <w:r w:rsidR="009E2A8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:</w:t>
      </w:r>
    </w:p>
    <w:p w14:paraId="1AA559A2" w14:textId="77777777" w:rsidR="009E2A8F" w:rsidRPr="00522F64" w:rsidRDefault="007D7F8F" w:rsidP="00B3010C">
      <w:pPr>
        <w:pStyle w:val="ListParagraph"/>
        <w:numPr>
          <w:ilvl w:val="0"/>
          <w:numId w:val="31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امنه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وعاليه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الفعاليه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0A064FAA" w14:textId="77777777" w:rsidR="009E2A8F" w:rsidRPr="00522F64" w:rsidRDefault="007D7F8F" w:rsidP="00B3010C">
      <w:pPr>
        <w:pStyle w:val="ListParagraph"/>
        <w:numPr>
          <w:ilvl w:val="0"/>
          <w:numId w:val="31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تعود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الخصوبه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فورا بعد التوقف عن استخدامها </w:t>
      </w:r>
    </w:p>
    <w:p w14:paraId="7DC92216" w14:textId="77777777" w:rsidR="009E2A8F" w:rsidRPr="00522F64" w:rsidRDefault="007D7F8F" w:rsidP="00B3010C">
      <w:pPr>
        <w:pStyle w:val="ListParagraph"/>
        <w:numPr>
          <w:ilvl w:val="0"/>
          <w:numId w:val="31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تستخدمها السيدات في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اى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عمر سواء انجبن ام ل</w:t>
      </w:r>
      <w:r w:rsidR="009E2A8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م </w:t>
      </w:r>
      <w:proofErr w:type="gramStart"/>
      <w:r w:rsidR="009E2A8F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ينجبن .</w:t>
      </w:r>
      <w:proofErr w:type="gramEnd"/>
    </w:p>
    <w:p w14:paraId="5F223B73" w14:textId="63924760" w:rsidR="009E2A8F" w:rsidRPr="00522F64" w:rsidRDefault="007D7F8F" w:rsidP="00B3010C">
      <w:pPr>
        <w:pStyle w:val="ListParagraph"/>
        <w:numPr>
          <w:ilvl w:val="0"/>
          <w:numId w:val="31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تساعد على انتظام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الدوره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الحيضيه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والتخفيف من حده </w:t>
      </w:r>
      <w:proofErr w:type="spellStart"/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الامها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.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6F6B15AE" w14:textId="77777777" w:rsidR="009E2A8F" w:rsidRPr="00522F64" w:rsidRDefault="007D7F8F" w:rsidP="00B3010C">
      <w:pPr>
        <w:pStyle w:val="ListParagraph"/>
        <w:numPr>
          <w:ilvl w:val="0"/>
          <w:numId w:val="31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تحد من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الاصابه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بفقر الدم بسبب تخفيفها لكميه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الطمث .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11EDECFF" w14:textId="07840972" w:rsidR="007D7F8F" w:rsidRPr="00522F64" w:rsidRDefault="007D7F8F" w:rsidP="00B3010C">
      <w:pPr>
        <w:pStyle w:val="ListParagraph"/>
        <w:numPr>
          <w:ilvl w:val="0"/>
          <w:numId w:val="31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تساعد على منع حدوث الحمل خارج الرحم والاكياس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المبيضيه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وسرطان الغشاء المبطن للرحم وسرطان المبيض ومرض التهاب الحوض وامراض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الثدى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proofErr w:type="spellStart"/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الحميده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.</w:t>
      </w:r>
      <w:proofErr w:type="gramEnd"/>
    </w:p>
    <w:p w14:paraId="63BC72E4" w14:textId="3AD6863E" w:rsidR="00397A48" w:rsidRPr="00522F64" w:rsidRDefault="00397A48" w:rsidP="00B3010C">
      <w:pPr>
        <w:pStyle w:val="ListParagraph"/>
        <w:numPr>
          <w:ilvl w:val="0"/>
          <w:numId w:val="31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ليس هناك دليل يدغم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اى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علاقه بين استخدام حبوب منع الحمل </w:t>
      </w:r>
      <w:proofErr w:type="spellStart"/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المركبه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 وزياده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الوزن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>.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3F29C02D" w14:textId="77777777" w:rsidR="002512E5" w:rsidRPr="00522F64" w:rsidRDefault="002512E5" w:rsidP="002512E5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</w:pPr>
    </w:p>
    <w:p w14:paraId="525A2841" w14:textId="52E8BB49" w:rsidR="00522F64" w:rsidRPr="00522F64" w:rsidRDefault="00382690" w:rsidP="0030324A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12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اللولب أو الجهاز الرحمي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“IUD”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هو وسيلة منع الحمل المفضلة بالنسبة للعديد من النساء</w:t>
      </w:r>
      <w:r w:rsidR="0037234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.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اللولب هو جهاز على شكل حرف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T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يضعه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الطبيب في رحم المرأة  وتصل فاعليته في منع الحمل إلى 99%. </w:t>
      </w:r>
    </w:p>
    <w:p w14:paraId="38339DBF" w14:textId="77777777" w:rsidR="00522F64" w:rsidRPr="00450569" w:rsidRDefault="00522F64" w:rsidP="00522F64">
      <w:pPr>
        <w:pStyle w:val="ListParagraph"/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12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AB930B" w14:textId="1E237C09" w:rsidR="0037234D" w:rsidRPr="00522F64" w:rsidRDefault="0037234D" w:rsidP="00522F64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120" w:line="360" w:lineRule="auto"/>
        <w:ind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ايجابيات استخدام اللولب لمنع الحمل: </w:t>
      </w:r>
    </w:p>
    <w:p w14:paraId="571FA663" w14:textId="375BAFDA" w:rsidR="005D0890" w:rsidRPr="00522F64" w:rsidRDefault="005D0890" w:rsidP="00B3010C">
      <w:pPr>
        <w:pStyle w:val="ListParagraph"/>
        <w:numPr>
          <w:ilvl w:val="0"/>
          <w:numId w:val="32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طويل المفعول ويمنع الحمل لمده 12 سنه </w:t>
      </w:r>
    </w:p>
    <w:p w14:paraId="5B2F0EE8" w14:textId="393AE10D" w:rsidR="005D0890" w:rsidRPr="00522F64" w:rsidRDefault="005D0890" w:rsidP="00B3010C">
      <w:pPr>
        <w:pStyle w:val="ListParagraph"/>
        <w:numPr>
          <w:ilvl w:val="0"/>
          <w:numId w:val="32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لا يؤثر على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الممارسه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الطبيعيه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للجماع </w:t>
      </w:r>
    </w:p>
    <w:p w14:paraId="045A548A" w14:textId="77777777" w:rsidR="005D0890" w:rsidRPr="00522F64" w:rsidRDefault="005D0890" w:rsidP="00B3010C">
      <w:pPr>
        <w:pStyle w:val="ListParagraph"/>
        <w:numPr>
          <w:ilvl w:val="0"/>
          <w:numId w:val="32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تعود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الخصوبه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فورا بعد ازالته </w:t>
      </w:r>
    </w:p>
    <w:p w14:paraId="3D3F1CA6" w14:textId="1869E0D1" w:rsidR="005D0890" w:rsidRPr="00522F64" w:rsidRDefault="005D0890" w:rsidP="00B3010C">
      <w:pPr>
        <w:pStyle w:val="ListParagraph"/>
        <w:numPr>
          <w:ilvl w:val="0"/>
          <w:numId w:val="32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يمكن استخدامه بعد </w:t>
      </w: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الولاده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مباشرة او بعد الإجهاض </w:t>
      </w:r>
    </w:p>
    <w:p w14:paraId="184816ED" w14:textId="77777777" w:rsidR="0037234D" w:rsidRPr="00522F64" w:rsidRDefault="005D0890" w:rsidP="00B3010C">
      <w:pPr>
        <w:pStyle w:val="ListParagraph"/>
        <w:numPr>
          <w:ilvl w:val="0"/>
          <w:numId w:val="32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يمكن استخدامه خلال سن الياس </w:t>
      </w:r>
    </w:p>
    <w:p w14:paraId="48208AAB" w14:textId="4565B34A" w:rsidR="005D0890" w:rsidRPr="00522F64" w:rsidRDefault="005D0890" w:rsidP="00B3010C">
      <w:pPr>
        <w:pStyle w:val="ListParagraph"/>
        <w:numPr>
          <w:ilvl w:val="0"/>
          <w:numId w:val="32"/>
        </w:numPr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لا يتفاعل مع العقاقير او الادوية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</w:t>
      </w:r>
    </w:p>
    <w:p w14:paraId="187945F7" w14:textId="77777777" w:rsidR="00C10475" w:rsidRPr="00522F64" w:rsidRDefault="00C10475" w:rsidP="00FE0103">
      <w:pPr>
        <w:pStyle w:val="ListParagraph"/>
        <w:bidi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0B0CFD72" w14:textId="699BFA91" w:rsidR="00522F64" w:rsidRPr="00522F64" w:rsidRDefault="00577435" w:rsidP="00AB349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450"/>
          <w:tab w:val="right" w:pos="360"/>
          <w:tab w:val="left" w:pos="463"/>
          <w:tab w:val="right" w:pos="5670"/>
          <w:tab w:val="right" w:pos="5850"/>
        </w:tabs>
        <w:bidi/>
        <w:spacing w:before="120" w:after="120" w:line="360" w:lineRule="auto"/>
        <w:ind w:right="630"/>
        <w:jc w:val="both"/>
        <w:rPr>
          <w:rFonts w:asciiTheme="majorBidi" w:hAnsiTheme="majorBidi" w:cstheme="majorBidi"/>
          <w:noProof/>
          <w:color w:val="000000" w:themeColor="text1"/>
          <w:sz w:val="24"/>
          <w:szCs w:val="24"/>
          <w:lang w:val="en-GB" w:bidi="ar-JO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غرسة منع الحمل هي طريقة حديثة لتنظيم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الاسرة  وهي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عباره عن كبسولة واحده يبلغ طولها 4 سم وسمكها 2 ملم ويتم تركيبها بواسطة الطبيب المدرب بسهولة تامه تحت الجلد في الجانب الداخلي للذراع </w:t>
      </w:r>
      <w:r w:rsidR="00C10475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وتستمر فعاليتها لثلاث سنواتٍ كاملة.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 غرسة</w:t>
      </w:r>
      <w:proofErr w:type="gram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منع الحمل ذات فاعلية عالية في منع الحمل تصل إلى 99%، وفي خلال 7 أيام فقط من وضعها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الوقت الأنسب</w:t>
      </w:r>
      <w:r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</w:rPr>
        <w:t xml:space="preserve"> لزرع غرسة منع الحمل</w:t>
      </w:r>
      <w:r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هو خلال الأيام الخمسة الأولى من الدورة الشهرية لتجنب الحمل، ويمكن زراعتها بعد 21 يومًا من الولادة</w:t>
      </w:r>
      <w:r w:rsidR="00450569">
        <w:rPr>
          <w:rFonts w:asciiTheme="majorBidi" w:eastAsia="Times New Roman" w:hAnsiTheme="majorBidi" w:cstheme="majorBidi" w:hint="cs"/>
          <w:color w:val="000000" w:themeColor="text1"/>
          <w:sz w:val="24"/>
          <w:szCs w:val="24"/>
          <w:rtl/>
        </w:rPr>
        <w:t>.</w:t>
      </w:r>
      <w:r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</w:t>
      </w:r>
    </w:p>
    <w:p w14:paraId="51857703" w14:textId="1FE880F7" w:rsidR="00522F64" w:rsidRDefault="00FF0519" w:rsidP="00E93116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720"/>
          <w:tab w:val="right" w:pos="-450"/>
          <w:tab w:val="right" w:pos="360"/>
          <w:tab w:val="left" w:pos="463"/>
          <w:tab w:val="right" w:pos="5670"/>
          <w:tab w:val="right" w:pos="5850"/>
        </w:tabs>
        <w:autoSpaceDE w:val="0"/>
        <w:autoSpaceDN w:val="0"/>
        <w:bidi/>
        <w:adjustRightInd w:val="0"/>
        <w:spacing w:before="120" w:after="0" w:line="360" w:lineRule="auto"/>
        <w:ind w:left="-274" w:right="63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lastRenderedPageBreak/>
        <w:t>حقن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منع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الحمل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أحادية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الهرمون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حقن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تؤخذ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في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العضل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وتحتوي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على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هرمون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البروجستين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الذي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يماثل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الهرمون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الأنثوي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المتوفر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في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جسم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المرأة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تعتبر حقن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منع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الحمل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أحادية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الهرمون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من الوسائل الفعالة والتي </w:t>
      </w:r>
      <w:proofErr w:type="gramStart"/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تصل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فعاليتها</w:t>
      </w:r>
      <w:proofErr w:type="gramEnd"/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إلى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 xml:space="preserve">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96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lang w:bidi="ar-JO"/>
        </w:rPr>
        <w:t>%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JO"/>
        </w:rPr>
        <w:t>.</w:t>
      </w:r>
    </w:p>
    <w:p w14:paraId="01A81705" w14:textId="35A859F9" w:rsidR="00522F64" w:rsidRPr="00522F64" w:rsidRDefault="0082422A" w:rsidP="00522F64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720"/>
          <w:tab w:val="right" w:pos="-450"/>
          <w:tab w:val="right" w:pos="360"/>
          <w:tab w:val="left" w:pos="463"/>
          <w:tab w:val="right" w:pos="5670"/>
          <w:tab w:val="right" w:pos="5850"/>
        </w:tabs>
        <w:autoSpaceDE w:val="0"/>
        <w:autoSpaceDN w:val="0"/>
        <w:bidi/>
        <w:adjustRightInd w:val="0"/>
        <w:spacing w:before="100" w:beforeAutospacing="1" w:after="100" w:afterAutospacing="1" w:line="360" w:lineRule="auto"/>
        <w:ind w:left="-274" w:right="-54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حبة الصباح </w:t>
      </w:r>
      <w:proofErr w:type="gram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التالي </w:t>
      </w:r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(</w:t>
      </w:r>
      <w:proofErr w:type="gramEnd"/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الوسائل </w:t>
      </w:r>
      <w:proofErr w:type="spellStart"/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الطارئه</w:t>
      </w:r>
      <w:proofErr w:type="spellEnd"/>
      <w:r w:rsidR="002512E5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لمنع الحمل )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هي وسيلة من وسائل منع الحمل التي تستخدم في حالة الطوارئ.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تستخدم حبوب منع الحمل الصباحية في حالة ممارسة العلاقة الجنسية 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  <w:lang w:bidi="ar-JO"/>
        </w:rPr>
        <w:t xml:space="preserve">دون </w:t>
      </w:r>
      <w:proofErr w:type="spellStart"/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  <w:lang w:bidi="ar-JO"/>
        </w:rPr>
        <w:t>اسستخدام</w:t>
      </w:r>
      <w:proofErr w:type="spellEnd"/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  <w:lang w:bidi="ar-JO"/>
        </w:rPr>
        <w:t xml:space="preserve"> وسيلة لمنع الحمل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، أو في حالة نسيان تناول وسيلة منع الحمل مثل الحبوب الشهرية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تحد الاقراص </w:t>
      </w:r>
      <w:proofErr w:type="spellStart"/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المركبه</w:t>
      </w:r>
      <w:proofErr w:type="spellEnd"/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من احتمال حدوث حمل بمعدل 99 % بعد جماع واحد </w:t>
      </w:r>
      <w:proofErr w:type="gramStart"/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اذا</w:t>
      </w:r>
      <w:proofErr w:type="gramEnd"/>
      <w:r w:rsidR="006075BD" w:rsidRP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استخدمت خلال 5 ايام من الجماع غير ال</w:t>
      </w:r>
      <w:r w:rsidR="00522F64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>محمي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770D44B6" w14:textId="169081EC" w:rsidR="00522F64" w:rsidRPr="00522F64" w:rsidRDefault="00BF3921" w:rsidP="00522F64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720"/>
          <w:tab w:val="right" w:pos="-450"/>
          <w:tab w:val="right" w:pos="360"/>
          <w:tab w:val="left" w:pos="463"/>
          <w:tab w:val="right" w:pos="5670"/>
          <w:tab w:val="right" w:pos="5850"/>
        </w:tabs>
        <w:autoSpaceDE w:val="0"/>
        <w:autoSpaceDN w:val="0"/>
        <w:bidi/>
        <w:adjustRightInd w:val="0"/>
        <w:spacing w:before="100" w:beforeAutospacing="1" w:after="100" w:afterAutospacing="1" w:line="360" w:lineRule="auto"/>
        <w:ind w:left="-274" w:right="-54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العنف ضد المرأة شائعٌ للغاية، وأكثر أشكاله شيوعاً هو عنف الشريك. وغالباً ما يتزايد العنف ضد المرأة أثناء حالات الطوارئ الصحية مثل جائحة كوفيد-19</w:t>
      </w:r>
      <w:r w:rsidRPr="00522F6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925AE6"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يستطيع مقدم </w:t>
      </w:r>
      <w:proofErr w:type="spellStart"/>
      <w:r w:rsidR="00925AE6"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الخدمه</w:t>
      </w:r>
      <w:proofErr w:type="spellEnd"/>
      <w:r w:rsidR="00925AE6"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في المركز الصحي </w:t>
      </w:r>
      <w:proofErr w:type="spellStart"/>
      <w:proofErr w:type="gramStart"/>
      <w:r w:rsidR="00925AE6"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مساعدتدك</w:t>
      </w:r>
      <w:proofErr w:type="spellEnd"/>
      <w:r w:rsidR="00925AE6"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 اذا</w:t>
      </w:r>
      <w:proofErr w:type="gramEnd"/>
      <w:r w:rsidR="00925AE6" w:rsidRPr="00522F6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كنتي تتعرضين للعنف. </w:t>
      </w:r>
    </w:p>
    <w:p w14:paraId="0591C1CC" w14:textId="40D4F3C1" w:rsidR="00450569" w:rsidRDefault="002624DF" w:rsidP="0045056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720"/>
          <w:tab w:val="right" w:pos="-450"/>
          <w:tab w:val="right" w:pos="360"/>
          <w:tab w:val="left" w:pos="463"/>
          <w:tab w:val="right" w:pos="5670"/>
          <w:tab w:val="right" w:pos="5850"/>
        </w:tabs>
        <w:autoSpaceDE w:val="0"/>
        <w:autoSpaceDN w:val="0"/>
        <w:bidi/>
        <w:adjustRightInd w:val="0"/>
        <w:spacing w:before="100" w:beforeAutospacing="1" w:after="100" w:afterAutospacing="1" w:line="360" w:lineRule="auto"/>
        <w:ind w:left="-274" w:right="-54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  <w:lang w:bidi="ar-JO"/>
        </w:rPr>
        <w:t>لأ</w:t>
      </w:r>
      <w:proofErr w:type="spellEnd"/>
      <w:r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جلك..........لأجل عائلتك بادري بالكشف المبكر عن سرطان الثدي</w:t>
      </w:r>
      <w:r w:rsidR="00925AE6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. إن نسبة الشفاء من سرطان </w:t>
      </w:r>
      <w:proofErr w:type="gramStart"/>
      <w:r w:rsidR="00925AE6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الثدي  ترتفع</w:t>
      </w:r>
      <w:proofErr w:type="gramEnd"/>
      <w:r w:rsidR="00925AE6" w:rsidRPr="00522F64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 الى 90% في حالة الكشف المبكر </w:t>
      </w:r>
      <w:r w:rsidR="0045056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>.</w:t>
      </w:r>
    </w:p>
    <w:p w14:paraId="3EACC191" w14:textId="449815B8" w:rsidR="00450569" w:rsidRPr="00450569" w:rsidRDefault="0078249B" w:rsidP="0045056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720"/>
          <w:tab w:val="right" w:pos="-450"/>
          <w:tab w:val="right" w:pos="360"/>
          <w:tab w:val="left" w:pos="463"/>
          <w:tab w:val="right" w:pos="5670"/>
          <w:tab w:val="right" w:pos="5850"/>
        </w:tabs>
        <w:autoSpaceDE w:val="0"/>
        <w:autoSpaceDN w:val="0"/>
        <w:bidi/>
        <w:adjustRightInd w:val="0"/>
        <w:spacing w:before="100" w:beforeAutospacing="1" w:after="100" w:afterAutospacing="1" w:line="360" w:lineRule="auto"/>
        <w:ind w:left="-274" w:right="-54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تحرَّكي: فليكن هدفك هو ممارسة </w:t>
      </w:r>
      <w:proofErr w:type="gramStart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النشاط  البدني</w:t>
      </w:r>
      <w:proofErr w:type="gramEnd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لمدة 30 إلى 60 دقيقة على الأقل يوميًّا</w:t>
      </w:r>
      <w:r w:rsidR="00DD3043"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. </w:t>
      </w:r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يمكن أن تقلل الأنشطة البدنية اليومية المُنتظمة من خطر الإصابة بمرض القلب</w:t>
      </w:r>
      <w:r w:rsidR="00DD3043"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gramStart"/>
      <w:r w:rsidR="00DD3043"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و </w:t>
      </w:r>
      <w:proofErr w:type="spellStart"/>
      <w:r w:rsidR="00DD3043"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لاامراض</w:t>
      </w:r>
      <w:proofErr w:type="spellEnd"/>
      <w:proofErr w:type="gramEnd"/>
      <w:r w:rsidR="00DD3043"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الاخرى </w:t>
      </w:r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مثل ارتفاع ضغط الدم وارتفاع </w:t>
      </w:r>
      <w:proofErr w:type="spellStart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الكوليستيرول</w:t>
      </w:r>
      <w:proofErr w:type="spellEnd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والسكري من النوع الثاني.</w:t>
      </w:r>
    </w:p>
    <w:p w14:paraId="5D32F207" w14:textId="19860F2F" w:rsidR="00450569" w:rsidRPr="00450569" w:rsidRDefault="0078249B" w:rsidP="0045056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720"/>
          <w:tab w:val="right" w:pos="-450"/>
          <w:tab w:val="right" w:pos="360"/>
          <w:tab w:val="left" w:pos="463"/>
          <w:tab w:val="right" w:pos="5670"/>
          <w:tab w:val="right" w:pos="5850"/>
        </w:tabs>
        <w:autoSpaceDE w:val="0"/>
        <w:autoSpaceDN w:val="0"/>
        <w:bidi/>
        <w:adjustRightInd w:val="0"/>
        <w:spacing w:before="100" w:beforeAutospacing="1" w:after="100" w:afterAutospacing="1" w:line="360" w:lineRule="auto"/>
        <w:ind w:left="-274" w:right="-54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اتباع نظام غذائي صحي يمكن أن يساعد في حماية قلبك، وتحسين ضغط الدم </w:t>
      </w:r>
      <w:proofErr w:type="gramStart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و نسبة</w:t>
      </w:r>
      <w:proofErr w:type="gramEnd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</w:t>
      </w:r>
      <w:proofErr w:type="spellStart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الكوليستيرول</w:t>
      </w:r>
      <w:proofErr w:type="spellEnd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في الدم، ويقلص من خطر الإصابة بالنوع الثاني من مرض السكري.</w:t>
      </w:r>
    </w:p>
    <w:p w14:paraId="6708B369" w14:textId="470141A9" w:rsidR="00450569" w:rsidRPr="00450569" w:rsidRDefault="0078249B" w:rsidP="0045056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720"/>
          <w:tab w:val="right" w:pos="-450"/>
          <w:tab w:val="right" w:pos="360"/>
          <w:tab w:val="left" w:pos="463"/>
          <w:tab w:val="right" w:pos="5670"/>
          <w:tab w:val="right" w:pos="5850"/>
        </w:tabs>
        <w:autoSpaceDE w:val="0"/>
        <w:autoSpaceDN w:val="0"/>
        <w:bidi/>
        <w:adjustRightInd w:val="0"/>
        <w:spacing w:before="100" w:beforeAutospacing="1" w:after="100" w:afterAutospacing="1" w:line="360" w:lineRule="auto"/>
        <w:ind w:left="-274" w:right="-54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يمكن أن يؤدي الوزن الزائد إلى </w:t>
      </w:r>
      <w:proofErr w:type="gramStart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زيادة  خطر</w:t>
      </w:r>
      <w:proofErr w:type="gramEnd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الإصابة </w:t>
      </w:r>
      <w:proofErr w:type="spellStart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بأمرض</w:t>
      </w:r>
      <w:proofErr w:type="spellEnd"/>
      <w:r w:rsidRPr="00450569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القلب  بما في ذلك ارتفاع ضغط الدم وارتفاع الكوليسترول في الدم والسكري من النوع الثاني.</w:t>
      </w:r>
    </w:p>
    <w:p w14:paraId="12B956C5" w14:textId="1640C418" w:rsidR="0050641E" w:rsidRPr="003439BD" w:rsidRDefault="00DC4292" w:rsidP="00572304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right" w:pos="-720"/>
          <w:tab w:val="right" w:pos="-450"/>
          <w:tab w:val="right" w:pos="360"/>
          <w:tab w:val="left" w:pos="463"/>
          <w:tab w:val="right" w:pos="5670"/>
          <w:tab w:val="right" w:pos="5850"/>
        </w:tabs>
        <w:autoSpaceDE w:val="0"/>
        <w:autoSpaceDN w:val="0"/>
        <w:bidi/>
        <w:adjustRightInd w:val="0"/>
        <w:spacing w:before="100" w:beforeAutospacing="1" w:after="100" w:afterAutospacing="1" w:line="360" w:lineRule="auto"/>
        <w:ind w:left="-274" w:right="-54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الاطفال المعرضين للتدخين السلبي هم </w:t>
      </w:r>
      <w:proofErr w:type="gramStart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اكثر</w:t>
      </w:r>
      <w:proofErr w:type="gramEnd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عرضه </w:t>
      </w:r>
      <w:proofErr w:type="spellStart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للاصابه</w:t>
      </w:r>
      <w:proofErr w:type="spellEnd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بالربو ونزلات البرد والالتهاب الرئوي وذات </w:t>
      </w:r>
      <w:proofErr w:type="spellStart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الرئه</w:t>
      </w:r>
      <w:proofErr w:type="spellEnd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والامراض </w:t>
      </w:r>
      <w:proofErr w:type="spellStart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النفسيه</w:t>
      </w:r>
      <w:proofErr w:type="spellEnd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والتهاب الاذن الوسطى والتهابات الجيوب </w:t>
      </w:r>
      <w:proofErr w:type="spellStart"/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الانفيه</w:t>
      </w:r>
      <w:proofErr w:type="spellEnd"/>
      <w:r w:rsidR="00DD3043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.</w:t>
      </w:r>
      <w:r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</w:t>
      </w:r>
      <w:r w:rsidR="007E060E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إذا </w:t>
      </w:r>
      <w:proofErr w:type="spellStart"/>
      <w:r w:rsidR="007E060E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أردتي</w:t>
      </w:r>
      <w:proofErr w:type="spellEnd"/>
      <w:r w:rsidR="007E060E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أنت أو زوجك الاقلاع عن </w:t>
      </w:r>
      <w:r w:rsidR="00450569" w:rsidRPr="00420F01">
        <w:rPr>
          <w:rFonts w:asciiTheme="majorBidi" w:eastAsia="Times New Roman" w:hAnsiTheme="majorBidi" w:cstheme="majorBidi" w:hint="cs"/>
          <w:color w:val="000000" w:themeColor="text1"/>
          <w:sz w:val="24"/>
          <w:szCs w:val="24"/>
          <w:rtl/>
        </w:rPr>
        <w:t>التدخين احرصوا</w:t>
      </w:r>
      <w:r w:rsidR="007E060E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على الاستفسار عن كل الخيارات العلاجية المتاحة للإقلاع عن التدخين واخت</w:t>
      </w:r>
      <w:r w:rsidR="00CF695E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ا</w:t>
      </w:r>
      <w:r w:rsidR="007E060E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ر</w:t>
      </w:r>
      <w:r w:rsidR="00CF695E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>وا</w:t>
      </w:r>
      <w:r w:rsidR="007E060E" w:rsidRPr="00420F01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الطريقة التي تناسبكم</w:t>
      </w:r>
      <w:r w:rsidR="00450569" w:rsidRPr="00420F01">
        <w:rPr>
          <w:rFonts w:asciiTheme="majorBidi" w:eastAsia="Times New Roman" w:hAnsiTheme="majorBidi" w:cstheme="majorBidi" w:hint="cs"/>
          <w:color w:val="000000" w:themeColor="text1"/>
          <w:sz w:val="24"/>
          <w:szCs w:val="24"/>
          <w:rtl/>
        </w:rPr>
        <w:t>.</w:t>
      </w:r>
    </w:p>
    <w:sectPr w:rsidR="0050641E" w:rsidRPr="003439B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5226" w14:textId="77777777" w:rsidR="008C5476" w:rsidRDefault="008C5476" w:rsidP="00741E3D">
      <w:pPr>
        <w:spacing w:after="0" w:line="240" w:lineRule="auto"/>
      </w:pPr>
      <w:r>
        <w:separator/>
      </w:r>
    </w:p>
  </w:endnote>
  <w:endnote w:type="continuationSeparator" w:id="0">
    <w:p w14:paraId="7DBA4E8D" w14:textId="77777777" w:rsidR="008C5476" w:rsidRDefault="008C5476" w:rsidP="0074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42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2E717" w14:textId="1800F28A" w:rsidR="002A39A7" w:rsidRDefault="002A3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D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FF05B8" w14:textId="77777777" w:rsidR="002A39A7" w:rsidRDefault="002A39A7" w:rsidP="004A24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25F7" w14:textId="77777777" w:rsidR="008C5476" w:rsidRDefault="008C5476" w:rsidP="00741E3D">
      <w:pPr>
        <w:spacing w:after="0" w:line="240" w:lineRule="auto"/>
      </w:pPr>
      <w:r>
        <w:separator/>
      </w:r>
    </w:p>
  </w:footnote>
  <w:footnote w:type="continuationSeparator" w:id="0">
    <w:p w14:paraId="070122C0" w14:textId="77777777" w:rsidR="008C5476" w:rsidRDefault="008C5476" w:rsidP="00741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08B"/>
    <w:multiLevelType w:val="hybridMultilevel"/>
    <w:tmpl w:val="579A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456C"/>
    <w:multiLevelType w:val="hybridMultilevel"/>
    <w:tmpl w:val="EBF2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361B8"/>
    <w:multiLevelType w:val="hybridMultilevel"/>
    <w:tmpl w:val="3850B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4481F68">
      <w:numFmt w:val="bullet"/>
      <w:lvlText w:val="•"/>
      <w:lvlJc w:val="left"/>
      <w:pPr>
        <w:ind w:left="126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D34434"/>
    <w:multiLevelType w:val="hybridMultilevel"/>
    <w:tmpl w:val="0640384C"/>
    <w:lvl w:ilvl="0" w:tplc="49BE8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FC5"/>
    <w:multiLevelType w:val="hybridMultilevel"/>
    <w:tmpl w:val="A89621BA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806B67"/>
    <w:multiLevelType w:val="hybridMultilevel"/>
    <w:tmpl w:val="3DFEC9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1772C"/>
    <w:multiLevelType w:val="hybridMultilevel"/>
    <w:tmpl w:val="5A06E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75E54"/>
    <w:multiLevelType w:val="multilevel"/>
    <w:tmpl w:val="6EA0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82070"/>
    <w:multiLevelType w:val="multilevel"/>
    <w:tmpl w:val="31C6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D1B69"/>
    <w:multiLevelType w:val="hybridMultilevel"/>
    <w:tmpl w:val="7936A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738C2"/>
    <w:multiLevelType w:val="hybridMultilevel"/>
    <w:tmpl w:val="8E1EA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20629C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12AA4"/>
    <w:multiLevelType w:val="hybridMultilevel"/>
    <w:tmpl w:val="9F98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86B2C"/>
    <w:multiLevelType w:val="hybridMultilevel"/>
    <w:tmpl w:val="8E76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91F08"/>
    <w:multiLevelType w:val="hybridMultilevel"/>
    <w:tmpl w:val="701C4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2E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E5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E2D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E48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2D9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80DD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4E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9565A"/>
    <w:multiLevelType w:val="hybridMultilevel"/>
    <w:tmpl w:val="F2C4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5036D"/>
    <w:multiLevelType w:val="hybridMultilevel"/>
    <w:tmpl w:val="2E62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C068F"/>
    <w:multiLevelType w:val="multilevel"/>
    <w:tmpl w:val="2A4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F0FEF"/>
    <w:multiLevelType w:val="hybridMultilevel"/>
    <w:tmpl w:val="8F8A4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656FF3"/>
    <w:multiLevelType w:val="hybridMultilevel"/>
    <w:tmpl w:val="2FAE8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87636"/>
    <w:multiLevelType w:val="hybridMultilevel"/>
    <w:tmpl w:val="700E5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C5E94"/>
    <w:multiLevelType w:val="hybridMultilevel"/>
    <w:tmpl w:val="C8B8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077E7"/>
    <w:multiLevelType w:val="hybridMultilevel"/>
    <w:tmpl w:val="5CA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811A7"/>
    <w:multiLevelType w:val="hybridMultilevel"/>
    <w:tmpl w:val="C616F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B23E1F"/>
    <w:multiLevelType w:val="hybridMultilevel"/>
    <w:tmpl w:val="32D8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A0A5F"/>
    <w:multiLevelType w:val="hybridMultilevel"/>
    <w:tmpl w:val="32D8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60EE6"/>
    <w:multiLevelType w:val="hybridMultilevel"/>
    <w:tmpl w:val="5DFE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3CAB"/>
    <w:multiLevelType w:val="hybridMultilevel"/>
    <w:tmpl w:val="96C6A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D6BE0"/>
    <w:multiLevelType w:val="hybridMultilevel"/>
    <w:tmpl w:val="5AF6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76F74"/>
    <w:multiLevelType w:val="hybridMultilevel"/>
    <w:tmpl w:val="D7BE2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D3B5F"/>
    <w:multiLevelType w:val="multilevel"/>
    <w:tmpl w:val="31C6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4598E"/>
    <w:multiLevelType w:val="hybridMultilevel"/>
    <w:tmpl w:val="5304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95B9D"/>
    <w:multiLevelType w:val="hybridMultilevel"/>
    <w:tmpl w:val="3DA08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D0C43"/>
    <w:multiLevelType w:val="hybridMultilevel"/>
    <w:tmpl w:val="0CA67C1C"/>
    <w:lvl w:ilvl="0" w:tplc="0409000F">
      <w:start w:val="1"/>
      <w:numFmt w:val="decimal"/>
      <w:lvlText w:val="%1."/>
      <w:lvlJc w:val="left"/>
      <w:pPr>
        <w:ind w:left="86" w:hanging="360"/>
      </w:p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33" w15:restartNumberingAfterBreak="0">
    <w:nsid w:val="795177CE"/>
    <w:multiLevelType w:val="hybridMultilevel"/>
    <w:tmpl w:val="EA0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A7599"/>
    <w:multiLevelType w:val="hybridMultilevel"/>
    <w:tmpl w:val="9FC2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20"/>
  </w:num>
  <w:num w:numId="4">
    <w:abstractNumId w:val="31"/>
  </w:num>
  <w:num w:numId="5">
    <w:abstractNumId w:val="34"/>
  </w:num>
  <w:num w:numId="6">
    <w:abstractNumId w:val="13"/>
  </w:num>
  <w:num w:numId="7">
    <w:abstractNumId w:val="29"/>
  </w:num>
  <w:num w:numId="8">
    <w:abstractNumId w:val="8"/>
  </w:num>
  <w:num w:numId="9">
    <w:abstractNumId w:val="7"/>
  </w:num>
  <w:num w:numId="10">
    <w:abstractNumId w:val="12"/>
  </w:num>
  <w:num w:numId="11">
    <w:abstractNumId w:val="18"/>
  </w:num>
  <w:num w:numId="12">
    <w:abstractNumId w:val="10"/>
  </w:num>
  <w:num w:numId="13">
    <w:abstractNumId w:val="15"/>
  </w:num>
  <w:num w:numId="14">
    <w:abstractNumId w:val="11"/>
  </w:num>
  <w:num w:numId="15">
    <w:abstractNumId w:val="2"/>
  </w:num>
  <w:num w:numId="16">
    <w:abstractNumId w:val="9"/>
  </w:num>
  <w:num w:numId="17">
    <w:abstractNumId w:val="4"/>
  </w:num>
  <w:num w:numId="18">
    <w:abstractNumId w:val="32"/>
  </w:num>
  <w:num w:numId="19">
    <w:abstractNumId w:val="19"/>
  </w:num>
  <w:num w:numId="20">
    <w:abstractNumId w:val="0"/>
  </w:num>
  <w:num w:numId="21">
    <w:abstractNumId w:val="17"/>
  </w:num>
  <w:num w:numId="22">
    <w:abstractNumId w:val="6"/>
  </w:num>
  <w:num w:numId="23">
    <w:abstractNumId w:val="28"/>
  </w:num>
  <w:num w:numId="24">
    <w:abstractNumId w:val="5"/>
  </w:num>
  <w:num w:numId="25">
    <w:abstractNumId w:val="3"/>
  </w:num>
  <w:num w:numId="26">
    <w:abstractNumId w:val="26"/>
  </w:num>
  <w:num w:numId="27">
    <w:abstractNumId w:val="25"/>
  </w:num>
  <w:num w:numId="28">
    <w:abstractNumId w:val="16"/>
  </w:num>
  <w:num w:numId="29">
    <w:abstractNumId w:val="22"/>
  </w:num>
  <w:num w:numId="30">
    <w:abstractNumId w:val="33"/>
  </w:num>
  <w:num w:numId="31">
    <w:abstractNumId w:val="21"/>
  </w:num>
  <w:num w:numId="32">
    <w:abstractNumId w:val="1"/>
  </w:num>
  <w:num w:numId="33">
    <w:abstractNumId w:val="14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0tDCyNDIytjQFMpR0lIJTi4sz8/NACkxrATKfazksAAAA"/>
  </w:docVars>
  <w:rsids>
    <w:rsidRoot w:val="002056D1"/>
    <w:rsid w:val="00006855"/>
    <w:rsid w:val="00023F0D"/>
    <w:rsid w:val="00024089"/>
    <w:rsid w:val="00024D30"/>
    <w:rsid w:val="00030E5F"/>
    <w:rsid w:val="0003566D"/>
    <w:rsid w:val="00035DFD"/>
    <w:rsid w:val="0008192F"/>
    <w:rsid w:val="00085858"/>
    <w:rsid w:val="000956B2"/>
    <w:rsid w:val="000A17E4"/>
    <w:rsid w:val="000A46BE"/>
    <w:rsid w:val="000A712F"/>
    <w:rsid w:val="000B0155"/>
    <w:rsid w:val="000B14A7"/>
    <w:rsid w:val="000D1498"/>
    <w:rsid w:val="000D1ADE"/>
    <w:rsid w:val="000D6B13"/>
    <w:rsid w:val="000E0169"/>
    <w:rsid w:val="000E2390"/>
    <w:rsid w:val="000F0C8D"/>
    <w:rsid w:val="00104FEB"/>
    <w:rsid w:val="0010683E"/>
    <w:rsid w:val="001134C2"/>
    <w:rsid w:val="00113E3D"/>
    <w:rsid w:val="0011572C"/>
    <w:rsid w:val="00120AB9"/>
    <w:rsid w:val="00123B64"/>
    <w:rsid w:val="00130A2F"/>
    <w:rsid w:val="00130F52"/>
    <w:rsid w:val="00134B2A"/>
    <w:rsid w:val="00134FFB"/>
    <w:rsid w:val="00147926"/>
    <w:rsid w:val="00153CD5"/>
    <w:rsid w:val="00166930"/>
    <w:rsid w:val="00170C3A"/>
    <w:rsid w:val="00174637"/>
    <w:rsid w:val="0017662E"/>
    <w:rsid w:val="00187E42"/>
    <w:rsid w:val="00194FE2"/>
    <w:rsid w:val="001A1DD6"/>
    <w:rsid w:val="001A4088"/>
    <w:rsid w:val="001A5BE2"/>
    <w:rsid w:val="001B0939"/>
    <w:rsid w:val="001B360D"/>
    <w:rsid w:val="001B5BFE"/>
    <w:rsid w:val="001C0CFA"/>
    <w:rsid w:val="001C3A7C"/>
    <w:rsid w:val="001E12EE"/>
    <w:rsid w:val="001E50FF"/>
    <w:rsid w:val="001F1B0B"/>
    <w:rsid w:val="001F5309"/>
    <w:rsid w:val="001F69A9"/>
    <w:rsid w:val="002056D1"/>
    <w:rsid w:val="002177BB"/>
    <w:rsid w:val="0023229D"/>
    <w:rsid w:val="0024724E"/>
    <w:rsid w:val="00250DA3"/>
    <w:rsid w:val="002512E5"/>
    <w:rsid w:val="002524AE"/>
    <w:rsid w:val="002554C9"/>
    <w:rsid w:val="002624DF"/>
    <w:rsid w:val="00262567"/>
    <w:rsid w:val="00267ABD"/>
    <w:rsid w:val="00270951"/>
    <w:rsid w:val="0027343B"/>
    <w:rsid w:val="00282315"/>
    <w:rsid w:val="00292A94"/>
    <w:rsid w:val="00294C9D"/>
    <w:rsid w:val="0029607B"/>
    <w:rsid w:val="002A39A7"/>
    <w:rsid w:val="002C5B75"/>
    <w:rsid w:val="002C6786"/>
    <w:rsid w:val="002C797A"/>
    <w:rsid w:val="002D2F83"/>
    <w:rsid w:val="002D49C9"/>
    <w:rsid w:val="002E402F"/>
    <w:rsid w:val="002E67C3"/>
    <w:rsid w:val="002F5668"/>
    <w:rsid w:val="00302BA1"/>
    <w:rsid w:val="00305143"/>
    <w:rsid w:val="00307A9B"/>
    <w:rsid w:val="003139CF"/>
    <w:rsid w:val="00317DBF"/>
    <w:rsid w:val="003204ED"/>
    <w:rsid w:val="0032069C"/>
    <w:rsid w:val="00333A0C"/>
    <w:rsid w:val="003439BD"/>
    <w:rsid w:val="00346534"/>
    <w:rsid w:val="003479FB"/>
    <w:rsid w:val="003507AF"/>
    <w:rsid w:val="0035628A"/>
    <w:rsid w:val="003611DB"/>
    <w:rsid w:val="00370675"/>
    <w:rsid w:val="0037234D"/>
    <w:rsid w:val="0037358B"/>
    <w:rsid w:val="00375C3B"/>
    <w:rsid w:val="00382690"/>
    <w:rsid w:val="00397A48"/>
    <w:rsid w:val="003A22BD"/>
    <w:rsid w:val="003B4117"/>
    <w:rsid w:val="003B5EC7"/>
    <w:rsid w:val="003B633B"/>
    <w:rsid w:val="003B659A"/>
    <w:rsid w:val="003C3522"/>
    <w:rsid w:val="003C5A9A"/>
    <w:rsid w:val="003D3608"/>
    <w:rsid w:val="003F4B6A"/>
    <w:rsid w:val="003F6F57"/>
    <w:rsid w:val="00420F01"/>
    <w:rsid w:val="00424705"/>
    <w:rsid w:val="00435362"/>
    <w:rsid w:val="00450569"/>
    <w:rsid w:val="00456197"/>
    <w:rsid w:val="0045640A"/>
    <w:rsid w:val="0045735E"/>
    <w:rsid w:val="00471C44"/>
    <w:rsid w:val="00474081"/>
    <w:rsid w:val="00482242"/>
    <w:rsid w:val="004A24F4"/>
    <w:rsid w:val="004A3228"/>
    <w:rsid w:val="004D0384"/>
    <w:rsid w:val="004D74DF"/>
    <w:rsid w:val="00505460"/>
    <w:rsid w:val="0050641E"/>
    <w:rsid w:val="00522F64"/>
    <w:rsid w:val="00524A91"/>
    <w:rsid w:val="00533798"/>
    <w:rsid w:val="00535061"/>
    <w:rsid w:val="0054533E"/>
    <w:rsid w:val="00552AF4"/>
    <w:rsid w:val="005539DB"/>
    <w:rsid w:val="005649DE"/>
    <w:rsid w:val="00564CAF"/>
    <w:rsid w:val="0057388A"/>
    <w:rsid w:val="00577435"/>
    <w:rsid w:val="005803C5"/>
    <w:rsid w:val="00584FE7"/>
    <w:rsid w:val="005A180E"/>
    <w:rsid w:val="005A19D3"/>
    <w:rsid w:val="005A6B4C"/>
    <w:rsid w:val="005B00E5"/>
    <w:rsid w:val="005C2B3C"/>
    <w:rsid w:val="005D0890"/>
    <w:rsid w:val="005D0F5A"/>
    <w:rsid w:val="005D4E28"/>
    <w:rsid w:val="005E2719"/>
    <w:rsid w:val="005E646A"/>
    <w:rsid w:val="005F6A12"/>
    <w:rsid w:val="006075BD"/>
    <w:rsid w:val="00607B8E"/>
    <w:rsid w:val="00622D03"/>
    <w:rsid w:val="00623930"/>
    <w:rsid w:val="0063143F"/>
    <w:rsid w:val="0065213A"/>
    <w:rsid w:val="006665D5"/>
    <w:rsid w:val="00686D40"/>
    <w:rsid w:val="0069519D"/>
    <w:rsid w:val="006A185D"/>
    <w:rsid w:val="006A2D4B"/>
    <w:rsid w:val="006A4040"/>
    <w:rsid w:val="006A79B7"/>
    <w:rsid w:val="006B0363"/>
    <w:rsid w:val="006B66F0"/>
    <w:rsid w:val="006B70C2"/>
    <w:rsid w:val="006C240F"/>
    <w:rsid w:val="006D199A"/>
    <w:rsid w:val="006E5CC9"/>
    <w:rsid w:val="006F626C"/>
    <w:rsid w:val="00703F52"/>
    <w:rsid w:val="00707266"/>
    <w:rsid w:val="00710B0C"/>
    <w:rsid w:val="007312C3"/>
    <w:rsid w:val="00733D6F"/>
    <w:rsid w:val="00737044"/>
    <w:rsid w:val="00737627"/>
    <w:rsid w:val="007376B1"/>
    <w:rsid w:val="00741E3D"/>
    <w:rsid w:val="00744C3D"/>
    <w:rsid w:val="0074669E"/>
    <w:rsid w:val="00747B94"/>
    <w:rsid w:val="007527C7"/>
    <w:rsid w:val="00754A64"/>
    <w:rsid w:val="00772E31"/>
    <w:rsid w:val="007741B2"/>
    <w:rsid w:val="00776448"/>
    <w:rsid w:val="00777177"/>
    <w:rsid w:val="0078249B"/>
    <w:rsid w:val="007A2440"/>
    <w:rsid w:val="007A4DAB"/>
    <w:rsid w:val="007B2999"/>
    <w:rsid w:val="007C49FA"/>
    <w:rsid w:val="007C60DC"/>
    <w:rsid w:val="007D068E"/>
    <w:rsid w:val="007D3A20"/>
    <w:rsid w:val="007D7F8F"/>
    <w:rsid w:val="007E060E"/>
    <w:rsid w:val="007F5427"/>
    <w:rsid w:val="00805EDE"/>
    <w:rsid w:val="00811AAF"/>
    <w:rsid w:val="008134D2"/>
    <w:rsid w:val="008139D8"/>
    <w:rsid w:val="008211EC"/>
    <w:rsid w:val="00821E1D"/>
    <w:rsid w:val="0082422A"/>
    <w:rsid w:val="00832BAF"/>
    <w:rsid w:val="00834AA6"/>
    <w:rsid w:val="00837772"/>
    <w:rsid w:val="00850977"/>
    <w:rsid w:val="008827DE"/>
    <w:rsid w:val="00885F12"/>
    <w:rsid w:val="008924E7"/>
    <w:rsid w:val="008927A6"/>
    <w:rsid w:val="00895D15"/>
    <w:rsid w:val="008A2E28"/>
    <w:rsid w:val="008B5D93"/>
    <w:rsid w:val="008C5476"/>
    <w:rsid w:val="008D3F98"/>
    <w:rsid w:val="008D6044"/>
    <w:rsid w:val="008E0D91"/>
    <w:rsid w:val="008E50DC"/>
    <w:rsid w:val="008F2F73"/>
    <w:rsid w:val="008F338F"/>
    <w:rsid w:val="00900BFF"/>
    <w:rsid w:val="0090306D"/>
    <w:rsid w:val="00905107"/>
    <w:rsid w:val="00906F09"/>
    <w:rsid w:val="00925AE6"/>
    <w:rsid w:val="00931A8C"/>
    <w:rsid w:val="009323CA"/>
    <w:rsid w:val="0095461C"/>
    <w:rsid w:val="00956AD8"/>
    <w:rsid w:val="009618D7"/>
    <w:rsid w:val="00965021"/>
    <w:rsid w:val="00973D71"/>
    <w:rsid w:val="00984A6E"/>
    <w:rsid w:val="00986376"/>
    <w:rsid w:val="00986D97"/>
    <w:rsid w:val="009913C8"/>
    <w:rsid w:val="00993785"/>
    <w:rsid w:val="00994909"/>
    <w:rsid w:val="009961BD"/>
    <w:rsid w:val="009A1099"/>
    <w:rsid w:val="009A3C6F"/>
    <w:rsid w:val="009B506A"/>
    <w:rsid w:val="009C3CC4"/>
    <w:rsid w:val="009C6021"/>
    <w:rsid w:val="009C7ED1"/>
    <w:rsid w:val="009D6BD3"/>
    <w:rsid w:val="009E0622"/>
    <w:rsid w:val="009E2A8F"/>
    <w:rsid w:val="009E44FB"/>
    <w:rsid w:val="009E59D4"/>
    <w:rsid w:val="009F45DB"/>
    <w:rsid w:val="009F5ADD"/>
    <w:rsid w:val="009F69D2"/>
    <w:rsid w:val="009F7AA1"/>
    <w:rsid w:val="00A0022D"/>
    <w:rsid w:val="00A00FA4"/>
    <w:rsid w:val="00A02641"/>
    <w:rsid w:val="00A11C9A"/>
    <w:rsid w:val="00A1590E"/>
    <w:rsid w:val="00A20FC9"/>
    <w:rsid w:val="00A26730"/>
    <w:rsid w:val="00A30976"/>
    <w:rsid w:val="00A420BB"/>
    <w:rsid w:val="00A46408"/>
    <w:rsid w:val="00A56DA5"/>
    <w:rsid w:val="00A60A8A"/>
    <w:rsid w:val="00A647A0"/>
    <w:rsid w:val="00A64DBD"/>
    <w:rsid w:val="00A6675B"/>
    <w:rsid w:val="00A670C3"/>
    <w:rsid w:val="00A7055A"/>
    <w:rsid w:val="00A76A72"/>
    <w:rsid w:val="00AA7D45"/>
    <w:rsid w:val="00AC24AA"/>
    <w:rsid w:val="00AC43FD"/>
    <w:rsid w:val="00AC5BFA"/>
    <w:rsid w:val="00AE023B"/>
    <w:rsid w:val="00AE1E1B"/>
    <w:rsid w:val="00AE56BF"/>
    <w:rsid w:val="00AF58D1"/>
    <w:rsid w:val="00B01006"/>
    <w:rsid w:val="00B16D4F"/>
    <w:rsid w:val="00B17A87"/>
    <w:rsid w:val="00B2175E"/>
    <w:rsid w:val="00B23B32"/>
    <w:rsid w:val="00B240DE"/>
    <w:rsid w:val="00B25FEE"/>
    <w:rsid w:val="00B3010C"/>
    <w:rsid w:val="00B3658D"/>
    <w:rsid w:val="00B36D8D"/>
    <w:rsid w:val="00B37269"/>
    <w:rsid w:val="00B40326"/>
    <w:rsid w:val="00B455F0"/>
    <w:rsid w:val="00B514A6"/>
    <w:rsid w:val="00B66D92"/>
    <w:rsid w:val="00B85768"/>
    <w:rsid w:val="00B96678"/>
    <w:rsid w:val="00BA14AA"/>
    <w:rsid w:val="00BA29BC"/>
    <w:rsid w:val="00BA72A1"/>
    <w:rsid w:val="00BA7F6F"/>
    <w:rsid w:val="00BB10EA"/>
    <w:rsid w:val="00BB1688"/>
    <w:rsid w:val="00BB66EE"/>
    <w:rsid w:val="00BB6A84"/>
    <w:rsid w:val="00BD0CE1"/>
    <w:rsid w:val="00BD284C"/>
    <w:rsid w:val="00BD6B6C"/>
    <w:rsid w:val="00BE6529"/>
    <w:rsid w:val="00BF0571"/>
    <w:rsid w:val="00BF3921"/>
    <w:rsid w:val="00C00145"/>
    <w:rsid w:val="00C040AD"/>
    <w:rsid w:val="00C10475"/>
    <w:rsid w:val="00C10F68"/>
    <w:rsid w:val="00C3236B"/>
    <w:rsid w:val="00C32956"/>
    <w:rsid w:val="00C32CB3"/>
    <w:rsid w:val="00C444AE"/>
    <w:rsid w:val="00C717A5"/>
    <w:rsid w:val="00C9611E"/>
    <w:rsid w:val="00CA362B"/>
    <w:rsid w:val="00CA583D"/>
    <w:rsid w:val="00CB09AC"/>
    <w:rsid w:val="00CB7566"/>
    <w:rsid w:val="00CC66E6"/>
    <w:rsid w:val="00CD2002"/>
    <w:rsid w:val="00CD381F"/>
    <w:rsid w:val="00CD5DFA"/>
    <w:rsid w:val="00CF695E"/>
    <w:rsid w:val="00D05D12"/>
    <w:rsid w:val="00D103DA"/>
    <w:rsid w:val="00D11420"/>
    <w:rsid w:val="00D1757C"/>
    <w:rsid w:val="00D21F3E"/>
    <w:rsid w:val="00D22569"/>
    <w:rsid w:val="00D23B25"/>
    <w:rsid w:val="00D413C8"/>
    <w:rsid w:val="00D45470"/>
    <w:rsid w:val="00D47327"/>
    <w:rsid w:val="00D5663B"/>
    <w:rsid w:val="00D85FB3"/>
    <w:rsid w:val="00D87B31"/>
    <w:rsid w:val="00D97207"/>
    <w:rsid w:val="00DA33AA"/>
    <w:rsid w:val="00DA3B0A"/>
    <w:rsid w:val="00DA6591"/>
    <w:rsid w:val="00DB363A"/>
    <w:rsid w:val="00DC17B5"/>
    <w:rsid w:val="00DC2581"/>
    <w:rsid w:val="00DC2D61"/>
    <w:rsid w:val="00DC4292"/>
    <w:rsid w:val="00DD0B9A"/>
    <w:rsid w:val="00DD3043"/>
    <w:rsid w:val="00DD38C6"/>
    <w:rsid w:val="00DD5108"/>
    <w:rsid w:val="00DE1E1E"/>
    <w:rsid w:val="00DE4667"/>
    <w:rsid w:val="00DE6F83"/>
    <w:rsid w:val="00DF7788"/>
    <w:rsid w:val="00DF7F5E"/>
    <w:rsid w:val="00E059B1"/>
    <w:rsid w:val="00E05C75"/>
    <w:rsid w:val="00E11E38"/>
    <w:rsid w:val="00E145A2"/>
    <w:rsid w:val="00E228BC"/>
    <w:rsid w:val="00E33C0B"/>
    <w:rsid w:val="00E3663E"/>
    <w:rsid w:val="00E51206"/>
    <w:rsid w:val="00E57C9F"/>
    <w:rsid w:val="00E601D4"/>
    <w:rsid w:val="00E602D9"/>
    <w:rsid w:val="00E6667C"/>
    <w:rsid w:val="00E66BF5"/>
    <w:rsid w:val="00E7306C"/>
    <w:rsid w:val="00E75B76"/>
    <w:rsid w:val="00E8664D"/>
    <w:rsid w:val="00E87940"/>
    <w:rsid w:val="00EA2DF1"/>
    <w:rsid w:val="00EB2AE9"/>
    <w:rsid w:val="00EB300A"/>
    <w:rsid w:val="00EB6970"/>
    <w:rsid w:val="00EB6EC0"/>
    <w:rsid w:val="00EC272C"/>
    <w:rsid w:val="00EE2B0E"/>
    <w:rsid w:val="00EE3947"/>
    <w:rsid w:val="00EF258F"/>
    <w:rsid w:val="00EF48ED"/>
    <w:rsid w:val="00EF525F"/>
    <w:rsid w:val="00EF791F"/>
    <w:rsid w:val="00F00691"/>
    <w:rsid w:val="00F05A71"/>
    <w:rsid w:val="00F14016"/>
    <w:rsid w:val="00F14220"/>
    <w:rsid w:val="00F303B8"/>
    <w:rsid w:val="00F317D1"/>
    <w:rsid w:val="00F33A02"/>
    <w:rsid w:val="00F55EFD"/>
    <w:rsid w:val="00F601B4"/>
    <w:rsid w:val="00F65094"/>
    <w:rsid w:val="00F72428"/>
    <w:rsid w:val="00F7557B"/>
    <w:rsid w:val="00F802CF"/>
    <w:rsid w:val="00F81D86"/>
    <w:rsid w:val="00F94462"/>
    <w:rsid w:val="00F954A5"/>
    <w:rsid w:val="00F96FFE"/>
    <w:rsid w:val="00F97D4E"/>
    <w:rsid w:val="00FA4996"/>
    <w:rsid w:val="00FA511C"/>
    <w:rsid w:val="00FD4F44"/>
    <w:rsid w:val="00FE0103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6120"/>
  <w15:docId w15:val="{04149117-8108-47E3-8ACE-79CB6AC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FC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YC Bulet,سرد الفقرات,Style 3,Bullet List,FooterText,List Paragraph1,Colorful List Accent 1,numbered,Paragraphe de liste1,列出段落,列出段落1,Bulletr List Paragraph,List Paragraph2,List Paragraph21,Párrafo de lista1,Parágrafo da Lista1,リスト段落1,Plan"/>
    <w:basedOn w:val="Normal"/>
    <w:link w:val="ListParagraphChar"/>
    <w:uiPriority w:val="34"/>
    <w:qFormat/>
    <w:rsid w:val="002056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0F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YC Bulet Char,سرد الفقرات Char,Style 3 Char,Bullet List Char,FooterText Char,List Paragraph1 Char,Colorful List Accent 1 Char,numbered Char,Paragraphe de liste1 Char,列出段落 Char,列出段落1 Char,Bulletr List Paragraph Char,リスト段落1 Char"/>
    <w:link w:val="ListParagraph"/>
    <w:uiPriority w:val="34"/>
    <w:locked/>
    <w:rsid w:val="00F317D1"/>
  </w:style>
  <w:style w:type="paragraph" w:styleId="Header">
    <w:name w:val="header"/>
    <w:basedOn w:val="Normal"/>
    <w:link w:val="HeaderChar"/>
    <w:uiPriority w:val="99"/>
    <w:unhideWhenUsed/>
    <w:rsid w:val="0074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3D"/>
  </w:style>
  <w:style w:type="paragraph" w:styleId="Footer">
    <w:name w:val="footer"/>
    <w:basedOn w:val="Normal"/>
    <w:link w:val="FooterChar"/>
    <w:uiPriority w:val="99"/>
    <w:unhideWhenUsed/>
    <w:rsid w:val="0074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3D"/>
  </w:style>
  <w:style w:type="character" w:styleId="Strong">
    <w:name w:val="Strong"/>
    <w:basedOn w:val="DefaultParagraphFont"/>
    <w:uiPriority w:val="22"/>
    <w:qFormat/>
    <w:rsid w:val="00C10475"/>
    <w:rPr>
      <w:b/>
      <w:bCs/>
    </w:rPr>
  </w:style>
  <w:style w:type="table" w:styleId="TableGrid">
    <w:name w:val="Table Grid"/>
    <w:basedOn w:val="TableNormal"/>
    <w:rsid w:val="00FF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2470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3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D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B75FEFFAAC045A76FCEF0FF077F96" ma:contentTypeVersion="8" ma:contentTypeDescription="Create a new document." ma:contentTypeScope="" ma:versionID="03ab4b2b69f0e5f290de60698f770a4c">
  <xsd:schema xmlns:xsd="http://www.w3.org/2001/XMLSchema" xmlns:xs="http://www.w3.org/2001/XMLSchema" xmlns:p="http://schemas.microsoft.com/office/2006/metadata/properties" xmlns:ns2="6815b314-1f9c-4763-8e32-fef5c38d7a78" targetNamespace="http://schemas.microsoft.com/office/2006/metadata/properties" ma:root="true" ma:fieldsID="f5936b62985d2e05686bb22a590f775f" ns2:_="">
    <xsd:import namespace="6815b314-1f9c-4763-8e32-fef5c38d7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5b314-1f9c-4763-8e32-fef5c38d7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A81570-2E01-4E10-B086-B9B725F04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74381C-BE12-408B-B2DD-81E8F3670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5b314-1f9c-4763-8e32-fef5c38d7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FDE463-978B-4208-A600-E5AC9B8D22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3BB050-0971-4B0C-9537-7198925F64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 Shehadeh</dc:creator>
  <cp:lastModifiedBy>Christopher Farah (Student)</cp:lastModifiedBy>
  <cp:revision>7</cp:revision>
  <dcterms:created xsi:type="dcterms:W3CDTF">2021-08-06T14:21:00Z</dcterms:created>
  <dcterms:modified xsi:type="dcterms:W3CDTF">2022-01-05T16:54:00Z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0x010100A60B75FEFFAAC045A76FCEF0FF077F96</vt:lpwstr>
  </property>
</Properties>
</file>