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5DD4" w14:textId="5BCEEFAB" w:rsidR="007B6D93" w:rsidRDefault="00000000" w:rsidP="00294933">
      <w:pPr>
        <w:spacing w:before="480" w:after="480" w:line="288" w:lineRule="auto"/>
        <w:jc w:val="center"/>
        <w:rPr>
          <w:rFonts w:hint="eastAsia"/>
        </w:rPr>
      </w:pPr>
      <w:r>
        <w:rPr>
          <w:rFonts w:ascii="Arial" w:eastAsia="等线" w:hAnsi="Arial" w:cs="Arial"/>
          <w:b/>
          <w:sz w:val="52"/>
        </w:rPr>
        <w:t>机器学习（双语）</w:t>
      </w:r>
    </w:p>
    <w:p w14:paraId="52C4793D" w14:textId="77777777" w:rsidR="007B6D93" w:rsidRDefault="00000000">
      <w:pPr>
        <w:spacing w:before="320" w:after="120" w:line="288" w:lineRule="auto"/>
        <w:outlineLvl w:val="1"/>
        <w:rPr>
          <w:rFonts w:hint="eastAsia"/>
        </w:rPr>
      </w:pPr>
      <w:bookmarkStart w:id="0" w:name="heading_0"/>
      <w:r>
        <w:rPr>
          <w:rFonts w:ascii="Arial" w:eastAsia="等线" w:hAnsi="Arial" w:cs="Arial"/>
          <w:b/>
          <w:sz w:val="32"/>
        </w:rPr>
        <w:t>全文核心知识思维导图</w:t>
      </w:r>
      <w:bookmarkEnd w:id="0"/>
    </w:p>
    <w:p w14:paraId="05EBBD76" w14:textId="77777777" w:rsidR="007B6D93" w:rsidRDefault="00000000">
      <w:pPr>
        <w:spacing w:before="320" w:after="120" w:line="288" w:lineRule="auto"/>
        <w:outlineLvl w:val="1"/>
        <w:rPr>
          <w:rFonts w:hint="eastAsia"/>
        </w:rPr>
      </w:pPr>
      <w:bookmarkStart w:id="1" w:name="heading_1"/>
      <w:r>
        <w:rPr>
          <w:rFonts w:ascii="Arial" w:eastAsia="等线" w:hAnsi="Arial" w:cs="Arial"/>
          <w:b/>
          <w:sz w:val="32"/>
        </w:rPr>
        <w:t>第一部分</w:t>
      </w:r>
      <w:r>
        <w:rPr>
          <w:rFonts w:ascii="Arial" w:eastAsia="等线" w:hAnsi="Arial" w:cs="Arial"/>
          <w:b/>
          <w:sz w:val="32"/>
        </w:rPr>
        <w:t xml:space="preserve"> </w:t>
      </w:r>
      <w:r>
        <w:rPr>
          <w:rFonts w:ascii="Arial" w:eastAsia="等线" w:hAnsi="Arial" w:cs="Arial"/>
          <w:b/>
          <w:sz w:val="32"/>
        </w:rPr>
        <w:t>入门基础：搭建认知框架</w:t>
      </w:r>
      <w:bookmarkEnd w:id="1"/>
    </w:p>
    <w:p w14:paraId="3FD009EB" w14:textId="77777777" w:rsidR="007B6D93" w:rsidRDefault="00000000">
      <w:pPr>
        <w:spacing w:before="300" w:after="120" w:line="288" w:lineRule="auto"/>
        <w:outlineLvl w:val="2"/>
        <w:rPr>
          <w:rFonts w:hint="eastAsia"/>
        </w:rPr>
      </w:pPr>
      <w:bookmarkStart w:id="2" w:name="heading_2"/>
      <w:r>
        <w:rPr>
          <w:rFonts w:ascii="Arial" w:eastAsia="等线" w:hAnsi="Arial" w:cs="Arial"/>
          <w:b/>
          <w:sz w:val="30"/>
        </w:rPr>
        <w:t>一、核心概念辨析</w:t>
      </w:r>
      <w:bookmarkEnd w:id="2"/>
    </w:p>
    <w:p w14:paraId="2B196319" w14:textId="77777777" w:rsidR="007B6D93" w:rsidRDefault="00000000">
      <w:pPr>
        <w:spacing w:before="260" w:after="120" w:line="288" w:lineRule="auto"/>
        <w:outlineLvl w:val="3"/>
        <w:rPr>
          <w:rFonts w:hint="eastAsia"/>
        </w:rPr>
      </w:pPr>
      <w:bookmarkStart w:id="3" w:name="heading_3"/>
      <w:r>
        <w:rPr>
          <w:rFonts w:ascii="Arial" w:eastAsia="等线" w:hAnsi="Arial" w:cs="Arial"/>
          <w:b/>
          <w:sz w:val="28"/>
        </w:rPr>
        <w:t xml:space="preserve">1. </w:t>
      </w:r>
      <w:r>
        <w:rPr>
          <w:rFonts w:ascii="Arial" w:eastAsia="等线" w:hAnsi="Arial" w:cs="Arial"/>
          <w:b/>
          <w:sz w:val="28"/>
        </w:rPr>
        <w:t>机器学习</w:t>
      </w:r>
      <w:bookmarkEnd w:id="3"/>
    </w:p>
    <w:p w14:paraId="07FB910C" w14:textId="77777777" w:rsidR="007B6D93" w:rsidRDefault="00000000">
      <w:pPr>
        <w:spacing w:before="120" w:after="120" w:line="288" w:lineRule="auto"/>
        <w:rPr>
          <w:rFonts w:hint="eastAsia"/>
        </w:rPr>
      </w:pPr>
      <w:r>
        <w:rPr>
          <w:rFonts w:ascii="Arial" w:eastAsia="等线" w:hAnsi="Arial" w:cs="Arial"/>
        </w:rPr>
        <w:t>定义：让机器像人类一样，通过观察大量的数据和训练，发现事物的规律，获取某种分析问题、解决问题的能力，并用它来解决实际问题。</w:t>
      </w:r>
    </w:p>
    <w:p w14:paraId="58F84077" w14:textId="77777777" w:rsidR="007B6D93" w:rsidRDefault="00000000">
      <w:pPr>
        <w:spacing w:before="260" w:after="120" w:line="288" w:lineRule="auto"/>
        <w:outlineLvl w:val="3"/>
        <w:rPr>
          <w:rFonts w:hint="eastAsia"/>
        </w:rPr>
      </w:pPr>
      <w:bookmarkStart w:id="4" w:name="heading_4"/>
      <w:r>
        <w:rPr>
          <w:rFonts w:ascii="Arial" w:eastAsia="等线" w:hAnsi="Arial" w:cs="Arial"/>
          <w:b/>
          <w:sz w:val="28"/>
        </w:rPr>
        <w:t xml:space="preserve">2. </w:t>
      </w:r>
      <w:r>
        <w:rPr>
          <w:rFonts w:ascii="Arial" w:eastAsia="等线" w:hAnsi="Arial" w:cs="Arial"/>
          <w:b/>
          <w:sz w:val="28"/>
        </w:rPr>
        <w:t>监督学习与非监督学习的区别</w:t>
      </w:r>
      <w:bookmarkEnd w:id="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7B6D93" w14:paraId="7B576E15" w14:textId="77777777">
        <w:tc>
          <w:tcPr>
            <w:tcW w:w="2760" w:type="dxa"/>
            <w:tcMar>
              <w:top w:w="60" w:type="dxa"/>
              <w:left w:w="120" w:type="dxa"/>
              <w:bottom w:w="30" w:type="dxa"/>
              <w:right w:w="120" w:type="dxa"/>
            </w:tcMar>
          </w:tcPr>
          <w:p w14:paraId="46CDFD88" w14:textId="77777777" w:rsidR="007B6D93" w:rsidRDefault="00000000">
            <w:pPr>
              <w:spacing w:before="120" w:after="120" w:line="288" w:lineRule="auto"/>
              <w:rPr>
                <w:rFonts w:hint="eastAsia"/>
              </w:rPr>
            </w:pPr>
            <w:r>
              <w:rPr>
                <w:rFonts w:ascii="Arial" w:eastAsia="等线" w:hAnsi="Arial" w:cs="Arial"/>
              </w:rPr>
              <w:t>对比维度</w:t>
            </w:r>
          </w:p>
        </w:tc>
        <w:tc>
          <w:tcPr>
            <w:tcW w:w="2760" w:type="dxa"/>
            <w:tcMar>
              <w:top w:w="60" w:type="dxa"/>
              <w:left w:w="120" w:type="dxa"/>
              <w:bottom w:w="30" w:type="dxa"/>
              <w:right w:w="120" w:type="dxa"/>
            </w:tcMar>
          </w:tcPr>
          <w:p w14:paraId="67841E40" w14:textId="77777777" w:rsidR="007B6D93" w:rsidRDefault="00000000">
            <w:pPr>
              <w:spacing w:before="120" w:after="120" w:line="288" w:lineRule="auto"/>
              <w:rPr>
                <w:rFonts w:hint="eastAsia"/>
              </w:rPr>
            </w:pPr>
            <w:r>
              <w:rPr>
                <w:rFonts w:ascii="Arial" w:eastAsia="等线" w:hAnsi="Arial" w:cs="Arial"/>
              </w:rPr>
              <w:t>监督学习</w:t>
            </w:r>
          </w:p>
        </w:tc>
        <w:tc>
          <w:tcPr>
            <w:tcW w:w="2760" w:type="dxa"/>
            <w:tcMar>
              <w:top w:w="60" w:type="dxa"/>
              <w:left w:w="120" w:type="dxa"/>
              <w:bottom w:w="30" w:type="dxa"/>
              <w:right w:w="120" w:type="dxa"/>
            </w:tcMar>
          </w:tcPr>
          <w:p w14:paraId="528960E7" w14:textId="77777777" w:rsidR="007B6D93" w:rsidRDefault="00000000">
            <w:pPr>
              <w:spacing w:before="120" w:after="120" w:line="288" w:lineRule="auto"/>
              <w:rPr>
                <w:rFonts w:hint="eastAsia"/>
              </w:rPr>
            </w:pPr>
            <w:r>
              <w:rPr>
                <w:rFonts w:ascii="Arial" w:eastAsia="等线" w:hAnsi="Arial" w:cs="Arial"/>
              </w:rPr>
              <w:t>非监督学习</w:t>
            </w:r>
          </w:p>
        </w:tc>
      </w:tr>
      <w:tr w:rsidR="007B6D93" w14:paraId="376CB60B" w14:textId="77777777">
        <w:tc>
          <w:tcPr>
            <w:tcW w:w="2760" w:type="dxa"/>
            <w:tcMar>
              <w:top w:w="60" w:type="dxa"/>
              <w:left w:w="120" w:type="dxa"/>
              <w:bottom w:w="30" w:type="dxa"/>
              <w:right w:w="120" w:type="dxa"/>
            </w:tcMar>
          </w:tcPr>
          <w:p w14:paraId="6427189B" w14:textId="77777777" w:rsidR="007B6D93" w:rsidRDefault="00000000">
            <w:pPr>
              <w:spacing w:before="120" w:after="120" w:line="288" w:lineRule="auto"/>
              <w:rPr>
                <w:rFonts w:hint="eastAsia"/>
              </w:rPr>
            </w:pPr>
            <w:r>
              <w:rPr>
                <w:rFonts w:ascii="Arial" w:eastAsia="等线" w:hAnsi="Arial" w:cs="Arial"/>
              </w:rPr>
              <w:t>数据特征</w:t>
            </w:r>
          </w:p>
        </w:tc>
        <w:tc>
          <w:tcPr>
            <w:tcW w:w="2760" w:type="dxa"/>
            <w:tcMar>
              <w:top w:w="60" w:type="dxa"/>
              <w:left w:w="120" w:type="dxa"/>
              <w:bottom w:w="30" w:type="dxa"/>
              <w:right w:w="120" w:type="dxa"/>
            </w:tcMar>
          </w:tcPr>
          <w:p w14:paraId="4AE7F19D" w14:textId="77777777" w:rsidR="007B6D93" w:rsidRDefault="00000000">
            <w:pPr>
              <w:spacing w:before="120" w:after="120" w:line="288" w:lineRule="auto"/>
              <w:rPr>
                <w:rFonts w:hint="eastAsia"/>
              </w:rPr>
            </w:pPr>
            <w:r>
              <w:rPr>
                <w:rFonts w:ascii="Arial" w:eastAsia="等线" w:hAnsi="Arial" w:cs="Arial"/>
              </w:rPr>
              <w:t>数据样本既有输入特征，也有输出标签</w:t>
            </w:r>
          </w:p>
        </w:tc>
        <w:tc>
          <w:tcPr>
            <w:tcW w:w="2760" w:type="dxa"/>
            <w:tcMar>
              <w:top w:w="60" w:type="dxa"/>
              <w:left w:w="120" w:type="dxa"/>
              <w:bottom w:w="30" w:type="dxa"/>
              <w:right w:w="120" w:type="dxa"/>
            </w:tcMar>
          </w:tcPr>
          <w:p w14:paraId="3F2CDED0" w14:textId="77777777" w:rsidR="007B6D93" w:rsidRDefault="00000000">
            <w:pPr>
              <w:spacing w:before="120" w:after="120" w:line="288" w:lineRule="auto"/>
              <w:rPr>
                <w:rFonts w:hint="eastAsia"/>
              </w:rPr>
            </w:pPr>
            <w:r>
              <w:rPr>
                <w:rFonts w:ascii="Arial" w:eastAsia="等线" w:hAnsi="Arial" w:cs="Arial"/>
              </w:rPr>
              <w:t>数据样本只有输入特征，没有输出标签</w:t>
            </w:r>
          </w:p>
        </w:tc>
      </w:tr>
      <w:tr w:rsidR="007B6D93" w14:paraId="0E9A2530" w14:textId="77777777">
        <w:tc>
          <w:tcPr>
            <w:tcW w:w="2760" w:type="dxa"/>
            <w:tcMar>
              <w:top w:w="60" w:type="dxa"/>
              <w:left w:w="120" w:type="dxa"/>
              <w:bottom w:w="30" w:type="dxa"/>
              <w:right w:w="120" w:type="dxa"/>
            </w:tcMar>
          </w:tcPr>
          <w:p w14:paraId="60908DB9" w14:textId="77777777" w:rsidR="007B6D93" w:rsidRDefault="00000000">
            <w:pPr>
              <w:spacing w:before="120" w:after="120" w:line="288" w:lineRule="auto"/>
              <w:rPr>
                <w:rFonts w:hint="eastAsia"/>
              </w:rPr>
            </w:pPr>
            <w:r>
              <w:rPr>
                <w:rFonts w:ascii="Arial" w:eastAsia="等线" w:hAnsi="Arial" w:cs="Arial"/>
              </w:rPr>
              <w:t>学习目标</w:t>
            </w:r>
          </w:p>
        </w:tc>
        <w:tc>
          <w:tcPr>
            <w:tcW w:w="2760" w:type="dxa"/>
            <w:tcMar>
              <w:top w:w="60" w:type="dxa"/>
              <w:left w:w="120" w:type="dxa"/>
              <w:bottom w:w="30" w:type="dxa"/>
              <w:right w:w="120" w:type="dxa"/>
            </w:tcMar>
          </w:tcPr>
          <w:p w14:paraId="2499E839" w14:textId="77777777" w:rsidR="007B6D93" w:rsidRDefault="00000000">
            <w:pPr>
              <w:spacing w:before="120" w:after="120" w:line="288" w:lineRule="auto"/>
              <w:rPr>
                <w:rFonts w:hint="eastAsia"/>
              </w:rPr>
            </w:pPr>
            <w:r>
              <w:rPr>
                <w:rFonts w:ascii="Arial" w:eastAsia="等线" w:hAnsi="Arial" w:cs="Arial"/>
              </w:rPr>
              <w:t>学习从输入数据到输出标签的映射模式，对新的未标记数据准确预测</w:t>
            </w:r>
          </w:p>
        </w:tc>
        <w:tc>
          <w:tcPr>
            <w:tcW w:w="2760" w:type="dxa"/>
            <w:tcMar>
              <w:top w:w="60" w:type="dxa"/>
              <w:left w:w="120" w:type="dxa"/>
              <w:bottom w:w="30" w:type="dxa"/>
              <w:right w:w="120" w:type="dxa"/>
            </w:tcMar>
          </w:tcPr>
          <w:p w14:paraId="3F6E8968" w14:textId="77777777" w:rsidR="007B6D93" w:rsidRDefault="00000000">
            <w:pPr>
              <w:spacing w:before="120" w:after="120" w:line="288" w:lineRule="auto"/>
              <w:rPr>
                <w:rFonts w:hint="eastAsia"/>
              </w:rPr>
            </w:pPr>
            <w:r>
              <w:rPr>
                <w:rFonts w:ascii="Arial" w:eastAsia="等线" w:hAnsi="Arial" w:cs="Arial"/>
              </w:rPr>
              <w:t>从未标记数据中发现模式和结构，挖掘数据内在规律</w:t>
            </w:r>
          </w:p>
        </w:tc>
      </w:tr>
      <w:tr w:rsidR="007B6D93" w14:paraId="0D57EF7F" w14:textId="77777777">
        <w:tc>
          <w:tcPr>
            <w:tcW w:w="2760" w:type="dxa"/>
            <w:tcMar>
              <w:top w:w="60" w:type="dxa"/>
              <w:left w:w="120" w:type="dxa"/>
              <w:bottom w:w="30" w:type="dxa"/>
              <w:right w:w="120" w:type="dxa"/>
            </w:tcMar>
          </w:tcPr>
          <w:p w14:paraId="4A916413" w14:textId="77777777" w:rsidR="007B6D93" w:rsidRDefault="00000000">
            <w:pPr>
              <w:spacing w:before="120" w:after="120" w:line="288" w:lineRule="auto"/>
              <w:rPr>
                <w:rFonts w:hint="eastAsia"/>
              </w:rPr>
            </w:pPr>
            <w:r>
              <w:rPr>
                <w:rFonts w:ascii="Arial" w:eastAsia="等线" w:hAnsi="Arial" w:cs="Arial"/>
              </w:rPr>
              <w:t>常见任务</w:t>
            </w:r>
          </w:p>
        </w:tc>
        <w:tc>
          <w:tcPr>
            <w:tcW w:w="2760" w:type="dxa"/>
            <w:tcMar>
              <w:top w:w="60" w:type="dxa"/>
              <w:left w:w="120" w:type="dxa"/>
              <w:bottom w:w="30" w:type="dxa"/>
              <w:right w:w="120" w:type="dxa"/>
            </w:tcMar>
          </w:tcPr>
          <w:p w14:paraId="46B90B3D" w14:textId="77777777" w:rsidR="007B6D93" w:rsidRDefault="00000000">
            <w:pPr>
              <w:spacing w:before="120" w:after="120" w:line="288" w:lineRule="auto"/>
              <w:rPr>
                <w:rFonts w:hint="eastAsia"/>
              </w:rPr>
            </w:pPr>
            <w:r>
              <w:rPr>
                <w:rFonts w:ascii="Arial" w:eastAsia="等线" w:hAnsi="Arial" w:cs="Arial"/>
              </w:rPr>
              <w:t>分类、回归</w:t>
            </w:r>
          </w:p>
        </w:tc>
        <w:tc>
          <w:tcPr>
            <w:tcW w:w="2760" w:type="dxa"/>
            <w:tcMar>
              <w:top w:w="60" w:type="dxa"/>
              <w:left w:w="120" w:type="dxa"/>
              <w:bottom w:w="30" w:type="dxa"/>
              <w:right w:w="120" w:type="dxa"/>
            </w:tcMar>
          </w:tcPr>
          <w:p w14:paraId="43F0F0F0" w14:textId="77777777" w:rsidR="007B6D93" w:rsidRDefault="00000000">
            <w:pPr>
              <w:spacing w:before="120" w:after="120" w:line="288" w:lineRule="auto"/>
              <w:rPr>
                <w:rFonts w:hint="eastAsia"/>
              </w:rPr>
            </w:pPr>
            <w:r>
              <w:rPr>
                <w:rFonts w:ascii="Arial" w:eastAsia="等线" w:hAnsi="Arial" w:cs="Arial"/>
              </w:rPr>
              <w:t>聚类、降维、密度估计</w:t>
            </w:r>
          </w:p>
        </w:tc>
      </w:tr>
    </w:tbl>
    <w:p w14:paraId="018B997B" w14:textId="77777777" w:rsidR="007B6D93" w:rsidRDefault="00000000">
      <w:pPr>
        <w:spacing w:before="300" w:after="120" w:line="288" w:lineRule="auto"/>
        <w:outlineLvl w:val="2"/>
        <w:rPr>
          <w:rFonts w:hint="eastAsia"/>
        </w:rPr>
      </w:pPr>
      <w:bookmarkStart w:id="5" w:name="heading_5"/>
      <w:r>
        <w:rPr>
          <w:rFonts w:ascii="Arial" w:eastAsia="等线" w:hAnsi="Arial" w:cs="Arial"/>
          <w:b/>
          <w:sz w:val="30"/>
        </w:rPr>
        <w:t>二、核心术语中英对照</w:t>
      </w:r>
      <w:bookmarkEnd w:id="5"/>
    </w:p>
    <w:p w14:paraId="638BBBF4" w14:textId="77777777" w:rsidR="007B6D93" w:rsidRDefault="00000000">
      <w:pPr>
        <w:numPr>
          <w:ilvl w:val="0"/>
          <w:numId w:val="1"/>
        </w:numPr>
        <w:spacing w:before="120" w:after="120" w:line="288" w:lineRule="auto"/>
        <w:rPr>
          <w:rFonts w:hint="eastAsia"/>
        </w:rPr>
      </w:pPr>
      <w:r>
        <w:rPr>
          <w:rFonts w:ascii="Arial" w:eastAsia="等线" w:hAnsi="Arial" w:cs="Arial"/>
        </w:rPr>
        <w:t>神经网络</w:t>
      </w:r>
      <w:r>
        <w:rPr>
          <w:rFonts w:ascii="Arial" w:eastAsia="等线" w:hAnsi="Arial" w:cs="Arial"/>
        </w:rPr>
        <w:t xml:space="preserve"> - Neural Network</w:t>
      </w:r>
    </w:p>
    <w:p w14:paraId="02B6694B" w14:textId="77777777" w:rsidR="007B6D93" w:rsidRDefault="00000000">
      <w:pPr>
        <w:numPr>
          <w:ilvl w:val="0"/>
          <w:numId w:val="2"/>
        </w:numPr>
        <w:spacing w:before="120" w:after="120" w:line="288" w:lineRule="auto"/>
        <w:rPr>
          <w:rFonts w:hint="eastAsia"/>
        </w:rPr>
      </w:pPr>
      <w:r>
        <w:rPr>
          <w:rFonts w:ascii="Arial" w:eastAsia="等线" w:hAnsi="Arial" w:cs="Arial"/>
        </w:rPr>
        <w:t>过拟合</w:t>
      </w:r>
      <w:r>
        <w:rPr>
          <w:rFonts w:ascii="Arial" w:eastAsia="等线" w:hAnsi="Arial" w:cs="Arial"/>
        </w:rPr>
        <w:t xml:space="preserve"> - Overfitting</w:t>
      </w:r>
    </w:p>
    <w:p w14:paraId="2AF22589" w14:textId="77777777" w:rsidR="007B6D93" w:rsidRDefault="00000000">
      <w:pPr>
        <w:numPr>
          <w:ilvl w:val="0"/>
          <w:numId w:val="3"/>
        </w:numPr>
        <w:spacing w:before="120" w:after="120" w:line="288" w:lineRule="auto"/>
        <w:rPr>
          <w:rFonts w:hint="eastAsia"/>
        </w:rPr>
      </w:pPr>
      <w:r>
        <w:rPr>
          <w:rFonts w:ascii="Arial" w:eastAsia="等线" w:hAnsi="Arial" w:cs="Arial"/>
        </w:rPr>
        <w:t>正则化</w:t>
      </w:r>
      <w:r>
        <w:rPr>
          <w:rFonts w:ascii="Arial" w:eastAsia="等线" w:hAnsi="Arial" w:cs="Arial"/>
        </w:rPr>
        <w:t xml:space="preserve"> - Regularization</w:t>
      </w:r>
    </w:p>
    <w:p w14:paraId="2696B098" w14:textId="77777777" w:rsidR="007B6D93" w:rsidRDefault="00000000">
      <w:pPr>
        <w:numPr>
          <w:ilvl w:val="0"/>
          <w:numId w:val="4"/>
        </w:numPr>
        <w:spacing w:before="120" w:after="120" w:line="288" w:lineRule="auto"/>
        <w:rPr>
          <w:rFonts w:hint="eastAsia"/>
        </w:rPr>
      </w:pPr>
      <w:r>
        <w:rPr>
          <w:rFonts w:ascii="Arial" w:eastAsia="等线" w:hAnsi="Arial" w:cs="Arial"/>
        </w:rPr>
        <w:t>随机梯度下降</w:t>
      </w:r>
      <w:r>
        <w:rPr>
          <w:rFonts w:ascii="Arial" w:eastAsia="等线" w:hAnsi="Arial" w:cs="Arial"/>
        </w:rPr>
        <w:t xml:space="preserve"> - Stochastic Gradient Descent</w:t>
      </w:r>
    </w:p>
    <w:p w14:paraId="7E018E0F" w14:textId="77777777" w:rsidR="007B6D93" w:rsidRDefault="00000000">
      <w:pPr>
        <w:numPr>
          <w:ilvl w:val="0"/>
          <w:numId w:val="5"/>
        </w:numPr>
        <w:spacing w:before="120" w:after="120" w:line="288" w:lineRule="auto"/>
        <w:rPr>
          <w:rFonts w:hint="eastAsia"/>
        </w:rPr>
      </w:pPr>
      <w:r>
        <w:rPr>
          <w:rFonts w:ascii="Arial" w:eastAsia="等线" w:hAnsi="Arial" w:cs="Arial"/>
        </w:rPr>
        <w:t>逻辑回归</w:t>
      </w:r>
      <w:r>
        <w:rPr>
          <w:rFonts w:ascii="Arial" w:eastAsia="等线" w:hAnsi="Arial" w:cs="Arial"/>
        </w:rPr>
        <w:t xml:space="preserve"> - Logistic Regression</w:t>
      </w:r>
    </w:p>
    <w:p w14:paraId="1CB3C34C" w14:textId="77777777" w:rsidR="007B6D93" w:rsidRDefault="00000000">
      <w:pPr>
        <w:numPr>
          <w:ilvl w:val="0"/>
          <w:numId w:val="6"/>
        </w:numPr>
        <w:spacing w:before="120" w:after="120" w:line="288" w:lineRule="auto"/>
        <w:rPr>
          <w:rFonts w:hint="eastAsia"/>
        </w:rPr>
      </w:pPr>
      <w:r>
        <w:rPr>
          <w:rFonts w:ascii="Arial" w:eastAsia="等线" w:hAnsi="Arial" w:cs="Arial"/>
        </w:rPr>
        <w:t>线性回归</w:t>
      </w:r>
      <w:r>
        <w:rPr>
          <w:rFonts w:ascii="Arial" w:eastAsia="等线" w:hAnsi="Arial" w:cs="Arial"/>
        </w:rPr>
        <w:t xml:space="preserve"> - Linear Regression</w:t>
      </w:r>
    </w:p>
    <w:p w14:paraId="3757F92D" w14:textId="77777777" w:rsidR="007B6D93" w:rsidRDefault="00000000">
      <w:pPr>
        <w:numPr>
          <w:ilvl w:val="0"/>
          <w:numId w:val="7"/>
        </w:numPr>
        <w:spacing w:before="120" w:after="120" w:line="288" w:lineRule="auto"/>
        <w:rPr>
          <w:rFonts w:hint="eastAsia"/>
        </w:rPr>
      </w:pPr>
      <w:r>
        <w:rPr>
          <w:rFonts w:ascii="Arial" w:eastAsia="等线" w:hAnsi="Arial" w:cs="Arial"/>
        </w:rPr>
        <w:lastRenderedPageBreak/>
        <w:t>广义线性模型</w:t>
      </w:r>
      <w:r>
        <w:rPr>
          <w:rFonts w:ascii="Arial" w:eastAsia="等线" w:hAnsi="Arial" w:cs="Arial"/>
        </w:rPr>
        <w:t xml:space="preserve"> - Generalized Linear Model</w:t>
      </w:r>
    </w:p>
    <w:p w14:paraId="44FF0086" w14:textId="77777777" w:rsidR="007B6D93" w:rsidRDefault="00000000">
      <w:pPr>
        <w:numPr>
          <w:ilvl w:val="0"/>
          <w:numId w:val="8"/>
        </w:numPr>
        <w:spacing w:before="120" w:after="120" w:line="288" w:lineRule="auto"/>
        <w:rPr>
          <w:rFonts w:hint="eastAsia"/>
        </w:rPr>
      </w:pPr>
      <w:r>
        <w:rPr>
          <w:rFonts w:ascii="Arial" w:eastAsia="等线" w:hAnsi="Arial" w:cs="Arial"/>
        </w:rPr>
        <w:t>均方误差</w:t>
      </w:r>
      <w:r>
        <w:rPr>
          <w:rFonts w:ascii="Arial" w:eastAsia="等线" w:hAnsi="Arial" w:cs="Arial"/>
        </w:rPr>
        <w:t xml:space="preserve"> - Mean Squared Error</w:t>
      </w:r>
    </w:p>
    <w:p w14:paraId="05C3F1F8" w14:textId="77777777" w:rsidR="007B6D93" w:rsidRDefault="00000000">
      <w:pPr>
        <w:numPr>
          <w:ilvl w:val="0"/>
          <w:numId w:val="9"/>
        </w:numPr>
        <w:spacing w:before="120" w:after="120" w:line="288" w:lineRule="auto"/>
        <w:rPr>
          <w:rFonts w:hint="eastAsia"/>
        </w:rPr>
      </w:pPr>
      <w:r>
        <w:rPr>
          <w:rFonts w:ascii="Arial" w:eastAsia="等线" w:hAnsi="Arial" w:cs="Arial"/>
        </w:rPr>
        <w:t>平均绝对误差</w:t>
      </w:r>
      <w:r>
        <w:rPr>
          <w:rFonts w:ascii="Arial" w:eastAsia="等线" w:hAnsi="Arial" w:cs="Arial"/>
        </w:rPr>
        <w:t xml:space="preserve"> - Mean Absolute Error</w:t>
      </w:r>
    </w:p>
    <w:p w14:paraId="4926700A" w14:textId="77777777" w:rsidR="007B6D93" w:rsidRDefault="00000000">
      <w:pPr>
        <w:spacing w:before="300" w:after="120" w:line="288" w:lineRule="auto"/>
        <w:outlineLvl w:val="2"/>
        <w:rPr>
          <w:rFonts w:hint="eastAsia"/>
        </w:rPr>
      </w:pPr>
      <w:bookmarkStart w:id="6" w:name="heading_6"/>
      <w:r>
        <w:rPr>
          <w:rFonts w:ascii="Arial" w:eastAsia="等线" w:hAnsi="Arial" w:cs="Arial"/>
          <w:b/>
          <w:sz w:val="30"/>
        </w:rPr>
        <w:t>三、数学基础铺垫</w:t>
      </w:r>
      <w:bookmarkEnd w:id="6"/>
    </w:p>
    <w:p w14:paraId="62A50B45" w14:textId="77777777" w:rsidR="007B6D93" w:rsidRDefault="00000000">
      <w:pPr>
        <w:spacing w:before="260" w:after="120" w:line="288" w:lineRule="auto"/>
        <w:outlineLvl w:val="3"/>
        <w:rPr>
          <w:rFonts w:hint="eastAsia"/>
        </w:rPr>
      </w:pPr>
      <w:bookmarkStart w:id="7" w:name="heading_7"/>
      <w:r>
        <w:rPr>
          <w:rFonts w:ascii="Arial" w:eastAsia="等线" w:hAnsi="Arial" w:cs="Arial"/>
          <w:b/>
          <w:sz w:val="28"/>
        </w:rPr>
        <w:t xml:space="preserve">1. </w:t>
      </w:r>
      <w:r>
        <w:rPr>
          <w:rFonts w:ascii="Arial" w:eastAsia="等线" w:hAnsi="Arial" w:cs="Arial"/>
          <w:b/>
          <w:sz w:val="28"/>
        </w:rPr>
        <w:t>核心运算</w:t>
      </w:r>
      <w:bookmarkEnd w:id="7"/>
    </w:p>
    <w:p w14:paraId="70AE3586" w14:textId="77777777" w:rsidR="007B6D93" w:rsidRDefault="00000000">
      <w:pPr>
        <w:numPr>
          <w:ilvl w:val="0"/>
          <w:numId w:val="10"/>
        </w:numPr>
        <w:spacing w:before="120" w:after="120" w:line="288" w:lineRule="auto"/>
        <w:rPr>
          <w:rFonts w:hint="eastAsia"/>
        </w:rPr>
      </w:pPr>
      <w:r>
        <w:rPr>
          <w:rFonts w:ascii="Arial" w:eastAsia="等线" w:hAnsi="Arial" w:cs="Arial"/>
        </w:rPr>
        <w:t>向量</w:t>
      </w:r>
      <w:r>
        <w:rPr>
          <w:rFonts w:ascii="Arial" w:eastAsia="等线" w:hAnsi="Arial" w:cs="Arial"/>
        </w:rPr>
        <w:t>/</w:t>
      </w:r>
      <w:r>
        <w:rPr>
          <w:rFonts w:ascii="Arial" w:eastAsia="等线" w:hAnsi="Arial" w:cs="Arial"/>
        </w:rPr>
        <w:t>矩阵运算：掌握</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m:t>
        </m:r>
      </m:oMath>
      <w:r>
        <w:rPr>
          <w:rFonts w:ascii="Arial" w:eastAsia="等线" w:hAnsi="Arial" w:cs="Arial"/>
        </w:rPr>
        <w:t>（向量内积）、</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oMath>
      <w:r>
        <w:rPr>
          <w:rFonts w:ascii="Arial" w:eastAsia="等线" w:hAnsi="Arial" w:cs="Arial"/>
        </w:rPr>
        <w:t>（二次型）等基础运算，为后续模型推导奠定基础。</w:t>
      </w:r>
    </w:p>
    <w:p w14:paraId="66483F40" w14:textId="77777777" w:rsidR="007B6D93" w:rsidRDefault="00000000">
      <w:pPr>
        <w:numPr>
          <w:ilvl w:val="0"/>
          <w:numId w:val="11"/>
        </w:numPr>
        <w:spacing w:before="120" w:after="120" w:line="288" w:lineRule="auto"/>
        <w:rPr>
          <w:rFonts w:hint="eastAsia"/>
        </w:rPr>
      </w:pPr>
      <w:r>
        <w:rPr>
          <w:rFonts w:ascii="Arial" w:eastAsia="等线" w:hAnsi="Arial" w:cs="Arial"/>
        </w:rPr>
        <w:t>偏导数与梯度：理解单变量偏导数</w:t>
      </w:r>
      <m:oMath>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en>
        </m:f>
      </m:oMath>
      <w:r>
        <w:rPr>
          <w:rFonts w:ascii="Arial" w:eastAsia="等线" w:hAnsi="Arial" w:cs="Arial"/>
        </w:rPr>
        <w:t>和多变量梯度</w:t>
      </w:r>
      <m:oMath>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f</m:t>
        </m:r>
        <m:d>
          <m:dPr>
            <m:ctrlPr>
              <w:rPr>
                <w:rFonts w:ascii="Cambria Math" w:hAnsi="Cambria Math"/>
              </w:rPr>
            </m:ctrlPr>
          </m:dPr>
          <m:e>
            <m:r>
              <w:rPr>
                <w:rFonts w:ascii="Cambria Math" w:hAnsi="Cambria Math"/>
              </w:rPr>
              <m:t>x</m:t>
            </m:r>
          </m:e>
        </m:d>
      </m:oMath>
      <w:r>
        <w:rPr>
          <w:rFonts w:ascii="Arial" w:eastAsia="等线" w:hAnsi="Arial" w:cs="Arial"/>
        </w:rPr>
        <w:t>的定义，是参数更新的核心数学工具。</w:t>
      </w:r>
    </w:p>
    <w:p w14:paraId="7CAF77E7" w14:textId="77777777" w:rsidR="007B6D93" w:rsidRDefault="00000000">
      <w:pPr>
        <w:spacing w:before="260" w:after="120" w:line="288" w:lineRule="auto"/>
        <w:outlineLvl w:val="3"/>
        <w:rPr>
          <w:rFonts w:hint="eastAsia"/>
        </w:rPr>
      </w:pPr>
      <w:bookmarkStart w:id="8" w:name="heading_8"/>
      <w:r>
        <w:rPr>
          <w:rFonts w:ascii="Arial" w:eastAsia="等线" w:hAnsi="Arial" w:cs="Arial"/>
          <w:b/>
          <w:sz w:val="28"/>
        </w:rPr>
        <w:t xml:space="preserve">2. </w:t>
      </w:r>
      <w:r>
        <w:rPr>
          <w:rFonts w:ascii="Arial" w:eastAsia="等线" w:hAnsi="Arial" w:cs="Arial"/>
          <w:b/>
          <w:sz w:val="28"/>
        </w:rPr>
        <w:t>常用函数</w:t>
      </w:r>
      <w:bookmarkEnd w:id="8"/>
    </w:p>
    <w:p w14:paraId="7297CA35" w14:textId="77777777" w:rsidR="007B6D93" w:rsidRDefault="00000000">
      <w:pPr>
        <w:numPr>
          <w:ilvl w:val="0"/>
          <w:numId w:val="12"/>
        </w:numPr>
        <w:spacing w:before="120" w:after="120" w:line="288" w:lineRule="auto"/>
        <w:rPr>
          <w:rFonts w:hint="eastAsia"/>
        </w:rPr>
      </w:pPr>
      <w:r>
        <w:rPr>
          <w:rFonts w:ascii="Arial" w:eastAsia="等线" w:hAnsi="Arial" w:cs="Arial"/>
        </w:rPr>
        <w:t>Sigmoid</w:t>
      </w:r>
      <w:r>
        <w:rPr>
          <w:rFonts w:ascii="Arial" w:eastAsia="等线" w:hAnsi="Arial" w:cs="Arial"/>
        </w:rPr>
        <w:t>函数：</w:t>
      </w:r>
      <m:oMath>
        <m:r>
          <w:rPr>
            <w:rFonts w:ascii="Cambria Math" w:hAnsi="Cambria Math"/>
          </w:rPr>
          <m:t>σ</m:t>
        </m:r>
        <m:d>
          <m:dPr>
            <m:ctrlPr>
              <w:rPr>
                <w:rFonts w:ascii="Cambria Math" w:hAnsi="Cambria Math"/>
              </w:rPr>
            </m:ctrlPr>
          </m:dPr>
          <m:e>
            <m:r>
              <w:rPr>
                <w:rFonts w:ascii="Cambria Math" w:hAnsi="Cambria Math"/>
              </w:rPr>
              <m:t>a</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-a</m:t>
                </m:r>
              </m:e>
            </m:d>
          </m:den>
        </m:f>
      </m:oMath>
      <w:r>
        <w:rPr>
          <w:rFonts w:ascii="Arial" w:eastAsia="等线" w:hAnsi="Arial" w:cs="Arial"/>
        </w:rPr>
        <w:t>，输出范围在</w:t>
      </w:r>
      <w:r>
        <w:rPr>
          <w:rFonts w:ascii="Arial" w:eastAsia="等线" w:hAnsi="Arial" w:cs="Arial"/>
        </w:rPr>
        <w:t>(0,1)</w:t>
      </w:r>
      <w:r>
        <w:rPr>
          <w:rFonts w:ascii="Arial" w:eastAsia="等线" w:hAnsi="Arial" w:cs="Arial"/>
        </w:rPr>
        <w:t>之间，常用于分类模型的概率输出。</w:t>
      </w:r>
    </w:p>
    <w:p w14:paraId="443545AB" w14:textId="77777777" w:rsidR="007B6D93" w:rsidRDefault="00000000">
      <w:pPr>
        <w:numPr>
          <w:ilvl w:val="0"/>
          <w:numId w:val="13"/>
        </w:numPr>
        <w:spacing w:before="120" w:after="120" w:line="288" w:lineRule="auto"/>
        <w:rPr>
          <w:rFonts w:hint="eastAsia"/>
        </w:rPr>
      </w:pPr>
      <w:r>
        <w:rPr>
          <w:rFonts w:ascii="Arial" w:eastAsia="等线" w:hAnsi="Arial" w:cs="Arial"/>
        </w:rPr>
        <w:t>均方误差（</w:t>
      </w:r>
      <w:r>
        <w:rPr>
          <w:rFonts w:ascii="Arial" w:eastAsia="等线" w:hAnsi="Arial" w:cs="Arial"/>
        </w:rPr>
        <w:t>MSE</w:t>
      </w:r>
      <w:r>
        <w:rPr>
          <w:rFonts w:ascii="Arial" w:eastAsia="等线" w:hAnsi="Arial" w:cs="Arial"/>
        </w:rPr>
        <w:t>）：</w:t>
      </w:r>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oMath>
      <w:r>
        <w:rPr>
          <w:rFonts w:ascii="Arial" w:eastAsia="等线" w:hAnsi="Arial" w:cs="Arial"/>
        </w:rPr>
        <w:t>，衡量预测值与真实值的偏差程度。</w:t>
      </w:r>
    </w:p>
    <w:p w14:paraId="4ABE990C" w14:textId="77777777" w:rsidR="007B6D93" w:rsidRDefault="00000000">
      <w:pPr>
        <w:spacing w:before="320" w:after="120" w:line="288" w:lineRule="auto"/>
        <w:outlineLvl w:val="1"/>
        <w:rPr>
          <w:rFonts w:hint="eastAsia"/>
        </w:rPr>
      </w:pPr>
      <w:bookmarkStart w:id="9" w:name="heading_9"/>
      <w:r>
        <w:rPr>
          <w:rFonts w:ascii="Arial" w:eastAsia="等线" w:hAnsi="Arial" w:cs="Arial"/>
          <w:b/>
          <w:sz w:val="32"/>
        </w:rPr>
        <w:t>第二部分</w:t>
      </w:r>
      <w:r>
        <w:rPr>
          <w:rFonts w:ascii="Arial" w:eastAsia="等线" w:hAnsi="Arial" w:cs="Arial"/>
          <w:b/>
          <w:sz w:val="32"/>
        </w:rPr>
        <w:t xml:space="preserve"> </w:t>
      </w:r>
      <w:r>
        <w:rPr>
          <w:rFonts w:ascii="Arial" w:eastAsia="等线" w:hAnsi="Arial" w:cs="Arial"/>
          <w:b/>
          <w:sz w:val="32"/>
        </w:rPr>
        <w:t>核心基础模型：线性模型家族</w:t>
      </w:r>
      <w:bookmarkEnd w:id="9"/>
    </w:p>
    <w:p w14:paraId="0D0238BB" w14:textId="77777777" w:rsidR="007B6D93" w:rsidRDefault="00000000">
      <w:pPr>
        <w:spacing w:before="300" w:after="120" w:line="288" w:lineRule="auto"/>
        <w:outlineLvl w:val="2"/>
        <w:rPr>
          <w:rFonts w:hint="eastAsia"/>
        </w:rPr>
      </w:pPr>
      <w:bookmarkStart w:id="10" w:name="heading_10"/>
      <w:r>
        <w:rPr>
          <w:rFonts w:ascii="Arial" w:eastAsia="等线" w:hAnsi="Arial" w:cs="Arial"/>
          <w:b/>
          <w:sz w:val="30"/>
        </w:rPr>
        <w:t>一、线性回归</w:t>
      </w:r>
      <w:bookmarkEnd w:id="10"/>
    </w:p>
    <w:p w14:paraId="29470978" w14:textId="77777777" w:rsidR="007B6D93" w:rsidRDefault="00000000">
      <w:pPr>
        <w:spacing w:before="260" w:after="120" w:line="288" w:lineRule="auto"/>
        <w:outlineLvl w:val="3"/>
        <w:rPr>
          <w:rFonts w:hint="eastAsia"/>
        </w:rPr>
      </w:pPr>
      <w:bookmarkStart w:id="11" w:name="heading_11"/>
      <w:r>
        <w:rPr>
          <w:rFonts w:ascii="Arial" w:eastAsia="等线" w:hAnsi="Arial" w:cs="Arial"/>
          <w:b/>
          <w:sz w:val="28"/>
        </w:rPr>
        <w:t xml:space="preserve">1. </w:t>
      </w:r>
      <w:r>
        <w:rPr>
          <w:rFonts w:ascii="Arial" w:eastAsia="等线" w:hAnsi="Arial" w:cs="Arial"/>
          <w:b/>
          <w:sz w:val="28"/>
        </w:rPr>
        <w:t>模型数学形式</w:t>
      </w:r>
      <w:bookmarkEnd w:id="11"/>
    </w:p>
    <w:p w14:paraId="25430887" w14:textId="77777777" w:rsidR="007B6D93" w:rsidRDefault="00000000">
      <w:pPr>
        <w:spacing w:before="120" w:after="120" w:line="288" w:lineRule="auto"/>
        <w:rPr>
          <w:rFonts w:hint="eastAsia"/>
        </w:rPr>
      </w:pPr>
      <w:r>
        <w:rPr>
          <w:rFonts w:ascii="Arial" w:eastAsia="等线" w:hAnsi="Arial" w:cs="Arial"/>
        </w:rPr>
        <w:t>线性回归模型用于预测连续型输出，其数学形式为：</w:t>
      </w:r>
    </w:p>
    <w:p w14:paraId="17AAE4E8" w14:textId="77777777" w:rsidR="007B6D93" w:rsidRDefault="00000000">
      <w:pPr>
        <w:spacing w:before="120" w:after="120" w:line="288" w:lineRule="auto"/>
        <w:rPr>
          <w:rFonts w:hint="eastAsia"/>
        </w:rPr>
      </w:pPr>
      <m:oMathPara>
        <m:oMath>
          <m:r>
            <w:rPr>
              <w:rFonts w:ascii="Cambria Math" w:hAnsi="Cambria Math"/>
            </w:rPr>
            <m:t>y=</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m:oMathPara>
    </w:p>
    <w:p w14:paraId="121C6529" w14:textId="77777777" w:rsidR="007B6D93" w:rsidRDefault="00000000">
      <w:pPr>
        <w:spacing w:before="120" w:after="120" w:line="288" w:lineRule="auto"/>
        <w:rPr>
          <w:rFonts w:hint="eastAsia"/>
        </w:rPr>
      </w:pPr>
      <w:r>
        <w:rPr>
          <w:rFonts w:ascii="Arial" w:eastAsia="等线" w:hAnsi="Arial" w:cs="Arial"/>
        </w:rPr>
        <w:t>其中，</w:t>
      </w:r>
      <m:oMath>
        <m:r>
          <w:rPr>
            <w:rFonts w:ascii="Cambria Math" w:hAnsi="Cambria Math"/>
          </w:rPr>
          <m:t>w</m:t>
        </m:r>
      </m:oMath>
      <w:r>
        <w:rPr>
          <w:rFonts w:ascii="Arial" w:eastAsia="等线" w:hAnsi="Arial" w:cs="Arial"/>
        </w:rPr>
        <w:t>为权重向量，</w:t>
      </w:r>
      <m:oMath>
        <m:r>
          <w:rPr>
            <w:rFonts w:ascii="Cambria Math" w:hAnsi="Cambria Math"/>
          </w:rPr>
          <m:t>b</m:t>
        </m:r>
      </m:oMath>
      <w:r>
        <w:rPr>
          <w:rFonts w:ascii="Arial" w:eastAsia="等线" w:hAnsi="Arial" w:cs="Arial"/>
        </w:rPr>
        <w:t>为偏差项，</w:t>
      </w:r>
      <m:oMath>
        <m:r>
          <w:rPr>
            <w:rFonts w:ascii="Cambria Math" w:hAnsi="Cambria Math"/>
          </w:rPr>
          <m:t>x</m:t>
        </m:r>
      </m:oMath>
      <w:r>
        <w:rPr>
          <w:rFonts w:ascii="Arial" w:eastAsia="等线" w:hAnsi="Arial" w:cs="Arial"/>
        </w:rPr>
        <w:t>为输入特征向量，</w:t>
      </w:r>
      <m:oMath>
        <m:r>
          <w:rPr>
            <w:rFonts w:ascii="Cambria Math" w:hAnsi="Cambria Math"/>
          </w:rPr>
          <m:t>y</m:t>
        </m:r>
      </m:oMath>
      <w:r>
        <w:rPr>
          <w:rFonts w:ascii="Arial" w:eastAsia="等线" w:hAnsi="Arial" w:cs="Arial"/>
        </w:rPr>
        <w:t>为预测输出。</w:t>
      </w:r>
    </w:p>
    <w:p w14:paraId="6661974E" w14:textId="77777777" w:rsidR="007B6D93" w:rsidRDefault="00000000">
      <w:pPr>
        <w:spacing w:before="260" w:after="120" w:line="288" w:lineRule="auto"/>
        <w:outlineLvl w:val="3"/>
        <w:rPr>
          <w:rFonts w:hint="eastAsia"/>
        </w:rPr>
      </w:pPr>
      <w:bookmarkStart w:id="12" w:name="heading_12"/>
      <w:r>
        <w:rPr>
          <w:rFonts w:ascii="Arial" w:eastAsia="等线" w:hAnsi="Arial" w:cs="Arial"/>
          <w:b/>
          <w:sz w:val="28"/>
        </w:rPr>
        <w:t xml:space="preserve">2. </w:t>
      </w:r>
      <w:r>
        <w:rPr>
          <w:rFonts w:ascii="Arial" w:eastAsia="等线" w:hAnsi="Arial" w:cs="Arial"/>
          <w:b/>
          <w:sz w:val="28"/>
        </w:rPr>
        <w:t>损失函数：均方误差</w:t>
      </w:r>
      <w:bookmarkEnd w:id="12"/>
    </w:p>
    <w:p w14:paraId="48F67B21" w14:textId="797FC737" w:rsidR="007B6D93" w:rsidRDefault="00000000">
      <w:pPr>
        <w:numPr>
          <w:ilvl w:val="0"/>
          <w:numId w:val="14"/>
        </w:numPr>
        <w:spacing w:before="120" w:after="120" w:line="288" w:lineRule="auto"/>
        <w:rPr>
          <w:rFonts w:hint="eastAsia"/>
        </w:rPr>
      </w:pPr>
      <w:r>
        <w:rPr>
          <w:rFonts w:ascii="Arial" w:eastAsia="等线" w:hAnsi="Arial" w:cs="Arial"/>
        </w:rPr>
        <w:t>定义：给定数据集</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e>
            <m:sSub>
              <m:sSubPr>
                <m:ctrlPr>
                  <w:rPr>
                    <w:rFonts w:ascii="Cambria Math" w:hAnsi="Cambria Math"/>
                  </w:rPr>
                </m:ctrlPr>
              </m:sSubPr>
              <m:e>
                <m:r>
                  <w:rPr>
                    <w:rFonts w:ascii="Cambria Math" w:hAnsi="Cambria Math"/>
                  </w:rPr>
                  <m:t>y</m:t>
                </m:r>
              </m:e>
              <m:sub>
                <m:r>
                  <w:rPr>
                    <w:rFonts w:ascii="Cambria Math" w:hAnsi="Cambria Math"/>
                  </w:rPr>
                  <m:t>n</m:t>
                </m:r>
              </m:sub>
            </m:sSub>
          </m:e>
        </m:d>
      </m:oMath>
      <w:r>
        <w:rPr>
          <w:rFonts w:ascii="Arial" w:eastAsia="等线" w:hAnsi="Arial" w:cs="Arial"/>
        </w:rPr>
        <w:t>，损失函数为：</w:t>
      </w:r>
    </w:p>
    <w:p w14:paraId="32DE7B21" w14:textId="77777777" w:rsidR="007B6D93" w:rsidRDefault="00000000">
      <w:pPr>
        <w:spacing w:before="120" w:after="120" w:line="288" w:lineRule="auto"/>
        <w:rPr>
          <w:rFonts w:hint="eastAsia"/>
        </w:rPr>
      </w:pPr>
      <m:oMathPara>
        <m:oMath>
          <m:r>
            <w:rPr>
              <w:rFonts w:ascii="Cambria Math" w:hAnsi="Cambria Math"/>
            </w:rPr>
            <m:t>L</m:t>
          </m:r>
          <m:d>
            <m:dPr>
              <m:sepChr m:val=","/>
              <m:ctrlPr>
                <w:rPr>
                  <w:rFonts w:ascii="Cambria Math" w:hAnsi="Cambria Math"/>
                </w:rPr>
              </m:ctrlPr>
            </m:dPr>
            <m:e>
              <m:r>
                <w:rPr>
                  <w:rFonts w:ascii="Cambria Math" w:hAnsi="Cambria Math"/>
                </w:rPr>
                <m:t>w</m:t>
              </m:r>
            </m:e>
            <m:e>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oMath>
      </m:oMathPara>
    </w:p>
    <w:p w14:paraId="1C26682C" w14:textId="77777777" w:rsidR="007B6D93" w:rsidRDefault="00000000">
      <w:pPr>
        <w:spacing w:before="120" w:after="120" w:line="288" w:lineRule="auto"/>
        <w:rPr>
          <w:rFonts w:hint="eastAsia"/>
        </w:rPr>
      </w:pPr>
      <w:r>
        <w:rPr>
          <w:rFonts w:ascii="Arial" w:eastAsia="等线" w:hAnsi="Arial" w:cs="Arial"/>
        </w:rPr>
        <w:t>其中，</w:t>
      </w:r>
      <m:oMath>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oMath>
      <w:r>
        <w:rPr>
          <w:rFonts w:ascii="Arial" w:eastAsia="等线" w:hAnsi="Arial" w:cs="Arial"/>
        </w:rPr>
        <w:t>为模型对第</w:t>
      </w:r>
      <m:oMath>
        <m:r>
          <w:rPr>
            <w:rFonts w:ascii="Cambria Math" w:hAnsi="Cambria Math"/>
          </w:rPr>
          <m:t>i</m:t>
        </m:r>
      </m:oMath>
      <w:proofErr w:type="gramStart"/>
      <w:r>
        <w:rPr>
          <w:rFonts w:ascii="Arial" w:eastAsia="等线" w:hAnsi="Arial" w:cs="Arial"/>
        </w:rPr>
        <w:t>个</w:t>
      </w:r>
      <w:proofErr w:type="gramEnd"/>
      <w:r>
        <w:rPr>
          <w:rFonts w:ascii="Arial" w:eastAsia="等线" w:hAnsi="Arial" w:cs="Arial"/>
        </w:rPr>
        <w:t>样本的预测值。</w:t>
      </w:r>
    </w:p>
    <w:p w14:paraId="087728E5" w14:textId="77777777" w:rsidR="007B6D93" w:rsidRDefault="00000000">
      <w:pPr>
        <w:numPr>
          <w:ilvl w:val="0"/>
          <w:numId w:val="15"/>
        </w:numPr>
        <w:spacing w:before="120" w:after="120" w:line="288" w:lineRule="auto"/>
        <w:rPr>
          <w:rFonts w:hint="eastAsia"/>
        </w:rPr>
      </w:pPr>
      <w:r>
        <w:rPr>
          <w:rFonts w:ascii="Arial" w:eastAsia="等线" w:hAnsi="Arial" w:cs="Arial"/>
        </w:rPr>
        <w:t>选择原因：均方误差是凸函数，存在唯一最小值，且数学性质良好，便于通过梯度下降法求解；同时能有效衡量预测值与真实值的平均偏差程度。</w:t>
      </w:r>
    </w:p>
    <w:p w14:paraId="5E68828D" w14:textId="77777777" w:rsidR="007B6D93" w:rsidRDefault="00000000">
      <w:pPr>
        <w:spacing w:before="260" w:after="120" w:line="288" w:lineRule="auto"/>
        <w:outlineLvl w:val="3"/>
        <w:rPr>
          <w:rFonts w:hint="eastAsia"/>
        </w:rPr>
      </w:pPr>
      <w:bookmarkStart w:id="13" w:name="heading_13"/>
      <w:r>
        <w:rPr>
          <w:rFonts w:ascii="Arial" w:eastAsia="等线" w:hAnsi="Arial" w:cs="Arial"/>
          <w:b/>
          <w:sz w:val="28"/>
        </w:rPr>
        <w:lastRenderedPageBreak/>
        <w:t xml:space="preserve">3. </w:t>
      </w:r>
      <w:r>
        <w:rPr>
          <w:rFonts w:ascii="Arial" w:eastAsia="等线" w:hAnsi="Arial" w:cs="Arial"/>
          <w:b/>
          <w:sz w:val="28"/>
        </w:rPr>
        <w:t>参数更新：梯度下降法</w:t>
      </w:r>
      <w:bookmarkEnd w:id="13"/>
    </w:p>
    <w:p w14:paraId="6A653F40" w14:textId="77777777" w:rsidR="007B6D93" w:rsidRDefault="00000000">
      <w:pPr>
        <w:numPr>
          <w:ilvl w:val="0"/>
          <w:numId w:val="16"/>
        </w:numPr>
        <w:spacing w:before="120" w:after="120" w:line="288" w:lineRule="auto"/>
        <w:rPr>
          <w:rFonts w:hint="eastAsia"/>
        </w:rPr>
      </w:pPr>
      <w:r>
        <w:rPr>
          <w:rFonts w:ascii="Arial" w:eastAsia="等线" w:hAnsi="Arial" w:cs="Arial"/>
        </w:rPr>
        <w:t>权重</w:t>
      </w:r>
      <m:oMath>
        <m:r>
          <w:rPr>
            <w:rFonts w:ascii="Cambria Math" w:hAnsi="Cambria Math"/>
          </w:rPr>
          <m:t>w</m:t>
        </m:r>
      </m:oMath>
      <w:r>
        <w:rPr>
          <w:rFonts w:ascii="Arial" w:eastAsia="等线" w:hAnsi="Arial" w:cs="Arial"/>
        </w:rPr>
        <w:t>的梯度计算：</w:t>
      </w:r>
    </w:p>
    <w:p w14:paraId="493866E5" w14:textId="77777777" w:rsidR="007B6D93" w:rsidRDefault="00000000">
      <w:pPr>
        <w:spacing w:before="120" w:after="120" w:line="288" w:lineRule="auto"/>
        <w:rPr>
          <w:rFonts w:hint="eastAsia"/>
        </w:rPr>
      </w:pPr>
      <m:oMathPara>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13D04792" w14:textId="77777777" w:rsidR="007B6D93" w:rsidRDefault="00000000">
      <w:pPr>
        <w:numPr>
          <w:ilvl w:val="0"/>
          <w:numId w:val="17"/>
        </w:numPr>
        <w:spacing w:before="120" w:after="120" w:line="288" w:lineRule="auto"/>
        <w:rPr>
          <w:rFonts w:hint="eastAsia"/>
        </w:rPr>
      </w:pPr>
      <w:r>
        <w:rPr>
          <w:rFonts w:ascii="Arial" w:eastAsia="等线" w:hAnsi="Arial" w:cs="Arial"/>
        </w:rPr>
        <w:t>偏差</w:t>
      </w:r>
      <m:oMath>
        <m:r>
          <w:rPr>
            <w:rFonts w:ascii="Cambria Math" w:hAnsi="Cambria Math"/>
          </w:rPr>
          <m:t>b</m:t>
        </m:r>
      </m:oMath>
      <w:r>
        <w:rPr>
          <w:rFonts w:ascii="Arial" w:eastAsia="等线" w:hAnsi="Arial" w:cs="Arial"/>
        </w:rPr>
        <w:t>的梯度计算：</w:t>
      </w:r>
    </w:p>
    <w:p w14:paraId="3856607D" w14:textId="77777777" w:rsidR="007B6D93" w:rsidRDefault="00000000">
      <w:pPr>
        <w:spacing w:before="120" w:after="120" w:line="288" w:lineRule="auto"/>
        <w:rPr>
          <w:rFonts w:hint="eastAsia"/>
        </w:rPr>
      </w:pPr>
      <m:oMathPara>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64C07AF1" w14:textId="77777777" w:rsidR="007B6D93" w:rsidRDefault="00000000">
      <w:pPr>
        <w:numPr>
          <w:ilvl w:val="0"/>
          <w:numId w:val="18"/>
        </w:numPr>
        <w:spacing w:before="120" w:after="120" w:line="288" w:lineRule="auto"/>
        <w:rPr>
          <w:rFonts w:hint="eastAsia"/>
        </w:rPr>
      </w:pPr>
      <w:r>
        <w:rPr>
          <w:rFonts w:ascii="Arial" w:eastAsia="等线" w:hAnsi="Arial" w:cs="Arial"/>
        </w:rPr>
        <w:t>更新公式：</w:t>
      </w:r>
    </w:p>
    <w:p w14:paraId="47396018" w14:textId="77777777" w:rsidR="007B6D93" w:rsidRDefault="00000000">
      <w:pPr>
        <w:spacing w:before="120" w:after="120" w:line="288" w:lineRule="auto"/>
        <w:rPr>
          <w:rFonts w:hint="eastAsia"/>
        </w:rPr>
      </w:pPr>
      <m:oMathPara>
        <m:oMath>
          <m:r>
            <w:rPr>
              <w:rFonts w:ascii="Cambria Math" w:hAnsi="Cambria Math"/>
            </w:rPr>
            <m:t>w=w-α⋅</m:t>
          </m:r>
          <m:f>
            <m:fPr>
              <m:ctrlPr>
                <w:rPr>
                  <w:rFonts w:ascii="Cambria Math" w:hAnsi="Cambria Math"/>
                </w:rPr>
              </m:ctrlPr>
            </m:fPr>
            <m:num>
              <m:r>
                <w:rPr>
                  <w:rFonts w:ascii="Cambria Math" w:hAnsi="Cambria Math"/>
                </w:rPr>
                <m:t>∂L</m:t>
              </m:r>
            </m:num>
            <m:den>
              <m:r>
                <w:rPr>
                  <w:rFonts w:ascii="Cambria Math" w:hAnsi="Cambria Math"/>
                </w:rPr>
                <m:t>∂w</m:t>
              </m:r>
            </m:den>
          </m:f>
        </m:oMath>
      </m:oMathPara>
    </w:p>
    <w:p w14:paraId="7F284BD0" w14:textId="77777777" w:rsidR="007B6D93" w:rsidRDefault="00000000">
      <w:pPr>
        <w:spacing w:before="120" w:after="120" w:line="288" w:lineRule="auto"/>
        <w:rPr>
          <w:rFonts w:hint="eastAsia"/>
        </w:rPr>
      </w:pPr>
      <m:oMathPara>
        <m:oMath>
          <m:r>
            <w:rPr>
              <w:rFonts w:ascii="Cambria Math" w:hAnsi="Cambria Math"/>
            </w:rPr>
            <m:t>b=b-α⋅</m:t>
          </m:r>
          <m:f>
            <m:fPr>
              <m:ctrlPr>
                <w:rPr>
                  <w:rFonts w:ascii="Cambria Math" w:hAnsi="Cambria Math"/>
                </w:rPr>
              </m:ctrlPr>
            </m:fPr>
            <m:num>
              <m:r>
                <w:rPr>
                  <w:rFonts w:ascii="Cambria Math" w:hAnsi="Cambria Math"/>
                </w:rPr>
                <m:t>∂L</m:t>
              </m:r>
            </m:num>
            <m:den>
              <m:r>
                <w:rPr>
                  <w:rFonts w:ascii="Cambria Math" w:hAnsi="Cambria Math"/>
                </w:rPr>
                <m:t>∂b</m:t>
              </m:r>
            </m:den>
          </m:f>
        </m:oMath>
      </m:oMathPara>
    </w:p>
    <w:p w14:paraId="47F15543" w14:textId="77777777" w:rsidR="007B6D93" w:rsidRDefault="00000000">
      <w:pPr>
        <w:spacing w:before="120" w:after="120" w:line="288" w:lineRule="auto"/>
        <w:rPr>
          <w:rFonts w:hint="eastAsia"/>
        </w:rPr>
      </w:pPr>
      <w:r>
        <w:rPr>
          <w:rFonts w:ascii="Arial" w:eastAsia="等线" w:hAnsi="Arial" w:cs="Arial"/>
        </w:rPr>
        <w:t>其中，</w:t>
      </w:r>
      <m:oMath>
        <m:r>
          <w:rPr>
            <w:rFonts w:ascii="Cambria Math" w:hAnsi="Cambria Math"/>
          </w:rPr>
          <m:t>α</m:t>
        </m:r>
      </m:oMath>
      <w:r>
        <w:rPr>
          <w:rFonts w:ascii="Arial" w:eastAsia="等线" w:hAnsi="Arial" w:cs="Arial"/>
        </w:rPr>
        <w:t>为学习率，控制每次参数更新的步长。</w:t>
      </w:r>
    </w:p>
    <w:p w14:paraId="1060B7FF" w14:textId="77777777" w:rsidR="007B6D93" w:rsidRDefault="00000000">
      <w:pPr>
        <w:spacing w:before="260" w:after="120" w:line="288" w:lineRule="auto"/>
        <w:outlineLvl w:val="3"/>
        <w:rPr>
          <w:rFonts w:hint="eastAsia"/>
        </w:rPr>
      </w:pPr>
      <w:bookmarkStart w:id="14" w:name="heading_14"/>
      <w:r>
        <w:rPr>
          <w:rFonts w:ascii="Arial" w:eastAsia="等线" w:hAnsi="Arial" w:cs="Arial"/>
          <w:b/>
          <w:sz w:val="28"/>
        </w:rPr>
        <w:t xml:space="preserve">4. </w:t>
      </w:r>
      <m:oMath>
        <m:sSub>
          <m:sSubPr>
            <m:ctrlPr>
              <w:rPr>
                <w:rFonts w:ascii="Cambria Math" w:hAnsi="Cambria Math"/>
              </w:rPr>
            </m:ctrlPr>
          </m:sSubPr>
          <m:e>
            <m:r>
              <m:rPr>
                <m:scr m:val="script"/>
              </m:rPr>
              <w:rPr>
                <w:rFonts w:ascii="Cambria Math" w:hAnsi="Cambria Math"/>
              </w:rPr>
              <m:t>l</m:t>
            </m:r>
          </m:e>
          <m:sub>
            <m:r>
              <w:rPr>
                <w:rFonts w:ascii="Cambria Math" w:hAnsi="Cambria Math"/>
              </w:rPr>
              <m:t>2</m:t>
            </m:r>
          </m:sub>
        </m:sSub>
      </m:oMath>
      <w:r>
        <w:rPr>
          <w:rFonts w:ascii="Arial" w:eastAsia="等线" w:hAnsi="Arial" w:cs="Arial"/>
          <w:b/>
          <w:sz w:val="28"/>
        </w:rPr>
        <w:t>正则化（岭回归）</w:t>
      </w:r>
      <w:bookmarkEnd w:id="14"/>
    </w:p>
    <w:p w14:paraId="697F5E24" w14:textId="77777777" w:rsidR="007B6D93" w:rsidRDefault="00000000">
      <w:pPr>
        <w:numPr>
          <w:ilvl w:val="0"/>
          <w:numId w:val="19"/>
        </w:numPr>
        <w:spacing w:before="120" w:after="120" w:line="288" w:lineRule="auto"/>
        <w:rPr>
          <w:rFonts w:hint="eastAsia"/>
        </w:rPr>
      </w:pPr>
      <w:r>
        <w:rPr>
          <w:rFonts w:ascii="Arial" w:eastAsia="等线" w:hAnsi="Arial" w:cs="Arial"/>
        </w:rPr>
        <w:t>正则化目的：防止模型过拟合，通过惩罚过大的权重值，使模型更简洁。</w:t>
      </w:r>
    </w:p>
    <w:p w14:paraId="564B873C" w14:textId="77777777" w:rsidR="007B6D93" w:rsidRDefault="00000000">
      <w:pPr>
        <w:numPr>
          <w:ilvl w:val="0"/>
          <w:numId w:val="20"/>
        </w:numPr>
        <w:spacing w:before="120" w:after="120" w:line="288" w:lineRule="auto"/>
        <w:rPr>
          <w:rFonts w:hint="eastAsia"/>
        </w:rPr>
      </w:pPr>
      <w:r>
        <w:rPr>
          <w:rFonts w:ascii="Arial" w:eastAsia="等线" w:hAnsi="Arial" w:cs="Arial"/>
        </w:rPr>
        <w:t>正则化后损失函数：</w:t>
      </w:r>
    </w:p>
    <w:p w14:paraId="2A8FE1D0" w14:textId="77777777" w:rsidR="007B6D93" w:rsidRDefault="00000000">
      <w:pPr>
        <w:spacing w:before="120" w:after="120" w:line="288" w:lineRule="auto"/>
        <w:rPr>
          <w:rFonts w:hint="eastAsia"/>
        </w:rPr>
      </w:pPr>
      <m:oMathPara>
        <m:oMath>
          <m:r>
            <w:rPr>
              <w:rFonts w:ascii="Cambria Math" w:hAnsi="Cambria Math"/>
            </w:rPr>
            <m:t>L</m:t>
          </m:r>
          <m:d>
            <m:dPr>
              <m:sepChr m:val=","/>
              <m:ctrlPr>
                <w:rPr>
                  <w:rFonts w:ascii="Cambria Math" w:hAnsi="Cambria Math"/>
                </w:rPr>
              </m:ctrlPr>
            </m:dPr>
            <m:e>
              <m:r>
                <w:rPr>
                  <w:rFonts w:ascii="Cambria Math" w:hAnsi="Cambria Math"/>
                </w:rPr>
                <m:t>w</m:t>
              </m:r>
            </m:e>
            <m:e>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r>
            <w:rPr>
              <w:rFonts w:ascii="Cambria Math" w:hAnsi="Cambria Math"/>
            </w:rPr>
            <m:t>+λ</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d</m:t>
              </m:r>
            </m:sup>
            <m:e/>
          </m:nary>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oMath>
      </m:oMathPara>
    </w:p>
    <w:p w14:paraId="6CD6BA4F" w14:textId="77777777" w:rsidR="007B6D93" w:rsidRDefault="00000000">
      <w:pPr>
        <w:spacing w:before="120" w:after="120" w:line="288" w:lineRule="auto"/>
        <w:rPr>
          <w:rFonts w:hint="eastAsia"/>
        </w:rPr>
      </w:pPr>
      <w:r>
        <w:rPr>
          <w:rFonts w:ascii="Arial" w:eastAsia="等线" w:hAnsi="Arial" w:cs="Arial"/>
        </w:rPr>
        <w:t>其中，</w:t>
      </w:r>
      <m:oMath>
        <m:r>
          <w:rPr>
            <w:rFonts w:ascii="Cambria Math" w:hAnsi="Cambria Math"/>
          </w:rPr>
          <m:t>λ</m:t>
        </m:r>
      </m:oMath>
      <w:r>
        <w:rPr>
          <w:rFonts w:ascii="Arial" w:eastAsia="等线" w:hAnsi="Arial" w:cs="Arial"/>
        </w:rPr>
        <w:t>为正则化参数，控制惩罚力度；</w:t>
      </w:r>
      <m:oMath>
        <m:r>
          <w:rPr>
            <w:rFonts w:ascii="Cambria Math" w:hAnsi="Cambria Math"/>
          </w:rPr>
          <m:t>d</m:t>
        </m:r>
      </m:oMath>
      <w:r>
        <w:rPr>
          <w:rFonts w:ascii="Arial" w:eastAsia="等线" w:hAnsi="Arial" w:cs="Arial"/>
        </w:rPr>
        <w:t>为权重向量的维度。</w:t>
      </w:r>
    </w:p>
    <w:p w14:paraId="04B64910" w14:textId="77777777" w:rsidR="007B6D93" w:rsidRDefault="00000000">
      <w:pPr>
        <w:numPr>
          <w:ilvl w:val="0"/>
          <w:numId w:val="21"/>
        </w:numPr>
        <w:spacing w:before="120" w:after="120" w:line="288" w:lineRule="auto"/>
        <w:rPr>
          <w:rFonts w:hint="eastAsia"/>
        </w:rPr>
      </w:pPr>
      <w:r>
        <w:rPr>
          <w:rFonts w:ascii="Arial" w:eastAsia="等线" w:hAnsi="Arial" w:cs="Arial"/>
        </w:rPr>
        <w:t>正则化后权重更新公式：</w:t>
      </w:r>
    </w:p>
    <w:p w14:paraId="601D8EB4" w14:textId="77777777" w:rsidR="007B6D93" w:rsidRDefault="00000000">
      <w:pPr>
        <w:spacing w:before="120" w:after="120" w:line="288" w:lineRule="auto"/>
        <w:rPr>
          <w:rFonts w:hint="eastAsia"/>
        </w:rPr>
      </w:pPr>
      <m:oMathPara>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+2λw</m:t>
          </m:r>
        </m:oMath>
      </m:oMathPara>
    </w:p>
    <w:p w14:paraId="68F86974" w14:textId="77777777" w:rsidR="007B6D93" w:rsidRDefault="00000000">
      <w:pPr>
        <w:spacing w:before="120" w:after="120" w:line="288" w:lineRule="auto"/>
        <w:rPr>
          <w:rFonts w:hint="eastAsia"/>
        </w:rPr>
      </w:pPr>
      <m:oMathPara>
        <m:oMath>
          <m:r>
            <w:rPr>
              <w:rFonts w:ascii="Cambria Math" w:hAnsi="Cambria Math"/>
            </w:rPr>
            <m:t>w=w-α⋅</m:t>
          </m:r>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+2λw</m:t>
              </m:r>
            </m:e>
          </m:d>
        </m:oMath>
      </m:oMathPara>
    </w:p>
    <w:p w14:paraId="1CF26DB8" w14:textId="77777777" w:rsidR="007B6D93" w:rsidRDefault="00000000">
      <w:pPr>
        <w:spacing w:before="120" w:after="120" w:line="288" w:lineRule="auto"/>
        <w:rPr>
          <w:rFonts w:hint="eastAsia"/>
        </w:rPr>
      </w:pPr>
      <w:r>
        <w:rPr>
          <w:rFonts w:ascii="Arial" w:eastAsia="等线" w:hAnsi="Arial" w:cs="Arial"/>
        </w:rPr>
        <w:t>偏差</w:t>
      </w:r>
      <m:oMath>
        <m:r>
          <w:rPr>
            <w:rFonts w:ascii="Cambria Math" w:hAnsi="Cambria Math"/>
          </w:rPr>
          <m:t>b</m:t>
        </m:r>
      </m:oMath>
      <w:r>
        <w:rPr>
          <w:rFonts w:ascii="Arial" w:eastAsia="等线" w:hAnsi="Arial" w:cs="Arial"/>
        </w:rPr>
        <w:t>的更新公式与无正则化时一致。</w:t>
      </w:r>
    </w:p>
    <w:p w14:paraId="1B67F8DF" w14:textId="77777777" w:rsidR="007B6D93" w:rsidRDefault="00000000">
      <w:pPr>
        <w:spacing w:before="300" w:after="120" w:line="288" w:lineRule="auto"/>
        <w:outlineLvl w:val="2"/>
        <w:rPr>
          <w:rFonts w:hint="eastAsia"/>
        </w:rPr>
      </w:pPr>
      <w:bookmarkStart w:id="15" w:name="heading_15"/>
      <w:r>
        <w:rPr>
          <w:rFonts w:ascii="Arial" w:eastAsia="等线" w:hAnsi="Arial" w:cs="Arial"/>
          <w:b/>
          <w:sz w:val="30"/>
        </w:rPr>
        <w:t>二、感知器</w:t>
      </w:r>
      <w:bookmarkEnd w:id="15"/>
    </w:p>
    <w:p w14:paraId="7EC3525B" w14:textId="77777777" w:rsidR="007B6D93" w:rsidRDefault="00000000">
      <w:pPr>
        <w:spacing w:before="260" w:after="120" w:line="288" w:lineRule="auto"/>
        <w:outlineLvl w:val="3"/>
        <w:rPr>
          <w:rFonts w:hint="eastAsia"/>
        </w:rPr>
      </w:pPr>
      <w:bookmarkStart w:id="16" w:name="heading_16"/>
      <w:r>
        <w:rPr>
          <w:rFonts w:ascii="Arial" w:eastAsia="等线" w:hAnsi="Arial" w:cs="Arial"/>
          <w:b/>
          <w:sz w:val="28"/>
        </w:rPr>
        <w:t xml:space="preserve">1. </w:t>
      </w:r>
      <w:r>
        <w:rPr>
          <w:rFonts w:ascii="Arial" w:eastAsia="等线" w:hAnsi="Arial" w:cs="Arial"/>
          <w:b/>
          <w:sz w:val="28"/>
        </w:rPr>
        <w:t>数学模型与激活函数</w:t>
      </w:r>
      <w:bookmarkEnd w:id="16"/>
    </w:p>
    <w:p w14:paraId="263B7AFA" w14:textId="77777777" w:rsidR="007B6D93" w:rsidRDefault="00000000">
      <w:pPr>
        <w:spacing w:before="120" w:after="120" w:line="288" w:lineRule="auto"/>
        <w:rPr>
          <w:rFonts w:hint="eastAsia"/>
        </w:rPr>
      </w:pPr>
      <w:r>
        <w:rPr>
          <w:rFonts w:ascii="Arial" w:eastAsia="等线" w:hAnsi="Arial" w:cs="Arial"/>
        </w:rPr>
        <w:t>感知器是最简单的线性分类模型，其数学模型为：</w:t>
      </w:r>
    </w:p>
    <w:p w14:paraId="52E97D7E" w14:textId="77777777" w:rsidR="007B6D93" w:rsidRDefault="00000000">
      <w:pPr>
        <w:spacing w:before="120" w:after="120" w:line="288" w:lineRule="auto"/>
        <w:rPr>
          <w:rFonts w:hint="eastAsia"/>
        </w:rPr>
      </w:pPr>
      <m:oMathPara>
        <m:oMath>
          <m:r>
            <w:rPr>
              <w:rFonts w:ascii="Cambria Math" w:hAnsi="Cambria Math"/>
            </w:rPr>
            <m:t>y=</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x+b&gt;0</m:t>
                    </m:r>
                  </m:e>
                </m:mr>
                <m:mr>
                  <m:e>
                    <m:r>
                      <w:rPr>
                        <w:rFonts w:ascii="Cambria Math" w:hAnsi="Cambria Math"/>
                      </w:rPr>
                      <m:t>0</m:t>
                    </m:r>
                  </m:e>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x+b≤0</m:t>
                    </m:r>
                  </m:e>
                </m:mr>
              </m:m>
            </m:e>
          </m:d>
        </m:oMath>
      </m:oMathPara>
    </w:p>
    <w:p w14:paraId="62803F36" w14:textId="77777777" w:rsidR="007B6D93" w:rsidRDefault="00000000">
      <w:pPr>
        <w:spacing w:before="120" w:after="120" w:line="288" w:lineRule="auto"/>
        <w:rPr>
          <w:rFonts w:hint="eastAsia"/>
        </w:rPr>
      </w:pPr>
      <w:r>
        <w:rPr>
          <w:rFonts w:ascii="Arial" w:eastAsia="等线" w:hAnsi="Arial" w:cs="Arial"/>
        </w:rPr>
        <w:t>其中，激活函数为分段函数，将线性组合</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r>
        <w:rPr>
          <w:rFonts w:ascii="Arial" w:eastAsia="等线" w:hAnsi="Arial" w:cs="Arial"/>
        </w:rPr>
        <w:t>的结果映射为二分类标签（</w:t>
      </w:r>
      <w:r>
        <w:rPr>
          <w:rFonts w:ascii="Arial" w:eastAsia="等线" w:hAnsi="Arial" w:cs="Arial"/>
        </w:rPr>
        <w:t>0</w:t>
      </w:r>
      <w:r>
        <w:rPr>
          <w:rFonts w:ascii="Arial" w:eastAsia="等线" w:hAnsi="Arial" w:cs="Arial"/>
        </w:rPr>
        <w:t>或</w:t>
      </w:r>
      <w:r>
        <w:rPr>
          <w:rFonts w:ascii="Arial" w:eastAsia="等线" w:hAnsi="Arial" w:cs="Arial"/>
        </w:rPr>
        <w:t>1</w:t>
      </w:r>
      <w:r>
        <w:rPr>
          <w:rFonts w:ascii="Arial" w:eastAsia="等线" w:hAnsi="Arial" w:cs="Arial"/>
        </w:rPr>
        <w:t>）。</w:t>
      </w:r>
    </w:p>
    <w:p w14:paraId="6D05DECB" w14:textId="77777777" w:rsidR="007B6D93" w:rsidRDefault="00000000">
      <w:pPr>
        <w:spacing w:before="260" w:after="120" w:line="288" w:lineRule="auto"/>
        <w:outlineLvl w:val="3"/>
        <w:rPr>
          <w:rFonts w:hint="eastAsia"/>
        </w:rPr>
      </w:pPr>
      <w:bookmarkStart w:id="17" w:name="heading_17"/>
      <w:r>
        <w:rPr>
          <w:rFonts w:ascii="Arial" w:eastAsia="等线" w:hAnsi="Arial" w:cs="Arial"/>
          <w:b/>
          <w:sz w:val="28"/>
        </w:rPr>
        <w:lastRenderedPageBreak/>
        <w:t xml:space="preserve">2. </w:t>
      </w:r>
      <w:r>
        <w:rPr>
          <w:rFonts w:ascii="Arial" w:eastAsia="等线" w:hAnsi="Arial" w:cs="Arial"/>
          <w:b/>
          <w:sz w:val="28"/>
        </w:rPr>
        <w:t>学习规则与权重更新</w:t>
      </w:r>
      <w:bookmarkEnd w:id="17"/>
    </w:p>
    <w:p w14:paraId="15410C55" w14:textId="77777777" w:rsidR="007B6D93" w:rsidRDefault="00000000">
      <w:pPr>
        <w:numPr>
          <w:ilvl w:val="0"/>
          <w:numId w:val="22"/>
        </w:numPr>
        <w:spacing w:before="120" w:after="120" w:line="288" w:lineRule="auto"/>
        <w:rPr>
          <w:rFonts w:hint="eastAsia"/>
        </w:rPr>
      </w:pPr>
      <w:r>
        <w:rPr>
          <w:rFonts w:ascii="Arial" w:eastAsia="等线" w:hAnsi="Arial" w:cs="Arial"/>
        </w:rPr>
        <w:t>损失函数：感知器的损失函数定义为误分类样本到决策超平面的距离之和：</w:t>
      </w:r>
    </w:p>
    <w:p w14:paraId="7B82D2A5" w14:textId="77777777" w:rsidR="007B6D93" w:rsidRDefault="00000000">
      <w:pPr>
        <w:spacing w:before="120" w:after="120" w:line="288" w:lineRule="auto"/>
        <w:rPr>
          <w:rFonts w:hint="eastAsia"/>
        </w:rPr>
      </w:pPr>
      <m:oMathPara>
        <m:oMath>
          <m:r>
            <w:rPr>
              <w:rFonts w:ascii="Cambria Math" w:hAnsi="Cambria Math"/>
            </w:rPr>
            <m:t>L</m:t>
          </m:r>
          <m:d>
            <m:dPr>
              <m:sepChr m:val=","/>
              <m:ctrlPr>
                <w:rPr>
                  <w:rFonts w:ascii="Cambria Math" w:hAnsi="Cambria Math"/>
                </w:rPr>
              </m:ctrlPr>
            </m:dPr>
            <m:e>
              <m:r>
                <w:rPr>
                  <w:rFonts w:ascii="Cambria Math" w:hAnsi="Cambria Math"/>
                </w:rPr>
                <m:t>w</m:t>
              </m:r>
            </m:e>
            <m:e>
              <m:r>
                <w:rPr>
                  <w:rFonts w:ascii="Cambria Math" w:hAnsi="Cambria Math"/>
                </w:rPr>
                <m:t>b</m:t>
              </m:r>
            </m:e>
          </m:d>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m:t>
              </m:r>
            </m:sub>
            <m:sup/>
            <m:e/>
          </m:nary>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e>
          </m:d>
        </m:oMath>
      </m:oMathPara>
    </w:p>
    <w:p w14:paraId="64D805DD" w14:textId="77777777" w:rsidR="007B6D93" w:rsidRDefault="00000000">
      <w:pPr>
        <w:spacing w:before="120" w:after="120" w:line="288" w:lineRule="auto"/>
        <w:rPr>
          <w:rFonts w:hint="eastAsia"/>
        </w:rPr>
      </w:pPr>
      <w:r>
        <w:rPr>
          <w:rFonts w:ascii="Arial" w:eastAsia="等线" w:hAnsi="Arial" w:cs="Arial"/>
        </w:rPr>
        <w:t>其中，</w:t>
      </w:r>
      <m:oMath>
        <m:r>
          <w:rPr>
            <w:rFonts w:ascii="Cambria Math" w:hAnsi="Cambria Math"/>
          </w:rPr>
          <m:t>M</m:t>
        </m:r>
      </m:oMath>
      <w:r>
        <w:rPr>
          <w:rFonts w:ascii="Arial" w:eastAsia="等线" w:hAnsi="Arial" w:cs="Arial"/>
        </w:rPr>
        <w:t>为误分类样本的集合。</w:t>
      </w:r>
    </w:p>
    <w:p w14:paraId="4E65EE4A" w14:textId="77777777" w:rsidR="007B6D93" w:rsidRDefault="00000000">
      <w:pPr>
        <w:numPr>
          <w:ilvl w:val="0"/>
          <w:numId w:val="23"/>
        </w:numPr>
        <w:spacing w:before="120" w:after="120" w:line="288" w:lineRule="auto"/>
        <w:rPr>
          <w:rFonts w:hint="eastAsia"/>
        </w:rPr>
      </w:pPr>
      <w:r>
        <w:rPr>
          <w:rFonts w:ascii="Arial" w:eastAsia="等线" w:hAnsi="Arial" w:cs="Arial"/>
        </w:rPr>
        <w:t>权重更新规则：当样本被错误分类时，根据梯度下降法更新权重和偏差，具体公式为：</w:t>
      </w:r>
    </w:p>
    <w:p w14:paraId="37736227" w14:textId="77777777" w:rsidR="007B6D93" w:rsidRDefault="00000000">
      <w:pPr>
        <w:spacing w:before="120" w:after="120" w:line="288" w:lineRule="auto"/>
        <w:rPr>
          <w:rFonts w:hint="eastAsia"/>
        </w:rPr>
      </w:pPr>
      <m:oMathPara>
        <m:oMath>
          <m:r>
            <w:rPr>
              <w:rFonts w:ascii="Cambria Math" w:hAnsi="Cambria Math"/>
            </w:rPr>
            <m:t>w=w+η</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608940C4" w14:textId="77777777" w:rsidR="007B6D93" w:rsidRDefault="00000000">
      <w:pPr>
        <w:spacing w:before="120" w:after="120" w:line="288" w:lineRule="auto"/>
        <w:rPr>
          <w:rFonts w:hint="eastAsia"/>
        </w:rPr>
      </w:pPr>
      <m:oMathPara>
        <m:oMath>
          <m:r>
            <w:rPr>
              <w:rFonts w:ascii="Cambria Math" w:hAnsi="Cambria Math"/>
            </w:rPr>
            <m:t>b=b+η</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0C868DCD" w14:textId="77777777" w:rsidR="007B6D93" w:rsidRDefault="00000000">
      <w:pPr>
        <w:spacing w:before="120" w:after="120" w:line="288" w:lineRule="auto"/>
        <w:rPr>
          <w:rFonts w:hint="eastAsia"/>
        </w:rPr>
      </w:pPr>
      <w:r>
        <w:rPr>
          <w:rFonts w:ascii="Arial" w:eastAsia="等线" w:hAnsi="Arial" w:cs="Arial"/>
        </w:rPr>
        <w:t>其中，</w:t>
      </w:r>
      <m:oMath>
        <m:r>
          <w:rPr>
            <w:rFonts w:ascii="Cambria Math" w:hAnsi="Cambria Math"/>
          </w:rPr>
          <m:t>η</m:t>
        </m:r>
      </m:oMath>
      <w:r>
        <w:rPr>
          <w:rFonts w:ascii="Arial" w:eastAsia="等线" w:hAnsi="Arial" w:cs="Arial"/>
        </w:rPr>
        <w:t>为学习率（</w:t>
      </w:r>
      <w:r>
        <w:rPr>
          <w:rFonts w:ascii="Arial" w:eastAsia="等线" w:hAnsi="Arial" w:cs="Arial"/>
        </w:rPr>
        <w:t>0&lt;η≤1</w:t>
      </w:r>
      <w:r>
        <w:rPr>
          <w:rFonts w:ascii="Arial" w:eastAsia="等线" w:hAnsi="Arial" w:cs="Arial"/>
        </w:rPr>
        <w:t>），通过迭代修正参数，直至无错误分类样本。</w:t>
      </w:r>
    </w:p>
    <w:p w14:paraId="20FAA8D9" w14:textId="77777777" w:rsidR="007B6D93" w:rsidRDefault="00000000">
      <w:pPr>
        <w:spacing w:before="300" w:after="120" w:line="288" w:lineRule="auto"/>
        <w:outlineLvl w:val="2"/>
        <w:rPr>
          <w:rFonts w:hint="eastAsia"/>
        </w:rPr>
      </w:pPr>
      <w:bookmarkStart w:id="18" w:name="heading_18"/>
      <w:r>
        <w:rPr>
          <w:rFonts w:ascii="Arial" w:eastAsia="等线" w:hAnsi="Arial" w:cs="Arial"/>
          <w:b/>
          <w:sz w:val="30"/>
        </w:rPr>
        <w:t>三、逻辑回归</w:t>
      </w:r>
      <w:bookmarkEnd w:id="18"/>
    </w:p>
    <w:p w14:paraId="4B2C4939" w14:textId="77777777" w:rsidR="007B6D93" w:rsidRDefault="00000000">
      <w:pPr>
        <w:spacing w:before="260" w:after="120" w:line="288" w:lineRule="auto"/>
        <w:outlineLvl w:val="3"/>
        <w:rPr>
          <w:rFonts w:hint="eastAsia"/>
        </w:rPr>
      </w:pPr>
      <w:bookmarkStart w:id="19" w:name="heading_19"/>
      <w:r>
        <w:rPr>
          <w:rFonts w:ascii="Arial" w:eastAsia="等线" w:hAnsi="Arial" w:cs="Arial"/>
          <w:b/>
          <w:sz w:val="28"/>
        </w:rPr>
        <w:t xml:space="preserve">1. </w:t>
      </w:r>
      <w:r>
        <w:rPr>
          <w:rFonts w:ascii="Arial" w:eastAsia="等线" w:hAnsi="Arial" w:cs="Arial"/>
          <w:b/>
          <w:sz w:val="28"/>
        </w:rPr>
        <w:t>模型数学形式</w:t>
      </w:r>
      <w:bookmarkEnd w:id="19"/>
    </w:p>
    <w:p w14:paraId="7D01F8FA" w14:textId="77777777" w:rsidR="007B6D93" w:rsidRDefault="00000000">
      <w:pPr>
        <w:spacing w:before="120" w:after="120" w:line="288" w:lineRule="auto"/>
        <w:rPr>
          <w:rFonts w:hint="eastAsia"/>
        </w:rPr>
      </w:pPr>
      <w:r>
        <w:rPr>
          <w:rFonts w:ascii="Arial" w:eastAsia="等线" w:hAnsi="Arial" w:cs="Arial"/>
        </w:rPr>
        <w:t>逻辑回归用于二分类任务，通过</w:t>
      </w:r>
      <w:r>
        <w:rPr>
          <w:rFonts w:ascii="Arial" w:eastAsia="等线" w:hAnsi="Arial" w:cs="Arial"/>
        </w:rPr>
        <w:t>Sigmoid</w:t>
      </w:r>
      <w:r>
        <w:rPr>
          <w:rFonts w:ascii="Arial" w:eastAsia="等线" w:hAnsi="Arial" w:cs="Arial"/>
        </w:rPr>
        <w:t>函数将线性输出映射为概率值，模型形式为：</w:t>
      </w:r>
    </w:p>
    <w:p w14:paraId="4FB996E4" w14:textId="77777777" w:rsidR="007B6D93" w:rsidRDefault="00000000">
      <w:pPr>
        <w:spacing w:before="120" w:after="120" w:line="288" w:lineRule="auto"/>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m:t>
                  </m:r>
                </m:e>
              </m:d>
            </m:den>
          </m:f>
        </m:oMath>
      </m:oMathPara>
    </w:p>
    <w:p w14:paraId="1DDE7D46" w14:textId="77777777" w:rsidR="007B6D93" w:rsidRDefault="00000000">
      <w:pPr>
        <w:spacing w:before="120" w:after="120" w:line="288" w:lineRule="auto"/>
        <w:rPr>
          <w:rFonts w:hint="eastAsia"/>
        </w:rPr>
      </w:pPr>
      <w:r>
        <w:rPr>
          <w:rFonts w:ascii="Arial" w:eastAsia="等线" w:hAnsi="Arial" w:cs="Arial"/>
        </w:rPr>
        <w:t>其中，</w:t>
      </w:r>
      <m:oMath>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r>
              <w:rPr>
                <w:rFonts w:ascii="Cambria Math" w:hAnsi="Cambria Math"/>
              </w:rPr>
              <m:t>x</m:t>
            </m:r>
          </m:e>
        </m:d>
      </m:oMath>
      <w:r>
        <w:rPr>
          <w:rFonts w:ascii="Arial" w:eastAsia="等线" w:hAnsi="Arial" w:cs="Arial"/>
        </w:rPr>
        <w:t>表示样本属于正类的概率，取值范围为</w:t>
      </w:r>
      <w:r>
        <w:rPr>
          <w:rFonts w:ascii="Arial" w:eastAsia="等线" w:hAnsi="Arial" w:cs="Arial"/>
        </w:rPr>
        <w:t>(0,1)</w:t>
      </w:r>
      <w:r>
        <w:rPr>
          <w:rFonts w:ascii="Arial" w:eastAsia="等线" w:hAnsi="Arial" w:cs="Arial"/>
        </w:rPr>
        <w:t>。</w:t>
      </w:r>
    </w:p>
    <w:p w14:paraId="7B78B51A" w14:textId="77777777" w:rsidR="007B6D93" w:rsidRDefault="00000000">
      <w:pPr>
        <w:spacing w:before="260" w:after="120" w:line="288" w:lineRule="auto"/>
        <w:outlineLvl w:val="3"/>
        <w:rPr>
          <w:rFonts w:hint="eastAsia"/>
        </w:rPr>
      </w:pPr>
      <w:bookmarkStart w:id="20" w:name="heading_20"/>
      <w:r>
        <w:rPr>
          <w:rFonts w:ascii="Arial" w:eastAsia="等线" w:hAnsi="Arial" w:cs="Arial"/>
          <w:b/>
          <w:sz w:val="28"/>
        </w:rPr>
        <w:t xml:space="preserve">2. </w:t>
      </w:r>
      <w:r>
        <w:rPr>
          <w:rFonts w:ascii="Arial" w:eastAsia="等线" w:hAnsi="Arial" w:cs="Arial"/>
          <w:b/>
          <w:sz w:val="28"/>
        </w:rPr>
        <w:t>损失函数：交叉</w:t>
      </w:r>
      <w:proofErr w:type="gramStart"/>
      <w:r>
        <w:rPr>
          <w:rFonts w:ascii="Arial" w:eastAsia="等线" w:hAnsi="Arial" w:cs="Arial"/>
          <w:b/>
          <w:sz w:val="28"/>
        </w:rPr>
        <w:t>熵</w:t>
      </w:r>
      <w:proofErr w:type="gramEnd"/>
      <w:r>
        <w:rPr>
          <w:rFonts w:ascii="Arial" w:eastAsia="等线" w:hAnsi="Arial" w:cs="Arial"/>
          <w:b/>
          <w:sz w:val="28"/>
        </w:rPr>
        <w:t>损失</w:t>
      </w:r>
      <w:bookmarkEnd w:id="20"/>
    </w:p>
    <w:p w14:paraId="60C89C02" w14:textId="77777777" w:rsidR="007B6D93" w:rsidRDefault="00000000">
      <w:pPr>
        <w:numPr>
          <w:ilvl w:val="0"/>
          <w:numId w:val="24"/>
        </w:numPr>
        <w:spacing w:before="120" w:after="120" w:line="288" w:lineRule="auto"/>
        <w:rPr>
          <w:rFonts w:hint="eastAsia"/>
        </w:rPr>
      </w:pPr>
      <w:r>
        <w:rPr>
          <w:rFonts w:ascii="Arial" w:eastAsia="等线" w:hAnsi="Arial" w:cs="Arial"/>
        </w:rPr>
        <w:t>定义：基于极大似然估计推导，损失函数为：</w:t>
      </w:r>
    </w:p>
    <w:p w14:paraId="0B15D26B" w14:textId="77777777" w:rsidR="007B6D93" w:rsidRDefault="00000000">
      <w:pPr>
        <w:spacing w:before="120" w:after="120" w:line="288" w:lineRule="auto"/>
        <w:rPr>
          <w:rFonts w:hint="eastAsia"/>
        </w:rPr>
      </w:pPr>
      <m:oMathPara>
        <m:oMath>
          <m:r>
            <w:rPr>
              <w:rFonts w:ascii="Cambria Math" w:hAnsi="Cambria Math"/>
            </w:rPr>
            <m:t>L</m:t>
          </m:r>
          <m:d>
            <m:dPr>
              <m:ctrlPr>
                <w:rPr>
                  <w:rFonts w:ascii="Cambria Math" w:hAnsi="Cambria Math"/>
                </w:rPr>
              </m:ctrlPr>
            </m:dPr>
            <m:e>
              <m:r>
                <w:rPr>
                  <w:rFonts w:ascii="Cambria Math" w:hAnsi="Cambria Math"/>
                </w:rPr>
                <m:t>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d>
        </m:oMath>
      </m:oMathPara>
    </w:p>
    <w:p w14:paraId="5F36169B" w14:textId="77777777" w:rsidR="007B6D93" w:rsidRDefault="00000000">
      <w:pPr>
        <w:spacing w:before="120" w:after="120" w:line="288" w:lineRule="auto"/>
        <w:rPr>
          <w:rFonts w:hint="eastAsia"/>
        </w:rPr>
      </w:pPr>
      <w:r>
        <w:rPr>
          <w:rFonts w:ascii="Arial" w:eastAsia="等线" w:hAnsi="Arial" w:cs="Arial"/>
        </w:rPr>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Arial" w:eastAsia="等线" w:hAnsi="Arial" w:cs="Arial"/>
        </w:rPr>
        <w:t>为样本真实标签（</w:t>
      </w:r>
      <w:r>
        <w:rPr>
          <w:rFonts w:ascii="Arial" w:eastAsia="等线" w:hAnsi="Arial" w:cs="Arial"/>
        </w:rPr>
        <w:t>0</w:t>
      </w:r>
      <w:r>
        <w:rPr>
          <w:rFonts w:ascii="Arial" w:eastAsia="等线" w:hAnsi="Arial" w:cs="Arial"/>
        </w:rPr>
        <w:t>或</w:t>
      </w:r>
      <w:r>
        <w:rPr>
          <w:rFonts w:ascii="Arial" w:eastAsia="等线" w:hAnsi="Arial" w:cs="Arial"/>
        </w:rPr>
        <w:t>1</w:t>
      </w:r>
      <w:r>
        <w:rPr>
          <w:rFonts w:ascii="Arial" w:eastAsia="等线" w:hAnsi="Arial" w:cs="Arial"/>
        </w:rPr>
        <w:t>）。</w:t>
      </w:r>
    </w:p>
    <w:p w14:paraId="390E19F1" w14:textId="77777777" w:rsidR="007B6D93" w:rsidRDefault="00000000">
      <w:pPr>
        <w:numPr>
          <w:ilvl w:val="0"/>
          <w:numId w:val="25"/>
        </w:numPr>
        <w:spacing w:before="120" w:after="120" w:line="288" w:lineRule="auto"/>
        <w:rPr>
          <w:rFonts w:hint="eastAsia"/>
        </w:rPr>
      </w:pPr>
      <w:r>
        <w:rPr>
          <w:rFonts w:ascii="Arial" w:eastAsia="等线" w:hAnsi="Arial" w:cs="Arial"/>
        </w:rPr>
        <w:t>推导逻辑：假设样本服从伯努利分布，通过极大似然估计最大化样本出现的概率，取对数后转化为最小化交叉</w:t>
      </w:r>
      <w:proofErr w:type="gramStart"/>
      <w:r>
        <w:rPr>
          <w:rFonts w:ascii="Arial" w:eastAsia="等线" w:hAnsi="Arial" w:cs="Arial"/>
        </w:rPr>
        <w:t>熵</w:t>
      </w:r>
      <w:proofErr w:type="gramEnd"/>
      <w:r>
        <w:rPr>
          <w:rFonts w:ascii="Arial" w:eastAsia="等线" w:hAnsi="Arial" w:cs="Arial"/>
        </w:rPr>
        <w:t>损失。</w:t>
      </w:r>
    </w:p>
    <w:p w14:paraId="6D060006" w14:textId="77777777" w:rsidR="007B6D93" w:rsidRDefault="00000000">
      <w:pPr>
        <w:spacing w:before="260" w:after="120" w:line="288" w:lineRule="auto"/>
        <w:outlineLvl w:val="3"/>
        <w:rPr>
          <w:rFonts w:hint="eastAsia"/>
        </w:rPr>
      </w:pPr>
      <w:bookmarkStart w:id="21" w:name="heading_21"/>
      <w:r>
        <w:rPr>
          <w:rFonts w:ascii="Arial" w:eastAsia="等线" w:hAnsi="Arial" w:cs="Arial"/>
          <w:b/>
          <w:sz w:val="28"/>
        </w:rPr>
        <w:t xml:space="preserve">3. </w:t>
      </w:r>
      <w:r>
        <w:rPr>
          <w:rFonts w:ascii="Arial" w:eastAsia="等线" w:hAnsi="Arial" w:cs="Arial"/>
          <w:b/>
          <w:sz w:val="28"/>
        </w:rPr>
        <w:t>参数更新：梯度下降法</w:t>
      </w:r>
      <w:bookmarkEnd w:id="21"/>
    </w:p>
    <w:p w14:paraId="1A3BDF57" w14:textId="77777777" w:rsidR="007B6D93" w:rsidRDefault="00000000">
      <w:pPr>
        <w:numPr>
          <w:ilvl w:val="0"/>
          <w:numId w:val="26"/>
        </w:numPr>
        <w:spacing w:before="120" w:after="120" w:line="288" w:lineRule="auto"/>
        <w:rPr>
          <w:rFonts w:hint="eastAsia"/>
        </w:rPr>
      </w:pPr>
      <w:r>
        <w:rPr>
          <w:rFonts w:ascii="Arial" w:eastAsia="等线" w:hAnsi="Arial" w:cs="Arial"/>
        </w:rPr>
        <w:t>梯度计算：</w:t>
      </w:r>
    </w:p>
    <w:p w14:paraId="05F3DB82" w14:textId="77777777" w:rsidR="007B6D93" w:rsidRDefault="00000000">
      <w:pPr>
        <w:spacing w:before="120" w:after="120" w:line="288" w:lineRule="auto"/>
        <w:rPr>
          <w:rFonts w:hint="eastAsia"/>
        </w:rPr>
      </w:pPr>
      <m:oMathPara>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7738C7F7" w14:textId="77777777" w:rsidR="007B6D93" w:rsidRDefault="00000000">
      <w:pPr>
        <w:numPr>
          <w:ilvl w:val="0"/>
          <w:numId w:val="27"/>
        </w:numPr>
        <w:spacing w:before="120" w:after="120" w:line="288" w:lineRule="auto"/>
        <w:rPr>
          <w:rFonts w:hint="eastAsia"/>
        </w:rPr>
      </w:pPr>
      <w:r>
        <w:rPr>
          <w:rFonts w:ascii="Arial" w:eastAsia="等线" w:hAnsi="Arial" w:cs="Arial"/>
        </w:rPr>
        <w:t>更新公式：</w:t>
      </w:r>
    </w:p>
    <w:p w14:paraId="585C4258" w14:textId="77777777" w:rsidR="007B6D93" w:rsidRDefault="00000000">
      <w:pPr>
        <w:spacing w:before="120" w:after="120" w:line="288" w:lineRule="auto"/>
        <w:rPr>
          <w:rFonts w:hint="eastAsia"/>
        </w:rPr>
      </w:pPr>
      <m:oMathPara>
        <m:oMath>
          <m:r>
            <w:rPr>
              <w:rFonts w:ascii="Cambria Math" w:hAnsi="Cambria Math"/>
            </w:rPr>
            <m:t>w=w-α⋅</m:t>
          </m:r>
          <m:f>
            <m:fPr>
              <m:ctrlPr>
                <w:rPr>
                  <w:rFonts w:ascii="Cambria Math" w:hAnsi="Cambria Math"/>
                </w:rPr>
              </m:ctrlPr>
            </m:fPr>
            <m:num>
              <m:r>
                <w:rPr>
                  <w:rFonts w:ascii="Cambria Math" w:hAnsi="Cambria Math"/>
                </w:rPr>
                <m:t>∂L</m:t>
              </m:r>
            </m:num>
            <m:den>
              <m:r>
                <w:rPr>
                  <w:rFonts w:ascii="Cambria Math" w:hAnsi="Cambria Math"/>
                </w:rPr>
                <m:t>∂w</m:t>
              </m:r>
            </m:den>
          </m:f>
        </m:oMath>
      </m:oMathPara>
    </w:p>
    <w:p w14:paraId="666A0E4C" w14:textId="77777777" w:rsidR="007B6D93" w:rsidRDefault="00000000">
      <w:pPr>
        <w:spacing w:before="260" w:after="120" w:line="288" w:lineRule="auto"/>
        <w:outlineLvl w:val="3"/>
        <w:rPr>
          <w:rFonts w:hint="eastAsia"/>
        </w:rPr>
      </w:pPr>
      <w:bookmarkStart w:id="22" w:name="heading_22"/>
      <w:r>
        <w:rPr>
          <w:rFonts w:ascii="Arial" w:eastAsia="等线" w:hAnsi="Arial" w:cs="Arial"/>
          <w:b/>
          <w:sz w:val="28"/>
        </w:rPr>
        <w:lastRenderedPageBreak/>
        <w:t xml:space="preserve">4. </w:t>
      </w:r>
      <m:oMath>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oMath>
      <w:r>
        <w:rPr>
          <w:rFonts w:ascii="Arial" w:eastAsia="等线" w:hAnsi="Arial" w:cs="Arial"/>
          <w:b/>
          <w:sz w:val="28"/>
        </w:rPr>
        <w:t>正则化（</w:t>
      </w:r>
      <w:r>
        <w:rPr>
          <w:rFonts w:ascii="Arial" w:eastAsia="等线" w:hAnsi="Arial" w:cs="Arial"/>
          <w:b/>
          <w:sz w:val="28"/>
        </w:rPr>
        <w:t>Lasso</w:t>
      </w:r>
      <w:r>
        <w:rPr>
          <w:rFonts w:ascii="Arial" w:eastAsia="等线" w:hAnsi="Arial" w:cs="Arial"/>
          <w:b/>
          <w:sz w:val="28"/>
        </w:rPr>
        <w:t>回归）</w:t>
      </w:r>
      <w:bookmarkEnd w:id="22"/>
    </w:p>
    <w:p w14:paraId="0DB35BC5" w14:textId="77777777" w:rsidR="007B6D93" w:rsidRDefault="00000000">
      <w:pPr>
        <w:numPr>
          <w:ilvl w:val="0"/>
          <w:numId w:val="28"/>
        </w:numPr>
        <w:spacing w:before="120" w:after="120" w:line="288" w:lineRule="auto"/>
        <w:rPr>
          <w:rFonts w:hint="eastAsia"/>
        </w:rPr>
      </w:pPr>
      <w:r>
        <w:rPr>
          <w:rFonts w:ascii="Arial" w:eastAsia="等线" w:hAnsi="Arial" w:cs="Arial"/>
        </w:rPr>
        <w:t>正则化后损失函数：</w:t>
      </w:r>
    </w:p>
    <w:p w14:paraId="34D44618" w14:textId="4C19D7A2" w:rsidR="007B6D93" w:rsidRDefault="00294933">
      <w:pPr>
        <w:spacing w:before="120" w:after="120" w:line="288" w:lineRule="auto"/>
        <w:rPr>
          <w:rFonts w:hint="eastAsia"/>
        </w:rPr>
      </w:pPr>
      <m:oMathPara>
        <m:oMath>
          <m:r>
            <w:rPr>
              <w:rFonts w:ascii="Cambria Math" w:hAnsi="Cambria Math"/>
            </w:rPr>
            <m:t>L</m:t>
          </m:r>
          <m:d>
            <m:dPr>
              <m:ctrlPr>
                <w:rPr>
                  <w:rFonts w:ascii="Cambria Math" w:hAnsi="Cambria Math"/>
                </w:rPr>
              </m:ctrlPr>
            </m:dPr>
            <m:e>
              <m:r>
                <w:rPr>
                  <w:rFonts w:ascii="Cambria Math" w:hAnsi="Cambria Math"/>
                </w:rPr>
                <m:t>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d>
          <m:r>
            <w:rPr>
              <w:rFonts w:ascii="Cambria Math" w:hAnsi="Cambria Math"/>
            </w:rPr>
            <m:t>+λ</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d</m:t>
              </m:r>
            </m:sup>
            <m:e/>
          </m:nary>
          <m:d>
            <m:dPr>
              <m:begChr m:val="|"/>
              <m:endChr m:val="|"/>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oMath>
      </m:oMathPara>
    </w:p>
    <w:p w14:paraId="4E91E308" w14:textId="77777777" w:rsidR="007B6D93" w:rsidRDefault="00000000">
      <w:pPr>
        <w:spacing w:before="120" w:after="120" w:line="288" w:lineRule="auto"/>
        <w:rPr>
          <w:rFonts w:hint="eastAsia"/>
        </w:rPr>
      </w:pPr>
      <w:r>
        <w:rPr>
          <w:rFonts w:ascii="Arial" w:eastAsia="等线" w:hAnsi="Arial" w:cs="Arial"/>
        </w:rPr>
        <w:t>其中，</w:t>
      </w:r>
      <m:oMath>
        <m:r>
          <w:rPr>
            <w:rFonts w:ascii="Cambria Math" w:hAnsi="Cambria Math"/>
          </w:rPr>
          <m:t>λ</m:t>
        </m:r>
      </m:oMath>
      <w:r>
        <w:rPr>
          <w:rFonts w:ascii="Arial" w:eastAsia="等线" w:hAnsi="Arial" w:cs="Arial"/>
        </w:rPr>
        <w:t>为正则化参数，</w:t>
      </w:r>
      <m:oMath>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oMath>
      <w:r>
        <w:rPr>
          <w:rFonts w:ascii="Arial" w:eastAsia="等线" w:hAnsi="Arial" w:cs="Arial"/>
        </w:rPr>
        <w:t>正则化会使部分权重变为</w:t>
      </w:r>
      <w:r>
        <w:rPr>
          <w:rFonts w:ascii="Arial" w:eastAsia="等线" w:hAnsi="Arial" w:cs="Arial"/>
        </w:rPr>
        <w:t>0</w:t>
      </w:r>
      <w:r>
        <w:rPr>
          <w:rFonts w:ascii="Arial" w:eastAsia="等线" w:hAnsi="Arial" w:cs="Arial"/>
        </w:rPr>
        <w:t>，实现特征选择。</w:t>
      </w:r>
    </w:p>
    <w:p w14:paraId="4DBF7B5A" w14:textId="77777777" w:rsidR="007B6D93" w:rsidRDefault="00000000">
      <w:pPr>
        <w:spacing w:before="300" w:after="120" w:line="288" w:lineRule="auto"/>
        <w:outlineLvl w:val="2"/>
        <w:rPr>
          <w:rFonts w:hint="eastAsia"/>
        </w:rPr>
      </w:pPr>
      <w:bookmarkStart w:id="23" w:name="heading_23"/>
      <w:r>
        <w:rPr>
          <w:rFonts w:ascii="Arial" w:eastAsia="等线" w:hAnsi="Arial" w:cs="Arial"/>
          <w:b/>
          <w:sz w:val="30"/>
        </w:rPr>
        <w:t>四、基础计算题：偏导数与梯度求解</w:t>
      </w:r>
      <w:bookmarkEnd w:id="23"/>
    </w:p>
    <w:p w14:paraId="45EC168B" w14:textId="77777777" w:rsidR="007B6D93" w:rsidRDefault="00000000">
      <w:pPr>
        <w:spacing w:before="260" w:after="120" w:line="288" w:lineRule="auto"/>
        <w:outlineLvl w:val="3"/>
        <w:rPr>
          <w:rFonts w:hint="eastAsia"/>
        </w:rPr>
      </w:pPr>
      <w:bookmarkStart w:id="24" w:name="heading_24"/>
      <w:r>
        <w:rPr>
          <w:rFonts w:ascii="Arial" w:eastAsia="等线" w:hAnsi="Arial" w:cs="Arial"/>
          <w:b/>
          <w:sz w:val="28"/>
        </w:rPr>
        <w:t xml:space="preserve">1. </w:t>
      </w:r>
      <w:r>
        <w:rPr>
          <w:rFonts w:ascii="Arial" w:eastAsia="等线" w:hAnsi="Arial" w:cs="Arial"/>
          <w:b/>
          <w:sz w:val="28"/>
        </w:rPr>
        <w:t>题目</w:t>
      </w:r>
      <w:r>
        <w:rPr>
          <w:rFonts w:ascii="Arial" w:eastAsia="等线" w:hAnsi="Arial" w:cs="Arial"/>
          <w:b/>
          <w:sz w:val="28"/>
        </w:rPr>
        <w:t>1</w:t>
      </w:r>
      <w:bookmarkEnd w:id="24"/>
    </w:p>
    <w:p w14:paraId="0D29AD16" w14:textId="77777777" w:rsidR="007B6D93" w:rsidRDefault="00000000">
      <w:pPr>
        <w:spacing w:before="120" w:after="120" w:line="288" w:lineRule="auto"/>
        <w:rPr>
          <w:rFonts w:hint="eastAsia"/>
        </w:rPr>
      </w:pPr>
      <w:r>
        <w:rPr>
          <w:rFonts w:ascii="Arial" w:eastAsia="等线" w:hAnsi="Arial" w:cs="Arial"/>
        </w:rPr>
        <w:t>已知</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e>
            </m:d>
          </m:num>
          <m:den>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e>
            </m:d>
          </m:den>
        </m:f>
      </m:oMath>
      <w:r>
        <w:rPr>
          <w:rFonts w:ascii="Arial" w:eastAsia="等线" w:hAnsi="Arial" w:cs="Arial"/>
        </w:rPr>
        <w:t>，求</w:t>
      </w:r>
      <m:oMath>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en>
        </m:f>
      </m:oMath>
      <w:r>
        <w:rPr>
          <w:rFonts w:ascii="Arial" w:eastAsia="等线" w:hAnsi="Arial" w:cs="Arial"/>
        </w:rPr>
        <w:t>。</w:t>
      </w:r>
    </w:p>
    <w:p w14:paraId="12E1EFA0" w14:textId="77777777" w:rsidR="007B6D93" w:rsidRDefault="00000000">
      <w:pPr>
        <w:numPr>
          <w:ilvl w:val="0"/>
          <w:numId w:val="29"/>
        </w:numPr>
        <w:spacing w:before="120" w:after="120" w:line="288" w:lineRule="auto"/>
        <w:rPr>
          <w:rFonts w:hint="eastAsia"/>
        </w:rPr>
      </w:pPr>
      <w:r>
        <w:rPr>
          <w:rFonts w:ascii="Arial" w:eastAsia="等线" w:hAnsi="Arial" w:cs="Arial"/>
        </w:rPr>
        <w:t>解答：令</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oMath>
      <w:r>
        <w:rPr>
          <w:rFonts w:ascii="Arial" w:eastAsia="等线" w:hAnsi="Arial" w:cs="Arial"/>
        </w:rPr>
        <w:t>（双曲正切函数），其导数为：</w:t>
      </w:r>
    </w:p>
    <w:p w14:paraId="00B27D4F" w14:textId="77777777" w:rsidR="007B6D93" w:rsidRDefault="00000000">
      <w:pPr>
        <w:spacing w:before="120" w:after="120" w:line="288" w:lineRule="auto"/>
        <w:rPr>
          <w:rFonts w:hint="eastAsia"/>
        </w:rPr>
      </w:pPr>
      <m:oMathPara>
        <m:oMath>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rPr>
            <m:t>=1-f</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e>
            <m:sup>
              <m:r>
                <w:rPr>
                  <w:rFonts w:ascii="Cambria Math" w:hAnsi="Cambria Math"/>
                </w:rPr>
                <m:t>2</m:t>
              </m:r>
            </m:sup>
          </m:sSup>
        </m:oMath>
      </m:oMathPara>
    </w:p>
    <w:p w14:paraId="5A7DEB4E" w14:textId="77777777" w:rsidR="007B6D93" w:rsidRDefault="00000000">
      <w:pPr>
        <w:spacing w:before="260" w:after="120" w:line="288" w:lineRule="auto"/>
        <w:outlineLvl w:val="3"/>
        <w:rPr>
          <w:rFonts w:hint="eastAsia"/>
        </w:rPr>
      </w:pPr>
      <w:bookmarkStart w:id="25" w:name="heading_25"/>
      <w:r>
        <w:rPr>
          <w:rFonts w:ascii="Arial" w:eastAsia="等线" w:hAnsi="Arial" w:cs="Arial"/>
          <w:b/>
          <w:sz w:val="28"/>
        </w:rPr>
        <w:t xml:space="preserve">2. </w:t>
      </w:r>
      <w:r>
        <w:rPr>
          <w:rFonts w:ascii="Arial" w:eastAsia="等线" w:hAnsi="Arial" w:cs="Arial"/>
          <w:b/>
          <w:sz w:val="28"/>
        </w:rPr>
        <w:t>题目</w:t>
      </w:r>
      <w:r>
        <w:rPr>
          <w:rFonts w:ascii="Arial" w:eastAsia="等线" w:hAnsi="Arial" w:cs="Arial"/>
          <w:b/>
          <w:sz w:val="28"/>
        </w:rPr>
        <w:t>2</w:t>
      </w:r>
      <w:bookmarkEnd w:id="25"/>
    </w:p>
    <w:p w14:paraId="2BB9049A" w14:textId="77777777" w:rsidR="007B6D93" w:rsidRDefault="00000000">
      <w:pPr>
        <w:spacing w:before="120" w:after="120" w:line="288" w:lineRule="auto"/>
        <w:rPr>
          <w:rFonts w:hint="eastAsia"/>
        </w:rPr>
      </w:pPr>
      <w:r>
        <w:rPr>
          <w:rFonts w:ascii="Arial" w:eastAsia="等线" w:hAnsi="Arial" w:cs="Arial"/>
        </w:rPr>
        <w:t>已知</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Pr>
          <w:rFonts w:ascii="Arial" w:eastAsia="等线" w:hAnsi="Arial" w:cs="Arial"/>
        </w:rPr>
        <w:t>，求</w:t>
      </w:r>
      <m:oMath>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f</m:t>
        </m:r>
        <m:d>
          <m:dPr>
            <m:ctrlPr>
              <w:rPr>
                <w:rFonts w:ascii="Cambria Math" w:hAnsi="Cambria Math"/>
              </w:rPr>
            </m:ctrlPr>
          </m:dPr>
          <m:e>
            <m:r>
              <w:rPr>
                <w:rFonts w:ascii="Cambria Math" w:hAnsi="Cambria Math"/>
              </w:rPr>
              <m:t>x</m:t>
            </m:r>
          </m:e>
        </m:d>
      </m:oMath>
      <w:r>
        <w:rPr>
          <w:rFonts w:ascii="Arial" w:eastAsia="等线" w:hAnsi="Arial" w:cs="Arial"/>
        </w:rPr>
        <w:t>。</w:t>
      </w:r>
    </w:p>
    <w:p w14:paraId="73F25126" w14:textId="77777777" w:rsidR="007B6D93" w:rsidRDefault="00000000">
      <w:pPr>
        <w:numPr>
          <w:ilvl w:val="0"/>
          <w:numId w:val="30"/>
        </w:numPr>
        <w:spacing w:before="120" w:after="120" w:line="288" w:lineRule="auto"/>
        <w:rPr>
          <w:rFonts w:hint="eastAsia"/>
        </w:rPr>
      </w:pPr>
      <w:r>
        <w:rPr>
          <w:rFonts w:ascii="Arial" w:eastAsia="等线" w:hAnsi="Arial" w:cs="Arial"/>
        </w:rPr>
        <w:t>解答：展开得</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d</m:t>
            </m:r>
          </m:sup>
          <m:e/>
        </m:nary>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oMath>
      <w:r>
        <w:rPr>
          <w:rFonts w:ascii="Arial" w:eastAsia="等线" w:hAnsi="Arial" w:cs="Arial"/>
        </w:rPr>
        <w:t>，梯度为：</w:t>
      </w:r>
    </w:p>
    <w:p w14:paraId="32200A67" w14:textId="77777777" w:rsidR="007B6D93" w:rsidRDefault="00000000">
      <w:pPr>
        <w:spacing w:before="120" w:after="120" w:line="288" w:lineRule="auto"/>
        <w:rPr>
          <w:rFonts w:hint="eastAsia"/>
        </w:rPr>
      </w:pPr>
      <m:oMathPara>
        <m:oMath>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=x</m:t>
          </m:r>
        </m:oMath>
      </m:oMathPara>
    </w:p>
    <w:p w14:paraId="123BE4F7" w14:textId="77777777" w:rsidR="007B6D93" w:rsidRDefault="00000000">
      <w:pPr>
        <w:spacing w:before="260" w:after="120" w:line="288" w:lineRule="auto"/>
        <w:outlineLvl w:val="3"/>
        <w:rPr>
          <w:rFonts w:hint="eastAsia"/>
        </w:rPr>
      </w:pPr>
      <w:bookmarkStart w:id="26" w:name="heading_26"/>
      <w:r>
        <w:rPr>
          <w:rFonts w:ascii="Arial" w:eastAsia="等线" w:hAnsi="Arial" w:cs="Arial"/>
          <w:b/>
          <w:sz w:val="28"/>
        </w:rPr>
        <w:t xml:space="preserve">3. </w:t>
      </w:r>
      <w:r>
        <w:rPr>
          <w:rFonts w:ascii="Arial" w:eastAsia="等线" w:hAnsi="Arial" w:cs="Arial"/>
          <w:b/>
          <w:sz w:val="28"/>
        </w:rPr>
        <w:t>题目</w:t>
      </w:r>
      <w:r>
        <w:rPr>
          <w:rFonts w:ascii="Arial" w:eastAsia="等线" w:hAnsi="Arial" w:cs="Arial"/>
          <w:b/>
          <w:sz w:val="28"/>
        </w:rPr>
        <w:t>3</w:t>
      </w:r>
      <w:bookmarkEnd w:id="26"/>
    </w:p>
    <w:p w14:paraId="1ECB9F84" w14:textId="77777777" w:rsidR="007B6D93" w:rsidRDefault="00000000">
      <w:pPr>
        <w:spacing w:before="120" w:after="120" w:line="288" w:lineRule="auto"/>
        <w:rPr>
          <w:rFonts w:hint="eastAsia"/>
        </w:rPr>
      </w:pPr>
      <w:r>
        <w:rPr>
          <w:rFonts w:ascii="Arial" w:eastAsia="等线" w:hAnsi="Arial" w:cs="Arial"/>
        </w:rPr>
        <w:t>已知</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x</m:t>
        </m:r>
      </m:oMath>
      <w:r>
        <w:rPr>
          <w:rFonts w:ascii="Arial" w:eastAsia="等线" w:hAnsi="Arial" w:cs="Arial"/>
        </w:rPr>
        <w:t>，求</w:t>
      </w:r>
      <m:oMath>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f</m:t>
        </m:r>
        <m:d>
          <m:dPr>
            <m:ctrlPr>
              <w:rPr>
                <w:rFonts w:ascii="Cambria Math" w:hAnsi="Cambria Math"/>
              </w:rPr>
            </m:ctrlPr>
          </m:dPr>
          <m:e>
            <m:r>
              <w:rPr>
                <w:rFonts w:ascii="Cambria Math" w:hAnsi="Cambria Math"/>
              </w:rPr>
              <m:t>x</m:t>
            </m:r>
          </m:e>
        </m:d>
      </m:oMath>
      <w:r>
        <w:rPr>
          <w:rFonts w:ascii="Arial" w:eastAsia="等线" w:hAnsi="Arial" w:cs="Arial"/>
        </w:rPr>
        <w:t>。</w:t>
      </w:r>
    </w:p>
    <w:p w14:paraId="04B33EE2" w14:textId="77777777" w:rsidR="007B6D93" w:rsidRDefault="00000000">
      <w:pPr>
        <w:numPr>
          <w:ilvl w:val="0"/>
          <w:numId w:val="31"/>
        </w:numPr>
        <w:spacing w:before="120" w:after="120" w:line="288" w:lineRule="auto"/>
        <w:rPr>
          <w:rFonts w:hint="eastAsia"/>
        </w:rPr>
      </w:pPr>
      <w:r>
        <w:rPr>
          <w:rFonts w:ascii="Arial" w:eastAsia="等线" w:hAnsi="Arial" w:cs="Arial"/>
        </w:rPr>
        <w:t>解答：利用矩阵求导法则，梯度为：</w:t>
      </w:r>
    </w:p>
    <w:p w14:paraId="6B8012DB" w14:textId="77777777" w:rsidR="007B6D93" w:rsidRDefault="00000000">
      <w:pPr>
        <w:spacing w:before="120" w:after="120" w:line="288" w:lineRule="auto"/>
        <w:rPr>
          <w:rFonts w:hint="eastAsia"/>
        </w:rPr>
      </w:pPr>
      <m:oMathPara>
        <m:oMath>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T</m:t>
                  </m:r>
                </m:sup>
              </m:sSup>
            </m:e>
          </m:d>
          <m:r>
            <w:rPr>
              <w:rFonts w:ascii="Cambria Math" w:hAnsi="Cambria Math"/>
            </w:rPr>
            <m:t>x+b</m:t>
          </m:r>
        </m:oMath>
      </m:oMathPara>
    </w:p>
    <w:p w14:paraId="2B604296" w14:textId="77777777" w:rsidR="007B6D93" w:rsidRDefault="00000000">
      <w:pPr>
        <w:spacing w:before="120" w:after="120" w:line="288" w:lineRule="auto"/>
        <w:rPr>
          <w:rFonts w:hint="eastAsia"/>
        </w:rPr>
      </w:pPr>
      <w:r>
        <w:rPr>
          <w:rFonts w:ascii="Arial" w:eastAsia="等线" w:hAnsi="Arial" w:cs="Arial"/>
        </w:rPr>
        <w:t>若</w:t>
      </w:r>
      <m:oMath>
        <m:r>
          <w:rPr>
            <w:rFonts w:ascii="Cambria Math" w:hAnsi="Cambria Math"/>
          </w:rPr>
          <m:t>A</m:t>
        </m:r>
      </m:oMath>
      <w:r>
        <w:rPr>
          <w:rFonts w:ascii="Arial" w:eastAsia="等线" w:hAnsi="Arial" w:cs="Arial"/>
        </w:rPr>
        <w:t>为对称矩阵（</w:t>
      </w: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T</m:t>
            </m:r>
          </m:sup>
        </m:sSup>
      </m:oMath>
      <w:r>
        <w:rPr>
          <w:rFonts w:ascii="Arial" w:eastAsia="等线" w:hAnsi="Arial" w:cs="Arial"/>
        </w:rPr>
        <w:t>），则简化为</w:t>
      </w:r>
      <m:oMath>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=Ax+b</m:t>
        </m:r>
      </m:oMath>
      <w:r>
        <w:rPr>
          <w:rFonts w:ascii="Arial" w:eastAsia="等线" w:hAnsi="Arial" w:cs="Arial"/>
        </w:rPr>
        <w:t>。</w:t>
      </w:r>
    </w:p>
    <w:p w14:paraId="26E7450B" w14:textId="77777777" w:rsidR="007B6D93" w:rsidRDefault="00000000">
      <w:pPr>
        <w:spacing w:before="320" w:after="120" w:line="288" w:lineRule="auto"/>
        <w:outlineLvl w:val="1"/>
        <w:rPr>
          <w:rFonts w:hint="eastAsia"/>
        </w:rPr>
      </w:pPr>
      <w:bookmarkStart w:id="27" w:name="heading_27"/>
      <w:r>
        <w:rPr>
          <w:rFonts w:ascii="Arial" w:eastAsia="等线" w:hAnsi="Arial" w:cs="Arial"/>
          <w:b/>
          <w:sz w:val="32"/>
        </w:rPr>
        <w:t>第三部分</w:t>
      </w:r>
      <w:r>
        <w:rPr>
          <w:rFonts w:ascii="Arial" w:eastAsia="等线" w:hAnsi="Arial" w:cs="Arial"/>
          <w:b/>
          <w:sz w:val="32"/>
        </w:rPr>
        <w:t xml:space="preserve"> </w:t>
      </w:r>
      <w:r>
        <w:rPr>
          <w:rFonts w:ascii="Arial" w:eastAsia="等线" w:hAnsi="Arial" w:cs="Arial"/>
          <w:b/>
          <w:sz w:val="32"/>
        </w:rPr>
        <w:t>进阶模型：神经网络入门</w:t>
      </w:r>
      <w:bookmarkEnd w:id="27"/>
    </w:p>
    <w:p w14:paraId="11507497" w14:textId="77777777" w:rsidR="007B6D93" w:rsidRDefault="00000000">
      <w:pPr>
        <w:spacing w:before="300" w:after="120" w:line="288" w:lineRule="auto"/>
        <w:outlineLvl w:val="2"/>
        <w:rPr>
          <w:rFonts w:hint="eastAsia"/>
        </w:rPr>
      </w:pPr>
      <w:bookmarkStart w:id="28" w:name="heading_28"/>
      <w:r>
        <w:rPr>
          <w:rFonts w:ascii="Arial" w:eastAsia="等线" w:hAnsi="Arial" w:cs="Arial"/>
          <w:b/>
          <w:sz w:val="30"/>
        </w:rPr>
        <w:t>一、神经网络基础</w:t>
      </w:r>
      <w:bookmarkEnd w:id="28"/>
    </w:p>
    <w:p w14:paraId="5695842B" w14:textId="77777777" w:rsidR="007B6D93" w:rsidRDefault="00000000">
      <w:pPr>
        <w:spacing w:before="260" w:after="120" w:line="288" w:lineRule="auto"/>
        <w:outlineLvl w:val="3"/>
        <w:rPr>
          <w:rFonts w:hint="eastAsia"/>
        </w:rPr>
      </w:pPr>
      <w:bookmarkStart w:id="29" w:name="heading_29"/>
      <w:r>
        <w:rPr>
          <w:rFonts w:ascii="Arial" w:eastAsia="等线" w:hAnsi="Arial" w:cs="Arial"/>
          <w:b/>
          <w:sz w:val="28"/>
        </w:rPr>
        <w:t xml:space="preserve">1. </w:t>
      </w:r>
      <w:r>
        <w:rPr>
          <w:rFonts w:ascii="Arial" w:eastAsia="等线" w:hAnsi="Arial" w:cs="Arial"/>
          <w:b/>
          <w:sz w:val="28"/>
        </w:rPr>
        <w:t>学习动机</w:t>
      </w:r>
      <w:bookmarkEnd w:id="29"/>
    </w:p>
    <w:p w14:paraId="40FC521E" w14:textId="77777777" w:rsidR="007B6D93" w:rsidRDefault="00000000">
      <w:pPr>
        <w:spacing w:before="120" w:after="120" w:line="288" w:lineRule="auto"/>
        <w:rPr>
          <w:rFonts w:hint="eastAsia"/>
        </w:rPr>
      </w:pPr>
      <w:r>
        <w:rPr>
          <w:rFonts w:ascii="Arial" w:eastAsia="等线" w:hAnsi="Arial" w:cs="Arial"/>
        </w:rPr>
        <w:t>感知器仅能解决线性可分问题，而现实中的许多任务（如</w:t>
      </w:r>
      <w:r>
        <w:rPr>
          <w:rFonts w:ascii="Arial" w:eastAsia="等线" w:hAnsi="Arial" w:cs="Arial"/>
        </w:rPr>
        <w:t>“</w:t>
      </w:r>
      <w:r>
        <w:rPr>
          <w:rFonts w:ascii="Arial" w:eastAsia="等线" w:hAnsi="Arial" w:cs="Arial"/>
        </w:rPr>
        <w:t>异或</w:t>
      </w:r>
      <w:r>
        <w:rPr>
          <w:rFonts w:ascii="Arial" w:eastAsia="等线" w:hAnsi="Arial" w:cs="Arial"/>
        </w:rPr>
        <w:t>”</w:t>
      </w:r>
      <w:r>
        <w:rPr>
          <w:rFonts w:ascii="Arial" w:eastAsia="等线" w:hAnsi="Arial" w:cs="Arial"/>
        </w:rPr>
        <w:t>分类）属于非线性问题，神经网络通过多层结构和非线性激活函数，具备处理非线性问题的能力。</w:t>
      </w:r>
    </w:p>
    <w:p w14:paraId="2AE72357" w14:textId="77777777" w:rsidR="007B6D93" w:rsidRDefault="00000000">
      <w:pPr>
        <w:spacing w:before="260" w:after="120" w:line="288" w:lineRule="auto"/>
        <w:outlineLvl w:val="3"/>
        <w:rPr>
          <w:rFonts w:hint="eastAsia"/>
        </w:rPr>
      </w:pPr>
      <w:bookmarkStart w:id="30" w:name="heading_30"/>
      <w:r>
        <w:rPr>
          <w:rFonts w:ascii="Arial" w:eastAsia="等线" w:hAnsi="Arial" w:cs="Arial"/>
          <w:b/>
          <w:sz w:val="28"/>
        </w:rPr>
        <w:lastRenderedPageBreak/>
        <w:t xml:space="preserve">2. </w:t>
      </w:r>
      <w:r>
        <w:rPr>
          <w:rFonts w:ascii="Arial" w:eastAsia="等线" w:hAnsi="Arial" w:cs="Arial"/>
          <w:b/>
          <w:sz w:val="28"/>
        </w:rPr>
        <w:t>基础结构</w:t>
      </w:r>
      <w:bookmarkEnd w:id="30"/>
    </w:p>
    <w:p w14:paraId="00437D4D" w14:textId="77777777" w:rsidR="007B6D93" w:rsidRDefault="00000000">
      <w:pPr>
        <w:spacing w:before="120" w:after="120" w:line="288" w:lineRule="auto"/>
        <w:rPr>
          <w:rFonts w:hint="eastAsia"/>
        </w:rPr>
      </w:pPr>
      <w:r>
        <w:rPr>
          <w:rFonts w:ascii="Arial" w:eastAsia="等线" w:hAnsi="Arial" w:cs="Arial"/>
        </w:rPr>
        <w:t>神经网络由输入层、隐藏层和输出层组成：</w:t>
      </w:r>
    </w:p>
    <w:p w14:paraId="382AAB65" w14:textId="77777777" w:rsidR="007B6D93" w:rsidRDefault="00000000">
      <w:pPr>
        <w:numPr>
          <w:ilvl w:val="0"/>
          <w:numId w:val="32"/>
        </w:numPr>
        <w:spacing w:before="120" w:after="120" w:line="288" w:lineRule="auto"/>
        <w:rPr>
          <w:rFonts w:hint="eastAsia"/>
        </w:rPr>
      </w:pPr>
      <w:r>
        <w:rPr>
          <w:rFonts w:ascii="Arial" w:eastAsia="等线" w:hAnsi="Arial" w:cs="Arial"/>
        </w:rPr>
        <w:t>输入层：接收原始数据，神经元数量等于输入特征维度。</w:t>
      </w:r>
    </w:p>
    <w:p w14:paraId="57FE12EA" w14:textId="77777777" w:rsidR="007B6D93" w:rsidRDefault="00000000">
      <w:pPr>
        <w:numPr>
          <w:ilvl w:val="0"/>
          <w:numId w:val="33"/>
        </w:numPr>
        <w:spacing w:before="120" w:after="120" w:line="288" w:lineRule="auto"/>
        <w:rPr>
          <w:rFonts w:hint="eastAsia"/>
        </w:rPr>
      </w:pPr>
      <w:r>
        <w:rPr>
          <w:rFonts w:ascii="Arial" w:eastAsia="等线" w:hAnsi="Arial" w:cs="Arial"/>
        </w:rPr>
        <w:t>隐藏层：位于输入层和输出层之间，通过非线性变换提取数据的高阶特征，神经元数量可灵活设置。</w:t>
      </w:r>
    </w:p>
    <w:p w14:paraId="49287F56" w14:textId="77777777" w:rsidR="007B6D93" w:rsidRDefault="00000000">
      <w:pPr>
        <w:numPr>
          <w:ilvl w:val="0"/>
          <w:numId w:val="34"/>
        </w:numPr>
        <w:spacing w:before="120" w:after="120" w:line="288" w:lineRule="auto"/>
        <w:rPr>
          <w:rFonts w:hint="eastAsia"/>
        </w:rPr>
      </w:pPr>
      <w:r>
        <w:rPr>
          <w:rFonts w:ascii="Arial" w:eastAsia="等线" w:hAnsi="Arial" w:cs="Arial"/>
        </w:rPr>
        <w:t>输出层：输出模型预测结果，分类任务常用</w:t>
      </w:r>
      <w:r>
        <w:rPr>
          <w:rFonts w:ascii="Arial" w:eastAsia="等线" w:hAnsi="Arial" w:cs="Arial"/>
        </w:rPr>
        <w:t>Sigmoid</w:t>
      </w:r>
      <w:r>
        <w:rPr>
          <w:rFonts w:ascii="Arial" w:eastAsia="等线" w:hAnsi="Arial" w:cs="Arial"/>
        </w:rPr>
        <w:t>（二分类）或</w:t>
      </w:r>
      <w:proofErr w:type="spellStart"/>
      <w:r>
        <w:rPr>
          <w:rFonts w:ascii="Arial" w:eastAsia="等线" w:hAnsi="Arial" w:cs="Arial"/>
        </w:rPr>
        <w:t>Softmax</w:t>
      </w:r>
      <w:proofErr w:type="spellEnd"/>
      <w:r>
        <w:rPr>
          <w:rFonts w:ascii="Arial" w:eastAsia="等线" w:hAnsi="Arial" w:cs="Arial"/>
        </w:rPr>
        <w:t>（多分类）激活函数，回归任务无激活函数。</w:t>
      </w:r>
    </w:p>
    <w:p w14:paraId="31A9E866" w14:textId="77777777" w:rsidR="007B6D93" w:rsidRDefault="00000000">
      <w:pPr>
        <w:spacing w:before="260" w:after="120" w:line="288" w:lineRule="auto"/>
        <w:outlineLvl w:val="3"/>
        <w:rPr>
          <w:rFonts w:hint="eastAsia"/>
        </w:rPr>
      </w:pPr>
      <w:bookmarkStart w:id="31" w:name="heading_31"/>
      <w:r>
        <w:rPr>
          <w:rFonts w:ascii="Arial" w:eastAsia="等线" w:hAnsi="Arial" w:cs="Arial"/>
          <w:b/>
          <w:sz w:val="28"/>
        </w:rPr>
        <w:t xml:space="preserve">3. </w:t>
      </w:r>
      <w:r>
        <w:rPr>
          <w:rFonts w:ascii="Arial" w:eastAsia="等线" w:hAnsi="Arial" w:cs="Arial"/>
          <w:b/>
          <w:sz w:val="28"/>
        </w:rPr>
        <w:t>激活函数的作用</w:t>
      </w:r>
      <w:bookmarkEnd w:id="31"/>
    </w:p>
    <w:p w14:paraId="5E4568F2" w14:textId="77777777" w:rsidR="007B6D93" w:rsidRDefault="00000000">
      <w:pPr>
        <w:spacing w:before="120" w:after="120" w:line="288" w:lineRule="auto"/>
        <w:rPr>
          <w:rFonts w:hint="eastAsia"/>
        </w:rPr>
      </w:pPr>
      <w:r>
        <w:rPr>
          <w:rFonts w:ascii="Arial" w:eastAsia="等线" w:hAnsi="Arial" w:cs="Arial"/>
        </w:rPr>
        <w:t>激活函数为神经网络引入非线性，使模型能够拟合复杂的非线性映射。若隐藏层使用线性激活函数，多层网络将等价于单层线性模型，失去深层结构的优势。常用激活函数为</w:t>
      </w:r>
      <w:r>
        <w:rPr>
          <w:rFonts w:ascii="Arial" w:eastAsia="等线" w:hAnsi="Arial" w:cs="Arial"/>
        </w:rPr>
        <w:t>Sigmoid</w:t>
      </w:r>
      <w:r>
        <w:rPr>
          <w:rFonts w:ascii="Arial" w:eastAsia="等线" w:hAnsi="Arial" w:cs="Arial"/>
        </w:rPr>
        <w:t>函数：</w:t>
      </w:r>
      <m:oMath>
        <m:r>
          <w:rPr>
            <w:rFonts w:ascii="Cambria Math" w:hAnsi="Cambria Math"/>
          </w:rPr>
          <m:t>σ</m:t>
        </m:r>
        <m:d>
          <m:dPr>
            <m:ctrlPr>
              <w:rPr>
                <w:rFonts w:ascii="Cambria Math" w:hAnsi="Cambria Math"/>
              </w:rPr>
            </m:ctrlPr>
          </m:dPr>
          <m:e>
            <m:r>
              <w:rPr>
                <w:rFonts w:ascii="Cambria Math" w:hAnsi="Cambria Math"/>
              </w:rPr>
              <m:t>a</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-a</m:t>
                </m:r>
              </m:e>
            </m:d>
          </m:den>
        </m:f>
      </m:oMath>
      <w:r>
        <w:rPr>
          <w:rFonts w:ascii="Arial" w:eastAsia="等线" w:hAnsi="Arial" w:cs="Arial"/>
        </w:rPr>
        <w:t>，其导数为</w:t>
      </w:r>
      <m:oMath>
        <m:sSup>
          <m:sSupPr>
            <m:ctrlPr>
              <w:rPr>
                <w:rFonts w:ascii="Cambria Math" w:hAnsi="Cambria Math"/>
              </w:rPr>
            </m:ctrlPr>
          </m:sSupPr>
          <m:e>
            <m:r>
              <w:rPr>
                <w:rFonts w:ascii="Cambria Math" w:hAnsi="Cambria Math"/>
              </w:rPr>
              <m:t>σ</m:t>
            </m:r>
          </m:e>
          <m:sup>
            <m:r>
              <w:rPr>
                <w:rFonts w:ascii="Cambria Math" w:hAnsi="Cambria Math"/>
              </w:rPr>
              <m:t>'</m:t>
            </m:r>
          </m:sup>
        </m:sSup>
        <m:d>
          <m:dPr>
            <m:ctrlPr>
              <w:rPr>
                <w:rFonts w:ascii="Cambria Math" w:hAnsi="Cambria Math"/>
              </w:rPr>
            </m:ctrlPr>
          </m:dPr>
          <m:e>
            <m:r>
              <w:rPr>
                <w:rFonts w:ascii="Cambria Math" w:hAnsi="Cambria Math"/>
              </w:rPr>
              <m:t>a</m:t>
            </m:r>
          </m:e>
        </m:d>
        <m:r>
          <w:rPr>
            <w:rFonts w:ascii="Cambria Math" w:hAnsi="Cambria Math"/>
          </w:rPr>
          <m:t>=σ</m:t>
        </m:r>
        <m:d>
          <m:dPr>
            <m:ctrlPr>
              <w:rPr>
                <w:rFonts w:ascii="Cambria Math" w:hAnsi="Cambria Math"/>
              </w:rPr>
            </m:ctrlPr>
          </m:dPr>
          <m:e>
            <m:r>
              <w:rPr>
                <w:rFonts w:ascii="Cambria Math" w:hAnsi="Cambria Math"/>
              </w:rPr>
              <m:t>a</m:t>
            </m:r>
          </m:e>
        </m:d>
        <m:d>
          <m:dPr>
            <m:ctrlPr>
              <w:rPr>
                <w:rFonts w:ascii="Cambria Math" w:hAnsi="Cambria Math"/>
              </w:rPr>
            </m:ctrlPr>
          </m:dPr>
          <m:e>
            <m:r>
              <w:rPr>
                <w:rFonts w:ascii="Cambria Math" w:hAnsi="Cambria Math"/>
              </w:rPr>
              <m:t>1-σ</m:t>
            </m:r>
            <m:d>
              <m:dPr>
                <m:ctrlPr>
                  <w:rPr>
                    <w:rFonts w:ascii="Cambria Math" w:hAnsi="Cambria Math"/>
                  </w:rPr>
                </m:ctrlPr>
              </m:dPr>
              <m:e>
                <m:r>
                  <w:rPr>
                    <w:rFonts w:ascii="Cambria Math" w:hAnsi="Cambria Math"/>
                  </w:rPr>
                  <m:t>a</m:t>
                </m:r>
              </m:e>
            </m:d>
          </m:e>
        </m:d>
      </m:oMath>
      <w:r>
        <w:rPr>
          <w:rFonts w:ascii="Arial" w:eastAsia="等线" w:hAnsi="Arial" w:cs="Arial"/>
        </w:rPr>
        <w:t>。</w:t>
      </w:r>
    </w:p>
    <w:p w14:paraId="27D7E83A" w14:textId="77777777" w:rsidR="007B6D93" w:rsidRDefault="00000000">
      <w:pPr>
        <w:spacing w:before="300" w:after="120" w:line="288" w:lineRule="auto"/>
        <w:outlineLvl w:val="2"/>
        <w:rPr>
          <w:rFonts w:hint="eastAsia"/>
        </w:rPr>
      </w:pPr>
      <w:bookmarkStart w:id="32" w:name="heading_32"/>
      <w:r>
        <w:rPr>
          <w:rFonts w:ascii="Arial" w:eastAsia="等线" w:hAnsi="Arial" w:cs="Arial"/>
          <w:b/>
          <w:sz w:val="30"/>
        </w:rPr>
        <w:t>二、前向传播</w:t>
      </w:r>
      <w:bookmarkEnd w:id="32"/>
    </w:p>
    <w:p w14:paraId="20F4CA85" w14:textId="77777777" w:rsidR="007B6D93" w:rsidRDefault="00000000">
      <w:pPr>
        <w:spacing w:before="120" w:after="120" w:line="288" w:lineRule="auto"/>
        <w:rPr>
          <w:rFonts w:hint="eastAsia"/>
        </w:rPr>
      </w:pPr>
      <w:r>
        <w:rPr>
          <w:rFonts w:ascii="Arial" w:eastAsia="等线" w:hAnsi="Arial" w:cs="Arial"/>
        </w:rPr>
        <w:t>前向传播是从输入层到输出层的计算过程，通过逐层计算神经元的输入和输出，得到模型的预测结果。</w:t>
      </w:r>
    </w:p>
    <w:p w14:paraId="6A0A14CC" w14:textId="77777777" w:rsidR="007B6D93" w:rsidRDefault="00000000">
      <w:pPr>
        <w:spacing w:before="260" w:after="120" w:line="288" w:lineRule="auto"/>
        <w:outlineLvl w:val="3"/>
        <w:rPr>
          <w:rFonts w:hint="eastAsia"/>
        </w:rPr>
      </w:pPr>
      <w:bookmarkStart w:id="33" w:name="heading_33"/>
      <w:r>
        <w:rPr>
          <w:rFonts w:ascii="Arial" w:eastAsia="等线" w:hAnsi="Arial" w:cs="Arial"/>
          <w:b/>
          <w:sz w:val="28"/>
        </w:rPr>
        <w:t>例题</w:t>
      </w:r>
      <w:bookmarkEnd w:id="33"/>
    </w:p>
    <w:p w14:paraId="1FCCD710" w14:textId="77777777" w:rsidR="007B6D93" w:rsidRDefault="00000000">
      <w:pPr>
        <w:spacing w:before="120" w:after="120" w:line="288" w:lineRule="auto"/>
        <w:rPr>
          <w:rFonts w:hint="eastAsia"/>
        </w:rPr>
      </w:pPr>
      <w:r>
        <w:rPr>
          <w:rFonts w:ascii="Arial" w:eastAsia="等线" w:hAnsi="Arial" w:cs="Arial"/>
        </w:rPr>
        <w:t>给定三层神经网络：</w:t>
      </w:r>
    </w:p>
    <w:p w14:paraId="10634B72" w14:textId="77777777" w:rsidR="007B6D93" w:rsidRDefault="00000000">
      <w:pPr>
        <w:numPr>
          <w:ilvl w:val="0"/>
          <w:numId w:val="35"/>
        </w:numPr>
        <w:spacing w:before="120" w:after="120" w:line="288" w:lineRule="auto"/>
        <w:rPr>
          <w:rFonts w:hint="eastAsia"/>
        </w:rPr>
      </w:pPr>
      <w:r>
        <w:rPr>
          <w:rFonts w:ascii="Arial" w:eastAsia="等线" w:hAnsi="Arial" w:cs="Arial"/>
        </w:rPr>
        <w:t>输入层：</w:t>
      </w:r>
      <w:r>
        <w:rPr>
          <w:rFonts w:ascii="Arial" w:eastAsia="等线" w:hAnsi="Arial" w:cs="Arial"/>
        </w:rPr>
        <w:t>1</w:t>
      </w:r>
      <w:r>
        <w:rPr>
          <w:rFonts w:ascii="Arial" w:eastAsia="等线" w:hAnsi="Arial" w:cs="Arial"/>
        </w:rPr>
        <w:t>个神经元，输入</w:t>
      </w:r>
      <m:oMath>
        <m:r>
          <w:rPr>
            <w:rFonts w:ascii="Cambria Math" w:hAnsi="Cambria Math"/>
          </w:rPr>
          <m:t>x=</m:t>
        </m:r>
        <m:d>
          <m:dPr>
            <m:begChr m:val="["/>
            <m:endChr m:val="]"/>
            <m:ctrlPr>
              <w:rPr>
                <w:rFonts w:ascii="Cambria Math" w:hAnsi="Cambria Math"/>
              </w:rPr>
            </m:ctrlPr>
          </m:dPr>
          <m:e>
            <m:r>
              <w:rPr>
                <w:rFonts w:ascii="Cambria Math" w:hAnsi="Cambria Math"/>
              </w:rPr>
              <m:t>0.5</m:t>
            </m:r>
          </m:e>
        </m:d>
      </m:oMath>
      <w:r>
        <w:rPr>
          <w:rFonts w:ascii="Arial" w:eastAsia="等线" w:hAnsi="Arial" w:cs="Arial"/>
        </w:rPr>
        <w:t>。</w:t>
      </w:r>
    </w:p>
    <w:p w14:paraId="4C520498" w14:textId="77777777" w:rsidR="007B6D93" w:rsidRDefault="00000000">
      <w:pPr>
        <w:numPr>
          <w:ilvl w:val="0"/>
          <w:numId w:val="36"/>
        </w:numPr>
        <w:spacing w:before="120" w:after="120" w:line="288" w:lineRule="auto"/>
        <w:rPr>
          <w:rFonts w:hint="eastAsia"/>
        </w:rPr>
      </w:pPr>
      <w:r>
        <w:rPr>
          <w:rFonts w:ascii="Arial" w:eastAsia="等线" w:hAnsi="Arial" w:cs="Arial"/>
        </w:rPr>
        <w:t>隐藏层：</w:t>
      </w:r>
      <w:r>
        <w:rPr>
          <w:rFonts w:ascii="Arial" w:eastAsia="等线" w:hAnsi="Arial" w:cs="Arial"/>
        </w:rPr>
        <w:t>2</w:t>
      </w:r>
      <w:r>
        <w:rPr>
          <w:rFonts w:ascii="Arial" w:eastAsia="等线" w:hAnsi="Arial" w:cs="Arial"/>
        </w:rPr>
        <w:t>个神经元，输入到隐藏层权重</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m:t>
        </m:r>
        <m:d>
          <m:dPr>
            <m:begChr m:val="["/>
            <m:sepChr m:val=","/>
            <m:endChr m:val="]"/>
            <m:ctrlPr>
              <w:rPr>
                <w:rFonts w:ascii="Cambria Math" w:hAnsi="Cambria Math"/>
              </w:rPr>
            </m:ctrlPr>
          </m:dPr>
          <m:e>
            <m:r>
              <w:rPr>
                <w:rFonts w:ascii="Cambria Math" w:hAnsi="Cambria Math"/>
              </w:rPr>
              <m:t>0.15</m:t>
            </m:r>
          </m:e>
          <m:e>
            <m:r>
              <w:rPr>
                <w:rFonts w:ascii="Cambria Math" w:hAnsi="Cambria Math"/>
              </w:rPr>
              <m:t>0.25</m:t>
            </m:r>
          </m:e>
        </m:d>
      </m:oMath>
      <w:r>
        <w:rPr>
          <w:rFonts w:ascii="Arial" w:eastAsia="等线" w:hAnsi="Arial" w:cs="Arial"/>
        </w:rPr>
        <w:t>，偏置</w:t>
      </w: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r>
          <w:rPr>
            <w:rFonts w:ascii="Cambria Math" w:hAnsi="Cambria Math"/>
          </w:rPr>
          <m:t>=</m:t>
        </m:r>
        <m:d>
          <m:dPr>
            <m:begChr m:val="["/>
            <m:sepChr m:val=","/>
            <m:endChr m:val="]"/>
            <m:ctrlPr>
              <w:rPr>
                <w:rFonts w:ascii="Cambria Math" w:hAnsi="Cambria Math"/>
              </w:rPr>
            </m:ctrlPr>
          </m:dPr>
          <m:e>
            <m:r>
              <w:rPr>
                <w:rFonts w:ascii="Cambria Math" w:hAnsi="Cambria Math"/>
              </w:rPr>
              <m:t>0.2</m:t>
            </m:r>
          </m:e>
          <m:e>
            <m:r>
              <w:rPr>
                <w:rFonts w:ascii="Cambria Math" w:hAnsi="Cambria Math"/>
              </w:rPr>
              <m:t>0.3</m:t>
            </m:r>
          </m:e>
        </m:d>
      </m:oMath>
      <w:r>
        <w:rPr>
          <w:rFonts w:ascii="Arial" w:eastAsia="等线" w:hAnsi="Arial" w:cs="Arial"/>
        </w:rPr>
        <w:t>。</w:t>
      </w:r>
    </w:p>
    <w:p w14:paraId="01870D32" w14:textId="77777777" w:rsidR="007B6D93" w:rsidRDefault="00000000">
      <w:pPr>
        <w:numPr>
          <w:ilvl w:val="0"/>
          <w:numId w:val="37"/>
        </w:numPr>
        <w:spacing w:before="120" w:after="120" w:line="288" w:lineRule="auto"/>
        <w:rPr>
          <w:rFonts w:hint="eastAsia"/>
        </w:rPr>
      </w:pPr>
      <w:r>
        <w:rPr>
          <w:rFonts w:ascii="Arial" w:eastAsia="等线" w:hAnsi="Arial" w:cs="Arial"/>
        </w:rPr>
        <w:t>输出层：</w:t>
      </w:r>
      <w:r>
        <w:rPr>
          <w:rFonts w:ascii="Arial" w:eastAsia="等线" w:hAnsi="Arial" w:cs="Arial"/>
        </w:rPr>
        <w:t>1</w:t>
      </w:r>
      <w:r>
        <w:rPr>
          <w:rFonts w:ascii="Arial" w:eastAsia="等线" w:hAnsi="Arial" w:cs="Arial"/>
        </w:rPr>
        <w:t>个神经元，隐藏到输出层权重</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r>
          <w:rPr>
            <w:rFonts w:ascii="Cambria Math" w:hAnsi="Cambria Math"/>
          </w:rPr>
          <m:t>=</m:t>
        </m:r>
        <m:d>
          <m:dPr>
            <m:begChr m:val="["/>
            <m:sepChr m:val=","/>
            <m:endChr m:val="]"/>
            <m:ctrlPr>
              <w:rPr>
                <w:rFonts w:ascii="Cambria Math" w:hAnsi="Cambria Math"/>
              </w:rPr>
            </m:ctrlPr>
          </m:dPr>
          <m:e>
            <m:r>
              <w:rPr>
                <w:rFonts w:ascii="Cambria Math" w:hAnsi="Cambria Math"/>
              </w:rPr>
              <m:t>0.4</m:t>
            </m:r>
          </m:e>
          <m:e>
            <m:r>
              <w:rPr>
                <w:rFonts w:ascii="Cambria Math" w:hAnsi="Cambria Math"/>
              </w:rPr>
              <m:t>0.5</m:t>
            </m:r>
          </m:e>
        </m:d>
      </m:oMath>
      <w:r>
        <w:rPr>
          <w:rFonts w:ascii="Arial" w:eastAsia="等线" w:hAnsi="Arial" w:cs="Arial"/>
        </w:rPr>
        <w:t>，偏置</w:t>
      </w: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r>
          <w:rPr>
            <w:rFonts w:ascii="Cambria Math" w:hAnsi="Cambria Math"/>
          </w:rPr>
          <m:t>=</m:t>
        </m:r>
        <m:d>
          <m:dPr>
            <m:begChr m:val="["/>
            <m:endChr m:val="]"/>
            <m:ctrlPr>
              <w:rPr>
                <w:rFonts w:ascii="Cambria Math" w:hAnsi="Cambria Math"/>
              </w:rPr>
            </m:ctrlPr>
          </m:dPr>
          <m:e>
            <m:r>
              <w:rPr>
                <w:rFonts w:ascii="Cambria Math" w:hAnsi="Cambria Math"/>
              </w:rPr>
              <m:t>0.6</m:t>
            </m:r>
          </m:e>
        </m:d>
      </m:oMath>
      <w:r>
        <w:rPr>
          <w:rFonts w:ascii="Arial" w:eastAsia="等线" w:hAnsi="Arial" w:cs="Arial"/>
        </w:rPr>
        <w:t>。</w:t>
      </w:r>
    </w:p>
    <w:p w14:paraId="3511DFB4" w14:textId="77777777" w:rsidR="007B6D93" w:rsidRDefault="00000000">
      <w:pPr>
        <w:numPr>
          <w:ilvl w:val="0"/>
          <w:numId w:val="38"/>
        </w:numPr>
        <w:spacing w:before="120" w:after="120" w:line="288" w:lineRule="auto"/>
        <w:rPr>
          <w:rFonts w:hint="eastAsia"/>
        </w:rPr>
      </w:pPr>
      <w:r>
        <w:rPr>
          <w:rFonts w:ascii="Arial" w:eastAsia="等线" w:hAnsi="Arial" w:cs="Arial"/>
        </w:rPr>
        <w:t>激活函数：</w:t>
      </w:r>
      <w:r>
        <w:rPr>
          <w:rFonts w:ascii="Arial" w:eastAsia="等线" w:hAnsi="Arial" w:cs="Arial"/>
        </w:rPr>
        <w:t>Sigmoid</w:t>
      </w:r>
      <w:r>
        <w:rPr>
          <w:rFonts w:ascii="Arial" w:eastAsia="等线" w:hAnsi="Arial" w:cs="Arial"/>
        </w:rPr>
        <w:t>函数。</w:t>
      </w:r>
    </w:p>
    <w:p w14:paraId="09BFBA23" w14:textId="77777777" w:rsidR="007B6D93" w:rsidRDefault="00000000">
      <w:pPr>
        <w:spacing w:before="120" w:after="120" w:line="288" w:lineRule="auto"/>
        <w:rPr>
          <w:rFonts w:hint="eastAsia"/>
        </w:rPr>
      </w:pPr>
      <w:r>
        <w:rPr>
          <w:rFonts w:ascii="Arial" w:eastAsia="等线" w:hAnsi="Arial" w:cs="Arial"/>
          <w:b/>
        </w:rPr>
        <w:t>计算过程</w:t>
      </w:r>
      <w:r>
        <w:rPr>
          <w:rFonts w:ascii="Arial" w:eastAsia="等线" w:hAnsi="Arial" w:cs="Arial"/>
        </w:rPr>
        <w:t>：</w:t>
      </w:r>
    </w:p>
    <w:p w14:paraId="1B54831B" w14:textId="77777777" w:rsidR="007B6D93" w:rsidRDefault="00000000">
      <w:pPr>
        <w:numPr>
          <w:ilvl w:val="0"/>
          <w:numId w:val="39"/>
        </w:numPr>
        <w:spacing w:before="120" w:after="120" w:line="288" w:lineRule="auto"/>
        <w:rPr>
          <w:rFonts w:hint="eastAsia"/>
        </w:rPr>
      </w:pPr>
      <w:r>
        <w:rPr>
          <w:rFonts w:ascii="Arial" w:eastAsia="等线" w:hAnsi="Arial" w:cs="Arial"/>
        </w:rPr>
        <w:t>隐藏层神经元输入：</w:t>
      </w:r>
    </w:p>
    <w:p w14:paraId="14366F5A" w14:textId="77777777" w:rsidR="007B6D93" w:rsidRDefault="00000000">
      <w:pPr>
        <w:spacing w:before="120" w:after="120" w:line="288" w:lineRule="auto"/>
        <w:rPr>
          <w:rFonts w:hint="eastAsia"/>
        </w:rPr>
      </w:pPr>
      <m:oMathPara>
        <m:oMath>
          <m:sSubSup>
            <m:sSubSupPr>
              <m:ctrlPr>
                <w:rPr>
                  <w:rFonts w:ascii="Cambria Math" w:hAnsi="Cambria Math"/>
                </w:rPr>
              </m:ctrlPr>
            </m:sSubSupPr>
            <m:e>
              <m:r>
                <w:rPr>
                  <w:rFonts w:ascii="Cambria Math" w:hAnsi="Cambria Math"/>
                </w:rPr>
                <m:t>z</m:t>
              </m:r>
            </m:e>
            <m:sub>
              <m:r>
                <w:rPr>
                  <w:rFonts w:ascii="Cambria Math" w:hAnsi="Cambria Math"/>
                </w:rPr>
                <m:t>1</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1</m:t>
                  </m:r>
                </m:e>
              </m:d>
            </m:sup>
          </m:sSubSup>
          <m:r>
            <w:rPr>
              <w:rFonts w:ascii="Cambria Math" w:hAnsi="Cambria Math"/>
            </w:rPr>
            <m:t>x+</m:t>
          </m:r>
          <m:sSubSup>
            <m:sSubSupPr>
              <m:ctrlPr>
                <w:rPr>
                  <w:rFonts w:ascii="Cambria Math" w:hAnsi="Cambria Math"/>
                </w:rPr>
              </m:ctrlPr>
            </m:sSubSupPr>
            <m:e>
              <m:r>
                <w:rPr>
                  <w:rFonts w:ascii="Cambria Math" w:hAnsi="Cambria Math"/>
                </w:rPr>
                <m:t>b</m:t>
              </m:r>
            </m:e>
            <m:sub>
              <m:r>
                <w:rPr>
                  <w:rFonts w:ascii="Cambria Math" w:hAnsi="Cambria Math"/>
                </w:rPr>
                <m:t>1</m:t>
              </m:r>
            </m:sub>
            <m:sup>
              <m:d>
                <m:dPr>
                  <m:ctrlPr>
                    <w:rPr>
                      <w:rFonts w:ascii="Cambria Math" w:hAnsi="Cambria Math"/>
                    </w:rPr>
                  </m:ctrlPr>
                </m:dPr>
                <m:e>
                  <m:r>
                    <w:rPr>
                      <w:rFonts w:ascii="Cambria Math" w:hAnsi="Cambria Math"/>
                    </w:rPr>
                    <m:t>1</m:t>
                  </m:r>
                </m:e>
              </m:d>
            </m:sup>
          </m:sSubSup>
          <m:r>
            <w:rPr>
              <w:rFonts w:ascii="Cambria Math" w:hAnsi="Cambria Math"/>
            </w:rPr>
            <m:t>=0.15×0.5+0.2=0.275</m:t>
          </m:r>
        </m:oMath>
      </m:oMathPara>
    </w:p>
    <w:p w14:paraId="075A84F0" w14:textId="77777777" w:rsidR="007B6D93" w:rsidRDefault="00000000">
      <w:pPr>
        <w:spacing w:before="120" w:after="120" w:line="288" w:lineRule="auto"/>
        <w:rPr>
          <w:rFonts w:hint="eastAsia"/>
        </w:rPr>
      </w:pPr>
      <m:oMathPara>
        <m:oMath>
          <m:sSubSup>
            <m:sSubSupPr>
              <m:ctrlPr>
                <w:rPr>
                  <w:rFonts w:ascii="Cambria Math" w:hAnsi="Cambria Math"/>
                </w:rPr>
              </m:ctrlPr>
            </m:sSubSupPr>
            <m:e>
              <m:r>
                <w:rPr>
                  <w:rFonts w:ascii="Cambria Math" w:hAnsi="Cambria Math"/>
                </w:rPr>
                <m:t>z</m:t>
              </m:r>
            </m:e>
            <m:sub>
              <m:r>
                <w:rPr>
                  <w:rFonts w:ascii="Cambria Math" w:hAnsi="Cambria Math"/>
                </w:rPr>
                <m:t>2</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2</m:t>
              </m:r>
            </m:sub>
            <m:sup>
              <m:d>
                <m:dPr>
                  <m:ctrlPr>
                    <w:rPr>
                      <w:rFonts w:ascii="Cambria Math" w:hAnsi="Cambria Math"/>
                    </w:rPr>
                  </m:ctrlPr>
                </m:dPr>
                <m:e>
                  <m:r>
                    <w:rPr>
                      <w:rFonts w:ascii="Cambria Math" w:hAnsi="Cambria Math"/>
                    </w:rPr>
                    <m:t>1</m:t>
                  </m:r>
                </m:e>
              </m:d>
            </m:sup>
          </m:sSubSup>
          <m:r>
            <w:rPr>
              <w:rFonts w:ascii="Cambria Math" w:hAnsi="Cambria Math"/>
            </w:rPr>
            <m:t>x+</m:t>
          </m:r>
          <m:sSubSup>
            <m:sSubSupPr>
              <m:ctrlPr>
                <w:rPr>
                  <w:rFonts w:ascii="Cambria Math" w:hAnsi="Cambria Math"/>
                </w:rPr>
              </m:ctrlPr>
            </m:sSubSupPr>
            <m:e>
              <m:r>
                <w:rPr>
                  <w:rFonts w:ascii="Cambria Math" w:hAnsi="Cambria Math"/>
                </w:rPr>
                <m:t>b</m:t>
              </m:r>
            </m:e>
            <m:sub>
              <m:r>
                <w:rPr>
                  <w:rFonts w:ascii="Cambria Math" w:hAnsi="Cambria Math"/>
                </w:rPr>
                <m:t>2</m:t>
              </m:r>
            </m:sub>
            <m:sup>
              <m:d>
                <m:dPr>
                  <m:ctrlPr>
                    <w:rPr>
                      <w:rFonts w:ascii="Cambria Math" w:hAnsi="Cambria Math"/>
                    </w:rPr>
                  </m:ctrlPr>
                </m:dPr>
                <m:e>
                  <m:r>
                    <w:rPr>
                      <w:rFonts w:ascii="Cambria Math" w:hAnsi="Cambria Math"/>
                    </w:rPr>
                    <m:t>1</m:t>
                  </m:r>
                </m:e>
              </m:d>
            </m:sup>
          </m:sSubSup>
          <m:r>
            <w:rPr>
              <w:rFonts w:ascii="Cambria Math" w:hAnsi="Cambria Math"/>
            </w:rPr>
            <m:t>=0.25×0.5+0.3=0.425</m:t>
          </m:r>
        </m:oMath>
      </m:oMathPara>
    </w:p>
    <w:p w14:paraId="36AA8D9E" w14:textId="77777777" w:rsidR="007B6D93" w:rsidRDefault="00000000">
      <w:pPr>
        <w:numPr>
          <w:ilvl w:val="0"/>
          <w:numId w:val="40"/>
        </w:numPr>
        <w:spacing w:before="120" w:after="120" w:line="288" w:lineRule="auto"/>
        <w:rPr>
          <w:rFonts w:hint="eastAsia"/>
        </w:rPr>
      </w:pPr>
      <w:r>
        <w:rPr>
          <w:rFonts w:ascii="Arial" w:eastAsia="等线" w:hAnsi="Arial" w:cs="Arial"/>
        </w:rPr>
        <w:t>隐藏层神经元输出：</w:t>
      </w:r>
    </w:p>
    <w:p w14:paraId="4807BEDA" w14:textId="77777777" w:rsidR="007B6D93" w:rsidRDefault="00000000">
      <w:pPr>
        <w:spacing w:before="120" w:after="120" w:line="288" w:lineRule="auto"/>
        <w:rPr>
          <w:rFonts w:hint="eastAsia"/>
        </w:rPr>
      </w:pPr>
      <m:oMathPara>
        <m:oMath>
          <m:sSubSup>
            <m:sSubSupPr>
              <m:ctrlPr>
                <w:rPr>
                  <w:rFonts w:ascii="Cambria Math" w:hAnsi="Cambria Math"/>
                </w:rPr>
              </m:ctrlPr>
            </m:sSubSupPr>
            <m:e>
              <m:r>
                <w:rPr>
                  <w:rFonts w:ascii="Cambria Math" w:hAnsi="Cambria Math"/>
                </w:rPr>
                <m:t>a</m:t>
              </m:r>
            </m:e>
            <m:sub>
              <m:r>
                <w:rPr>
                  <w:rFonts w:ascii="Cambria Math" w:hAnsi="Cambria Math"/>
                </w:rPr>
                <m:t>1</m:t>
              </m:r>
            </m:sub>
            <m:sup>
              <m:d>
                <m:dPr>
                  <m:ctrlPr>
                    <w:rPr>
                      <w:rFonts w:ascii="Cambria Math" w:hAnsi="Cambria Math"/>
                    </w:rPr>
                  </m:ctrlPr>
                </m:dPr>
                <m:e>
                  <m:r>
                    <w:rPr>
                      <w:rFonts w:ascii="Cambria Math" w:hAnsi="Cambria Math"/>
                    </w:rPr>
                    <m:t>1</m:t>
                  </m:r>
                </m:e>
              </m:d>
            </m:sup>
          </m:sSubSup>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1</m:t>
                  </m:r>
                </m:sub>
                <m:sup>
                  <m:d>
                    <m:dPr>
                      <m:ctrlPr>
                        <w:rPr>
                          <w:rFonts w:ascii="Cambria Math" w:hAnsi="Cambria Math"/>
                        </w:rPr>
                      </m:ctrlPr>
                    </m:dPr>
                    <m:e>
                      <m:r>
                        <w:rPr>
                          <w:rFonts w:ascii="Cambria Math" w:hAnsi="Cambria Math"/>
                        </w:rPr>
                        <m:t>1</m:t>
                      </m:r>
                    </m:e>
                  </m:d>
                </m:sup>
              </m:sSub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-0.275</m:t>
                  </m:r>
                </m:e>
              </m:d>
            </m:den>
          </m:f>
          <m:r>
            <w:rPr>
              <w:rFonts w:ascii="Cambria Math" w:hAnsi="Cambria Math"/>
            </w:rPr>
            <m:t>≈0.568</m:t>
          </m:r>
        </m:oMath>
      </m:oMathPara>
    </w:p>
    <w:p w14:paraId="6C318842" w14:textId="77777777" w:rsidR="007B6D93" w:rsidRDefault="00000000">
      <w:pPr>
        <w:spacing w:before="120" w:after="120" w:line="288" w:lineRule="auto"/>
        <w:rPr>
          <w:rFonts w:hint="eastAsia"/>
        </w:rPr>
      </w:pPr>
      <m:oMathPara>
        <m:oMath>
          <m:sSubSup>
            <m:sSubSupPr>
              <m:ctrlPr>
                <w:rPr>
                  <w:rFonts w:ascii="Cambria Math" w:hAnsi="Cambria Math"/>
                </w:rPr>
              </m:ctrlPr>
            </m:sSubSupPr>
            <m:e>
              <m:r>
                <w:rPr>
                  <w:rFonts w:ascii="Cambria Math" w:hAnsi="Cambria Math"/>
                </w:rPr>
                <m:t>a</m:t>
              </m:r>
            </m:e>
            <m:sub>
              <m:r>
                <w:rPr>
                  <w:rFonts w:ascii="Cambria Math" w:hAnsi="Cambria Math"/>
                </w:rPr>
                <m:t>2</m:t>
              </m:r>
            </m:sub>
            <m:sup>
              <m:d>
                <m:dPr>
                  <m:ctrlPr>
                    <w:rPr>
                      <w:rFonts w:ascii="Cambria Math" w:hAnsi="Cambria Math"/>
                    </w:rPr>
                  </m:ctrlPr>
                </m:dPr>
                <m:e>
                  <m:r>
                    <w:rPr>
                      <w:rFonts w:ascii="Cambria Math" w:hAnsi="Cambria Math"/>
                    </w:rPr>
                    <m:t>1</m:t>
                  </m:r>
                </m:e>
              </m:d>
            </m:sup>
          </m:sSubSup>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2</m:t>
                  </m:r>
                </m:sub>
                <m:sup>
                  <m:d>
                    <m:dPr>
                      <m:ctrlPr>
                        <w:rPr>
                          <w:rFonts w:ascii="Cambria Math" w:hAnsi="Cambria Math"/>
                        </w:rPr>
                      </m:ctrlPr>
                    </m:dPr>
                    <m:e>
                      <m:r>
                        <w:rPr>
                          <w:rFonts w:ascii="Cambria Math" w:hAnsi="Cambria Math"/>
                        </w:rPr>
                        <m:t>1</m:t>
                      </m:r>
                    </m:e>
                  </m:d>
                </m:sup>
              </m:sSub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-0.425</m:t>
                  </m:r>
                </m:e>
              </m:d>
            </m:den>
          </m:f>
          <m:r>
            <w:rPr>
              <w:rFonts w:ascii="Cambria Math" w:hAnsi="Cambria Math"/>
            </w:rPr>
            <m:t>≈0.605</m:t>
          </m:r>
        </m:oMath>
      </m:oMathPara>
    </w:p>
    <w:p w14:paraId="43454EBA" w14:textId="77777777" w:rsidR="007B6D93" w:rsidRDefault="00000000">
      <w:pPr>
        <w:numPr>
          <w:ilvl w:val="0"/>
          <w:numId w:val="41"/>
        </w:numPr>
        <w:spacing w:before="120" w:after="120" w:line="288" w:lineRule="auto"/>
        <w:rPr>
          <w:rFonts w:hint="eastAsia"/>
        </w:rPr>
      </w:pPr>
      <w:r>
        <w:rPr>
          <w:rFonts w:ascii="Arial" w:eastAsia="等线" w:hAnsi="Arial" w:cs="Arial"/>
        </w:rPr>
        <w:lastRenderedPageBreak/>
        <w:t>输出层神经元输入：</w:t>
      </w:r>
    </w:p>
    <w:p w14:paraId="54EA0E0F" w14:textId="77777777" w:rsidR="007B6D93" w:rsidRDefault="00000000">
      <w:pPr>
        <w:spacing w:before="120" w:after="120" w:line="288" w:lineRule="auto"/>
        <w:rPr>
          <w:rFonts w:hint="eastAsia"/>
        </w:rPr>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2</m:t>
                  </m:r>
                </m:e>
              </m:d>
            </m:sup>
          </m:sSubSup>
          <m:sSubSup>
            <m:sSubSupPr>
              <m:ctrlPr>
                <w:rPr>
                  <w:rFonts w:ascii="Cambria Math" w:hAnsi="Cambria Math"/>
                </w:rPr>
              </m:ctrlPr>
            </m:sSubSupPr>
            <m:e>
              <m:r>
                <w:rPr>
                  <w:rFonts w:ascii="Cambria Math" w:hAnsi="Cambria Math"/>
                </w:rPr>
                <m:t>a</m:t>
              </m:r>
            </m:e>
            <m:sub>
              <m:r>
                <w:rPr>
                  <w:rFonts w:ascii="Cambria Math" w:hAnsi="Cambria Math"/>
                </w:rPr>
                <m:t>1</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2</m:t>
              </m:r>
            </m:sub>
            <m:sup>
              <m:d>
                <m:dPr>
                  <m:ctrlPr>
                    <w:rPr>
                      <w:rFonts w:ascii="Cambria Math" w:hAnsi="Cambria Math"/>
                    </w:rPr>
                  </m:ctrlPr>
                </m:dPr>
                <m:e>
                  <m:r>
                    <w:rPr>
                      <w:rFonts w:ascii="Cambria Math" w:hAnsi="Cambria Math"/>
                    </w:rPr>
                    <m:t>2</m:t>
                  </m:r>
                </m:e>
              </m:d>
            </m:sup>
          </m:sSubSup>
          <m:sSubSup>
            <m:sSubSupPr>
              <m:ctrlPr>
                <w:rPr>
                  <w:rFonts w:ascii="Cambria Math" w:hAnsi="Cambria Math"/>
                </w:rPr>
              </m:ctrlPr>
            </m:sSubSupPr>
            <m:e>
              <m:r>
                <w:rPr>
                  <w:rFonts w:ascii="Cambria Math" w:hAnsi="Cambria Math"/>
                </w:rPr>
                <m:t>a</m:t>
              </m:r>
            </m:e>
            <m:sub>
              <m:r>
                <w:rPr>
                  <w:rFonts w:ascii="Cambria Math" w:hAnsi="Cambria Math"/>
                </w:rPr>
                <m:t>2</m:t>
              </m:r>
            </m:sub>
            <m:sup>
              <m:d>
                <m:dPr>
                  <m:ctrlPr>
                    <w:rPr>
                      <w:rFonts w:ascii="Cambria Math" w:hAnsi="Cambria Math"/>
                    </w:rPr>
                  </m:ctrlPr>
                </m:dPr>
                <m:e>
                  <m:r>
                    <w:rPr>
                      <w:rFonts w:ascii="Cambria Math" w:hAnsi="Cambria Math"/>
                    </w:rPr>
                    <m:t>1</m:t>
                  </m:r>
                </m:e>
              </m:d>
            </m:sup>
          </m:sSubSup>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r>
            <w:rPr>
              <w:rFonts w:ascii="Cambria Math" w:hAnsi="Cambria Math"/>
            </w:rPr>
            <m:t>=0.4×0.568+0.5×0.605+0.6≈1.190</m:t>
          </m:r>
        </m:oMath>
      </m:oMathPara>
    </w:p>
    <w:p w14:paraId="322A4325" w14:textId="77777777" w:rsidR="007B6D93" w:rsidRDefault="00000000">
      <w:pPr>
        <w:numPr>
          <w:ilvl w:val="0"/>
          <w:numId w:val="42"/>
        </w:numPr>
        <w:spacing w:before="120" w:after="120" w:line="288" w:lineRule="auto"/>
        <w:rPr>
          <w:rFonts w:hint="eastAsia"/>
        </w:rPr>
      </w:pPr>
      <w:r>
        <w:rPr>
          <w:rFonts w:ascii="Arial" w:eastAsia="等线" w:hAnsi="Arial" w:cs="Arial"/>
        </w:rPr>
        <w:t>输出层神经元输出：</w:t>
      </w:r>
    </w:p>
    <w:p w14:paraId="1A5EB949" w14:textId="77777777" w:rsidR="007B6D93" w:rsidRDefault="00000000">
      <w:pPr>
        <w:spacing w:before="120" w:after="120" w:line="288" w:lineRule="auto"/>
        <w:rPr>
          <w:rFonts w:hint="eastAsia"/>
        </w:rPr>
      </w:pPr>
      <m:oMathPara>
        <m:oMath>
          <m:acc>
            <m:accPr>
              <m:ctrlPr>
                <w:rPr>
                  <w:rFonts w:ascii="Cambria Math" w:hAnsi="Cambria Math"/>
                </w:rPr>
              </m:ctrlPr>
            </m:accPr>
            <m:e>
              <m:r>
                <w:rPr>
                  <w:rFonts w:ascii="Cambria Math" w:hAnsi="Cambria Math"/>
                </w:rPr>
                <m:t>y</m:t>
              </m:r>
            </m:e>
          </m:acc>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-1.190</m:t>
                  </m:r>
                </m:e>
              </m:d>
            </m:den>
          </m:f>
          <m:r>
            <w:rPr>
              <w:rFonts w:ascii="Cambria Math" w:hAnsi="Cambria Math"/>
            </w:rPr>
            <m:t>≈0.767</m:t>
          </m:r>
        </m:oMath>
      </m:oMathPara>
    </w:p>
    <w:p w14:paraId="3EF6ED00" w14:textId="77777777" w:rsidR="007B6D93" w:rsidRDefault="00000000">
      <w:pPr>
        <w:spacing w:before="300" w:after="120" w:line="288" w:lineRule="auto"/>
        <w:outlineLvl w:val="2"/>
        <w:rPr>
          <w:rFonts w:hint="eastAsia"/>
        </w:rPr>
      </w:pPr>
      <w:bookmarkStart w:id="34" w:name="heading_34"/>
      <w:r>
        <w:rPr>
          <w:rFonts w:ascii="Arial" w:eastAsia="等线" w:hAnsi="Arial" w:cs="Arial"/>
          <w:b/>
          <w:sz w:val="30"/>
        </w:rPr>
        <w:t>三、反向传播</w:t>
      </w:r>
      <w:bookmarkEnd w:id="34"/>
    </w:p>
    <w:p w14:paraId="21EEFDC8" w14:textId="77777777" w:rsidR="007B6D93" w:rsidRDefault="00000000">
      <w:pPr>
        <w:spacing w:before="120" w:after="120" w:line="288" w:lineRule="auto"/>
        <w:rPr>
          <w:rFonts w:hint="eastAsia"/>
        </w:rPr>
      </w:pPr>
      <w:r>
        <w:rPr>
          <w:rFonts w:ascii="Arial" w:eastAsia="等线" w:hAnsi="Arial" w:cs="Arial"/>
        </w:rPr>
        <w:t>反向传播算法通过链式法则计算损失函数对各层参数的梯度，进而通过梯度下降法更新参数，最小化损失函数。</w:t>
      </w:r>
    </w:p>
    <w:p w14:paraId="688AA0E5" w14:textId="77777777" w:rsidR="007B6D93" w:rsidRDefault="00000000">
      <w:pPr>
        <w:spacing w:before="260" w:after="120" w:line="288" w:lineRule="auto"/>
        <w:outlineLvl w:val="3"/>
        <w:rPr>
          <w:rFonts w:hint="eastAsia"/>
        </w:rPr>
      </w:pPr>
      <w:bookmarkStart w:id="35" w:name="heading_35"/>
      <w:r>
        <w:rPr>
          <w:rFonts w:ascii="Arial" w:eastAsia="等线" w:hAnsi="Arial" w:cs="Arial"/>
          <w:b/>
          <w:sz w:val="28"/>
        </w:rPr>
        <w:t xml:space="preserve">1. </w:t>
      </w:r>
      <w:r>
        <w:rPr>
          <w:rFonts w:ascii="Arial" w:eastAsia="等线" w:hAnsi="Arial" w:cs="Arial"/>
          <w:b/>
          <w:sz w:val="28"/>
        </w:rPr>
        <w:t>核心步骤</w:t>
      </w:r>
      <w:bookmarkEnd w:id="35"/>
    </w:p>
    <w:p w14:paraId="294B56B9" w14:textId="77777777" w:rsidR="007B6D93" w:rsidRDefault="00000000">
      <w:pPr>
        <w:numPr>
          <w:ilvl w:val="0"/>
          <w:numId w:val="43"/>
        </w:numPr>
        <w:spacing w:before="120" w:after="120" w:line="288" w:lineRule="auto"/>
        <w:rPr>
          <w:rFonts w:hint="eastAsia"/>
        </w:rPr>
      </w:pPr>
      <w:r>
        <w:rPr>
          <w:rFonts w:ascii="Arial" w:eastAsia="等线" w:hAnsi="Arial" w:cs="Arial"/>
        </w:rPr>
        <w:t>前向传播：计算各层神经元的输入和输出，得到预测值</w:t>
      </w:r>
      <m:oMath>
        <m:acc>
          <m:accPr>
            <m:ctrlPr>
              <w:rPr>
                <w:rFonts w:ascii="Cambria Math" w:hAnsi="Cambria Math"/>
              </w:rPr>
            </m:ctrlPr>
          </m:accPr>
          <m:e>
            <m:r>
              <w:rPr>
                <w:rFonts w:ascii="Cambria Math" w:hAnsi="Cambria Math"/>
              </w:rPr>
              <m:t>y</m:t>
            </m:r>
          </m:e>
        </m:acc>
      </m:oMath>
      <w:r>
        <w:rPr>
          <w:rFonts w:ascii="Arial" w:eastAsia="等线" w:hAnsi="Arial" w:cs="Arial"/>
        </w:rPr>
        <w:t>。</w:t>
      </w:r>
    </w:p>
    <w:p w14:paraId="4A4AAF67" w14:textId="77777777" w:rsidR="007B6D93" w:rsidRDefault="00000000">
      <w:pPr>
        <w:numPr>
          <w:ilvl w:val="0"/>
          <w:numId w:val="44"/>
        </w:numPr>
        <w:spacing w:before="120" w:after="120" w:line="288" w:lineRule="auto"/>
        <w:rPr>
          <w:rFonts w:hint="eastAsia"/>
        </w:rPr>
      </w:pPr>
      <w:r>
        <w:rPr>
          <w:rFonts w:ascii="Arial" w:eastAsia="等线" w:hAnsi="Arial" w:cs="Arial"/>
        </w:rPr>
        <w:t>计算输出层误差：基于损失函数计算输出层神经元的误差。</w:t>
      </w:r>
    </w:p>
    <w:p w14:paraId="2E37E51A" w14:textId="77777777" w:rsidR="007B6D93" w:rsidRDefault="00000000">
      <w:pPr>
        <w:numPr>
          <w:ilvl w:val="0"/>
          <w:numId w:val="45"/>
        </w:numPr>
        <w:spacing w:before="120" w:after="120" w:line="288" w:lineRule="auto"/>
        <w:rPr>
          <w:rFonts w:hint="eastAsia"/>
        </w:rPr>
      </w:pPr>
      <w:r>
        <w:rPr>
          <w:rFonts w:ascii="Arial" w:eastAsia="等线" w:hAnsi="Arial" w:cs="Arial"/>
        </w:rPr>
        <w:t>反向传播误差：从输出层向隐藏层传播误差，计算各层神经元的误差项。</w:t>
      </w:r>
    </w:p>
    <w:p w14:paraId="315CD264" w14:textId="77777777" w:rsidR="007B6D93" w:rsidRDefault="00000000">
      <w:pPr>
        <w:numPr>
          <w:ilvl w:val="0"/>
          <w:numId w:val="46"/>
        </w:numPr>
        <w:spacing w:before="120" w:after="120" w:line="288" w:lineRule="auto"/>
        <w:rPr>
          <w:rFonts w:hint="eastAsia"/>
        </w:rPr>
      </w:pPr>
      <w:r>
        <w:rPr>
          <w:rFonts w:ascii="Arial" w:eastAsia="等线" w:hAnsi="Arial" w:cs="Arial"/>
        </w:rPr>
        <w:t>计算参数梯度：利用误差项和神经元输出计算权重和偏置的梯度。</w:t>
      </w:r>
    </w:p>
    <w:p w14:paraId="510005CB" w14:textId="77777777" w:rsidR="007B6D93" w:rsidRDefault="00000000">
      <w:pPr>
        <w:numPr>
          <w:ilvl w:val="0"/>
          <w:numId w:val="47"/>
        </w:numPr>
        <w:spacing w:before="120" w:after="120" w:line="288" w:lineRule="auto"/>
        <w:rPr>
          <w:rFonts w:hint="eastAsia"/>
        </w:rPr>
      </w:pPr>
      <w:r>
        <w:rPr>
          <w:rFonts w:ascii="Arial" w:eastAsia="等线" w:hAnsi="Arial" w:cs="Arial"/>
        </w:rPr>
        <w:t>更新参数：根据梯度和学习率更新模型参数。</w:t>
      </w:r>
    </w:p>
    <w:p w14:paraId="08EB10D2" w14:textId="77777777" w:rsidR="007B6D93" w:rsidRDefault="00000000">
      <w:pPr>
        <w:spacing w:before="260" w:after="120" w:line="288" w:lineRule="auto"/>
        <w:outlineLvl w:val="3"/>
        <w:rPr>
          <w:rFonts w:hint="eastAsia"/>
        </w:rPr>
      </w:pPr>
      <w:bookmarkStart w:id="36" w:name="heading_36"/>
      <w:r>
        <w:rPr>
          <w:rFonts w:ascii="Arial" w:eastAsia="等线" w:hAnsi="Arial" w:cs="Arial"/>
          <w:b/>
          <w:sz w:val="28"/>
        </w:rPr>
        <w:t xml:space="preserve">2. </w:t>
      </w:r>
      <w:r>
        <w:rPr>
          <w:rFonts w:ascii="Arial" w:eastAsia="等线" w:hAnsi="Arial" w:cs="Arial"/>
          <w:b/>
          <w:sz w:val="28"/>
        </w:rPr>
        <w:t>链式法则的作用</w:t>
      </w:r>
      <w:bookmarkEnd w:id="36"/>
    </w:p>
    <w:p w14:paraId="3CF0F41F" w14:textId="77777777" w:rsidR="007B6D93" w:rsidRDefault="00000000">
      <w:pPr>
        <w:spacing w:before="120" w:after="120" w:line="288" w:lineRule="auto"/>
        <w:rPr>
          <w:rFonts w:hint="eastAsia"/>
        </w:rPr>
      </w:pPr>
      <w:r>
        <w:rPr>
          <w:rFonts w:ascii="Arial" w:eastAsia="等线" w:hAnsi="Arial" w:cs="Arial"/>
        </w:rPr>
        <w:t>链式法则是反向传播的核心，用于计算复合函数的导数。在神经网络中，损失函数是各层参数的复合函数，通过链式法则可逐层推导损失函数对每个参数的梯度，避免直接计算的复杂性，提高计算效率。</w:t>
      </w:r>
    </w:p>
    <w:p w14:paraId="02D22D12" w14:textId="2CCD5F65" w:rsidR="007B6D93" w:rsidRDefault="00000000">
      <w:pPr>
        <w:spacing w:before="260" w:after="120" w:line="288" w:lineRule="auto"/>
        <w:outlineLvl w:val="3"/>
        <w:rPr>
          <w:rFonts w:hint="eastAsia"/>
        </w:rPr>
      </w:pPr>
      <w:bookmarkStart w:id="37" w:name="heading_37"/>
      <w:r>
        <w:rPr>
          <w:rFonts w:ascii="Arial" w:eastAsia="等线" w:hAnsi="Arial" w:cs="Arial"/>
          <w:b/>
          <w:sz w:val="28"/>
        </w:rPr>
        <w:t>例题</w:t>
      </w:r>
      <w:bookmarkEnd w:id="37"/>
    </w:p>
    <w:p w14:paraId="5417BCEA" w14:textId="77777777" w:rsidR="007B6D93" w:rsidRDefault="00000000">
      <w:pPr>
        <w:spacing w:before="120" w:after="120" w:line="288" w:lineRule="auto"/>
        <w:rPr>
          <w:rFonts w:hint="eastAsia"/>
        </w:rPr>
      </w:pPr>
      <w:r>
        <w:rPr>
          <w:rFonts w:ascii="Arial" w:eastAsia="等线" w:hAnsi="Arial" w:cs="Arial"/>
        </w:rPr>
        <w:t>已知期望输出</w:t>
      </w:r>
      <m:oMath>
        <m:r>
          <w:rPr>
            <w:rFonts w:ascii="Cambria Math" w:hAnsi="Cambria Math"/>
          </w:rPr>
          <m:t>y=1</m:t>
        </m:r>
      </m:oMath>
      <w:r>
        <w:rPr>
          <w:rFonts w:ascii="Arial" w:eastAsia="等线" w:hAnsi="Arial" w:cs="Arial"/>
        </w:rPr>
        <w:t>，学习率</w:t>
      </w:r>
      <m:oMath>
        <m:r>
          <w:rPr>
            <w:rFonts w:ascii="Cambria Math" w:hAnsi="Cambria Math"/>
          </w:rPr>
          <m:t>α=0.1</m:t>
        </m:r>
      </m:oMath>
      <w:r>
        <w:rPr>
          <w:rFonts w:ascii="Arial" w:eastAsia="等线" w:hAnsi="Arial" w:cs="Arial"/>
        </w:rPr>
        <w:t>。</w:t>
      </w:r>
    </w:p>
    <w:p w14:paraId="2DB751C0" w14:textId="77777777" w:rsidR="007B6D93" w:rsidRDefault="00000000">
      <w:pPr>
        <w:spacing w:before="120" w:after="120" w:line="288" w:lineRule="auto"/>
        <w:rPr>
          <w:rFonts w:hint="eastAsia"/>
        </w:rPr>
      </w:pPr>
      <w:r>
        <w:rPr>
          <w:rFonts w:ascii="Arial" w:eastAsia="等线" w:hAnsi="Arial" w:cs="Arial"/>
          <w:b/>
        </w:rPr>
        <w:t>计算过程</w:t>
      </w:r>
      <w:r>
        <w:rPr>
          <w:rFonts w:ascii="Arial" w:eastAsia="等线" w:hAnsi="Arial" w:cs="Arial"/>
        </w:rPr>
        <w:t>：</w:t>
      </w:r>
    </w:p>
    <w:p w14:paraId="6CC7FD14" w14:textId="77777777" w:rsidR="007B6D93" w:rsidRDefault="00000000">
      <w:pPr>
        <w:numPr>
          <w:ilvl w:val="0"/>
          <w:numId w:val="48"/>
        </w:numPr>
        <w:spacing w:before="120" w:after="120" w:line="288" w:lineRule="auto"/>
        <w:rPr>
          <w:rFonts w:hint="eastAsia"/>
        </w:rPr>
      </w:pPr>
      <w:r>
        <w:rPr>
          <w:rFonts w:ascii="Arial" w:eastAsia="等线" w:hAnsi="Arial" w:cs="Arial"/>
        </w:rPr>
        <w:t>输出层误差（采用均方误差损失）：</w:t>
      </w:r>
    </w:p>
    <w:p w14:paraId="4F44C94C" w14:textId="77777777" w:rsidR="007B6D93" w:rsidRDefault="00000000">
      <w:pPr>
        <w:spacing w:before="120" w:after="120" w:line="288" w:lineRule="auto"/>
        <w:rPr>
          <w:rFonts w:hint="eastAsia"/>
        </w:rPr>
      </w:pPr>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y</m:t>
                      </m:r>
                    </m:e>
                  </m:acc>
                  <m:r>
                    <w:rPr>
                      <w:rFonts w:ascii="Cambria Math" w:hAnsi="Cambria Math"/>
                    </w:rPr>
                    <m:t>-y</m:t>
                  </m: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0.767-1</m:t>
                  </m:r>
                </m:e>
              </m:d>
            </m:e>
            <m:sup>
              <m:r>
                <w:rPr>
                  <w:rFonts w:ascii="Cambria Math" w:hAnsi="Cambria Math"/>
                </w:rPr>
                <m:t>2</m:t>
              </m:r>
            </m:sup>
          </m:sSup>
          <m:r>
            <w:rPr>
              <w:rFonts w:ascii="Cambria Math" w:hAnsi="Cambria Math"/>
            </w:rPr>
            <m:t>≈0.0279</m:t>
          </m:r>
        </m:oMath>
      </m:oMathPara>
    </w:p>
    <w:p w14:paraId="1CEB4B24" w14:textId="77777777" w:rsidR="007B6D93" w:rsidRDefault="00000000">
      <w:pPr>
        <w:spacing w:before="120" w:after="120" w:line="288" w:lineRule="auto"/>
        <w:rPr>
          <w:rFonts w:hint="eastAsia"/>
        </w:rPr>
      </w:pPr>
      <w:r>
        <w:rPr>
          <w:rFonts w:ascii="Arial" w:eastAsia="等线" w:hAnsi="Arial" w:cs="Arial"/>
        </w:rPr>
        <w:t>输出层误差项：</w:t>
      </w:r>
    </w:p>
    <w:p w14:paraId="09AE7873" w14:textId="77777777" w:rsidR="007B6D93" w:rsidRDefault="00000000">
      <w:pPr>
        <w:spacing w:before="120" w:after="120" w:line="288" w:lineRule="auto"/>
        <w:rPr>
          <w:rFonts w:hint="eastAsia"/>
        </w:rPr>
      </w:pPr>
      <m:oMathPara>
        <m:oMath>
          <m:sSup>
            <m:sSupPr>
              <m:ctrlPr>
                <w:rPr>
                  <w:rFonts w:ascii="Cambria Math" w:hAnsi="Cambria Math"/>
                </w:rPr>
              </m:ctrlPr>
            </m:sSupPr>
            <m:e>
              <m:r>
                <w:rPr>
                  <w:rFonts w:ascii="Cambria Math" w:hAnsi="Cambria Math"/>
                </w:rPr>
                <m:t>δ</m:t>
              </m:r>
            </m:e>
            <m:sup>
              <m:d>
                <m:dPr>
                  <m:ctrlPr>
                    <w:rPr>
                      <w:rFonts w:ascii="Cambria Math" w:hAnsi="Cambria Math"/>
                    </w:rPr>
                  </m:ctrlPr>
                </m:dPr>
                <m:e>
                  <m:r>
                    <w:rPr>
                      <w:rFonts w:ascii="Cambria Math" w:hAnsi="Cambria Math"/>
                    </w:rPr>
                    <m:t>2</m:t>
                  </m:r>
                </m:e>
              </m:d>
            </m:sup>
          </m:sSup>
          <m:r>
            <w:rPr>
              <w:rFonts w:ascii="Cambria Math" w:hAnsi="Cambria Math"/>
            </w:rPr>
            <m:t>=</m:t>
          </m:r>
          <m:d>
            <m:dPr>
              <m:ctrlPr>
                <w:rPr>
                  <w:rFonts w:ascii="Cambria Math" w:hAnsi="Cambria Math"/>
                </w:rPr>
              </m:ctrlPr>
            </m:dPr>
            <m:e>
              <m:acc>
                <m:accPr>
                  <m:ctrlPr>
                    <w:rPr>
                      <w:rFonts w:ascii="Cambria Math" w:hAnsi="Cambria Math"/>
                    </w:rPr>
                  </m:ctrlPr>
                </m:accPr>
                <m:e>
                  <m:r>
                    <w:rPr>
                      <w:rFonts w:ascii="Cambria Math" w:hAnsi="Cambria Math"/>
                    </w:rPr>
                    <m:t>y</m:t>
                  </m:r>
                </m:e>
              </m:acc>
              <m:r>
                <w:rPr>
                  <w:rFonts w:ascii="Cambria Math" w:hAnsi="Cambria Math"/>
                </w:rPr>
                <m:t>-y</m:t>
              </m:r>
            </m:e>
          </m:d>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e>
          </m:d>
          <m:r>
            <w:rPr>
              <w:rFonts w:ascii="Cambria Math" w:hAnsi="Cambria Math"/>
            </w:rPr>
            <m:t>=</m:t>
          </m:r>
          <m:d>
            <m:dPr>
              <m:ctrlPr>
                <w:rPr>
                  <w:rFonts w:ascii="Cambria Math" w:hAnsi="Cambria Math"/>
                </w:rPr>
              </m:ctrlPr>
            </m:dPr>
            <m:e>
              <m:r>
                <w:rPr>
                  <w:rFonts w:ascii="Cambria Math" w:hAnsi="Cambria Math"/>
                </w:rPr>
                <m:t>0.767-1</m:t>
              </m:r>
            </m:e>
          </m:d>
          <m:r>
            <w:rPr>
              <w:rFonts w:ascii="Cambria Math" w:hAnsi="Cambria Math"/>
            </w:rPr>
            <m:t>×0.767×</m:t>
          </m:r>
          <m:d>
            <m:dPr>
              <m:ctrlPr>
                <w:rPr>
                  <w:rFonts w:ascii="Cambria Math" w:hAnsi="Cambria Math"/>
                </w:rPr>
              </m:ctrlPr>
            </m:dPr>
            <m:e>
              <m:r>
                <w:rPr>
                  <w:rFonts w:ascii="Cambria Math" w:hAnsi="Cambria Math"/>
                </w:rPr>
                <m:t>1-0.767</m:t>
              </m:r>
            </m:e>
          </m:d>
          <m:r>
            <w:rPr>
              <w:rFonts w:ascii="Cambria Math" w:hAnsi="Cambria Math"/>
            </w:rPr>
            <m:t>≈-0.0415</m:t>
          </m:r>
        </m:oMath>
      </m:oMathPara>
    </w:p>
    <w:p w14:paraId="054F9B7D" w14:textId="77777777" w:rsidR="007B6D93" w:rsidRDefault="00000000">
      <w:pPr>
        <w:numPr>
          <w:ilvl w:val="0"/>
          <w:numId w:val="49"/>
        </w:numPr>
        <w:spacing w:before="120" w:after="120" w:line="288" w:lineRule="auto"/>
        <w:rPr>
          <w:rFonts w:hint="eastAsia"/>
        </w:rPr>
      </w:pPr>
      <w:r>
        <w:rPr>
          <w:rFonts w:ascii="Arial" w:eastAsia="等线" w:hAnsi="Arial" w:cs="Arial"/>
        </w:rPr>
        <w:t>隐藏层到输出层权重梯度：</w:t>
      </w:r>
    </w:p>
    <w:p w14:paraId="5A0CB75E" w14:textId="77777777" w:rsidR="007B6D93" w:rsidRDefault="00000000">
      <w:pPr>
        <w:spacing w:before="120" w:after="120" w:line="288" w:lineRule="auto"/>
        <w:rPr>
          <w:rFonts w:hint="eastAsia"/>
        </w:rPr>
      </w:pPr>
      <m:oMathPara>
        <m:oMath>
          <m:f>
            <m:fPr>
              <m:ctrlPr>
                <w:rPr>
                  <w:rFonts w:ascii="Cambria Math" w:hAnsi="Cambria Math"/>
                </w:rPr>
              </m:ctrlPr>
            </m:fPr>
            <m:num>
              <m:r>
                <w:rPr>
                  <w:rFonts w:ascii="Cambria Math" w:hAnsi="Cambria Math"/>
                </w:rPr>
                <m:t>∂L</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2</m:t>
                      </m:r>
                    </m:e>
                  </m:d>
                </m:sup>
              </m:sSubSup>
            </m:den>
          </m:f>
          <m:r>
            <w:rPr>
              <w:rFonts w:ascii="Cambria Math" w:hAnsi="Cambria Math"/>
            </w:rPr>
            <m:t>=</m:t>
          </m:r>
          <m:sSup>
            <m:sSupPr>
              <m:ctrlPr>
                <w:rPr>
                  <w:rFonts w:ascii="Cambria Math" w:hAnsi="Cambria Math"/>
                </w:rPr>
              </m:ctrlPr>
            </m:sSupPr>
            <m:e>
              <m:r>
                <w:rPr>
                  <w:rFonts w:ascii="Cambria Math" w:hAnsi="Cambria Math"/>
                </w:rPr>
                <m:t>δ</m:t>
              </m:r>
            </m:e>
            <m:sup>
              <m:d>
                <m:dPr>
                  <m:ctrlPr>
                    <w:rPr>
                      <w:rFonts w:ascii="Cambria Math" w:hAnsi="Cambria Math"/>
                    </w:rPr>
                  </m:ctrlPr>
                </m:dPr>
                <m:e>
                  <m:r>
                    <w:rPr>
                      <w:rFonts w:ascii="Cambria Math" w:hAnsi="Cambria Math"/>
                    </w:rPr>
                    <m:t>2</m:t>
                  </m:r>
                </m:e>
              </m:d>
            </m:sup>
          </m:s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m:t>
              </m:r>
            </m:sub>
            <m:sup>
              <m:d>
                <m:dPr>
                  <m:ctrlPr>
                    <w:rPr>
                      <w:rFonts w:ascii="Cambria Math" w:hAnsi="Cambria Math"/>
                    </w:rPr>
                  </m:ctrlPr>
                </m:dPr>
                <m:e>
                  <m:r>
                    <w:rPr>
                      <w:rFonts w:ascii="Cambria Math" w:hAnsi="Cambria Math"/>
                    </w:rPr>
                    <m:t>1</m:t>
                  </m:r>
                </m:e>
              </m:d>
            </m:sup>
          </m:sSubSup>
          <m:r>
            <w:rPr>
              <w:rFonts w:ascii="Cambria Math" w:hAnsi="Cambria Math"/>
            </w:rPr>
            <m:t>≈-0.0415×0.568≈-0.0236</m:t>
          </m:r>
        </m:oMath>
      </m:oMathPara>
    </w:p>
    <w:p w14:paraId="34E36A64" w14:textId="77777777" w:rsidR="007B6D93" w:rsidRDefault="00000000">
      <w:pPr>
        <w:spacing w:before="120" w:after="120" w:line="288" w:lineRule="auto"/>
        <w:rPr>
          <w:rFonts w:hint="eastAsia"/>
        </w:rPr>
      </w:pPr>
      <m:oMathPara>
        <m:oMath>
          <m:f>
            <m:fPr>
              <m:ctrlPr>
                <w:rPr>
                  <w:rFonts w:ascii="Cambria Math" w:hAnsi="Cambria Math"/>
                </w:rPr>
              </m:ctrlPr>
            </m:fPr>
            <m:num>
              <m:r>
                <w:rPr>
                  <w:rFonts w:ascii="Cambria Math" w:hAnsi="Cambria Math"/>
                </w:rPr>
                <m:t>∂L</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2</m:t>
                  </m:r>
                </m:sub>
                <m:sup>
                  <m:d>
                    <m:dPr>
                      <m:ctrlPr>
                        <w:rPr>
                          <w:rFonts w:ascii="Cambria Math" w:hAnsi="Cambria Math"/>
                        </w:rPr>
                      </m:ctrlPr>
                    </m:dPr>
                    <m:e>
                      <m:r>
                        <w:rPr>
                          <w:rFonts w:ascii="Cambria Math" w:hAnsi="Cambria Math"/>
                        </w:rPr>
                        <m:t>2</m:t>
                      </m:r>
                    </m:e>
                  </m:d>
                </m:sup>
              </m:sSubSup>
            </m:den>
          </m:f>
          <m:r>
            <w:rPr>
              <w:rFonts w:ascii="Cambria Math" w:hAnsi="Cambria Math"/>
            </w:rPr>
            <m:t>=</m:t>
          </m:r>
          <m:sSup>
            <m:sSupPr>
              <m:ctrlPr>
                <w:rPr>
                  <w:rFonts w:ascii="Cambria Math" w:hAnsi="Cambria Math"/>
                </w:rPr>
              </m:ctrlPr>
            </m:sSupPr>
            <m:e>
              <m:r>
                <w:rPr>
                  <w:rFonts w:ascii="Cambria Math" w:hAnsi="Cambria Math"/>
                </w:rPr>
                <m:t>δ</m:t>
              </m:r>
            </m:e>
            <m:sup>
              <m:d>
                <m:dPr>
                  <m:ctrlPr>
                    <w:rPr>
                      <w:rFonts w:ascii="Cambria Math" w:hAnsi="Cambria Math"/>
                    </w:rPr>
                  </m:ctrlPr>
                </m:dPr>
                <m:e>
                  <m:r>
                    <w:rPr>
                      <w:rFonts w:ascii="Cambria Math" w:hAnsi="Cambria Math"/>
                    </w:rPr>
                    <m:t>2</m:t>
                  </m:r>
                </m:e>
              </m:d>
            </m:sup>
          </m:s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m:t>
              </m:r>
            </m:sub>
            <m:sup>
              <m:d>
                <m:dPr>
                  <m:ctrlPr>
                    <w:rPr>
                      <w:rFonts w:ascii="Cambria Math" w:hAnsi="Cambria Math"/>
                    </w:rPr>
                  </m:ctrlPr>
                </m:dPr>
                <m:e>
                  <m:r>
                    <w:rPr>
                      <w:rFonts w:ascii="Cambria Math" w:hAnsi="Cambria Math"/>
                    </w:rPr>
                    <m:t>1</m:t>
                  </m:r>
                </m:e>
              </m:d>
            </m:sup>
          </m:sSubSup>
          <m:r>
            <w:rPr>
              <w:rFonts w:ascii="Cambria Math" w:hAnsi="Cambria Math"/>
            </w:rPr>
            <m:t>≈-0.0415×0.605≈-0.0251</m:t>
          </m:r>
        </m:oMath>
      </m:oMathPara>
    </w:p>
    <w:p w14:paraId="13753E9F" w14:textId="77777777" w:rsidR="007B6D93" w:rsidRDefault="00000000">
      <w:pPr>
        <w:numPr>
          <w:ilvl w:val="0"/>
          <w:numId w:val="50"/>
        </w:numPr>
        <w:spacing w:before="120" w:after="120" w:line="288" w:lineRule="auto"/>
        <w:rPr>
          <w:rFonts w:hint="eastAsia"/>
        </w:rPr>
      </w:pPr>
      <w:r>
        <w:rPr>
          <w:rFonts w:ascii="Arial" w:eastAsia="等线" w:hAnsi="Arial" w:cs="Arial"/>
        </w:rPr>
        <w:t>权重更新：</w:t>
      </w:r>
    </w:p>
    <w:p w14:paraId="13F00765" w14:textId="77777777" w:rsidR="007B6D93" w:rsidRDefault="00000000">
      <w:pPr>
        <w:spacing w:before="120" w:after="120" w:line="288" w:lineRule="auto"/>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2</m:t>
                  </m:r>
                </m:e>
              </m:d>
            </m:sup>
          </m:sSubSup>
          <m:r>
            <w:rPr>
              <w:rFonts w:ascii="Cambria Math" w:hAnsi="Cambria Math"/>
            </w:rPr>
            <m:t>-α⋅</m:t>
          </m:r>
          <m:f>
            <m:fPr>
              <m:ctrlPr>
                <w:rPr>
                  <w:rFonts w:ascii="Cambria Math" w:hAnsi="Cambria Math"/>
                </w:rPr>
              </m:ctrlPr>
            </m:fPr>
            <m:num>
              <m:r>
                <w:rPr>
                  <w:rFonts w:ascii="Cambria Math" w:hAnsi="Cambria Math"/>
                </w:rPr>
                <m:t>∂L</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2</m:t>
                      </m:r>
                    </m:e>
                  </m:d>
                </m:sup>
              </m:sSubSup>
            </m:den>
          </m:f>
          <m:r>
            <w:rPr>
              <w:rFonts w:ascii="Cambria Math" w:hAnsi="Cambria Math"/>
            </w:rPr>
            <m:t>=0.4-0.1×</m:t>
          </m:r>
          <m:d>
            <m:dPr>
              <m:ctrlPr>
                <w:rPr>
                  <w:rFonts w:ascii="Cambria Math" w:hAnsi="Cambria Math"/>
                </w:rPr>
              </m:ctrlPr>
            </m:dPr>
            <m:e>
              <m:r>
                <w:rPr>
                  <w:rFonts w:ascii="Cambria Math" w:hAnsi="Cambria Math"/>
                </w:rPr>
                <m:t>-0.0236</m:t>
              </m:r>
            </m:e>
          </m:d>
          <m:r>
            <w:rPr>
              <w:rFonts w:ascii="Cambria Math" w:hAnsi="Cambria Math"/>
            </w:rPr>
            <m:t>≈0.4024</m:t>
          </m:r>
        </m:oMath>
      </m:oMathPara>
    </w:p>
    <w:p w14:paraId="7A5878EB" w14:textId="77777777" w:rsidR="007B6D93" w:rsidRDefault="00000000">
      <w:pPr>
        <w:spacing w:before="120" w:after="120" w:line="288" w:lineRule="auto"/>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2</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2</m:t>
              </m:r>
            </m:sub>
            <m:sup>
              <m:d>
                <m:dPr>
                  <m:ctrlPr>
                    <w:rPr>
                      <w:rFonts w:ascii="Cambria Math" w:hAnsi="Cambria Math"/>
                    </w:rPr>
                  </m:ctrlPr>
                </m:dPr>
                <m:e>
                  <m:r>
                    <w:rPr>
                      <w:rFonts w:ascii="Cambria Math" w:hAnsi="Cambria Math"/>
                    </w:rPr>
                    <m:t>2</m:t>
                  </m:r>
                </m:e>
              </m:d>
            </m:sup>
          </m:sSubSup>
          <m:r>
            <w:rPr>
              <w:rFonts w:ascii="Cambria Math" w:hAnsi="Cambria Math"/>
            </w:rPr>
            <m:t>-α⋅</m:t>
          </m:r>
          <m:f>
            <m:fPr>
              <m:ctrlPr>
                <w:rPr>
                  <w:rFonts w:ascii="Cambria Math" w:hAnsi="Cambria Math"/>
                </w:rPr>
              </m:ctrlPr>
            </m:fPr>
            <m:num>
              <m:r>
                <w:rPr>
                  <w:rFonts w:ascii="Cambria Math" w:hAnsi="Cambria Math"/>
                </w:rPr>
                <m:t>∂L</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2</m:t>
                  </m:r>
                </m:sub>
                <m:sup>
                  <m:d>
                    <m:dPr>
                      <m:ctrlPr>
                        <w:rPr>
                          <w:rFonts w:ascii="Cambria Math" w:hAnsi="Cambria Math"/>
                        </w:rPr>
                      </m:ctrlPr>
                    </m:dPr>
                    <m:e>
                      <m:r>
                        <w:rPr>
                          <w:rFonts w:ascii="Cambria Math" w:hAnsi="Cambria Math"/>
                        </w:rPr>
                        <m:t>2</m:t>
                      </m:r>
                    </m:e>
                  </m:d>
                </m:sup>
              </m:sSubSup>
            </m:den>
          </m:f>
          <m:r>
            <w:rPr>
              <w:rFonts w:ascii="Cambria Math" w:hAnsi="Cambria Math"/>
            </w:rPr>
            <m:t>=0.5-0.1×</m:t>
          </m:r>
          <m:d>
            <m:dPr>
              <m:ctrlPr>
                <w:rPr>
                  <w:rFonts w:ascii="Cambria Math" w:hAnsi="Cambria Math"/>
                </w:rPr>
              </m:ctrlPr>
            </m:dPr>
            <m:e>
              <m:r>
                <w:rPr>
                  <w:rFonts w:ascii="Cambria Math" w:hAnsi="Cambria Math"/>
                </w:rPr>
                <m:t>-0.0251</m:t>
              </m:r>
            </m:e>
          </m:d>
          <m:r>
            <w:rPr>
              <w:rFonts w:ascii="Cambria Math" w:hAnsi="Cambria Math"/>
            </w:rPr>
            <m:t>≈0.5025</m:t>
          </m:r>
        </m:oMath>
      </m:oMathPara>
    </w:p>
    <w:p w14:paraId="2F23B74C" w14:textId="77777777" w:rsidR="007B6D93" w:rsidRDefault="00000000">
      <w:pPr>
        <w:spacing w:before="300" w:after="120" w:line="288" w:lineRule="auto"/>
        <w:outlineLvl w:val="2"/>
        <w:rPr>
          <w:rFonts w:hint="eastAsia"/>
        </w:rPr>
      </w:pPr>
      <w:bookmarkStart w:id="38" w:name="heading_38"/>
      <w:r>
        <w:rPr>
          <w:rFonts w:ascii="Arial" w:eastAsia="等线" w:hAnsi="Arial" w:cs="Arial"/>
          <w:b/>
          <w:sz w:val="30"/>
        </w:rPr>
        <w:t>四、神经网络分析</w:t>
      </w:r>
      <w:bookmarkEnd w:id="38"/>
    </w:p>
    <w:p w14:paraId="083BB60E" w14:textId="77777777" w:rsidR="007B6D93" w:rsidRDefault="00000000">
      <w:pPr>
        <w:spacing w:before="260" w:after="120" w:line="288" w:lineRule="auto"/>
        <w:outlineLvl w:val="3"/>
        <w:rPr>
          <w:rFonts w:hint="eastAsia"/>
        </w:rPr>
      </w:pPr>
      <w:bookmarkStart w:id="39" w:name="heading_39"/>
      <w:r>
        <w:rPr>
          <w:rFonts w:ascii="Arial" w:eastAsia="等线" w:hAnsi="Arial" w:cs="Arial"/>
          <w:b/>
          <w:sz w:val="28"/>
        </w:rPr>
        <w:t xml:space="preserve">1. </w:t>
      </w:r>
      <w:r>
        <w:rPr>
          <w:rFonts w:ascii="Arial" w:eastAsia="等线" w:hAnsi="Arial" w:cs="Arial"/>
          <w:b/>
          <w:sz w:val="28"/>
        </w:rPr>
        <w:t>模型参数维度</w:t>
      </w:r>
      <w:bookmarkEnd w:id="39"/>
    </w:p>
    <w:p w14:paraId="75C3E996" w14:textId="77777777" w:rsidR="007B6D93" w:rsidRDefault="00000000">
      <w:pPr>
        <w:spacing w:before="120" w:after="120" w:line="288" w:lineRule="auto"/>
        <w:rPr>
          <w:rFonts w:hint="eastAsia"/>
        </w:rPr>
      </w:pPr>
      <w:r>
        <w:rPr>
          <w:rFonts w:ascii="Arial" w:eastAsia="等线" w:hAnsi="Arial" w:cs="Arial"/>
        </w:rPr>
        <w:t>给定输入变量</w:t>
      </w:r>
      <w:r>
        <w:rPr>
          <w:rFonts w:ascii="Arial" w:eastAsia="等线" w:hAnsi="Arial" w:cs="Arial"/>
        </w:rPr>
        <w:t>D</w:t>
      </w:r>
      <w:r>
        <w:rPr>
          <w:rFonts w:ascii="Arial" w:eastAsia="等线" w:hAnsi="Arial" w:cs="Arial"/>
        </w:rPr>
        <w:t>维、隐藏变量</w:t>
      </w:r>
      <w:r>
        <w:rPr>
          <w:rFonts w:ascii="Arial" w:eastAsia="等线" w:hAnsi="Arial" w:cs="Arial"/>
        </w:rPr>
        <w:t>M</w:t>
      </w:r>
      <w:r>
        <w:rPr>
          <w:rFonts w:ascii="Arial" w:eastAsia="等线" w:hAnsi="Arial" w:cs="Arial"/>
        </w:rPr>
        <w:t>维、输出变量</w:t>
      </w:r>
      <w:r>
        <w:rPr>
          <w:rFonts w:ascii="Arial" w:eastAsia="等线" w:hAnsi="Arial" w:cs="Arial"/>
        </w:rPr>
        <w:t>K</w:t>
      </w:r>
      <w:r>
        <w:rPr>
          <w:rFonts w:ascii="Arial" w:eastAsia="等线" w:hAnsi="Arial" w:cs="Arial"/>
        </w:rPr>
        <w:t>维，且各层包含偏置项：</w:t>
      </w:r>
    </w:p>
    <w:p w14:paraId="77E509AA" w14:textId="77777777" w:rsidR="007B6D93" w:rsidRDefault="00000000">
      <w:pPr>
        <w:numPr>
          <w:ilvl w:val="0"/>
          <w:numId w:val="51"/>
        </w:numPr>
        <w:spacing w:before="120" w:after="120" w:line="288" w:lineRule="auto"/>
        <w:rPr>
          <w:rFonts w:hint="eastAsia"/>
        </w:rPr>
      </w:pPr>
      <w:r>
        <w:rPr>
          <w:rFonts w:ascii="Arial" w:eastAsia="等线" w:hAnsi="Arial" w:cs="Arial"/>
        </w:rPr>
        <w:t>输入层到隐藏层权重</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oMath>
      <w:r>
        <w:rPr>
          <w:rFonts w:ascii="Arial" w:eastAsia="等线" w:hAnsi="Arial" w:cs="Arial"/>
        </w:rPr>
        <w:t>：维度为</w:t>
      </w:r>
      <m:oMath>
        <m:r>
          <w:rPr>
            <w:rFonts w:ascii="Cambria Math" w:hAnsi="Cambria Math"/>
          </w:rPr>
          <m:t>M×</m:t>
        </m:r>
        <m:d>
          <m:dPr>
            <m:ctrlPr>
              <w:rPr>
                <w:rFonts w:ascii="Cambria Math" w:hAnsi="Cambria Math"/>
              </w:rPr>
            </m:ctrlPr>
          </m:dPr>
          <m:e>
            <m:r>
              <w:rPr>
                <w:rFonts w:ascii="Cambria Math" w:hAnsi="Cambria Math"/>
              </w:rPr>
              <m:t>D+1</m:t>
            </m:r>
          </m:e>
        </m:d>
      </m:oMath>
      <w:r>
        <w:rPr>
          <w:rFonts w:ascii="Arial" w:eastAsia="等线" w:hAnsi="Arial" w:cs="Arial"/>
        </w:rPr>
        <w:t>（</w:t>
      </w:r>
      <w:r>
        <w:rPr>
          <w:rFonts w:ascii="Arial" w:eastAsia="等线" w:hAnsi="Arial" w:cs="Arial"/>
        </w:rPr>
        <w:t>M</w:t>
      </w:r>
      <w:proofErr w:type="gramStart"/>
      <w:r>
        <w:rPr>
          <w:rFonts w:ascii="Arial" w:eastAsia="等线" w:hAnsi="Arial" w:cs="Arial"/>
        </w:rPr>
        <w:t>个</w:t>
      </w:r>
      <w:proofErr w:type="gramEnd"/>
      <w:r>
        <w:rPr>
          <w:rFonts w:ascii="Arial" w:eastAsia="等线" w:hAnsi="Arial" w:cs="Arial"/>
        </w:rPr>
        <w:t>隐藏神经元，每个神经元对应</w:t>
      </w:r>
      <w:r>
        <w:rPr>
          <w:rFonts w:ascii="Arial" w:eastAsia="等线" w:hAnsi="Arial" w:cs="Arial"/>
        </w:rPr>
        <w:t>D</w:t>
      </w:r>
      <w:proofErr w:type="gramStart"/>
      <w:r>
        <w:rPr>
          <w:rFonts w:ascii="Arial" w:eastAsia="等线" w:hAnsi="Arial" w:cs="Arial"/>
        </w:rPr>
        <w:t>个</w:t>
      </w:r>
      <w:proofErr w:type="gramEnd"/>
      <w:r>
        <w:rPr>
          <w:rFonts w:ascii="Arial" w:eastAsia="等线" w:hAnsi="Arial" w:cs="Arial"/>
        </w:rPr>
        <w:t>输入特征权重</w:t>
      </w:r>
      <w:r>
        <w:rPr>
          <w:rFonts w:ascii="Arial" w:eastAsia="等线" w:hAnsi="Arial" w:cs="Arial"/>
        </w:rPr>
        <w:t>+1</w:t>
      </w:r>
      <w:r>
        <w:rPr>
          <w:rFonts w:ascii="Arial" w:eastAsia="等线" w:hAnsi="Arial" w:cs="Arial"/>
        </w:rPr>
        <w:t>个偏置权重）。</w:t>
      </w:r>
    </w:p>
    <w:p w14:paraId="28B0A76F" w14:textId="77777777" w:rsidR="007B6D93" w:rsidRDefault="00000000">
      <w:pPr>
        <w:numPr>
          <w:ilvl w:val="0"/>
          <w:numId w:val="52"/>
        </w:numPr>
        <w:spacing w:before="120" w:after="120" w:line="288" w:lineRule="auto"/>
        <w:rPr>
          <w:rFonts w:hint="eastAsia"/>
        </w:rPr>
      </w:pPr>
      <w:r>
        <w:rPr>
          <w:rFonts w:ascii="Arial" w:eastAsia="等线" w:hAnsi="Arial" w:cs="Arial"/>
        </w:rPr>
        <w:t>隐藏层到输出层权重</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oMath>
      <w:r>
        <w:rPr>
          <w:rFonts w:ascii="Arial" w:eastAsia="等线" w:hAnsi="Arial" w:cs="Arial"/>
        </w:rPr>
        <w:t>：维度为</w:t>
      </w:r>
      <m:oMath>
        <m:r>
          <w:rPr>
            <w:rFonts w:ascii="Cambria Math" w:hAnsi="Cambria Math"/>
          </w:rPr>
          <m:t>K×</m:t>
        </m:r>
        <m:d>
          <m:dPr>
            <m:ctrlPr>
              <w:rPr>
                <w:rFonts w:ascii="Cambria Math" w:hAnsi="Cambria Math"/>
              </w:rPr>
            </m:ctrlPr>
          </m:dPr>
          <m:e>
            <m:r>
              <w:rPr>
                <w:rFonts w:ascii="Cambria Math" w:hAnsi="Cambria Math"/>
              </w:rPr>
              <m:t>M+1</m:t>
            </m:r>
          </m:e>
        </m:d>
      </m:oMath>
      <w:r>
        <w:rPr>
          <w:rFonts w:ascii="Arial" w:eastAsia="等线" w:hAnsi="Arial" w:cs="Arial"/>
        </w:rPr>
        <w:t>（</w:t>
      </w:r>
      <w:r>
        <w:rPr>
          <w:rFonts w:ascii="Arial" w:eastAsia="等线" w:hAnsi="Arial" w:cs="Arial"/>
        </w:rPr>
        <w:t>K</w:t>
      </w:r>
      <w:proofErr w:type="gramStart"/>
      <w:r>
        <w:rPr>
          <w:rFonts w:ascii="Arial" w:eastAsia="等线" w:hAnsi="Arial" w:cs="Arial"/>
        </w:rPr>
        <w:t>个</w:t>
      </w:r>
      <w:proofErr w:type="gramEnd"/>
      <w:r>
        <w:rPr>
          <w:rFonts w:ascii="Arial" w:eastAsia="等线" w:hAnsi="Arial" w:cs="Arial"/>
        </w:rPr>
        <w:t>输出神经元，每个神经元对应</w:t>
      </w:r>
      <w:r>
        <w:rPr>
          <w:rFonts w:ascii="Arial" w:eastAsia="等线" w:hAnsi="Arial" w:cs="Arial"/>
        </w:rPr>
        <w:t>M</w:t>
      </w:r>
      <w:proofErr w:type="gramStart"/>
      <w:r>
        <w:rPr>
          <w:rFonts w:ascii="Arial" w:eastAsia="等线" w:hAnsi="Arial" w:cs="Arial"/>
        </w:rPr>
        <w:t>个</w:t>
      </w:r>
      <w:proofErr w:type="gramEnd"/>
      <w:r>
        <w:rPr>
          <w:rFonts w:ascii="Arial" w:eastAsia="等线" w:hAnsi="Arial" w:cs="Arial"/>
        </w:rPr>
        <w:t>隐藏特征权重</w:t>
      </w:r>
      <w:r>
        <w:rPr>
          <w:rFonts w:ascii="Arial" w:eastAsia="等线" w:hAnsi="Arial" w:cs="Arial"/>
        </w:rPr>
        <w:t>+1</w:t>
      </w:r>
      <w:r>
        <w:rPr>
          <w:rFonts w:ascii="Arial" w:eastAsia="等线" w:hAnsi="Arial" w:cs="Arial"/>
        </w:rPr>
        <w:t>个偏置权重）。</w:t>
      </w:r>
    </w:p>
    <w:p w14:paraId="1C141DBA" w14:textId="77777777" w:rsidR="007B6D93" w:rsidRDefault="00000000">
      <w:pPr>
        <w:spacing w:before="260" w:after="120" w:line="288" w:lineRule="auto"/>
        <w:outlineLvl w:val="3"/>
        <w:rPr>
          <w:rFonts w:hint="eastAsia"/>
        </w:rPr>
      </w:pPr>
      <w:bookmarkStart w:id="40" w:name="heading_40"/>
      <w:r>
        <w:rPr>
          <w:rFonts w:ascii="Arial" w:eastAsia="等线" w:hAnsi="Arial" w:cs="Arial"/>
          <w:b/>
          <w:sz w:val="28"/>
        </w:rPr>
        <w:t xml:space="preserve">2. </w:t>
      </w:r>
      <w:r>
        <w:rPr>
          <w:rFonts w:ascii="Arial" w:eastAsia="等线" w:hAnsi="Arial" w:cs="Arial"/>
          <w:b/>
          <w:sz w:val="28"/>
        </w:rPr>
        <w:t>矢量形式前向传递函数</w:t>
      </w:r>
      <w:bookmarkEnd w:id="40"/>
    </w:p>
    <w:p w14:paraId="4AC51839" w14:textId="77777777" w:rsidR="007B6D93" w:rsidRDefault="00000000">
      <w:pPr>
        <w:spacing w:before="120" w:after="120" w:line="288" w:lineRule="auto"/>
        <w:rPr>
          <w:rFonts w:hint="eastAsia"/>
        </w:rPr>
      </w:pPr>
      <m:oMathPara>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x+</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e>
          </m:d>
        </m:oMath>
      </m:oMathPara>
    </w:p>
    <w:p w14:paraId="063F30A1" w14:textId="77777777" w:rsidR="007B6D93" w:rsidRDefault="00000000">
      <w:pPr>
        <w:spacing w:before="120" w:after="120" w:line="288" w:lineRule="auto"/>
        <w:rPr>
          <w:rFonts w:hint="eastAsia"/>
        </w:rPr>
      </w:pPr>
      <m:oMathPara>
        <m:oMath>
          <m:r>
            <w:rPr>
              <w:rFonts w:ascii="Cambria Math" w:hAnsi="Cambria Math"/>
            </w:rPr>
            <m:t>y=σ</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e>
          </m:d>
        </m:oMath>
      </m:oMathPara>
    </w:p>
    <w:p w14:paraId="413955DF" w14:textId="77777777" w:rsidR="007B6D93" w:rsidRDefault="00000000">
      <w:pPr>
        <w:spacing w:before="120" w:after="120" w:line="288" w:lineRule="auto"/>
        <w:rPr>
          <w:rFonts w:hint="eastAsia"/>
        </w:rPr>
      </w:pPr>
      <w:r>
        <w:rPr>
          <w:rFonts w:ascii="Arial" w:eastAsia="等线" w:hAnsi="Arial" w:cs="Arial"/>
        </w:rPr>
        <w:t>其中，</w:t>
      </w:r>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oMath>
      <w:r>
        <w:rPr>
          <w:rFonts w:ascii="Arial" w:eastAsia="等线" w:hAnsi="Arial" w:cs="Arial"/>
        </w:rPr>
        <w:t>为隐藏层输出向量，</w:t>
      </w:r>
      <m:oMath>
        <m:r>
          <w:rPr>
            <w:rFonts w:ascii="Cambria Math" w:hAnsi="Cambria Math"/>
          </w:rPr>
          <m:t>x</m:t>
        </m:r>
      </m:oMath>
      <w:r>
        <w:rPr>
          <w:rFonts w:ascii="Arial" w:eastAsia="等线" w:hAnsi="Arial" w:cs="Arial"/>
        </w:rPr>
        <w:t>为输入向量，</w:t>
      </w:r>
      <m:oMath>
        <m:r>
          <w:rPr>
            <w:rFonts w:ascii="Cambria Math" w:hAnsi="Cambria Math"/>
          </w:rPr>
          <m:t>y</m:t>
        </m:r>
      </m:oMath>
      <w:r>
        <w:rPr>
          <w:rFonts w:ascii="Arial" w:eastAsia="等线" w:hAnsi="Arial" w:cs="Arial"/>
        </w:rPr>
        <w:t>为输出向量，</w:t>
      </w:r>
      <m:oMath>
        <m:r>
          <w:rPr>
            <w:rFonts w:ascii="Cambria Math" w:hAnsi="Cambria Math"/>
          </w:rPr>
          <m:t>σ</m:t>
        </m:r>
      </m:oMath>
      <w:r>
        <w:rPr>
          <w:rFonts w:ascii="Arial" w:eastAsia="等线" w:hAnsi="Arial" w:cs="Arial"/>
        </w:rPr>
        <w:t>为</w:t>
      </w:r>
      <w:r>
        <w:rPr>
          <w:rFonts w:ascii="Arial" w:eastAsia="等线" w:hAnsi="Arial" w:cs="Arial"/>
        </w:rPr>
        <w:t>Sigmoid</w:t>
      </w:r>
      <w:r>
        <w:rPr>
          <w:rFonts w:ascii="Arial" w:eastAsia="等线" w:hAnsi="Arial" w:cs="Arial"/>
        </w:rPr>
        <w:t>激活函数（逐元素计算）。</w:t>
      </w:r>
    </w:p>
    <w:p w14:paraId="4FA02D7E" w14:textId="77777777" w:rsidR="007B6D93" w:rsidRDefault="00000000">
      <w:pPr>
        <w:spacing w:before="260" w:after="120" w:line="288" w:lineRule="auto"/>
        <w:outlineLvl w:val="3"/>
        <w:rPr>
          <w:rFonts w:hint="eastAsia"/>
        </w:rPr>
      </w:pPr>
      <w:bookmarkStart w:id="41" w:name="heading_41"/>
      <w:r>
        <w:rPr>
          <w:rFonts w:ascii="Arial" w:eastAsia="等线" w:hAnsi="Arial" w:cs="Arial"/>
          <w:b/>
          <w:sz w:val="28"/>
        </w:rPr>
        <w:t xml:space="preserve">3. </w:t>
      </w:r>
      <w:r>
        <w:rPr>
          <w:rFonts w:ascii="Arial" w:eastAsia="等线" w:hAnsi="Arial" w:cs="Arial"/>
          <w:b/>
          <w:sz w:val="28"/>
        </w:rPr>
        <w:t>第一层参数导数</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md</m:t>
                </m:r>
              </m:sub>
            </m:sSub>
          </m:den>
        </m:f>
      </m:oMath>
      <w:bookmarkEnd w:id="41"/>
    </w:p>
    <w:p w14:paraId="4EFE20AD" w14:textId="77777777" w:rsidR="007B6D93" w:rsidRDefault="00000000">
      <w:pPr>
        <w:spacing w:before="120" w:after="120" w:line="288" w:lineRule="auto"/>
        <w:rPr>
          <w:rFonts w:hint="eastAsia"/>
        </w:rPr>
      </w:pPr>
      <w:r>
        <w:rPr>
          <w:rFonts w:ascii="Arial" w:eastAsia="等线" w:hAnsi="Arial" w:cs="Arial"/>
        </w:rPr>
        <w:t>[</w:t>
      </w:r>
    </w:p>
    <w:p w14:paraId="063867E4" w14:textId="77777777" w:rsidR="007B6D93" w:rsidRDefault="00000000">
      <w:pPr>
        <w:spacing w:before="120" w:after="120" w:line="288" w:lineRule="auto"/>
        <w:rPr>
          <w:rFonts w:hint="eastAsia"/>
        </w:rPr>
      </w:pPr>
      <w:r>
        <w:rPr>
          <w:rFonts w:ascii="Arial" w:eastAsia="等线" w:hAnsi="Arial" w:cs="Arial"/>
        </w:rPr>
        <w:t>\</w:t>
      </w:r>
      <w:proofErr w:type="gramStart"/>
      <w:r>
        <w:rPr>
          <w:rFonts w:ascii="Arial" w:eastAsia="等线" w:hAnsi="Arial" w:cs="Arial"/>
        </w:rPr>
        <w:t>frac{</w:t>
      </w:r>
      <w:proofErr w:type="gramEnd"/>
      <w:r>
        <w:rPr>
          <w:rFonts w:ascii="Arial" w:eastAsia="等线" w:hAnsi="Arial" w:cs="Arial"/>
        </w:rPr>
        <w:t xml:space="preserve">\partial </w:t>
      </w:r>
      <w:proofErr w:type="spellStart"/>
      <w:r>
        <w:rPr>
          <w:rFonts w:ascii="Arial" w:eastAsia="等线" w:hAnsi="Arial" w:cs="Arial"/>
        </w:rPr>
        <w:t>y_k</w:t>
      </w:r>
      <w:proofErr w:type="spellEnd"/>
      <w:r>
        <w:rPr>
          <w:rFonts w:ascii="Arial" w:eastAsia="等线" w:hAnsi="Arial" w:cs="Arial"/>
        </w:rPr>
        <w:t xml:space="preserve">}{\partial w_{md}} = </w:t>
      </w:r>
      <w:proofErr w:type="spellStart"/>
      <w:r>
        <w:rPr>
          <w:rFonts w:ascii="Arial" w:eastAsia="等线" w:hAnsi="Arial" w:cs="Arial"/>
        </w:rPr>
        <w:t>y_k</w:t>
      </w:r>
      <w:proofErr w:type="spellEnd"/>
      <w:r>
        <w:rPr>
          <w:rFonts w:ascii="Arial" w:eastAsia="等线" w:hAnsi="Arial" w:cs="Arial"/>
        </w:rPr>
        <w:t xml:space="preserve">(1 - </w:t>
      </w:r>
      <w:proofErr w:type="spellStart"/>
      <w:r>
        <w:rPr>
          <w:rFonts w:ascii="Arial" w:eastAsia="等线" w:hAnsi="Arial" w:cs="Arial"/>
        </w:rPr>
        <w:t>y_k</w:t>
      </w:r>
      <w:proofErr w:type="spellEnd"/>
      <w:r>
        <w:rPr>
          <w:rFonts w:ascii="Arial" w:eastAsia="等线" w:hAnsi="Arial" w:cs="Arial"/>
        </w:rPr>
        <w:t>) \</w:t>
      </w:r>
      <w:proofErr w:type="spellStart"/>
      <w:r>
        <w:rPr>
          <w:rFonts w:ascii="Arial" w:eastAsia="等线" w:hAnsi="Arial" w:cs="Arial"/>
        </w:rPr>
        <w:t>cdot</w:t>
      </w:r>
      <w:proofErr w:type="spellEnd"/>
      <w:r>
        <w:rPr>
          <w:rFonts w:ascii="Arial" w:eastAsia="等线" w:hAnsi="Arial" w:cs="Arial"/>
        </w:rPr>
        <w:t xml:space="preserve"> w_{km}^{(2)} \</w:t>
      </w:r>
      <w:proofErr w:type="spellStart"/>
      <w:r>
        <w:rPr>
          <w:rFonts w:ascii="Arial" w:eastAsia="等线" w:hAnsi="Arial" w:cs="Arial"/>
        </w:rPr>
        <w:t>cdot</w:t>
      </w:r>
      <w:proofErr w:type="spellEnd"/>
      <w:r>
        <w:rPr>
          <w:rFonts w:ascii="Arial" w:eastAsia="等线" w:hAnsi="Arial" w:cs="Arial"/>
        </w:rPr>
        <w:t xml:space="preserve"> </w:t>
      </w:r>
      <w:proofErr w:type="spellStart"/>
      <w:r>
        <w:rPr>
          <w:rFonts w:ascii="Arial" w:eastAsia="等线" w:hAnsi="Arial" w:cs="Arial"/>
        </w:rPr>
        <w:t>a_m</w:t>
      </w:r>
      <w:proofErr w:type="spellEnd"/>
      <w:r>
        <w:rPr>
          <w:rFonts w:ascii="Arial" w:eastAsia="等线" w:hAnsi="Arial" w:cs="Arial"/>
        </w:rPr>
        <w:t xml:space="preserve">^{(1)}(1 - </w:t>
      </w:r>
      <w:proofErr w:type="spellStart"/>
      <w:r>
        <w:rPr>
          <w:rFonts w:ascii="Arial" w:eastAsia="等线" w:hAnsi="Arial" w:cs="Arial"/>
        </w:rPr>
        <w:t>a_m</w:t>
      </w:r>
      <w:proofErr w:type="spellEnd"/>
      <w:r>
        <w:rPr>
          <w:rFonts w:ascii="Arial" w:eastAsia="等线" w:hAnsi="Arial" w:cs="Arial"/>
        </w:rPr>
        <w:t>^{(1)}) \</w:t>
      </w:r>
      <w:proofErr w:type="spellStart"/>
      <w:r>
        <w:rPr>
          <w:rFonts w:ascii="Arial" w:eastAsia="等线" w:hAnsi="Arial" w:cs="Arial"/>
        </w:rPr>
        <w:t>cdot</w:t>
      </w:r>
      <w:proofErr w:type="spellEnd"/>
      <w:r>
        <w:rPr>
          <w:rFonts w:ascii="Arial" w:eastAsia="等线" w:hAnsi="Arial" w:cs="Arial"/>
        </w:rPr>
        <w:t xml:space="preserve"> </w:t>
      </w:r>
      <w:proofErr w:type="spellStart"/>
      <w:r>
        <w:rPr>
          <w:rFonts w:ascii="Arial" w:eastAsia="等线" w:hAnsi="Arial" w:cs="Arial"/>
        </w:rPr>
        <w:t>x_d</w:t>
      </w:r>
      <w:proofErr w:type="spellEnd"/>
    </w:p>
    <w:p w14:paraId="3CF63D8A" w14:textId="77777777" w:rsidR="007B6D93" w:rsidRDefault="00000000">
      <w:pPr>
        <w:spacing w:before="120" w:after="120" w:line="288" w:lineRule="auto"/>
        <w:rPr>
          <w:rFonts w:hint="eastAsia"/>
        </w:rPr>
      </w:pPr>
      <w:r>
        <w:rPr>
          <w:rFonts w:ascii="Arial" w:eastAsia="等线" w:hAnsi="Arial" w:cs="Arial"/>
        </w:rPr>
        <w:t>]</w:t>
      </w:r>
    </w:p>
    <w:p w14:paraId="4DA3BB50" w14:textId="77777777" w:rsidR="007B6D93" w:rsidRDefault="00000000">
      <w:pPr>
        <w:spacing w:before="120" w:after="120" w:line="288" w:lineRule="auto"/>
        <w:rPr>
          <w:rFonts w:hint="eastAsia"/>
        </w:rPr>
      </w:pPr>
      <w:r>
        <w:rPr>
          <w:rFonts w:ascii="Arial" w:eastAsia="等线" w:hAnsi="Arial" w:cs="Arial"/>
        </w:rPr>
        <w:t>其中，</w:t>
      </w:r>
      <m:oMath>
        <m:sSub>
          <m:sSubPr>
            <m:ctrlPr>
              <w:rPr>
                <w:rFonts w:ascii="Cambria Math" w:hAnsi="Cambria Math"/>
              </w:rPr>
            </m:ctrlPr>
          </m:sSubPr>
          <m:e>
            <m:r>
              <w:rPr>
                <w:rFonts w:ascii="Cambria Math" w:hAnsi="Cambria Math"/>
              </w:rPr>
              <m:t>y</m:t>
            </m:r>
          </m:e>
          <m:sub>
            <m:r>
              <w:rPr>
                <w:rFonts w:ascii="Cambria Math" w:hAnsi="Cambria Math"/>
              </w:rPr>
              <m:t>k</m:t>
            </m:r>
          </m:sub>
        </m:sSub>
      </m:oMath>
      <w:r>
        <w:rPr>
          <w:rFonts w:ascii="Arial" w:eastAsia="等线" w:hAnsi="Arial" w:cs="Arial"/>
        </w:rPr>
        <w:t>为第</w:t>
      </w:r>
      <w:r>
        <w:rPr>
          <w:rFonts w:ascii="Arial" w:eastAsia="等线" w:hAnsi="Arial" w:cs="Arial"/>
        </w:rPr>
        <w:t>k</w:t>
      </w:r>
      <w:proofErr w:type="gramStart"/>
      <w:r>
        <w:rPr>
          <w:rFonts w:ascii="Arial" w:eastAsia="等线" w:hAnsi="Arial" w:cs="Arial"/>
        </w:rPr>
        <w:t>个</w:t>
      </w:r>
      <w:proofErr w:type="gramEnd"/>
      <w:r>
        <w:rPr>
          <w:rFonts w:ascii="Arial" w:eastAsia="等线" w:hAnsi="Arial" w:cs="Arial"/>
        </w:rPr>
        <w:t>输出神经元的输出，</w:t>
      </w:r>
      <m:oMath>
        <m:sSubSup>
          <m:sSubSupPr>
            <m:ctrlPr>
              <w:rPr>
                <w:rFonts w:ascii="Cambria Math" w:hAnsi="Cambria Math"/>
              </w:rPr>
            </m:ctrlPr>
          </m:sSubSupPr>
          <m:e>
            <m:r>
              <w:rPr>
                <w:rFonts w:ascii="Cambria Math" w:hAnsi="Cambria Math"/>
              </w:rPr>
              <m:t>w</m:t>
            </m:r>
          </m:e>
          <m:sub>
            <m:r>
              <w:rPr>
                <w:rFonts w:ascii="Cambria Math" w:hAnsi="Cambria Math"/>
              </w:rPr>
              <m:t>km</m:t>
            </m:r>
          </m:sub>
          <m:sup>
            <m:d>
              <m:dPr>
                <m:ctrlPr>
                  <w:rPr>
                    <w:rFonts w:ascii="Cambria Math" w:hAnsi="Cambria Math"/>
                  </w:rPr>
                </m:ctrlPr>
              </m:dPr>
              <m:e>
                <m:r>
                  <w:rPr>
                    <w:rFonts w:ascii="Cambria Math" w:hAnsi="Cambria Math"/>
                  </w:rPr>
                  <m:t>2</m:t>
                </m:r>
              </m:e>
            </m:d>
          </m:sup>
        </m:sSubSup>
      </m:oMath>
      <w:r>
        <w:rPr>
          <w:rFonts w:ascii="Arial" w:eastAsia="等线" w:hAnsi="Arial" w:cs="Arial"/>
        </w:rPr>
        <w:t>为</w:t>
      </w:r>
      <w:proofErr w:type="gramStart"/>
      <w:r>
        <w:rPr>
          <w:rFonts w:ascii="Arial" w:eastAsia="等线" w:hAnsi="Arial" w:cs="Arial"/>
        </w:rPr>
        <w:t>隐藏层第</w:t>
      </w:r>
      <w:proofErr w:type="gramEnd"/>
      <w:r>
        <w:rPr>
          <w:rFonts w:ascii="Arial" w:eastAsia="等线" w:hAnsi="Arial" w:cs="Arial"/>
        </w:rPr>
        <w:t>m</w:t>
      </w:r>
      <w:proofErr w:type="gramStart"/>
      <w:r>
        <w:rPr>
          <w:rFonts w:ascii="Arial" w:eastAsia="等线" w:hAnsi="Arial" w:cs="Arial"/>
        </w:rPr>
        <w:t>个</w:t>
      </w:r>
      <w:proofErr w:type="gramEnd"/>
      <w:r>
        <w:rPr>
          <w:rFonts w:ascii="Arial" w:eastAsia="等线" w:hAnsi="Arial" w:cs="Arial"/>
        </w:rPr>
        <w:t>神经元到输出层第</w:t>
      </w:r>
      <w:r>
        <w:rPr>
          <w:rFonts w:ascii="Arial" w:eastAsia="等线" w:hAnsi="Arial" w:cs="Arial"/>
        </w:rPr>
        <w:t>k</w:t>
      </w:r>
      <w:proofErr w:type="gramStart"/>
      <w:r>
        <w:rPr>
          <w:rFonts w:ascii="Arial" w:eastAsia="等线" w:hAnsi="Arial" w:cs="Arial"/>
        </w:rPr>
        <w:t>个</w:t>
      </w:r>
      <w:proofErr w:type="gramEnd"/>
      <w:r>
        <w:rPr>
          <w:rFonts w:ascii="Arial" w:eastAsia="等线" w:hAnsi="Arial" w:cs="Arial"/>
        </w:rPr>
        <w:t>神经元的权重，</w:t>
      </w:r>
      <m:oMath>
        <m:sSubSup>
          <m:sSubSupPr>
            <m:ctrlPr>
              <w:rPr>
                <w:rFonts w:ascii="Cambria Math" w:hAnsi="Cambria Math"/>
              </w:rPr>
            </m:ctrlPr>
          </m:sSubSupPr>
          <m:e>
            <m:r>
              <w:rPr>
                <w:rFonts w:ascii="Cambria Math" w:hAnsi="Cambria Math"/>
              </w:rPr>
              <m:t>a</m:t>
            </m:r>
          </m:e>
          <m:sub>
            <m:r>
              <w:rPr>
                <w:rFonts w:ascii="Cambria Math" w:hAnsi="Cambria Math"/>
              </w:rPr>
              <m:t>m</m:t>
            </m:r>
          </m:sub>
          <m:sup>
            <m:d>
              <m:dPr>
                <m:ctrlPr>
                  <w:rPr>
                    <w:rFonts w:ascii="Cambria Math" w:hAnsi="Cambria Math"/>
                  </w:rPr>
                </m:ctrlPr>
              </m:dPr>
              <m:e>
                <m:r>
                  <w:rPr>
                    <w:rFonts w:ascii="Cambria Math" w:hAnsi="Cambria Math"/>
                  </w:rPr>
                  <m:t>1</m:t>
                </m:r>
              </m:e>
            </m:d>
          </m:sup>
        </m:sSubSup>
      </m:oMath>
      <w:r>
        <w:rPr>
          <w:rFonts w:ascii="Arial" w:eastAsia="等线" w:hAnsi="Arial" w:cs="Arial"/>
        </w:rPr>
        <w:t>为第</w:t>
      </w:r>
      <w:r>
        <w:rPr>
          <w:rFonts w:ascii="Arial" w:eastAsia="等线" w:hAnsi="Arial" w:cs="Arial"/>
        </w:rPr>
        <w:t>m</w:t>
      </w:r>
      <w:proofErr w:type="gramStart"/>
      <w:r>
        <w:rPr>
          <w:rFonts w:ascii="Arial" w:eastAsia="等线" w:hAnsi="Arial" w:cs="Arial"/>
        </w:rPr>
        <w:t>个</w:t>
      </w:r>
      <w:proofErr w:type="gramEnd"/>
      <w:r>
        <w:rPr>
          <w:rFonts w:ascii="Arial" w:eastAsia="等线" w:hAnsi="Arial" w:cs="Arial"/>
        </w:rPr>
        <w:t>隐藏神经元的输出，</w:t>
      </w:r>
      <m:oMath>
        <m:sSub>
          <m:sSubPr>
            <m:ctrlPr>
              <w:rPr>
                <w:rFonts w:ascii="Cambria Math" w:hAnsi="Cambria Math"/>
              </w:rPr>
            </m:ctrlPr>
          </m:sSubPr>
          <m:e>
            <m:r>
              <w:rPr>
                <w:rFonts w:ascii="Cambria Math" w:hAnsi="Cambria Math"/>
              </w:rPr>
              <m:t>x</m:t>
            </m:r>
          </m:e>
          <m:sub>
            <m:r>
              <w:rPr>
                <w:rFonts w:ascii="Cambria Math" w:hAnsi="Cambria Math"/>
              </w:rPr>
              <m:t>d</m:t>
            </m:r>
          </m:sub>
        </m:sSub>
      </m:oMath>
      <w:r>
        <w:rPr>
          <w:rFonts w:ascii="Arial" w:eastAsia="等线" w:hAnsi="Arial" w:cs="Arial"/>
        </w:rPr>
        <w:t>为第</w:t>
      </w:r>
      <w:r>
        <w:rPr>
          <w:rFonts w:ascii="Arial" w:eastAsia="等线" w:hAnsi="Arial" w:cs="Arial"/>
        </w:rPr>
        <w:t>d</w:t>
      </w:r>
      <w:proofErr w:type="gramStart"/>
      <w:r>
        <w:rPr>
          <w:rFonts w:ascii="Arial" w:eastAsia="等线" w:hAnsi="Arial" w:cs="Arial"/>
        </w:rPr>
        <w:t>个</w:t>
      </w:r>
      <w:proofErr w:type="gramEnd"/>
      <w:r>
        <w:rPr>
          <w:rFonts w:ascii="Arial" w:eastAsia="等线" w:hAnsi="Arial" w:cs="Arial"/>
        </w:rPr>
        <w:t>输入特征。</w:t>
      </w:r>
    </w:p>
    <w:p w14:paraId="1D55C049" w14:textId="5636124E" w:rsidR="007B6D93" w:rsidRDefault="00000000">
      <w:pPr>
        <w:spacing w:before="300" w:after="120" w:line="288" w:lineRule="auto"/>
        <w:outlineLvl w:val="2"/>
        <w:rPr>
          <w:rFonts w:hint="eastAsia"/>
        </w:rPr>
      </w:pPr>
      <w:bookmarkStart w:id="42" w:name="heading_42"/>
      <w:r>
        <w:rPr>
          <w:rFonts w:ascii="Arial" w:eastAsia="等线" w:hAnsi="Arial" w:cs="Arial"/>
          <w:b/>
          <w:sz w:val="30"/>
        </w:rPr>
        <w:t>五、练习：构造</w:t>
      </w:r>
      <w:r>
        <w:rPr>
          <w:rFonts w:ascii="Arial" w:eastAsia="等线" w:hAnsi="Arial" w:cs="Arial"/>
          <w:b/>
          <w:sz w:val="30"/>
        </w:rPr>
        <w:t>“</w:t>
      </w:r>
      <w:r>
        <w:rPr>
          <w:rFonts w:ascii="Arial" w:eastAsia="等线" w:hAnsi="Arial" w:cs="Arial"/>
          <w:b/>
          <w:sz w:val="30"/>
        </w:rPr>
        <w:t>异或</w:t>
      </w:r>
      <w:r>
        <w:rPr>
          <w:rFonts w:ascii="Arial" w:eastAsia="等线" w:hAnsi="Arial" w:cs="Arial"/>
          <w:b/>
          <w:sz w:val="30"/>
        </w:rPr>
        <w:t>”</w:t>
      </w:r>
      <w:r>
        <w:rPr>
          <w:rFonts w:ascii="Arial" w:eastAsia="等线" w:hAnsi="Arial" w:cs="Arial"/>
          <w:b/>
          <w:sz w:val="30"/>
        </w:rPr>
        <w:t>神经网络</w:t>
      </w:r>
      <w:bookmarkEnd w:id="42"/>
    </w:p>
    <w:p w14:paraId="7DBE6A49" w14:textId="77777777" w:rsidR="007B6D93" w:rsidRDefault="00000000">
      <w:pPr>
        <w:spacing w:before="260" w:after="120" w:line="288" w:lineRule="auto"/>
        <w:outlineLvl w:val="3"/>
        <w:rPr>
          <w:rFonts w:hint="eastAsia"/>
        </w:rPr>
      </w:pPr>
      <w:bookmarkStart w:id="43" w:name="heading_43"/>
      <w:r>
        <w:rPr>
          <w:rFonts w:ascii="Arial" w:eastAsia="等线" w:hAnsi="Arial" w:cs="Arial"/>
          <w:b/>
          <w:sz w:val="28"/>
        </w:rPr>
        <w:t xml:space="preserve">1. </w:t>
      </w:r>
      <w:r>
        <w:rPr>
          <w:rFonts w:ascii="Arial" w:eastAsia="等线" w:hAnsi="Arial" w:cs="Arial"/>
          <w:b/>
          <w:sz w:val="28"/>
        </w:rPr>
        <w:t>异或问题描述</w:t>
      </w:r>
      <w:bookmarkEnd w:id="4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7B6D93" w14:paraId="53B309A8" w14:textId="77777777">
        <w:tc>
          <w:tcPr>
            <w:tcW w:w="2760" w:type="dxa"/>
            <w:tcMar>
              <w:top w:w="60" w:type="dxa"/>
              <w:left w:w="120" w:type="dxa"/>
              <w:bottom w:w="30" w:type="dxa"/>
              <w:right w:w="120" w:type="dxa"/>
            </w:tcMar>
          </w:tcPr>
          <w:p w14:paraId="0D007473" w14:textId="77777777" w:rsidR="007B6D93" w:rsidRDefault="00000000">
            <w:pPr>
              <w:spacing w:before="120" w:after="120" w:line="288" w:lineRule="auto"/>
              <w:rPr>
                <w:rFonts w:hint="eastAsia"/>
              </w:rPr>
            </w:pPr>
            <w:r>
              <w:rPr>
                <w:rFonts w:ascii="Arial" w:eastAsia="等线" w:hAnsi="Arial" w:cs="Arial"/>
              </w:rPr>
              <w:lastRenderedPageBreak/>
              <w:t>输入</w:t>
            </w:r>
            <m:oMath>
              <m:sSub>
                <m:sSubPr>
                  <m:ctrlPr>
                    <w:rPr>
                      <w:rFonts w:ascii="Cambria Math" w:hAnsi="Cambria Math"/>
                    </w:rPr>
                  </m:ctrlPr>
                </m:sSubPr>
                <m:e>
                  <m:r>
                    <w:rPr>
                      <w:rFonts w:ascii="Cambria Math" w:hAnsi="Cambria Math"/>
                    </w:rPr>
                    <m:t>x</m:t>
                  </m:r>
                </m:e>
                <m:sub>
                  <m:r>
                    <w:rPr>
                      <w:rFonts w:ascii="Cambria Math" w:hAnsi="Cambria Math"/>
                    </w:rPr>
                    <m:t>1</m:t>
                  </m:r>
                </m:sub>
              </m:sSub>
            </m:oMath>
          </w:p>
        </w:tc>
        <w:tc>
          <w:tcPr>
            <w:tcW w:w="2760" w:type="dxa"/>
            <w:tcMar>
              <w:top w:w="60" w:type="dxa"/>
              <w:left w:w="120" w:type="dxa"/>
              <w:bottom w:w="30" w:type="dxa"/>
              <w:right w:w="120" w:type="dxa"/>
            </w:tcMar>
          </w:tcPr>
          <w:p w14:paraId="6580120D" w14:textId="77777777" w:rsidR="007B6D93" w:rsidRDefault="00000000">
            <w:pPr>
              <w:spacing w:before="120" w:after="120" w:line="288" w:lineRule="auto"/>
              <w:rPr>
                <w:rFonts w:hint="eastAsia"/>
              </w:rPr>
            </w:pPr>
            <w:r>
              <w:rPr>
                <w:rFonts w:ascii="Arial" w:eastAsia="等线" w:hAnsi="Arial" w:cs="Arial"/>
              </w:rPr>
              <w:t>输入</w:t>
            </w:r>
            <m:oMath>
              <m:sSub>
                <m:sSubPr>
                  <m:ctrlPr>
                    <w:rPr>
                      <w:rFonts w:ascii="Cambria Math" w:hAnsi="Cambria Math"/>
                    </w:rPr>
                  </m:ctrlPr>
                </m:sSubPr>
                <m:e>
                  <m:r>
                    <w:rPr>
                      <w:rFonts w:ascii="Cambria Math" w:hAnsi="Cambria Math"/>
                    </w:rPr>
                    <m:t>x</m:t>
                  </m:r>
                </m:e>
                <m:sub>
                  <m:r>
                    <w:rPr>
                      <w:rFonts w:ascii="Cambria Math" w:hAnsi="Cambria Math"/>
                    </w:rPr>
                    <m:t>2</m:t>
                  </m:r>
                </m:sub>
              </m:sSub>
            </m:oMath>
          </w:p>
        </w:tc>
        <w:tc>
          <w:tcPr>
            <w:tcW w:w="2760" w:type="dxa"/>
            <w:tcMar>
              <w:top w:w="60" w:type="dxa"/>
              <w:left w:w="120" w:type="dxa"/>
              <w:bottom w:w="30" w:type="dxa"/>
              <w:right w:w="120" w:type="dxa"/>
            </w:tcMar>
          </w:tcPr>
          <w:p w14:paraId="7D41785A" w14:textId="77777777" w:rsidR="007B6D93" w:rsidRDefault="00000000">
            <w:pPr>
              <w:spacing w:before="120" w:after="120" w:line="288" w:lineRule="auto"/>
              <w:rPr>
                <w:rFonts w:hint="eastAsia"/>
              </w:rPr>
            </w:pPr>
            <w:r>
              <w:rPr>
                <w:rFonts w:ascii="Arial" w:eastAsia="等线" w:hAnsi="Arial" w:cs="Arial"/>
              </w:rPr>
              <w:t>输出</w:t>
            </w:r>
            <m:oMath>
              <m:r>
                <w:rPr>
                  <w:rFonts w:ascii="Cambria Math" w:hAnsi="Cambria Math"/>
                </w:rPr>
                <m:t>y</m:t>
              </m:r>
            </m:oMath>
          </w:p>
        </w:tc>
      </w:tr>
      <w:tr w:rsidR="007B6D93" w14:paraId="43BF0753" w14:textId="77777777">
        <w:tc>
          <w:tcPr>
            <w:tcW w:w="2760" w:type="dxa"/>
            <w:tcMar>
              <w:top w:w="60" w:type="dxa"/>
              <w:left w:w="120" w:type="dxa"/>
              <w:bottom w:w="30" w:type="dxa"/>
              <w:right w:w="120" w:type="dxa"/>
            </w:tcMar>
          </w:tcPr>
          <w:p w14:paraId="168660B4" w14:textId="77777777" w:rsidR="007B6D93" w:rsidRDefault="00000000">
            <w:pPr>
              <w:spacing w:before="120" w:after="120" w:line="288" w:lineRule="auto"/>
              <w:rPr>
                <w:rFonts w:hint="eastAsia"/>
              </w:rPr>
            </w:pPr>
            <w:r>
              <w:rPr>
                <w:rFonts w:ascii="Arial" w:eastAsia="等线" w:hAnsi="Arial" w:cs="Arial"/>
              </w:rPr>
              <w:t>0</w:t>
            </w:r>
          </w:p>
        </w:tc>
        <w:tc>
          <w:tcPr>
            <w:tcW w:w="2760" w:type="dxa"/>
            <w:tcMar>
              <w:top w:w="60" w:type="dxa"/>
              <w:left w:w="120" w:type="dxa"/>
              <w:bottom w:w="30" w:type="dxa"/>
              <w:right w:w="120" w:type="dxa"/>
            </w:tcMar>
          </w:tcPr>
          <w:p w14:paraId="3C3897BB" w14:textId="77777777" w:rsidR="007B6D93" w:rsidRDefault="00000000">
            <w:pPr>
              <w:spacing w:before="120" w:after="120" w:line="288" w:lineRule="auto"/>
              <w:rPr>
                <w:rFonts w:hint="eastAsia"/>
              </w:rPr>
            </w:pPr>
            <w:r>
              <w:rPr>
                <w:rFonts w:ascii="Arial" w:eastAsia="等线" w:hAnsi="Arial" w:cs="Arial"/>
              </w:rPr>
              <w:t>0</w:t>
            </w:r>
          </w:p>
        </w:tc>
        <w:tc>
          <w:tcPr>
            <w:tcW w:w="2760" w:type="dxa"/>
            <w:tcMar>
              <w:top w:w="60" w:type="dxa"/>
              <w:left w:w="120" w:type="dxa"/>
              <w:bottom w:w="30" w:type="dxa"/>
              <w:right w:w="120" w:type="dxa"/>
            </w:tcMar>
          </w:tcPr>
          <w:p w14:paraId="6221BF91" w14:textId="77777777" w:rsidR="007B6D93" w:rsidRDefault="00000000">
            <w:pPr>
              <w:spacing w:before="120" w:after="120" w:line="288" w:lineRule="auto"/>
              <w:rPr>
                <w:rFonts w:hint="eastAsia"/>
              </w:rPr>
            </w:pPr>
            <w:r>
              <w:rPr>
                <w:rFonts w:ascii="Arial" w:eastAsia="等线" w:hAnsi="Arial" w:cs="Arial"/>
              </w:rPr>
              <w:t>0</w:t>
            </w:r>
          </w:p>
        </w:tc>
      </w:tr>
      <w:tr w:rsidR="007B6D93" w14:paraId="4DE40052" w14:textId="77777777">
        <w:tc>
          <w:tcPr>
            <w:tcW w:w="2760" w:type="dxa"/>
            <w:tcMar>
              <w:top w:w="60" w:type="dxa"/>
              <w:left w:w="120" w:type="dxa"/>
              <w:bottom w:w="30" w:type="dxa"/>
              <w:right w:w="120" w:type="dxa"/>
            </w:tcMar>
          </w:tcPr>
          <w:p w14:paraId="1288D957" w14:textId="77777777" w:rsidR="007B6D93" w:rsidRDefault="00000000">
            <w:pPr>
              <w:spacing w:before="120" w:after="120" w:line="288" w:lineRule="auto"/>
              <w:rPr>
                <w:rFonts w:hint="eastAsia"/>
              </w:rPr>
            </w:pPr>
            <w:r>
              <w:rPr>
                <w:rFonts w:ascii="Arial" w:eastAsia="等线" w:hAnsi="Arial" w:cs="Arial"/>
              </w:rPr>
              <w:t>0</w:t>
            </w:r>
          </w:p>
        </w:tc>
        <w:tc>
          <w:tcPr>
            <w:tcW w:w="2760" w:type="dxa"/>
            <w:tcMar>
              <w:top w:w="60" w:type="dxa"/>
              <w:left w:w="120" w:type="dxa"/>
              <w:bottom w:w="30" w:type="dxa"/>
              <w:right w:w="120" w:type="dxa"/>
            </w:tcMar>
          </w:tcPr>
          <w:p w14:paraId="27069E72" w14:textId="77777777" w:rsidR="007B6D93" w:rsidRDefault="00000000">
            <w:pPr>
              <w:spacing w:before="120" w:after="120" w:line="288" w:lineRule="auto"/>
              <w:rPr>
                <w:rFonts w:hint="eastAsia"/>
              </w:rPr>
            </w:pPr>
            <w:r>
              <w:rPr>
                <w:rFonts w:ascii="Arial" w:eastAsia="等线" w:hAnsi="Arial" w:cs="Arial"/>
              </w:rPr>
              <w:t>1</w:t>
            </w:r>
          </w:p>
        </w:tc>
        <w:tc>
          <w:tcPr>
            <w:tcW w:w="2760" w:type="dxa"/>
            <w:tcMar>
              <w:top w:w="60" w:type="dxa"/>
              <w:left w:w="120" w:type="dxa"/>
              <w:bottom w:w="30" w:type="dxa"/>
              <w:right w:w="120" w:type="dxa"/>
            </w:tcMar>
          </w:tcPr>
          <w:p w14:paraId="43F94BF6" w14:textId="77777777" w:rsidR="007B6D93" w:rsidRDefault="00000000">
            <w:pPr>
              <w:spacing w:before="120" w:after="120" w:line="288" w:lineRule="auto"/>
              <w:rPr>
                <w:rFonts w:hint="eastAsia"/>
              </w:rPr>
            </w:pPr>
            <w:r>
              <w:rPr>
                <w:rFonts w:ascii="Arial" w:eastAsia="等线" w:hAnsi="Arial" w:cs="Arial"/>
              </w:rPr>
              <w:t>1</w:t>
            </w:r>
          </w:p>
        </w:tc>
      </w:tr>
      <w:tr w:rsidR="007B6D93" w14:paraId="477135C8" w14:textId="77777777">
        <w:tc>
          <w:tcPr>
            <w:tcW w:w="2760" w:type="dxa"/>
            <w:tcMar>
              <w:top w:w="60" w:type="dxa"/>
              <w:left w:w="120" w:type="dxa"/>
              <w:bottom w:w="30" w:type="dxa"/>
              <w:right w:w="120" w:type="dxa"/>
            </w:tcMar>
          </w:tcPr>
          <w:p w14:paraId="3EED2F78" w14:textId="77777777" w:rsidR="007B6D93" w:rsidRDefault="00000000">
            <w:pPr>
              <w:spacing w:before="120" w:after="120" w:line="288" w:lineRule="auto"/>
              <w:rPr>
                <w:rFonts w:hint="eastAsia"/>
              </w:rPr>
            </w:pPr>
            <w:r>
              <w:rPr>
                <w:rFonts w:ascii="Arial" w:eastAsia="等线" w:hAnsi="Arial" w:cs="Arial"/>
              </w:rPr>
              <w:t>1</w:t>
            </w:r>
          </w:p>
        </w:tc>
        <w:tc>
          <w:tcPr>
            <w:tcW w:w="2760" w:type="dxa"/>
            <w:tcMar>
              <w:top w:w="60" w:type="dxa"/>
              <w:left w:w="120" w:type="dxa"/>
              <w:bottom w:w="30" w:type="dxa"/>
              <w:right w:w="120" w:type="dxa"/>
            </w:tcMar>
          </w:tcPr>
          <w:p w14:paraId="2C42D4BA" w14:textId="77777777" w:rsidR="007B6D93" w:rsidRDefault="00000000">
            <w:pPr>
              <w:spacing w:before="120" w:after="120" w:line="288" w:lineRule="auto"/>
              <w:rPr>
                <w:rFonts w:hint="eastAsia"/>
              </w:rPr>
            </w:pPr>
            <w:r>
              <w:rPr>
                <w:rFonts w:ascii="Arial" w:eastAsia="等线" w:hAnsi="Arial" w:cs="Arial"/>
              </w:rPr>
              <w:t>0</w:t>
            </w:r>
          </w:p>
        </w:tc>
        <w:tc>
          <w:tcPr>
            <w:tcW w:w="2760" w:type="dxa"/>
            <w:tcMar>
              <w:top w:w="60" w:type="dxa"/>
              <w:left w:w="120" w:type="dxa"/>
              <w:bottom w:w="30" w:type="dxa"/>
              <w:right w:w="120" w:type="dxa"/>
            </w:tcMar>
          </w:tcPr>
          <w:p w14:paraId="1AE7BE03" w14:textId="77777777" w:rsidR="007B6D93" w:rsidRDefault="00000000">
            <w:pPr>
              <w:spacing w:before="120" w:after="120" w:line="288" w:lineRule="auto"/>
              <w:rPr>
                <w:rFonts w:hint="eastAsia"/>
              </w:rPr>
            </w:pPr>
            <w:r>
              <w:rPr>
                <w:rFonts w:ascii="Arial" w:eastAsia="等线" w:hAnsi="Arial" w:cs="Arial"/>
              </w:rPr>
              <w:t>1</w:t>
            </w:r>
          </w:p>
        </w:tc>
      </w:tr>
      <w:tr w:rsidR="007B6D93" w14:paraId="1E8F8277" w14:textId="77777777">
        <w:tc>
          <w:tcPr>
            <w:tcW w:w="2760" w:type="dxa"/>
            <w:tcMar>
              <w:top w:w="60" w:type="dxa"/>
              <w:left w:w="120" w:type="dxa"/>
              <w:bottom w:w="30" w:type="dxa"/>
              <w:right w:w="120" w:type="dxa"/>
            </w:tcMar>
          </w:tcPr>
          <w:p w14:paraId="5D291870" w14:textId="77777777" w:rsidR="007B6D93" w:rsidRDefault="00000000">
            <w:pPr>
              <w:spacing w:before="120" w:after="120" w:line="288" w:lineRule="auto"/>
              <w:rPr>
                <w:rFonts w:hint="eastAsia"/>
              </w:rPr>
            </w:pPr>
            <w:r>
              <w:rPr>
                <w:rFonts w:ascii="Arial" w:eastAsia="等线" w:hAnsi="Arial" w:cs="Arial"/>
              </w:rPr>
              <w:t>1</w:t>
            </w:r>
          </w:p>
        </w:tc>
        <w:tc>
          <w:tcPr>
            <w:tcW w:w="2760" w:type="dxa"/>
            <w:tcMar>
              <w:top w:w="60" w:type="dxa"/>
              <w:left w:w="120" w:type="dxa"/>
              <w:bottom w:w="30" w:type="dxa"/>
              <w:right w:w="120" w:type="dxa"/>
            </w:tcMar>
          </w:tcPr>
          <w:p w14:paraId="0C9B7847" w14:textId="77777777" w:rsidR="007B6D93" w:rsidRDefault="00000000">
            <w:pPr>
              <w:spacing w:before="120" w:after="120" w:line="288" w:lineRule="auto"/>
              <w:rPr>
                <w:rFonts w:hint="eastAsia"/>
              </w:rPr>
            </w:pPr>
            <w:r>
              <w:rPr>
                <w:rFonts w:ascii="Arial" w:eastAsia="等线" w:hAnsi="Arial" w:cs="Arial"/>
              </w:rPr>
              <w:t>1</w:t>
            </w:r>
          </w:p>
        </w:tc>
        <w:tc>
          <w:tcPr>
            <w:tcW w:w="2760" w:type="dxa"/>
            <w:tcMar>
              <w:top w:w="60" w:type="dxa"/>
              <w:left w:w="120" w:type="dxa"/>
              <w:bottom w:w="30" w:type="dxa"/>
              <w:right w:w="120" w:type="dxa"/>
            </w:tcMar>
          </w:tcPr>
          <w:p w14:paraId="4361EB5F" w14:textId="77777777" w:rsidR="007B6D93" w:rsidRDefault="00000000">
            <w:pPr>
              <w:spacing w:before="120" w:after="120" w:line="288" w:lineRule="auto"/>
              <w:rPr>
                <w:rFonts w:hint="eastAsia"/>
              </w:rPr>
            </w:pPr>
            <w:r>
              <w:rPr>
                <w:rFonts w:ascii="Arial" w:eastAsia="等线" w:hAnsi="Arial" w:cs="Arial"/>
              </w:rPr>
              <w:t>0</w:t>
            </w:r>
          </w:p>
        </w:tc>
      </w:tr>
    </w:tbl>
    <w:p w14:paraId="028CD8BD" w14:textId="77777777" w:rsidR="007B6D93" w:rsidRDefault="00000000">
      <w:pPr>
        <w:spacing w:before="260" w:after="120" w:line="288" w:lineRule="auto"/>
        <w:outlineLvl w:val="3"/>
        <w:rPr>
          <w:rFonts w:hint="eastAsia"/>
        </w:rPr>
      </w:pPr>
      <w:bookmarkStart w:id="44" w:name="heading_44"/>
      <w:r>
        <w:rPr>
          <w:rFonts w:ascii="Arial" w:eastAsia="等线" w:hAnsi="Arial" w:cs="Arial"/>
          <w:b/>
          <w:sz w:val="28"/>
        </w:rPr>
        <w:t xml:space="preserve">2. </w:t>
      </w:r>
      <w:r>
        <w:rPr>
          <w:rFonts w:ascii="Arial" w:eastAsia="等线" w:hAnsi="Arial" w:cs="Arial"/>
          <w:b/>
          <w:sz w:val="28"/>
        </w:rPr>
        <w:t>网络结构设计</w:t>
      </w:r>
      <w:bookmarkEnd w:id="44"/>
    </w:p>
    <w:p w14:paraId="70638567" w14:textId="77777777" w:rsidR="007B6D93" w:rsidRDefault="00000000">
      <w:pPr>
        <w:numPr>
          <w:ilvl w:val="0"/>
          <w:numId w:val="53"/>
        </w:numPr>
        <w:spacing w:before="120" w:after="120" w:line="288" w:lineRule="auto"/>
        <w:rPr>
          <w:rFonts w:hint="eastAsia"/>
        </w:rPr>
      </w:pPr>
      <w:r>
        <w:rPr>
          <w:rFonts w:ascii="Arial" w:eastAsia="等线" w:hAnsi="Arial" w:cs="Arial"/>
        </w:rPr>
        <w:t>输入层：</w:t>
      </w:r>
      <w:r>
        <w:rPr>
          <w:rFonts w:ascii="Arial" w:eastAsia="等线" w:hAnsi="Arial" w:cs="Arial"/>
        </w:rPr>
        <w:t>2</w:t>
      </w:r>
      <w:r>
        <w:rPr>
          <w:rFonts w:ascii="Arial" w:eastAsia="等线" w:hAnsi="Arial" w:cs="Arial"/>
        </w:rPr>
        <w:t>个神经元（对应</w:t>
      </w:r>
      <m:oMath>
        <m:sSub>
          <m:sSubPr>
            <m:ctrlPr>
              <w:rPr>
                <w:rFonts w:ascii="Cambria Math" w:hAnsi="Cambria Math"/>
              </w:rPr>
            </m:ctrlPr>
          </m:sSubPr>
          <m:e>
            <m:r>
              <w:rPr>
                <w:rFonts w:ascii="Cambria Math" w:hAnsi="Cambria Math"/>
              </w:rPr>
              <m:t>x</m:t>
            </m:r>
          </m:e>
          <m:sub>
            <m:r>
              <w:rPr>
                <w:rFonts w:ascii="Cambria Math" w:hAnsi="Cambria Math"/>
              </w:rPr>
              <m:t>1</m:t>
            </m:r>
          </m:sub>
        </m:sSub>
      </m:oMath>
      <w:r>
        <w:rPr>
          <w:rFonts w:ascii="Arial" w:eastAsia="等线" w:hAnsi="Arial" w:cs="Arial"/>
        </w:rPr>
        <w:t>、</w:t>
      </w:r>
      <m:oMath>
        <m:sSub>
          <m:sSubPr>
            <m:ctrlPr>
              <w:rPr>
                <w:rFonts w:ascii="Cambria Math" w:hAnsi="Cambria Math"/>
              </w:rPr>
            </m:ctrlPr>
          </m:sSubPr>
          <m:e>
            <m:r>
              <w:rPr>
                <w:rFonts w:ascii="Cambria Math" w:hAnsi="Cambria Math"/>
              </w:rPr>
              <m:t>x</m:t>
            </m:r>
          </m:e>
          <m:sub>
            <m:r>
              <w:rPr>
                <w:rFonts w:ascii="Cambria Math" w:hAnsi="Cambria Math"/>
              </w:rPr>
              <m:t>2</m:t>
            </m:r>
          </m:sub>
        </m:sSub>
      </m:oMath>
      <w:r>
        <w:rPr>
          <w:rFonts w:ascii="Arial" w:eastAsia="等线" w:hAnsi="Arial" w:cs="Arial"/>
        </w:rPr>
        <w:t>）。</w:t>
      </w:r>
    </w:p>
    <w:p w14:paraId="3501A9D8" w14:textId="77777777" w:rsidR="007B6D93" w:rsidRDefault="00000000">
      <w:pPr>
        <w:numPr>
          <w:ilvl w:val="0"/>
          <w:numId w:val="54"/>
        </w:numPr>
        <w:spacing w:before="120" w:after="120" w:line="288" w:lineRule="auto"/>
        <w:rPr>
          <w:rFonts w:hint="eastAsia"/>
        </w:rPr>
      </w:pPr>
      <w:r>
        <w:rPr>
          <w:rFonts w:ascii="Arial" w:eastAsia="等线" w:hAnsi="Arial" w:cs="Arial"/>
        </w:rPr>
        <w:t>隐藏层：</w:t>
      </w:r>
      <w:r>
        <w:rPr>
          <w:rFonts w:ascii="Arial" w:eastAsia="等线" w:hAnsi="Arial" w:cs="Arial"/>
        </w:rPr>
        <w:t>2</w:t>
      </w:r>
      <w:r>
        <w:rPr>
          <w:rFonts w:ascii="Arial" w:eastAsia="等线" w:hAnsi="Arial" w:cs="Arial"/>
        </w:rPr>
        <w:t>个神经元（引入非线性）。</w:t>
      </w:r>
    </w:p>
    <w:p w14:paraId="1BDDA3C1" w14:textId="77777777" w:rsidR="007B6D93" w:rsidRDefault="00000000">
      <w:pPr>
        <w:numPr>
          <w:ilvl w:val="0"/>
          <w:numId w:val="55"/>
        </w:numPr>
        <w:spacing w:before="120" w:after="120" w:line="288" w:lineRule="auto"/>
        <w:rPr>
          <w:rFonts w:hint="eastAsia"/>
        </w:rPr>
      </w:pPr>
      <w:r>
        <w:rPr>
          <w:rFonts w:ascii="Arial" w:eastAsia="等线" w:hAnsi="Arial" w:cs="Arial"/>
        </w:rPr>
        <w:t>输出层：</w:t>
      </w:r>
      <w:r>
        <w:rPr>
          <w:rFonts w:ascii="Arial" w:eastAsia="等线" w:hAnsi="Arial" w:cs="Arial"/>
        </w:rPr>
        <w:t>1</w:t>
      </w:r>
      <w:r>
        <w:rPr>
          <w:rFonts w:ascii="Arial" w:eastAsia="等线" w:hAnsi="Arial" w:cs="Arial"/>
        </w:rPr>
        <w:t>个神经元（输出分类结果）。</w:t>
      </w:r>
    </w:p>
    <w:p w14:paraId="20DFE640" w14:textId="77777777" w:rsidR="007B6D93" w:rsidRDefault="00000000">
      <w:pPr>
        <w:numPr>
          <w:ilvl w:val="0"/>
          <w:numId w:val="56"/>
        </w:numPr>
        <w:spacing w:before="120" w:after="120" w:line="288" w:lineRule="auto"/>
        <w:rPr>
          <w:rFonts w:hint="eastAsia"/>
        </w:rPr>
      </w:pPr>
      <w:r>
        <w:rPr>
          <w:rFonts w:ascii="Arial" w:eastAsia="等线" w:hAnsi="Arial" w:cs="Arial"/>
        </w:rPr>
        <w:t>激活函数：</w:t>
      </w:r>
      <w:r>
        <w:rPr>
          <w:rFonts w:ascii="Arial" w:eastAsia="等线" w:hAnsi="Arial" w:cs="Arial"/>
        </w:rPr>
        <w:t>Sigmoid</w:t>
      </w:r>
      <w:r>
        <w:rPr>
          <w:rFonts w:ascii="Arial" w:eastAsia="等线" w:hAnsi="Arial" w:cs="Arial"/>
        </w:rPr>
        <w:t>函数。</w:t>
      </w:r>
    </w:p>
    <w:p w14:paraId="4890F57F" w14:textId="77777777" w:rsidR="007B6D93" w:rsidRDefault="00000000">
      <w:pPr>
        <w:spacing w:before="260" w:after="120" w:line="288" w:lineRule="auto"/>
        <w:outlineLvl w:val="3"/>
        <w:rPr>
          <w:rFonts w:hint="eastAsia"/>
        </w:rPr>
      </w:pPr>
      <w:bookmarkStart w:id="45" w:name="heading_45"/>
      <w:r>
        <w:rPr>
          <w:rFonts w:ascii="Arial" w:eastAsia="等线" w:hAnsi="Arial" w:cs="Arial"/>
          <w:b/>
          <w:sz w:val="28"/>
        </w:rPr>
        <w:t xml:space="preserve">3. </w:t>
      </w:r>
      <w:r>
        <w:rPr>
          <w:rFonts w:ascii="Arial" w:eastAsia="等线" w:hAnsi="Arial" w:cs="Arial"/>
          <w:b/>
          <w:sz w:val="28"/>
        </w:rPr>
        <w:t>参数设置（示例）</w:t>
      </w:r>
      <w:bookmarkEnd w:id="45"/>
    </w:p>
    <w:p w14:paraId="7C26F794" w14:textId="77777777" w:rsidR="007B6D93" w:rsidRDefault="00000000">
      <w:pPr>
        <w:numPr>
          <w:ilvl w:val="0"/>
          <w:numId w:val="57"/>
        </w:numPr>
        <w:spacing w:before="120" w:after="120" w:line="288" w:lineRule="auto"/>
        <w:rPr>
          <w:rFonts w:hint="eastAsia"/>
        </w:rPr>
      </w:pPr>
      <w:r>
        <w:rPr>
          <w:rFonts w:ascii="Arial" w:eastAsia="等线" w:hAnsi="Arial" w:cs="Arial"/>
        </w:rPr>
        <w:t>输入到隐藏层权重：</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10</m:t>
                  </m:r>
                </m:e>
                <m:e>
                  <m:r>
                    <w:rPr>
                      <w:rFonts w:ascii="Cambria Math" w:hAnsi="Cambria Math"/>
                    </w:rPr>
                    <m:t>10</m:t>
                  </m:r>
                </m:e>
              </m:mr>
              <m:mr>
                <m:e>
                  <m:r>
                    <w:rPr>
                      <w:rFonts w:ascii="Cambria Math" w:hAnsi="Cambria Math"/>
                    </w:rPr>
                    <m:t>10</m:t>
                  </m:r>
                </m:e>
                <m:e>
                  <m:r>
                    <w:rPr>
                      <w:rFonts w:ascii="Cambria Math" w:hAnsi="Cambria Math"/>
                    </w:rPr>
                    <m:t>10</m:t>
                  </m:r>
                </m:e>
              </m:mr>
            </m:m>
          </m:e>
        </m:d>
      </m:oMath>
      <w:r>
        <w:rPr>
          <w:rFonts w:ascii="Arial" w:eastAsia="等线" w:hAnsi="Arial" w:cs="Arial"/>
        </w:rPr>
        <w:t>，偏置</w:t>
      </w: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-5</m:t>
                </m:r>
              </m:e>
              <m:e>
                <m:r>
                  <w:rPr>
                    <w:rFonts w:ascii="Cambria Math" w:hAnsi="Cambria Math"/>
                  </w:rPr>
                  <m:t>-15</m:t>
                </m:r>
              </m:e>
            </m:eqArr>
          </m:e>
        </m:d>
      </m:oMath>
      <w:r>
        <w:rPr>
          <w:rFonts w:ascii="Arial" w:eastAsia="等线" w:hAnsi="Arial" w:cs="Arial"/>
        </w:rPr>
        <w:t>。</w:t>
      </w:r>
    </w:p>
    <w:p w14:paraId="7DF4DEED" w14:textId="77777777" w:rsidR="007B6D93" w:rsidRDefault="00000000">
      <w:pPr>
        <w:numPr>
          <w:ilvl w:val="0"/>
          <w:numId w:val="58"/>
        </w:numPr>
        <w:spacing w:before="120" w:after="120" w:line="288" w:lineRule="auto"/>
        <w:rPr>
          <w:rFonts w:hint="eastAsia"/>
        </w:rPr>
      </w:pPr>
      <w:r>
        <w:rPr>
          <w:rFonts w:ascii="Arial" w:eastAsia="等线" w:hAnsi="Arial" w:cs="Arial"/>
        </w:rPr>
        <w:t>隐藏到输出层权重：</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10</m:t>
                </m:r>
              </m:e>
              <m:e>
                <m:r>
                  <w:rPr>
                    <w:rFonts w:ascii="Cambria Math" w:hAnsi="Cambria Math"/>
                  </w:rPr>
                  <m:t>-10</m:t>
                </m:r>
              </m:e>
            </m:eqArr>
          </m:e>
        </m:d>
      </m:oMath>
      <w:r>
        <w:rPr>
          <w:rFonts w:ascii="Arial" w:eastAsia="等线" w:hAnsi="Arial" w:cs="Arial"/>
        </w:rPr>
        <w:t>，偏置</w:t>
      </w: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-5</m:t>
                </m:r>
              </m:e>
            </m:eqArr>
          </m:e>
        </m:d>
      </m:oMath>
      <w:r>
        <w:rPr>
          <w:rFonts w:ascii="Arial" w:eastAsia="等线" w:hAnsi="Arial" w:cs="Arial"/>
        </w:rPr>
        <w:t>。</w:t>
      </w:r>
    </w:p>
    <w:p w14:paraId="3619152C" w14:textId="77777777" w:rsidR="007B6D93" w:rsidRDefault="00000000">
      <w:pPr>
        <w:spacing w:before="260" w:after="120" w:line="288" w:lineRule="auto"/>
        <w:outlineLvl w:val="3"/>
        <w:rPr>
          <w:rFonts w:hint="eastAsia"/>
        </w:rPr>
      </w:pPr>
      <w:bookmarkStart w:id="46" w:name="heading_46"/>
      <w:r>
        <w:rPr>
          <w:rFonts w:ascii="Arial" w:eastAsia="等线" w:hAnsi="Arial" w:cs="Arial"/>
          <w:b/>
          <w:sz w:val="28"/>
        </w:rPr>
        <w:t xml:space="preserve">4. </w:t>
      </w:r>
      <w:r>
        <w:rPr>
          <w:rFonts w:ascii="Arial" w:eastAsia="等线" w:hAnsi="Arial" w:cs="Arial"/>
          <w:b/>
          <w:sz w:val="28"/>
        </w:rPr>
        <w:t>验证过程</w:t>
      </w:r>
      <w:bookmarkEnd w:id="46"/>
    </w:p>
    <w:p w14:paraId="7B4E0230" w14:textId="77777777" w:rsidR="007B6D93" w:rsidRDefault="00000000">
      <w:pPr>
        <w:spacing w:before="120" w:after="120" w:line="288" w:lineRule="auto"/>
        <w:rPr>
          <w:rFonts w:hint="eastAsia"/>
        </w:rPr>
      </w:pPr>
      <w:r>
        <w:rPr>
          <w:rFonts w:ascii="Arial" w:eastAsia="等线" w:hAnsi="Arial" w:cs="Arial"/>
        </w:rPr>
        <w:t>通过前向传播计算各输入组合的输出，验证是否符合异或逻辑（略）。</w:t>
      </w:r>
    </w:p>
    <w:p w14:paraId="7AB6D708" w14:textId="77777777" w:rsidR="007B6D93" w:rsidRDefault="00000000">
      <w:pPr>
        <w:spacing w:before="320" w:after="120" w:line="288" w:lineRule="auto"/>
        <w:outlineLvl w:val="1"/>
        <w:rPr>
          <w:rFonts w:hint="eastAsia"/>
        </w:rPr>
      </w:pPr>
      <w:bookmarkStart w:id="47" w:name="heading_47"/>
      <w:r>
        <w:rPr>
          <w:rFonts w:ascii="Arial" w:eastAsia="等线" w:hAnsi="Arial" w:cs="Arial"/>
          <w:b/>
          <w:sz w:val="32"/>
        </w:rPr>
        <w:t>第四部分</w:t>
      </w:r>
      <w:r>
        <w:rPr>
          <w:rFonts w:ascii="Arial" w:eastAsia="等线" w:hAnsi="Arial" w:cs="Arial"/>
          <w:b/>
          <w:sz w:val="32"/>
        </w:rPr>
        <w:t xml:space="preserve"> </w:t>
      </w:r>
      <w:r>
        <w:rPr>
          <w:rFonts w:ascii="Arial" w:eastAsia="等线" w:hAnsi="Arial" w:cs="Arial"/>
          <w:b/>
          <w:sz w:val="32"/>
        </w:rPr>
        <w:t>模型优化与评价</w:t>
      </w:r>
      <w:bookmarkEnd w:id="47"/>
    </w:p>
    <w:p w14:paraId="536447D0" w14:textId="77777777" w:rsidR="007B6D93" w:rsidRDefault="00000000">
      <w:pPr>
        <w:spacing w:before="300" w:after="120" w:line="288" w:lineRule="auto"/>
        <w:outlineLvl w:val="2"/>
        <w:rPr>
          <w:rFonts w:hint="eastAsia"/>
        </w:rPr>
      </w:pPr>
      <w:bookmarkStart w:id="48" w:name="heading_48"/>
      <w:r>
        <w:rPr>
          <w:rFonts w:ascii="Arial" w:eastAsia="等线" w:hAnsi="Arial" w:cs="Arial"/>
          <w:b/>
          <w:sz w:val="30"/>
        </w:rPr>
        <w:t>一、</w:t>
      </w:r>
      <w:proofErr w:type="gramStart"/>
      <w:r>
        <w:rPr>
          <w:rFonts w:ascii="Arial" w:eastAsia="等线" w:hAnsi="Arial" w:cs="Arial"/>
          <w:b/>
          <w:sz w:val="30"/>
        </w:rPr>
        <w:t>数据降维与</w:t>
      </w:r>
      <w:proofErr w:type="gramEnd"/>
      <w:r>
        <w:rPr>
          <w:rFonts w:ascii="Arial" w:eastAsia="等线" w:hAnsi="Arial" w:cs="Arial"/>
          <w:b/>
          <w:sz w:val="30"/>
        </w:rPr>
        <w:t>特征选择</w:t>
      </w:r>
      <w:bookmarkEnd w:id="48"/>
    </w:p>
    <w:p w14:paraId="4923E4C8" w14:textId="77777777" w:rsidR="007B6D93" w:rsidRDefault="00000000">
      <w:pPr>
        <w:spacing w:before="260" w:after="120" w:line="288" w:lineRule="auto"/>
        <w:outlineLvl w:val="3"/>
        <w:rPr>
          <w:rFonts w:hint="eastAsia"/>
        </w:rPr>
      </w:pPr>
      <w:bookmarkStart w:id="49" w:name="heading_49"/>
      <w:r>
        <w:rPr>
          <w:rFonts w:ascii="Arial" w:eastAsia="等线" w:hAnsi="Arial" w:cs="Arial"/>
          <w:b/>
          <w:sz w:val="28"/>
        </w:rPr>
        <w:t xml:space="preserve">1. </w:t>
      </w:r>
      <w:proofErr w:type="gramStart"/>
      <w:r>
        <w:rPr>
          <w:rFonts w:ascii="Arial" w:eastAsia="等线" w:hAnsi="Arial" w:cs="Arial"/>
          <w:b/>
          <w:sz w:val="28"/>
        </w:rPr>
        <w:t>数据降维的</w:t>
      </w:r>
      <w:proofErr w:type="gramEnd"/>
      <w:r>
        <w:rPr>
          <w:rFonts w:ascii="Arial" w:eastAsia="等线" w:hAnsi="Arial" w:cs="Arial"/>
          <w:b/>
          <w:sz w:val="28"/>
        </w:rPr>
        <w:t>目的</w:t>
      </w:r>
      <w:bookmarkEnd w:id="49"/>
    </w:p>
    <w:p w14:paraId="010CADEB" w14:textId="77777777" w:rsidR="007B6D93" w:rsidRDefault="00000000">
      <w:pPr>
        <w:numPr>
          <w:ilvl w:val="0"/>
          <w:numId w:val="59"/>
        </w:numPr>
        <w:spacing w:before="120" w:after="120" w:line="288" w:lineRule="auto"/>
        <w:rPr>
          <w:rFonts w:hint="eastAsia"/>
        </w:rPr>
      </w:pPr>
      <w:r>
        <w:rPr>
          <w:rFonts w:ascii="Arial" w:eastAsia="等线" w:hAnsi="Arial" w:cs="Arial"/>
        </w:rPr>
        <w:t>数据可视化：将高维数据降至</w:t>
      </w:r>
      <w:r>
        <w:rPr>
          <w:rFonts w:ascii="Arial" w:eastAsia="等线" w:hAnsi="Arial" w:cs="Arial"/>
        </w:rPr>
        <w:t>2</w:t>
      </w:r>
      <w:r>
        <w:rPr>
          <w:rFonts w:ascii="Arial" w:eastAsia="等线" w:hAnsi="Arial" w:cs="Arial"/>
        </w:rPr>
        <w:t>维或</w:t>
      </w:r>
      <w:r>
        <w:rPr>
          <w:rFonts w:ascii="Arial" w:eastAsia="等线" w:hAnsi="Arial" w:cs="Arial"/>
        </w:rPr>
        <w:t>3</w:t>
      </w:r>
      <w:r>
        <w:rPr>
          <w:rFonts w:ascii="Arial" w:eastAsia="等线" w:hAnsi="Arial" w:cs="Arial"/>
        </w:rPr>
        <w:t>维，便于观察数据分布。</w:t>
      </w:r>
    </w:p>
    <w:p w14:paraId="5E78BB01" w14:textId="77777777" w:rsidR="007B6D93" w:rsidRDefault="00000000">
      <w:pPr>
        <w:numPr>
          <w:ilvl w:val="0"/>
          <w:numId w:val="60"/>
        </w:numPr>
        <w:spacing w:before="120" w:after="120" w:line="288" w:lineRule="auto"/>
        <w:rPr>
          <w:rFonts w:hint="eastAsia"/>
        </w:rPr>
      </w:pPr>
      <w:r>
        <w:rPr>
          <w:rFonts w:ascii="Arial" w:eastAsia="等线" w:hAnsi="Arial" w:cs="Arial"/>
        </w:rPr>
        <w:t>提高模型效率：减少特征维度，降低计算复杂度，加快算法收敛。</w:t>
      </w:r>
    </w:p>
    <w:p w14:paraId="58AAFCC4" w14:textId="77777777" w:rsidR="007B6D93" w:rsidRDefault="00000000">
      <w:pPr>
        <w:numPr>
          <w:ilvl w:val="0"/>
          <w:numId w:val="61"/>
        </w:numPr>
        <w:spacing w:before="120" w:after="120" w:line="288" w:lineRule="auto"/>
        <w:rPr>
          <w:rFonts w:hint="eastAsia"/>
        </w:rPr>
      </w:pPr>
      <w:r>
        <w:rPr>
          <w:rFonts w:ascii="Arial" w:eastAsia="等线" w:hAnsi="Arial" w:cs="Arial"/>
        </w:rPr>
        <w:t>缓解维数灾难：高维数据样本稀疏，</w:t>
      </w:r>
      <w:proofErr w:type="gramStart"/>
      <w:r>
        <w:rPr>
          <w:rFonts w:ascii="Arial" w:eastAsia="等线" w:hAnsi="Arial" w:cs="Arial"/>
        </w:rPr>
        <w:t>降维后</w:t>
      </w:r>
      <w:proofErr w:type="gramEnd"/>
      <w:r>
        <w:rPr>
          <w:rFonts w:ascii="Arial" w:eastAsia="等线" w:hAnsi="Arial" w:cs="Arial"/>
        </w:rPr>
        <w:t>可避免模型过拟合。</w:t>
      </w:r>
    </w:p>
    <w:p w14:paraId="32AFC39F" w14:textId="77777777" w:rsidR="007B6D93" w:rsidRDefault="00000000">
      <w:pPr>
        <w:numPr>
          <w:ilvl w:val="0"/>
          <w:numId w:val="62"/>
        </w:numPr>
        <w:spacing w:before="120" w:after="120" w:line="288" w:lineRule="auto"/>
        <w:rPr>
          <w:rFonts w:hint="eastAsia"/>
        </w:rPr>
      </w:pPr>
      <w:r>
        <w:rPr>
          <w:rFonts w:ascii="Arial" w:eastAsia="等线" w:hAnsi="Arial" w:cs="Arial"/>
        </w:rPr>
        <w:t>减少冗余信息：去除无关或冗余特征，提高模型预测精度。</w:t>
      </w:r>
    </w:p>
    <w:p w14:paraId="1BF06B21" w14:textId="77777777" w:rsidR="007B6D93" w:rsidRDefault="00000000">
      <w:pPr>
        <w:spacing w:before="260" w:after="120" w:line="288" w:lineRule="auto"/>
        <w:outlineLvl w:val="3"/>
        <w:rPr>
          <w:rFonts w:hint="eastAsia"/>
        </w:rPr>
      </w:pPr>
      <w:bookmarkStart w:id="50" w:name="heading_50"/>
      <w:r>
        <w:rPr>
          <w:rFonts w:ascii="Arial" w:eastAsia="等线" w:hAnsi="Arial" w:cs="Arial"/>
          <w:b/>
          <w:sz w:val="28"/>
        </w:rPr>
        <w:t>2. PCA</w:t>
      </w:r>
      <w:r>
        <w:rPr>
          <w:rFonts w:ascii="Arial" w:eastAsia="等线" w:hAnsi="Arial" w:cs="Arial"/>
          <w:b/>
          <w:sz w:val="28"/>
        </w:rPr>
        <w:t>与</w:t>
      </w:r>
      <w:r>
        <w:rPr>
          <w:rFonts w:ascii="Arial" w:eastAsia="等线" w:hAnsi="Arial" w:cs="Arial"/>
          <w:b/>
          <w:sz w:val="28"/>
        </w:rPr>
        <w:t>LDA</w:t>
      </w:r>
      <w:r>
        <w:rPr>
          <w:rFonts w:ascii="Arial" w:eastAsia="等线" w:hAnsi="Arial" w:cs="Arial"/>
          <w:b/>
          <w:sz w:val="28"/>
        </w:rPr>
        <w:t>的区别</w:t>
      </w:r>
      <w:bookmarkEnd w:id="5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7B6D93" w14:paraId="37AF5CD6" w14:textId="77777777">
        <w:tc>
          <w:tcPr>
            <w:tcW w:w="2760" w:type="dxa"/>
            <w:tcMar>
              <w:top w:w="60" w:type="dxa"/>
              <w:left w:w="120" w:type="dxa"/>
              <w:bottom w:w="30" w:type="dxa"/>
              <w:right w:w="120" w:type="dxa"/>
            </w:tcMar>
          </w:tcPr>
          <w:p w14:paraId="714A8596" w14:textId="77777777" w:rsidR="007B6D93" w:rsidRDefault="00000000">
            <w:pPr>
              <w:spacing w:before="120" w:after="120" w:line="288" w:lineRule="auto"/>
              <w:rPr>
                <w:rFonts w:hint="eastAsia"/>
              </w:rPr>
            </w:pPr>
            <w:r>
              <w:rPr>
                <w:rFonts w:ascii="Arial" w:eastAsia="等线" w:hAnsi="Arial" w:cs="Arial"/>
              </w:rPr>
              <w:lastRenderedPageBreak/>
              <w:t>对比维度</w:t>
            </w:r>
          </w:p>
        </w:tc>
        <w:tc>
          <w:tcPr>
            <w:tcW w:w="2760" w:type="dxa"/>
            <w:tcMar>
              <w:top w:w="60" w:type="dxa"/>
              <w:left w:w="120" w:type="dxa"/>
              <w:bottom w:w="30" w:type="dxa"/>
              <w:right w:w="120" w:type="dxa"/>
            </w:tcMar>
          </w:tcPr>
          <w:p w14:paraId="52F3B8F6" w14:textId="77777777" w:rsidR="007B6D93" w:rsidRDefault="00000000">
            <w:pPr>
              <w:spacing w:before="120" w:after="120" w:line="288" w:lineRule="auto"/>
              <w:rPr>
                <w:rFonts w:hint="eastAsia"/>
              </w:rPr>
            </w:pPr>
            <w:r>
              <w:rPr>
                <w:rFonts w:ascii="Arial" w:eastAsia="等线" w:hAnsi="Arial" w:cs="Arial"/>
              </w:rPr>
              <w:t>PCA</w:t>
            </w:r>
            <w:r>
              <w:rPr>
                <w:rFonts w:ascii="Arial" w:eastAsia="等线" w:hAnsi="Arial" w:cs="Arial"/>
              </w:rPr>
              <w:t>（主成分分析）</w:t>
            </w:r>
          </w:p>
        </w:tc>
        <w:tc>
          <w:tcPr>
            <w:tcW w:w="2760" w:type="dxa"/>
            <w:tcMar>
              <w:top w:w="60" w:type="dxa"/>
              <w:left w:w="120" w:type="dxa"/>
              <w:bottom w:w="30" w:type="dxa"/>
              <w:right w:w="120" w:type="dxa"/>
            </w:tcMar>
          </w:tcPr>
          <w:p w14:paraId="6B0B9DBD" w14:textId="77777777" w:rsidR="007B6D93" w:rsidRDefault="00000000">
            <w:pPr>
              <w:spacing w:before="120" w:after="120" w:line="288" w:lineRule="auto"/>
              <w:rPr>
                <w:rFonts w:hint="eastAsia"/>
              </w:rPr>
            </w:pPr>
            <w:r>
              <w:rPr>
                <w:rFonts w:ascii="Arial" w:eastAsia="等线" w:hAnsi="Arial" w:cs="Arial"/>
              </w:rPr>
              <w:t>LDA</w:t>
            </w:r>
            <w:r>
              <w:rPr>
                <w:rFonts w:ascii="Arial" w:eastAsia="等线" w:hAnsi="Arial" w:cs="Arial"/>
              </w:rPr>
              <w:t>（线性鉴别分析）</w:t>
            </w:r>
          </w:p>
        </w:tc>
      </w:tr>
      <w:tr w:rsidR="007B6D93" w14:paraId="1CBF28FF" w14:textId="77777777">
        <w:tc>
          <w:tcPr>
            <w:tcW w:w="2760" w:type="dxa"/>
            <w:tcMar>
              <w:top w:w="60" w:type="dxa"/>
              <w:left w:w="120" w:type="dxa"/>
              <w:bottom w:w="30" w:type="dxa"/>
              <w:right w:w="120" w:type="dxa"/>
            </w:tcMar>
          </w:tcPr>
          <w:p w14:paraId="5D895D46" w14:textId="77777777" w:rsidR="007B6D93" w:rsidRDefault="00000000">
            <w:pPr>
              <w:spacing w:before="120" w:after="120" w:line="288" w:lineRule="auto"/>
              <w:rPr>
                <w:rFonts w:hint="eastAsia"/>
              </w:rPr>
            </w:pPr>
            <w:r>
              <w:rPr>
                <w:rFonts w:ascii="Arial" w:eastAsia="等线" w:hAnsi="Arial" w:cs="Arial"/>
              </w:rPr>
              <w:t>监督属性</w:t>
            </w:r>
          </w:p>
        </w:tc>
        <w:tc>
          <w:tcPr>
            <w:tcW w:w="2760" w:type="dxa"/>
            <w:tcMar>
              <w:top w:w="60" w:type="dxa"/>
              <w:left w:w="120" w:type="dxa"/>
              <w:bottom w:w="30" w:type="dxa"/>
              <w:right w:w="120" w:type="dxa"/>
            </w:tcMar>
          </w:tcPr>
          <w:p w14:paraId="79CC36F8" w14:textId="77777777" w:rsidR="007B6D93" w:rsidRDefault="00000000">
            <w:pPr>
              <w:spacing w:before="120" w:after="120" w:line="288" w:lineRule="auto"/>
              <w:rPr>
                <w:rFonts w:hint="eastAsia"/>
              </w:rPr>
            </w:pPr>
            <w:r>
              <w:rPr>
                <w:rFonts w:ascii="Arial" w:eastAsia="等线" w:hAnsi="Arial" w:cs="Arial"/>
              </w:rPr>
              <w:t>无监督学习</w:t>
            </w:r>
          </w:p>
        </w:tc>
        <w:tc>
          <w:tcPr>
            <w:tcW w:w="2760" w:type="dxa"/>
            <w:tcMar>
              <w:top w:w="60" w:type="dxa"/>
              <w:left w:w="120" w:type="dxa"/>
              <w:bottom w:w="30" w:type="dxa"/>
              <w:right w:w="120" w:type="dxa"/>
            </w:tcMar>
          </w:tcPr>
          <w:p w14:paraId="2A65C18E" w14:textId="77777777" w:rsidR="007B6D93" w:rsidRDefault="00000000">
            <w:pPr>
              <w:spacing w:before="120" w:after="120" w:line="288" w:lineRule="auto"/>
              <w:rPr>
                <w:rFonts w:hint="eastAsia"/>
              </w:rPr>
            </w:pPr>
            <w:r>
              <w:rPr>
                <w:rFonts w:ascii="Arial" w:eastAsia="等线" w:hAnsi="Arial" w:cs="Arial"/>
              </w:rPr>
              <w:t>有监督学习</w:t>
            </w:r>
          </w:p>
        </w:tc>
      </w:tr>
      <w:tr w:rsidR="007B6D93" w14:paraId="5F066506" w14:textId="77777777">
        <w:tc>
          <w:tcPr>
            <w:tcW w:w="2760" w:type="dxa"/>
            <w:tcMar>
              <w:top w:w="60" w:type="dxa"/>
              <w:left w:w="120" w:type="dxa"/>
              <w:bottom w:w="30" w:type="dxa"/>
              <w:right w:w="120" w:type="dxa"/>
            </w:tcMar>
          </w:tcPr>
          <w:p w14:paraId="6C949241" w14:textId="77777777" w:rsidR="007B6D93" w:rsidRDefault="00000000">
            <w:pPr>
              <w:spacing w:before="120" w:after="120" w:line="288" w:lineRule="auto"/>
              <w:rPr>
                <w:rFonts w:hint="eastAsia"/>
              </w:rPr>
            </w:pPr>
            <w:proofErr w:type="gramStart"/>
            <w:r>
              <w:rPr>
                <w:rFonts w:ascii="Arial" w:eastAsia="等线" w:hAnsi="Arial" w:cs="Arial"/>
              </w:rPr>
              <w:t>降维限制</w:t>
            </w:r>
            <w:proofErr w:type="gramEnd"/>
          </w:p>
        </w:tc>
        <w:tc>
          <w:tcPr>
            <w:tcW w:w="2760" w:type="dxa"/>
            <w:tcMar>
              <w:top w:w="60" w:type="dxa"/>
              <w:left w:w="120" w:type="dxa"/>
              <w:bottom w:w="30" w:type="dxa"/>
              <w:right w:w="120" w:type="dxa"/>
            </w:tcMar>
          </w:tcPr>
          <w:p w14:paraId="1ABBBCBB" w14:textId="77777777" w:rsidR="007B6D93" w:rsidRDefault="00000000">
            <w:pPr>
              <w:spacing w:before="120" w:after="120" w:line="288" w:lineRule="auto"/>
              <w:rPr>
                <w:rFonts w:hint="eastAsia"/>
              </w:rPr>
            </w:pPr>
            <w:r>
              <w:rPr>
                <w:rFonts w:ascii="Arial" w:eastAsia="等线" w:hAnsi="Arial" w:cs="Arial"/>
              </w:rPr>
              <w:t>无</w:t>
            </w:r>
            <w:proofErr w:type="gramStart"/>
            <w:r>
              <w:rPr>
                <w:rFonts w:ascii="Arial" w:eastAsia="等线" w:hAnsi="Arial" w:cs="Arial"/>
              </w:rPr>
              <w:t>明确维</w:t>
            </w:r>
            <w:proofErr w:type="gramEnd"/>
            <w:r>
              <w:rPr>
                <w:rFonts w:ascii="Arial" w:eastAsia="等线" w:hAnsi="Arial" w:cs="Arial"/>
              </w:rPr>
              <w:t>度限制，可降至任意</w:t>
            </w:r>
            <w:proofErr w:type="gramStart"/>
            <w:r>
              <w:rPr>
                <w:rFonts w:ascii="Arial" w:eastAsia="等线" w:hAnsi="Arial" w:cs="Arial"/>
              </w:rPr>
              <w:t>小于原维度</w:t>
            </w:r>
            <w:proofErr w:type="gramEnd"/>
          </w:p>
        </w:tc>
        <w:tc>
          <w:tcPr>
            <w:tcW w:w="2760" w:type="dxa"/>
            <w:tcMar>
              <w:top w:w="60" w:type="dxa"/>
              <w:left w:w="120" w:type="dxa"/>
              <w:bottom w:w="30" w:type="dxa"/>
              <w:right w:w="120" w:type="dxa"/>
            </w:tcMar>
          </w:tcPr>
          <w:p w14:paraId="2F4401D0" w14:textId="77777777" w:rsidR="007B6D93" w:rsidRDefault="00000000">
            <w:pPr>
              <w:spacing w:before="120" w:after="120" w:line="288" w:lineRule="auto"/>
              <w:rPr>
                <w:rFonts w:hint="eastAsia"/>
              </w:rPr>
            </w:pPr>
            <w:r>
              <w:rPr>
                <w:rFonts w:ascii="Arial" w:eastAsia="等线" w:hAnsi="Arial" w:cs="Arial"/>
              </w:rPr>
              <w:t>最多降至类别数</w:t>
            </w:r>
            <w:r>
              <w:rPr>
                <w:rFonts w:ascii="Arial" w:eastAsia="等线" w:hAnsi="Arial" w:cs="Arial"/>
              </w:rPr>
              <w:t>K-1</w:t>
            </w:r>
            <w:r>
              <w:rPr>
                <w:rFonts w:ascii="Arial" w:eastAsia="等线" w:hAnsi="Arial" w:cs="Arial"/>
              </w:rPr>
              <w:t>维</w:t>
            </w:r>
          </w:p>
        </w:tc>
      </w:tr>
      <w:tr w:rsidR="007B6D93" w14:paraId="567F87B4" w14:textId="77777777">
        <w:tc>
          <w:tcPr>
            <w:tcW w:w="2760" w:type="dxa"/>
            <w:tcMar>
              <w:top w:w="60" w:type="dxa"/>
              <w:left w:w="120" w:type="dxa"/>
              <w:bottom w:w="30" w:type="dxa"/>
              <w:right w:w="120" w:type="dxa"/>
            </w:tcMar>
          </w:tcPr>
          <w:p w14:paraId="135E7691" w14:textId="77777777" w:rsidR="007B6D93" w:rsidRDefault="00000000">
            <w:pPr>
              <w:spacing w:before="120" w:after="120" w:line="288" w:lineRule="auto"/>
              <w:rPr>
                <w:rFonts w:hint="eastAsia"/>
              </w:rPr>
            </w:pPr>
            <w:r>
              <w:rPr>
                <w:rFonts w:ascii="Arial" w:eastAsia="等线" w:hAnsi="Arial" w:cs="Arial"/>
              </w:rPr>
              <w:t>核心目标</w:t>
            </w:r>
          </w:p>
        </w:tc>
        <w:tc>
          <w:tcPr>
            <w:tcW w:w="2760" w:type="dxa"/>
            <w:tcMar>
              <w:top w:w="60" w:type="dxa"/>
              <w:left w:w="120" w:type="dxa"/>
              <w:bottom w:w="30" w:type="dxa"/>
              <w:right w:w="120" w:type="dxa"/>
            </w:tcMar>
          </w:tcPr>
          <w:p w14:paraId="29F754EB" w14:textId="77777777" w:rsidR="007B6D93" w:rsidRDefault="00000000">
            <w:pPr>
              <w:spacing w:before="120" w:after="120" w:line="288" w:lineRule="auto"/>
              <w:rPr>
                <w:rFonts w:hint="eastAsia"/>
              </w:rPr>
            </w:pPr>
            <w:r>
              <w:rPr>
                <w:rFonts w:ascii="Arial" w:eastAsia="等线" w:hAnsi="Arial" w:cs="Arial"/>
              </w:rPr>
              <w:t>选择数据投影后方差最大的方向，保留数据主要信息</w:t>
            </w:r>
          </w:p>
        </w:tc>
        <w:tc>
          <w:tcPr>
            <w:tcW w:w="2760" w:type="dxa"/>
            <w:tcMar>
              <w:top w:w="60" w:type="dxa"/>
              <w:left w:w="120" w:type="dxa"/>
              <w:bottom w:w="30" w:type="dxa"/>
              <w:right w:w="120" w:type="dxa"/>
            </w:tcMar>
          </w:tcPr>
          <w:p w14:paraId="108196B6" w14:textId="77777777" w:rsidR="007B6D93" w:rsidRDefault="00000000">
            <w:pPr>
              <w:spacing w:before="120" w:after="120" w:line="288" w:lineRule="auto"/>
              <w:rPr>
                <w:rFonts w:hint="eastAsia"/>
              </w:rPr>
            </w:pPr>
            <w:r>
              <w:rPr>
                <w:rFonts w:ascii="Arial" w:eastAsia="等线" w:hAnsi="Arial" w:cs="Arial"/>
              </w:rPr>
              <w:t>选择类内离散度最小、</w:t>
            </w:r>
            <w:proofErr w:type="gramStart"/>
            <w:r>
              <w:rPr>
                <w:rFonts w:ascii="Arial" w:eastAsia="等线" w:hAnsi="Arial" w:cs="Arial"/>
              </w:rPr>
              <w:t>类间离散</w:t>
            </w:r>
            <w:proofErr w:type="gramEnd"/>
            <w:r>
              <w:rPr>
                <w:rFonts w:ascii="Arial" w:eastAsia="等线" w:hAnsi="Arial" w:cs="Arial"/>
              </w:rPr>
              <w:t>度最大的方向，优化分类性能</w:t>
            </w:r>
          </w:p>
        </w:tc>
      </w:tr>
      <w:tr w:rsidR="007B6D93" w14:paraId="1797FA21" w14:textId="77777777">
        <w:tc>
          <w:tcPr>
            <w:tcW w:w="2760" w:type="dxa"/>
            <w:tcMar>
              <w:top w:w="60" w:type="dxa"/>
              <w:left w:w="120" w:type="dxa"/>
              <w:bottom w:w="30" w:type="dxa"/>
              <w:right w:w="120" w:type="dxa"/>
            </w:tcMar>
          </w:tcPr>
          <w:p w14:paraId="7585D815" w14:textId="77777777" w:rsidR="007B6D93" w:rsidRDefault="00000000">
            <w:pPr>
              <w:spacing w:before="120" w:after="120" w:line="288" w:lineRule="auto"/>
              <w:rPr>
                <w:rFonts w:hint="eastAsia"/>
              </w:rPr>
            </w:pPr>
            <w:r>
              <w:rPr>
                <w:rFonts w:ascii="Arial" w:eastAsia="等线" w:hAnsi="Arial" w:cs="Arial"/>
              </w:rPr>
              <w:t>主要应用</w:t>
            </w:r>
          </w:p>
        </w:tc>
        <w:tc>
          <w:tcPr>
            <w:tcW w:w="2760" w:type="dxa"/>
            <w:tcMar>
              <w:top w:w="60" w:type="dxa"/>
              <w:left w:w="120" w:type="dxa"/>
              <w:bottom w:w="30" w:type="dxa"/>
              <w:right w:w="120" w:type="dxa"/>
            </w:tcMar>
          </w:tcPr>
          <w:p w14:paraId="2ABF99B6" w14:textId="77777777" w:rsidR="007B6D93" w:rsidRDefault="00000000">
            <w:pPr>
              <w:spacing w:before="120" w:after="120" w:line="288" w:lineRule="auto"/>
              <w:rPr>
                <w:rFonts w:hint="eastAsia"/>
              </w:rPr>
            </w:pPr>
            <w:r>
              <w:rPr>
                <w:rFonts w:ascii="Arial" w:eastAsia="等线" w:hAnsi="Arial" w:cs="Arial"/>
              </w:rPr>
              <w:t>数据降维、</w:t>
            </w:r>
            <w:proofErr w:type="gramStart"/>
            <w:r>
              <w:rPr>
                <w:rFonts w:ascii="Arial" w:eastAsia="等线" w:hAnsi="Arial" w:cs="Arial"/>
              </w:rPr>
              <w:t>去噪</w:t>
            </w:r>
            <w:proofErr w:type="gramEnd"/>
          </w:p>
        </w:tc>
        <w:tc>
          <w:tcPr>
            <w:tcW w:w="2760" w:type="dxa"/>
            <w:tcMar>
              <w:top w:w="60" w:type="dxa"/>
              <w:left w:w="120" w:type="dxa"/>
              <w:bottom w:w="30" w:type="dxa"/>
              <w:right w:w="120" w:type="dxa"/>
            </w:tcMar>
          </w:tcPr>
          <w:p w14:paraId="1378AD2B" w14:textId="77777777" w:rsidR="007B6D93" w:rsidRDefault="00000000">
            <w:pPr>
              <w:spacing w:before="120" w:after="120" w:line="288" w:lineRule="auto"/>
              <w:rPr>
                <w:rFonts w:hint="eastAsia"/>
              </w:rPr>
            </w:pPr>
            <w:r>
              <w:rPr>
                <w:rFonts w:ascii="Arial" w:eastAsia="等线" w:hAnsi="Arial" w:cs="Arial"/>
              </w:rPr>
              <w:t>数据降维、分类</w:t>
            </w:r>
          </w:p>
        </w:tc>
      </w:tr>
    </w:tbl>
    <w:p w14:paraId="3C637D9C" w14:textId="77777777" w:rsidR="007B6D93" w:rsidRDefault="00000000">
      <w:pPr>
        <w:spacing w:before="260" w:after="120" w:line="288" w:lineRule="auto"/>
        <w:outlineLvl w:val="3"/>
        <w:rPr>
          <w:rFonts w:hint="eastAsia"/>
        </w:rPr>
      </w:pPr>
      <w:bookmarkStart w:id="51" w:name="heading_51"/>
      <w:r>
        <w:rPr>
          <w:rFonts w:ascii="Arial" w:eastAsia="等线" w:hAnsi="Arial" w:cs="Arial"/>
          <w:b/>
          <w:sz w:val="28"/>
        </w:rPr>
        <w:t xml:space="preserve">3. </w:t>
      </w:r>
      <w:r>
        <w:rPr>
          <w:rFonts w:ascii="Arial" w:eastAsia="等线" w:hAnsi="Arial" w:cs="Arial"/>
          <w:b/>
          <w:sz w:val="28"/>
        </w:rPr>
        <w:t>主成分分析（</w:t>
      </w:r>
      <w:r>
        <w:rPr>
          <w:rFonts w:ascii="Arial" w:eastAsia="等线" w:hAnsi="Arial" w:cs="Arial"/>
          <w:b/>
          <w:sz w:val="28"/>
        </w:rPr>
        <w:t>PCA</w:t>
      </w:r>
      <w:r>
        <w:rPr>
          <w:rFonts w:ascii="Arial" w:eastAsia="等线" w:hAnsi="Arial" w:cs="Arial"/>
          <w:b/>
          <w:sz w:val="28"/>
        </w:rPr>
        <w:t>）</w:t>
      </w:r>
      <w:bookmarkEnd w:id="51"/>
    </w:p>
    <w:p w14:paraId="4FD6974C" w14:textId="77777777" w:rsidR="007B6D93" w:rsidRDefault="00000000">
      <w:pPr>
        <w:spacing w:before="240" w:after="120" w:line="288" w:lineRule="auto"/>
        <w:outlineLvl w:val="4"/>
        <w:rPr>
          <w:rFonts w:hint="eastAsia"/>
        </w:rPr>
      </w:pPr>
      <w:bookmarkStart w:id="52" w:name="heading_52"/>
      <w:r>
        <w:rPr>
          <w:rFonts w:ascii="Arial" w:eastAsia="等线" w:hAnsi="Arial" w:cs="Arial"/>
          <w:b/>
          <w:sz w:val="24"/>
        </w:rPr>
        <w:t>（</w:t>
      </w:r>
      <w:r>
        <w:rPr>
          <w:rFonts w:ascii="Arial" w:eastAsia="等线" w:hAnsi="Arial" w:cs="Arial"/>
          <w:b/>
          <w:sz w:val="24"/>
        </w:rPr>
        <w:t>1</w:t>
      </w:r>
      <w:r>
        <w:rPr>
          <w:rFonts w:ascii="Arial" w:eastAsia="等线" w:hAnsi="Arial" w:cs="Arial"/>
          <w:b/>
          <w:sz w:val="24"/>
        </w:rPr>
        <w:t>）目标函数与求解方法（最大方差视角）</w:t>
      </w:r>
      <w:bookmarkEnd w:id="52"/>
    </w:p>
    <w:p w14:paraId="76771F57" w14:textId="77777777" w:rsidR="007B6D93" w:rsidRDefault="00000000">
      <w:pPr>
        <w:numPr>
          <w:ilvl w:val="0"/>
          <w:numId w:val="63"/>
        </w:numPr>
        <w:spacing w:before="120" w:after="120" w:line="288" w:lineRule="auto"/>
        <w:rPr>
          <w:rFonts w:hint="eastAsia"/>
        </w:rPr>
      </w:pPr>
      <w:r>
        <w:rPr>
          <w:rFonts w:ascii="Arial" w:eastAsia="等线" w:hAnsi="Arial" w:cs="Arial"/>
        </w:rPr>
        <w:t>目标：将数据投影到单位向量</w:t>
      </w:r>
      <m:oMath>
        <m:sSub>
          <m:sSubPr>
            <m:ctrlPr>
              <w:rPr>
                <w:rFonts w:ascii="Cambria Math" w:hAnsi="Cambria Math"/>
              </w:rPr>
            </m:ctrlPr>
          </m:sSubPr>
          <m:e>
            <m:r>
              <w:rPr>
                <w:rFonts w:ascii="Cambria Math" w:hAnsi="Cambria Math"/>
              </w:rPr>
              <m:t>u</m:t>
            </m:r>
          </m:e>
          <m:sub>
            <m:r>
              <w:rPr>
                <w:rFonts w:ascii="Cambria Math" w:hAnsi="Cambria Math"/>
              </w:rPr>
              <m:t>1</m:t>
            </m:r>
          </m:sub>
        </m:sSub>
      </m:oMath>
      <w:r>
        <w:rPr>
          <w:rFonts w:ascii="Arial" w:eastAsia="等线" w:hAnsi="Arial" w:cs="Arial"/>
        </w:rPr>
        <w:t>上，使投影后的数据方差最大。</w:t>
      </w:r>
    </w:p>
    <w:p w14:paraId="52FA398D" w14:textId="77777777" w:rsidR="007B6D93" w:rsidRDefault="00000000">
      <w:pPr>
        <w:numPr>
          <w:ilvl w:val="0"/>
          <w:numId w:val="64"/>
        </w:numPr>
        <w:spacing w:before="120" w:after="120" w:line="288" w:lineRule="auto"/>
        <w:rPr>
          <w:rFonts w:hint="eastAsia"/>
        </w:rPr>
      </w:pPr>
      <w:r>
        <w:rPr>
          <w:rFonts w:ascii="Arial" w:eastAsia="等线" w:hAnsi="Arial" w:cs="Arial"/>
        </w:rPr>
        <w:t>均值计算：</w:t>
      </w:r>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x</m:t>
            </m:r>
          </m:e>
          <m:sub>
            <m:r>
              <w:rPr>
                <w:rFonts w:ascii="Cambria Math" w:hAnsi="Cambria Math"/>
              </w:rPr>
              <m:t>i</m:t>
            </m:r>
          </m:sub>
        </m:sSub>
      </m:oMath>
      <w:r>
        <w:rPr>
          <w:rFonts w:ascii="Arial" w:eastAsia="等线" w:hAnsi="Arial" w:cs="Arial"/>
        </w:rPr>
        <w:t>。</w:t>
      </w:r>
    </w:p>
    <w:p w14:paraId="647EB441" w14:textId="77777777" w:rsidR="007B6D93" w:rsidRDefault="00000000">
      <w:pPr>
        <w:numPr>
          <w:ilvl w:val="0"/>
          <w:numId w:val="65"/>
        </w:numPr>
        <w:spacing w:before="120" w:after="120" w:line="288" w:lineRule="auto"/>
        <w:rPr>
          <w:rFonts w:hint="eastAsia"/>
        </w:rPr>
      </w:pPr>
      <w:r>
        <w:rPr>
          <w:rFonts w:ascii="Arial" w:eastAsia="等线" w:hAnsi="Arial" w:cs="Arial"/>
        </w:rPr>
        <w:t>协方差矩阵：</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T</m:t>
            </m:r>
          </m:sup>
        </m:sSup>
      </m:oMath>
      <w:r>
        <w:rPr>
          <w:rFonts w:ascii="Arial" w:eastAsia="等线" w:hAnsi="Arial" w:cs="Arial"/>
        </w:rPr>
        <w:t>。</w:t>
      </w:r>
    </w:p>
    <w:p w14:paraId="6BD6203D" w14:textId="77777777" w:rsidR="007B6D93" w:rsidRDefault="00000000">
      <w:pPr>
        <w:numPr>
          <w:ilvl w:val="0"/>
          <w:numId w:val="66"/>
        </w:numPr>
        <w:spacing w:before="120" w:after="120" w:line="288" w:lineRule="auto"/>
        <w:rPr>
          <w:rFonts w:hint="eastAsia"/>
        </w:rPr>
      </w:pPr>
      <w:r>
        <w:rPr>
          <w:rFonts w:ascii="Arial" w:eastAsia="等线" w:hAnsi="Arial" w:cs="Arial"/>
        </w:rPr>
        <w:t>目标函数：</w:t>
      </w:r>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e>
        </m:d>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T</m:t>
            </m:r>
          </m:sup>
        </m:sSubSup>
        <m:r>
          <w:rPr>
            <w:rFonts w:ascii="Cambria Math" w:hAnsi="Cambria Math"/>
          </w:rPr>
          <m:t>S</m:t>
        </m:r>
        <m:sSub>
          <m:sSubPr>
            <m:ctrlPr>
              <w:rPr>
                <w:rFonts w:ascii="Cambria Math" w:hAnsi="Cambria Math"/>
              </w:rPr>
            </m:ctrlPr>
          </m:sSubPr>
          <m:e>
            <m:r>
              <w:rPr>
                <w:rFonts w:ascii="Cambria Math" w:hAnsi="Cambria Math"/>
              </w:rPr>
              <m:t>u</m:t>
            </m:r>
          </m:e>
          <m:sub>
            <m:r>
              <w:rPr>
                <w:rFonts w:ascii="Cambria Math" w:hAnsi="Cambria Math"/>
              </w:rPr>
              <m:t>1</m:t>
            </m:r>
          </m:sub>
        </m:sSub>
      </m:oMath>
      <w:r>
        <w:rPr>
          <w:rFonts w:ascii="Arial" w:eastAsia="等线" w:hAnsi="Arial" w:cs="Arial"/>
        </w:rPr>
        <w:t>，约束条件</w:t>
      </w:r>
      <m:oMath>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T</m:t>
            </m:r>
          </m:sup>
        </m:sSubSup>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oMath>
      <w:r>
        <w:rPr>
          <w:rFonts w:ascii="Arial" w:eastAsia="等线" w:hAnsi="Arial" w:cs="Arial"/>
        </w:rPr>
        <w:t>。</w:t>
      </w:r>
    </w:p>
    <w:p w14:paraId="109FC351" w14:textId="77777777" w:rsidR="007B6D93" w:rsidRDefault="00000000">
      <w:pPr>
        <w:numPr>
          <w:ilvl w:val="0"/>
          <w:numId w:val="67"/>
        </w:numPr>
        <w:spacing w:before="120" w:after="120" w:line="288" w:lineRule="auto"/>
        <w:rPr>
          <w:rFonts w:hint="eastAsia"/>
        </w:rPr>
      </w:pPr>
      <w:r>
        <w:rPr>
          <w:rFonts w:ascii="Arial" w:eastAsia="等线" w:hAnsi="Arial" w:cs="Arial"/>
        </w:rPr>
        <w:t>求解：引入拉格朗日乘数</w:t>
      </w:r>
      <m:oMath>
        <m:r>
          <w:rPr>
            <w:rFonts w:ascii="Cambria Math" w:hAnsi="Cambria Math"/>
          </w:rPr>
          <m:t>λ</m:t>
        </m:r>
      </m:oMath>
      <w:r>
        <w:rPr>
          <w:rFonts w:ascii="Arial" w:eastAsia="等线" w:hAnsi="Arial" w:cs="Arial"/>
        </w:rPr>
        <w:t>，构造</w:t>
      </w:r>
      <m:oMath>
        <m:r>
          <w:rPr>
            <w:rFonts w:ascii="Cambria Math" w:hAnsi="Cambria Math"/>
          </w:rPr>
          <m:t>L=</m:t>
        </m:r>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T</m:t>
            </m:r>
          </m:sup>
        </m:sSubSup>
        <m:r>
          <w:rPr>
            <w:rFonts w:ascii="Cambria Math" w:hAnsi="Cambria Math"/>
          </w:rPr>
          <m:t>S</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+λ</m:t>
        </m:r>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T</m:t>
                </m:r>
              </m:sup>
            </m:sSubSup>
            <m:sSub>
              <m:sSubPr>
                <m:ctrlPr>
                  <w:rPr>
                    <w:rFonts w:ascii="Cambria Math" w:hAnsi="Cambria Math"/>
                  </w:rPr>
                </m:ctrlPr>
              </m:sSubPr>
              <m:e>
                <m:r>
                  <w:rPr>
                    <w:rFonts w:ascii="Cambria Math" w:hAnsi="Cambria Math"/>
                  </w:rPr>
                  <m:t>u</m:t>
                </m:r>
              </m:e>
              <m:sub>
                <m:r>
                  <w:rPr>
                    <w:rFonts w:ascii="Cambria Math" w:hAnsi="Cambria Math"/>
                  </w:rPr>
                  <m:t>1</m:t>
                </m:r>
              </m:sub>
            </m:sSub>
          </m:e>
        </m:d>
      </m:oMath>
      <w:r>
        <w:rPr>
          <w:rFonts w:ascii="Arial" w:eastAsia="等线" w:hAnsi="Arial" w:cs="Arial"/>
        </w:rPr>
        <w:t>，求导得</w:t>
      </w:r>
      <m:oMath>
        <m:r>
          <w:rPr>
            <w:rFonts w:ascii="Cambria Math" w:hAnsi="Cambria Math"/>
          </w:rPr>
          <m:t>S</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=λ</m:t>
        </m:r>
        <m:sSub>
          <m:sSubPr>
            <m:ctrlPr>
              <w:rPr>
                <w:rFonts w:ascii="Cambria Math" w:hAnsi="Cambria Math"/>
              </w:rPr>
            </m:ctrlPr>
          </m:sSubPr>
          <m:e>
            <m:r>
              <w:rPr>
                <w:rFonts w:ascii="Cambria Math" w:hAnsi="Cambria Math"/>
              </w:rPr>
              <m:t>u</m:t>
            </m:r>
          </m:e>
          <m:sub>
            <m:r>
              <w:rPr>
                <w:rFonts w:ascii="Cambria Math" w:hAnsi="Cambria Math"/>
              </w:rPr>
              <m:t>1</m:t>
            </m:r>
          </m:sub>
        </m:sSub>
      </m:oMath>
      <w:r>
        <w:rPr>
          <w:rFonts w:ascii="Arial" w:eastAsia="等线" w:hAnsi="Arial" w:cs="Arial"/>
        </w:rPr>
        <w:t>，</w:t>
      </w:r>
      <m:oMath>
        <m:sSub>
          <m:sSubPr>
            <m:ctrlPr>
              <w:rPr>
                <w:rFonts w:ascii="Cambria Math" w:hAnsi="Cambria Math"/>
              </w:rPr>
            </m:ctrlPr>
          </m:sSubPr>
          <m:e>
            <m:r>
              <w:rPr>
                <w:rFonts w:ascii="Cambria Math" w:hAnsi="Cambria Math"/>
              </w:rPr>
              <m:t>u</m:t>
            </m:r>
          </m:e>
          <m:sub>
            <m:r>
              <w:rPr>
                <w:rFonts w:ascii="Cambria Math" w:hAnsi="Cambria Math"/>
              </w:rPr>
              <m:t>1</m:t>
            </m:r>
          </m:sub>
        </m:sSub>
      </m:oMath>
      <w:r>
        <w:rPr>
          <w:rFonts w:ascii="Arial" w:eastAsia="等线" w:hAnsi="Arial" w:cs="Arial"/>
        </w:rPr>
        <w:t>为协方差矩阵</w:t>
      </w:r>
      <m:oMath>
        <m:r>
          <w:rPr>
            <w:rFonts w:ascii="Cambria Math" w:hAnsi="Cambria Math"/>
          </w:rPr>
          <m:t>S</m:t>
        </m:r>
      </m:oMath>
      <w:r>
        <w:rPr>
          <w:rFonts w:ascii="Arial" w:eastAsia="等线" w:hAnsi="Arial" w:cs="Arial"/>
        </w:rPr>
        <w:t>的最大特征值对应的特征向量。</w:t>
      </w:r>
    </w:p>
    <w:p w14:paraId="5C14B757" w14:textId="77777777" w:rsidR="007B6D93" w:rsidRDefault="00000000">
      <w:pPr>
        <w:spacing w:before="240" w:after="120" w:line="288" w:lineRule="auto"/>
        <w:outlineLvl w:val="4"/>
        <w:rPr>
          <w:rFonts w:hint="eastAsia"/>
        </w:rPr>
      </w:pPr>
      <w:bookmarkStart w:id="53" w:name="heading_53"/>
      <w:r>
        <w:rPr>
          <w:rFonts w:ascii="Arial" w:eastAsia="等线" w:hAnsi="Arial" w:cs="Arial"/>
          <w:b/>
          <w:sz w:val="24"/>
        </w:rPr>
        <w:t>（</w:t>
      </w:r>
      <w:r>
        <w:rPr>
          <w:rFonts w:ascii="Arial" w:eastAsia="等线" w:hAnsi="Arial" w:cs="Arial"/>
          <w:b/>
          <w:sz w:val="24"/>
        </w:rPr>
        <w:t>2</w:t>
      </w:r>
      <w:r>
        <w:rPr>
          <w:rFonts w:ascii="Arial" w:eastAsia="等线" w:hAnsi="Arial" w:cs="Arial"/>
          <w:b/>
          <w:sz w:val="24"/>
        </w:rPr>
        <w:t>）目标函数与求解方法（最小重构误差视角）</w:t>
      </w:r>
      <w:bookmarkEnd w:id="53"/>
    </w:p>
    <w:p w14:paraId="21CA784C" w14:textId="77777777" w:rsidR="007B6D93" w:rsidRDefault="00000000">
      <w:pPr>
        <w:numPr>
          <w:ilvl w:val="0"/>
          <w:numId w:val="68"/>
        </w:numPr>
        <w:spacing w:before="120" w:after="120" w:line="288" w:lineRule="auto"/>
        <w:rPr>
          <w:rFonts w:hint="eastAsia"/>
        </w:rPr>
      </w:pPr>
      <w:r>
        <w:rPr>
          <w:rFonts w:ascii="Arial" w:eastAsia="等线" w:hAnsi="Arial" w:cs="Arial"/>
        </w:rPr>
        <w:t>目标：通过前</w:t>
      </w:r>
      <w:r>
        <w:rPr>
          <w:rFonts w:ascii="Arial" w:eastAsia="等线" w:hAnsi="Arial" w:cs="Arial"/>
        </w:rPr>
        <w:t>M</w:t>
      </w:r>
      <w:proofErr w:type="gramStart"/>
      <w:r>
        <w:rPr>
          <w:rFonts w:ascii="Arial" w:eastAsia="等线" w:hAnsi="Arial" w:cs="Arial"/>
        </w:rPr>
        <w:t>个</w:t>
      </w:r>
      <w:proofErr w:type="gramEnd"/>
      <w:r>
        <w:rPr>
          <w:rFonts w:ascii="Arial" w:eastAsia="等线" w:hAnsi="Arial" w:cs="Arial"/>
        </w:rPr>
        <w:t>主成分重构数据，使重构误差最小。</w:t>
      </w:r>
    </w:p>
    <w:p w14:paraId="6F75C077" w14:textId="77777777" w:rsidR="007B6D93" w:rsidRDefault="00000000">
      <w:pPr>
        <w:numPr>
          <w:ilvl w:val="0"/>
          <w:numId w:val="69"/>
        </w:numPr>
        <w:spacing w:before="120" w:after="120" w:line="288" w:lineRule="auto"/>
        <w:rPr>
          <w:rFonts w:hint="eastAsia"/>
        </w:rPr>
      </w:pPr>
      <w:r>
        <w:rPr>
          <w:rFonts w:ascii="Arial" w:eastAsia="等线" w:hAnsi="Arial" w:cs="Arial"/>
        </w:rPr>
        <w:t>重构误差：</w:t>
      </w:r>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Pr>
          <w:rFonts w:ascii="Arial" w:eastAsia="等线" w:hAnsi="Arial" w:cs="Arial"/>
        </w:rPr>
        <w:t>，其中</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oMath>
      <w:r>
        <w:rPr>
          <w:rFonts w:ascii="Arial" w:eastAsia="等线" w:hAnsi="Arial" w:cs="Arial"/>
        </w:rPr>
        <w:t>为重构数据。</w:t>
      </w:r>
    </w:p>
    <w:p w14:paraId="136592AA" w14:textId="77777777" w:rsidR="007B6D93" w:rsidRDefault="00000000">
      <w:pPr>
        <w:numPr>
          <w:ilvl w:val="0"/>
          <w:numId w:val="70"/>
        </w:numPr>
        <w:spacing w:before="120" w:after="120" w:line="288" w:lineRule="auto"/>
        <w:rPr>
          <w:rFonts w:hint="eastAsia"/>
        </w:rPr>
      </w:pPr>
      <w:r>
        <w:rPr>
          <w:rFonts w:ascii="Arial" w:eastAsia="等线" w:hAnsi="Arial" w:cs="Arial"/>
        </w:rPr>
        <w:t>求解：重构误差最小等价于保留协方差矩阵的前</w:t>
      </w:r>
      <w:r>
        <w:rPr>
          <w:rFonts w:ascii="Arial" w:eastAsia="等线" w:hAnsi="Arial" w:cs="Arial"/>
        </w:rPr>
        <w:t>M</w:t>
      </w:r>
      <w:proofErr w:type="gramStart"/>
      <w:r>
        <w:rPr>
          <w:rFonts w:ascii="Arial" w:eastAsia="等线" w:hAnsi="Arial" w:cs="Arial"/>
        </w:rPr>
        <w:t>个</w:t>
      </w:r>
      <w:proofErr w:type="gramEnd"/>
      <w:r>
        <w:rPr>
          <w:rFonts w:ascii="Arial" w:eastAsia="等线" w:hAnsi="Arial" w:cs="Arial"/>
        </w:rPr>
        <w:t>最大特征值对应的特征向量，舍弃较小特征值对应的特征向量。</w:t>
      </w:r>
    </w:p>
    <w:p w14:paraId="3AB839EE" w14:textId="77777777" w:rsidR="007B6D93" w:rsidRDefault="00000000">
      <w:pPr>
        <w:spacing w:before="240" w:after="120" w:line="288" w:lineRule="auto"/>
        <w:outlineLvl w:val="4"/>
        <w:rPr>
          <w:rFonts w:hint="eastAsia"/>
        </w:rPr>
      </w:pPr>
      <w:bookmarkStart w:id="54" w:name="heading_54"/>
      <w:r>
        <w:rPr>
          <w:rFonts w:ascii="Arial" w:eastAsia="等线" w:hAnsi="Arial" w:cs="Arial"/>
          <w:b/>
          <w:sz w:val="24"/>
        </w:rPr>
        <w:t>（</w:t>
      </w:r>
      <w:r>
        <w:rPr>
          <w:rFonts w:ascii="Arial" w:eastAsia="等线" w:hAnsi="Arial" w:cs="Arial"/>
          <w:b/>
          <w:sz w:val="24"/>
        </w:rPr>
        <w:t>3</w:t>
      </w:r>
      <w:r>
        <w:rPr>
          <w:rFonts w:ascii="Arial" w:eastAsia="等线" w:hAnsi="Arial" w:cs="Arial"/>
          <w:b/>
          <w:sz w:val="24"/>
        </w:rPr>
        <w:t>）实例计算</w:t>
      </w:r>
      <w:bookmarkEnd w:id="54"/>
    </w:p>
    <w:p w14:paraId="489345D0" w14:textId="77777777" w:rsidR="007B6D93" w:rsidRDefault="00000000">
      <w:pPr>
        <w:spacing w:before="120" w:after="120" w:line="288" w:lineRule="auto"/>
        <w:rPr>
          <w:rFonts w:hint="eastAsia"/>
        </w:rPr>
      </w:pPr>
      <w:r>
        <w:rPr>
          <w:rFonts w:ascii="Arial" w:eastAsia="等线" w:hAnsi="Arial" w:cs="Arial"/>
        </w:rPr>
        <w:t>已知样本</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2</m:t>
                </m:r>
              </m:e>
              <m:e>
                <m:r>
                  <w:rPr>
                    <w:rFonts w:ascii="Cambria Math" w:hAnsi="Cambria Math"/>
                  </w:rPr>
                  <m:t>1</m:t>
                </m:r>
              </m:e>
            </m:d>
          </m:e>
          <m:sup>
            <m:r>
              <w:rPr>
                <w:rFonts w:ascii="Cambria Math" w:hAnsi="Cambria Math"/>
              </w:rPr>
              <m:t>T</m:t>
            </m:r>
          </m:sup>
        </m:sSup>
      </m:oMath>
      <w:r>
        <w:rPr>
          <w:rFonts w:ascii="Arial" w:eastAsia="等线" w:hAnsi="Arial" w:cs="Arial"/>
        </w:rPr>
        <w:t>、</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2</m:t>
                </m:r>
              </m:e>
              <m:e>
                <m:r>
                  <w:rPr>
                    <w:rFonts w:ascii="Cambria Math" w:hAnsi="Cambria Math"/>
                  </w:rPr>
                  <m:t>4</m:t>
                </m:r>
              </m:e>
            </m:d>
          </m:e>
          <m:sup>
            <m:r>
              <w:rPr>
                <w:rFonts w:ascii="Cambria Math" w:hAnsi="Cambria Math"/>
              </w:rPr>
              <m:t>T</m:t>
            </m:r>
          </m:sup>
        </m:sSup>
      </m:oMath>
      <w:r>
        <w:rPr>
          <w:rFonts w:ascii="Arial" w:eastAsia="等线" w:hAnsi="Arial" w:cs="Arial"/>
        </w:rPr>
        <w:t>、</w:t>
      </w:r>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5</m:t>
                </m:r>
              </m:e>
              <m:e>
                <m:r>
                  <w:rPr>
                    <w:rFonts w:ascii="Cambria Math" w:hAnsi="Cambria Math"/>
                  </w:rPr>
                  <m:t>4</m:t>
                </m:r>
              </m:e>
            </m:d>
          </m:e>
          <m:sup>
            <m:r>
              <w:rPr>
                <w:rFonts w:ascii="Cambria Math" w:hAnsi="Cambria Math"/>
              </w:rPr>
              <m:t>T</m:t>
            </m:r>
          </m:sup>
        </m:sSup>
      </m:oMath>
      <w:r>
        <w:rPr>
          <w:rFonts w:ascii="Arial" w:eastAsia="等线" w:hAnsi="Arial" w:cs="Arial"/>
        </w:rPr>
        <w:t>，求主成分并降维。</w:t>
      </w:r>
    </w:p>
    <w:p w14:paraId="54EA1B0C" w14:textId="77777777" w:rsidR="007B6D93" w:rsidRDefault="00000000">
      <w:pPr>
        <w:numPr>
          <w:ilvl w:val="0"/>
          <w:numId w:val="71"/>
        </w:numPr>
        <w:spacing w:before="120" w:after="120" w:line="288" w:lineRule="auto"/>
        <w:rPr>
          <w:rFonts w:hint="eastAsia"/>
        </w:rPr>
      </w:pPr>
      <w:r>
        <w:rPr>
          <w:rFonts w:ascii="Arial" w:eastAsia="等线" w:hAnsi="Arial" w:cs="Arial"/>
        </w:rPr>
        <w:t>计算均值：</w:t>
      </w:r>
      <m:oMath>
        <m:acc>
          <m:accPr>
            <m:chr m:val="̄"/>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rPr>
            </m:ctrlPr>
          </m:sSupPr>
          <m:e>
            <m:d>
              <m:dPr>
                <m:sepChr m:val=","/>
                <m:ctrlPr>
                  <w:rPr>
                    <w:rFonts w:ascii="Cambria Math" w:hAnsi="Cambria Math"/>
                  </w:rPr>
                </m:ctrlPr>
              </m:dPr>
              <m:e>
                <m:f>
                  <m:fPr>
                    <m:ctrlPr>
                      <w:rPr>
                        <w:rFonts w:ascii="Cambria Math" w:hAnsi="Cambria Math"/>
                      </w:rPr>
                    </m:ctrlPr>
                  </m:fPr>
                  <m:num>
                    <m:r>
                      <w:rPr>
                        <w:rFonts w:ascii="Cambria Math" w:hAnsi="Cambria Math"/>
                      </w:rPr>
                      <m:t>2+2+5</m:t>
                    </m:r>
                  </m:num>
                  <m:den>
                    <m:r>
                      <w:rPr>
                        <w:rFonts w:ascii="Cambria Math" w:hAnsi="Cambria Math"/>
                      </w:rPr>
                      <m:t>3</m:t>
                    </m:r>
                  </m:den>
                </m:f>
              </m:e>
              <m:e>
                <m:f>
                  <m:fPr>
                    <m:ctrlPr>
                      <w:rPr>
                        <w:rFonts w:ascii="Cambria Math" w:hAnsi="Cambria Math"/>
                      </w:rPr>
                    </m:ctrlPr>
                  </m:fPr>
                  <m:num>
                    <m:r>
                      <w:rPr>
                        <w:rFonts w:ascii="Cambria Math" w:hAnsi="Cambria Math"/>
                      </w:rPr>
                      <m:t>1+4+4</m:t>
                    </m:r>
                  </m:num>
                  <m:den>
                    <m:r>
                      <w:rPr>
                        <w:rFonts w:ascii="Cambria Math" w:hAnsi="Cambria Math"/>
                      </w:rPr>
                      <m:t>3</m:t>
                    </m:r>
                  </m:den>
                </m:f>
              </m:e>
            </m:d>
          </m:e>
          <m:sup>
            <m:r>
              <w:rPr>
                <w:rFonts w:ascii="Cambria Math" w:hAnsi="Cambria Math"/>
              </w:rPr>
              <m:t>T</m:t>
            </m:r>
          </m:sup>
        </m:sSup>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3</m:t>
                </m:r>
              </m:e>
              <m:e>
                <m:r>
                  <w:rPr>
                    <w:rFonts w:ascii="Cambria Math" w:hAnsi="Cambria Math"/>
                  </w:rPr>
                  <m:t>3</m:t>
                </m:r>
              </m:e>
            </m:d>
          </m:e>
          <m:sup>
            <m:r>
              <w:rPr>
                <w:rFonts w:ascii="Cambria Math" w:hAnsi="Cambria Math"/>
              </w:rPr>
              <m:t>T</m:t>
            </m:r>
          </m:sup>
        </m:sSup>
      </m:oMath>
      <w:r>
        <w:rPr>
          <w:rFonts w:ascii="Arial" w:eastAsia="等线" w:hAnsi="Arial" w:cs="Arial"/>
        </w:rPr>
        <w:t>。</w:t>
      </w:r>
    </w:p>
    <w:p w14:paraId="341C7713" w14:textId="77777777" w:rsidR="007B6D93" w:rsidRDefault="00000000">
      <w:pPr>
        <w:numPr>
          <w:ilvl w:val="0"/>
          <w:numId w:val="72"/>
        </w:numPr>
        <w:spacing w:before="120" w:after="120" w:line="288" w:lineRule="auto"/>
        <w:rPr>
          <w:rFonts w:hint="eastAsia"/>
        </w:rPr>
      </w:pPr>
      <w:r>
        <w:rPr>
          <w:rFonts w:ascii="Arial" w:eastAsia="等线" w:hAnsi="Arial" w:cs="Arial"/>
        </w:rPr>
        <w:t>去中心化：</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-1</m:t>
                </m:r>
              </m:e>
              <m:e>
                <m:r>
                  <w:rPr>
                    <w:rFonts w:ascii="Cambria Math" w:hAnsi="Cambria Math"/>
                  </w:rPr>
                  <m:t>-2</m:t>
                </m:r>
              </m:e>
            </m:d>
          </m:e>
          <m:sup>
            <m:r>
              <w:rPr>
                <w:rFonts w:ascii="Cambria Math" w:hAnsi="Cambria Math"/>
              </w:rPr>
              <m:t>T</m:t>
            </m:r>
          </m:sup>
        </m:sSup>
      </m:oMath>
      <w:r>
        <w:rPr>
          <w:rFonts w:ascii="Arial" w:eastAsia="等线" w:hAnsi="Arial" w:cs="Arial"/>
        </w:rPr>
        <w:t>，</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-1</m:t>
                </m:r>
              </m:e>
              <m:e>
                <m:r>
                  <w:rPr>
                    <w:rFonts w:ascii="Cambria Math" w:hAnsi="Cambria Math"/>
                  </w:rPr>
                  <m:t>1</m:t>
                </m:r>
              </m:e>
            </m:d>
          </m:e>
          <m:sup>
            <m:r>
              <w:rPr>
                <w:rFonts w:ascii="Cambria Math" w:hAnsi="Cambria Math"/>
              </w:rPr>
              <m:t>T</m:t>
            </m:r>
          </m:sup>
        </m:sSup>
      </m:oMath>
      <w:r>
        <w:rPr>
          <w:rFonts w:ascii="Arial" w:eastAsia="等线" w:hAnsi="Arial" w:cs="Arial"/>
        </w:rPr>
        <w:t>，</w:t>
      </w:r>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2</m:t>
                </m:r>
              </m:e>
              <m:e>
                <m:r>
                  <w:rPr>
                    <w:rFonts w:ascii="Cambria Math" w:hAnsi="Cambria Math"/>
                  </w:rPr>
                  <m:t>1</m:t>
                </m:r>
              </m:e>
            </m:d>
          </m:e>
          <m:sup>
            <m:r>
              <w:rPr>
                <w:rFonts w:ascii="Cambria Math" w:hAnsi="Cambria Math"/>
              </w:rPr>
              <m:t>T</m:t>
            </m:r>
          </m:sup>
        </m:sSup>
      </m:oMath>
      <w:r>
        <w:rPr>
          <w:rFonts w:ascii="Arial" w:eastAsia="等线" w:hAnsi="Arial" w:cs="Arial"/>
        </w:rPr>
        <w:t>。</w:t>
      </w:r>
    </w:p>
    <w:p w14:paraId="4310D3F7" w14:textId="77777777" w:rsidR="007B6D93" w:rsidRDefault="00000000">
      <w:pPr>
        <w:numPr>
          <w:ilvl w:val="0"/>
          <w:numId w:val="73"/>
        </w:numPr>
        <w:spacing w:before="120" w:after="120" w:line="288" w:lineRule="auto"/>
        <w:rPr>
          <w:rFonts w:hint="eastAsia"/>
        </w:rPr>
      </w:pPr>
      <w:r>
        <w:rPr>
          <w:rFonts w:ascii="Arial" w:eastAsia="等线" w:hAnsi="Arial" w:cs="Arial"/>
        </w:rPr>
        <w:t>协方差矩阵：</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w:rPr>
                      <w:rFonts w:ascii="Cambria Math" w:hAnsi="Cambria Math"/>
                    </w:rPr>
                    <m:t>+2×2</m:t>
                  </m:r>
                </m:e>
                <m:e>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m:t>
                      </m:r>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×1+2×1</m:t>
                  </m:r>
                </m:e>
              </m:mr>
              <m:mr>
                <m:e>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+1×2</m:t>
                  </m:r>
                </m:e>
                <m:e>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-2</m:t>
                      </m:r>
                    </m:e>
                  </m:d>
                  <m:r>
                    <w:rPr>
                      <w:rFonts w:ascii="Cambria Math" w:hAnsi="Cambria Math"/>
                    </w:rPr>
                    <m:t>+1×1+1×1</m:t>
                  </m:r>
                </m:e>
              </m:mr>
            </m:m>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6</m:t>
                  </m:r>
                </m:e>
                <m:e>
                  <m:r>
                    <w:rPr>
                      <w:rFonts w:ascii="Cambria Math" w:hAnsi="Cambria Math"/>
                    </w:rPr>
                    <m:t>3</m:t>
                  </m:r>
                </m:e>
              </m:mr>
              <m:mr>
                <m:e>
                  <m:r>
                    <w:rPr>
                      <w:rFonts w:ascii="Cambria Math" w:hAnsi="Cambria Math"/>
                    </w:rPr>
                    <m:t>3</m:t>
                  </m:r>
                </m:e>
                <m:e>
                  <m:r>
                    <w:rPr>
                      <w:rFonts w:ascii="Cambria Math" w:hAnsi="Cambria Math"/>
                    </w:rPr>
                    <m:t>6</m:t>
                  </m:r>
                </m:e>
              </m:mr>
            </m:m>
          </m:e>
        </m:d>
      </m:oMath>
      <w:r>
        <w:rPr>
          <w:rFonts w:ascii="Arial" w:eastAsia="等线" w:hAnsi="Arial" w:cs="Arial"/>
        </w:rPr>
        <w:t>。</w:t>
      </w:r>
    </w:p>
    <w:p w14:paraId="77A0902E" w14:textId="56A59B49" w:rsidR="007B6D93" w:rsidRDefault="00000000">
      <w:pPr>
        <w:numPr>
          <w:ilvl w:val="0"/>
          <w:numId w:val="74"/>
        </w:numPr>
        <w:spacing w:before="120" w:after="120" w:line="288" w:lineRule="auto"/>
        <w:rPr>
          <w:rFonts w:hint="eastAsia"/>
        </w:rPr>
      </w:pPr>
      <w:r>
        <w:rPr>
          <w:rFonts w:ascii="Arial" w:eastAsia="等线" w:hAnsi="Arial" w:cs="Arial"/>
        </w:rPr>
        <w:t>特征值与特征向量：求解</w:t>
      </w:r>
      <m:oMath>
        <m:d>
          <m:dPr>
            <m:begChr m:val="|"/>
            <m:endChr m:val="|"/>
            <m:ctrlPr>
              <w:rPr>
                <w:rFonts w:ascii="Cambria Math" w:hAnsi="Cambria Math"/>
                <w:i/>
              </w:rPr>
            </m:ctrlPr>
          </m:dPr>
          <m:e>
            <m:r>
              <w:rPr>
                <w:rFonts w:ascii="Cambria Math" w:hAnsi="Cambria Math"/>
              </w:rPr>
              <m:t>S-λI</m:t>
            </m:r>
          </m:e>
        </m:d>
        <m:r>
          <w:rPr>
            <w:rFonts w:ascii="Cambria Math" w:hAnsi="Cambria Math"/>
          </w:rPr>
          <m:t>=0</m:t>
        </m:r>
      </m:oMath>
      <w:r>
        <w:rPr>
          <w:rFonts w:ascii="Arial" w:eastAsia="等线" w:hAnsi="Arial" w:cs="Arial"/>
        </w:rPr>
        <w:t>，得</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=3</m:t>
        </m:r>
      </m:oMath>
      <w:r>
        <w:rPr>
          <w:rFonts w:ascii="Arial" w:eastAsia="等线" w:hAnsi="Arial" w:cs="Arial"/>
        </w:rPr>
        <w:t>，</w:t>
      </w:r>
      <m:oMath>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=1</m:t>
        </m:r>
      </m:oMath>
      <w:r>
        <w:rPr>
          <w:rFonts w:ascii="Arial" w:eastAsia="等线" w:hAnsi="Arial" w:cs="Arial"/>
        </w:rPr>
        <w:t>；对应的特征向量</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d>
              <m:dPr>
                <m:sep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e>
              <m:e>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e>
            </m:d>
          </m:e>
          <m:sup>
            <m:r>
              <w:rPr>
                <w:rFonts w:ascii="Cambria Math" w:hAnsi="Cambria Math"/>
              </w:rPr>
              <m:t>T</m:t>
            </m:r>
          </m:sup>
        </m:sSup>
      </m:oMath>
      <w:r>
        <w:rPr>
          <w:rFonts w:ascii="Arial" w:eastAsia="等线" w:hAnsi="Arial" w:cs="Arial"/>
        </w:rPr>
        <w:t>，</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p>
          <m:sSupPr>
            <m:ctrlPr>
              <w:rPr>
                <w:rFonts w:ascii="Cambria Math" w:hAnsi="Cambria Math"/>
              </w:rPr>
            </m:ctrlPr>
          </m:sSupPr>
          <m:e>
            <m:d>
              <m:dPr>
                <m:sep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e>
              <m:e>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e>
            </m:d>
          </m:e>
          <m:sup>
            <m:r>
              <w:rPr>
                <w:rFonts w:ascii="Cambria Math" w:hAnsi="Cambria Math"/>
              </w:rPr>
              <m:t>T</m:t>
            </m:r>
          </m:sup>
        </m:sSup>
      </m:oMath>
      <w:r>
        <w:rPr>
          <w:rFonts w:ascii="Arial" w:eastAsia="等线" w:hAnsi="Arial" w:cs="Arial"/>
        </w:rPr>
        <w:t>。</w:t>
      </w:r>
    </w:p>
    <w:p w14:paraId="65C832AA" w14:textId="77777777" w:rsidR="007B6D93" w:rsidRDefault="00000000">
      <w:pPr>
        <w:numPr>
          <w:ilvl w:val="0"/>
          <w:numId w:val="75"/>
        </w:numPr>
        <w:spacing w:before="120" w:after="120" w:line="288" w:lineRule="auto"/>
        <w:rPr>
          <w:rFonts w:hint="eastAsia"/>
        </w:rPr>
      </w:pPr>
      <w:r>
        <w:rPr>
          <w:rFonts w:ascii="Arial" w:eastAsia="等线" w:hAnsi="Arial" w:cs="Arial"/>
        </w:rPr>
        <w:t>降维：选择最大特征值对应的特征向量</w:t>
      </w:r>
      <m:oMath>
        <m:sSub>
          <m:sSubPr>
            <m:ctrlPr>
              <w:rPr>
                <w:rFonts w:ascii="Cambria Math" w:hAnsi="Cambria Math"/>
              </w:rPr>
            </m:ctrlPr>
          </m:sSubPr>
          <m:e>
            <m:r>
              <w:rPr>
                <w:rFonts w:ascii="Cambria Math" w:hAnsi="Cambria Math"/>
              </w:rPr>
              <m:t>u</m:t>
            </m:r>
          </m:e>
          <m:sub>
            <m:r>
              <w:rPr>
                <w:rFonts w:ascii="Cambria Math" w:hAnsi="Cambria Math"/>
              </w:rPr>
              <m:t>1</m:t>
            </m:r>
          </m:sub>
        </m:sSub>
      </m:oMath>
      <w:r>
        <w:rPr>
          <w:rFonts w:ascii="Arial" w:eastAsia="等线" w:hAnsi="Arial" w:cs="Arial"/>
        </w:rPr>
        <w:t>作为主成分，将数据投影到</w:t>
      </w:r>
      <m:oMath>
        <m:sSub>
          <m:sSubPr>
            <m:ctrlPr>
              <w:rPr>
                <w:rFonts w:ascii="Cambria Math" w:hAnsi="Cambria Math"/>
              </w:rPr>
            </m:ctrlPr>
          </m:sSubPr>
          <m:e>
            <m:r>
              <w:rPr>
                <w:rFonts w:ascii="Cambria Math" w:hAnsi="Cambria Math"/>
              </w:rPr>
              <m:t>u</m:t>
            </m:r>
          </m:e>
          <m:sub>
            <m:r>
              <w:rPr>
                <w:rFonts w:ascii="Cambria Math" w:hAnsi="Cambria Math"/>
              </w:rPr>
              <m:t>1</m:t>
            </m:r>
          </m:sub>
        </m:sSub>
      </m:oMath>
      <w:r>
        <w:rPr>
          <w:rFonts w:ascii="Arial" w:eastAsia="等线" w:hAnsi="Arial" w:cs="Arial"/>
        </w:rPr>
        <w:t>上，得到</w:t>
      </w:r>
      <w:proofErr w:type="gramStart"/>
      <w:r>
        <w:rPr>
          <w:rFonts w:ascii="Arial" w:eastAsia="等线" w:hAnsi="Arial" w:cs="Arial"/>
        </w:rPr>
        <w:t>降维后</w:t>
      </w:r>
      <w:proofErr w:type="gramEnd"/>
      <w:r>
        <w:rPr>
          <w:rFonts w:ascii="Arial" w:eastAsia="等线" w:hAnsi="Arial" w:cs="Arial"/>
        </w:rPr>
        <w:t>的</w:t>
      </w:r>
      <w:proofErr w:type="gramStart"/>
      <w:r>
        <w:rPr>
          <w:rFonts w:ascii="Arial" w:eastAsia="等线" w:hAnsi="Arial" w:cs="Arial"/>
        </w:rPr>
        <w:t>一</w:t>
      </w:r>
      <w:proofErr w:type="gramEnd"/>
      <w:r>
        <w:rPr>
          <w:rFonts w:ascii="Arial" w:eastAsia="等线" w:hAnsi="Arial" w:cs="Arial"/>
        </w:rPr>
        <w:t>维数据。</w:t>
      </w:r>
    </w:p>
    <w:p w14:paraId="4C4C8AA2" w14:textId="77777777" w:rsidR="007B6D93" w:rsidRDefault="00000000">
      <w:pPr>
        <w:spacing w:before="260" w:after="120" w:line="288" w:lineRule="auto"/>
        <w:outlineLvl w:val="3"/>
        <w:rPr>
          <w:rFonts w:hint="eastAsia"/>
        </w:rPr>
      </w:pPr>
      <w:bookmarkStart w:id="55" w:name="heading_55"/>
      <w:r>
        <w:rPr>
          <w:rFonts w:ascii="Arial" w:eastAsia="等线" w:hAnsi="Arial" w:cs="Arial"/>
          <w:b/>
          <w:sz w:val="28"/>
        </w:rPr>
        <w:t xml:space="preserve">4. </w:t>
      </w:r>
      <w:r>
        <w:rPr>
          <w:rFonts w:ascii="Arial" w:eastAsia="等线" w:hAnsi="Arial" w:cs="Arial"/>
          <w:b/>
          <w:sz w:val="28"/>
        </w:rPr>
        <w:t>线性鉴别分析（</w:t>
      </w:r>
      <w:r>
        <w:rPr>
          <w:rFonts w:ascii="Arial" w:eastAsia="等线" w:hAnsi="Arial" w:cs="Arial"/>
          <w:b/>
          <w:sz w:val="28"/>
        </w:rPr>
        <w:t>LDA</w:t>
      </w:r>
      <w:r>
        <w:rPr>
          <w:rFonts w:ascii="Arial" w:eastAsia="等线" w:hAnsi="Arial" w:cs="Arial"/>
          <w:b/>
          <w:sz w:val="28"/>
        </w:rPr>
        <w:t>）</w:t>
      </w:r>
      <w:bookmarkEnd w:id="55"/>
    </w:p>
    <w:p w14:paraId="2F6F51C1" w14:textId="77777777" w:rsidR="007B6D93" w:rsidRDefault="00000000">
      <w:pPr>
        <w:spacing w:before="240" w:after="120" w:line="288" w:lineRule="auto"/>
        <w:outlineLvl w:val="4"/>
        <w:rPr>
          <w:rFonts w:hint="eastAsia"/>
        </w:rPr>
      </w:pPr>
      <w:bookmarkStart w:id="56" w:name="heading_56"/>
      <w:r>
        <w:rPr>
          <w:rFonts w:ascii="Arial" w:eastAsia="等线" w:hAnsi="Arial" w:cs="Arial"/>
          <w:b/>
          <w:sz w:val="24"/>
        </w:rPr>
        <w:t>（</w:t>
      </w:r>
      <w:r>
        <w:rPr>
          <w:rFonts w:ascii="Arial" w:eastAsia="等线" w:hAnsi="Arial" w:cs="Arial"/>
          <w:b/>
          <w:sz w:val="24"/>
        </w:rPr>
        <w:t>1</w:t>
      </w:r>
      <w:r>
        <w:rPr>
          <w:rFonts w:ascii="Arial" w:eastAsia="等线" w:hAnsi="Arial" w:cs="Arial"/>
          <w:b/>
          <w:sz w:val="24"/>
        </w:rPr>
        <w:t>）目标函数</w:t>
      </w:r>
      <w:bookmarkEnd w:id="56"/>
    </w:p>
    <w:p w14:paraId="5CA017FA" w14:textId="77777777" w:rsidR="007B6D93" w:rsidRDefault="00000000">
      <w:pPr>
        <w:numPr>
          <w:ilvl w:val="0"/>
          <w:numId w:val="76"/>
        </w:numPr>
        <w:spacing w:before="120" w:after="120" w:line="288" w:lineRule="auto"/>
        <w:rPr>
          <w:rFonts w:hint="eastAsia"/>
        </w:rPr>
      </w:pPr>
      <w:r>
        <w:rPr>
          <w:rFonts w:ascii="Arial" w:eastAsia="等线" w:hAnsi="Arial" w:cs="Arial"/>
        </w:rPr>
        <w:t>类内离散度矩阵：</w:t>
      </w:r>
      <m:oMath>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c=1</m:t>
            </m:r>
          </m:sub>
          <m:sup>
            <m:r>
              <w:rPr>
                <w:rFonts w:ascii="Cambria Math" w:hAnsi="Cambria Math"/>
              </w:rPr>
              <m:t>C</m:t>
            </m:r>
          </m:sup>
          <m:e/>
        </m:nary>
        <m:sSub>
          <m:sSubPr>
            <m:ctrlPr>
              <w:rPr>
                <w:rFonts w:ascii="Cambria Math" w:hAnsi="Cambria Math"/>
              </w:rPr>
            </m:ctrlPr>
          </m:sSubPr>
          <m:e>
            <m:r>
              <w:rPr>
                <w:rFonts w:ascii="Cambria Math" w:hAnsi="Cambria Math"/>
              </w:rPr>
              <m:t>S</m:t>
            </m:r>
          </m:e>
          <m:sub>
            <m:r>
              <w:rPr>
                <w:rFonts w:ascii="Cambria Math" w:hAnsi="Cambria Math"/>
              </w:rPr>
              <m:t>c</m:t>
            </m:r>
          </m:sub>
        </m:sSub>
      </m:oMath>
      <w:r>
        <w:rPr>
          <w:rFonts w:ascii="Arial" w:eastAsia="等线" w:hAnsi="Arial" w:cs="Arial"/>
        </w:rPr>
        <w:t>，其中</w:t>
      </w:r>
      <m:oMath>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sub>
          <m:sup/>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e>
            </m:d>
          </m:e>
          <m:sup>
            <m:r>
              <w:rPr>
                <w:rFonts w:ascii="Cambria Math" w:hAnsi="Cambria Math"/>
              </w:rPr>
              <m:t>T</m:t>
            </m:r>
          </m:sup>
        </m:sSup>
      </m:oMath>
      <w:r>
        <w:rPr>
          <w:rFonts w:ascii="Arial" w:eastAsia="等线" w:hAnsi="Arial" w:cs="Arial"/>
        </w:rPr>
        <w:t>，</w:t>
      </w:r>
      <m:oMath>
        <m:sSub>
          <m:sSubPr>
            <m:ctrlPr>
              <w:rPr>
                <w:rFonts w:ascii="Cambria Math" w:hAnsi="Cambria Math"/>
              </w:rPr>
            </m:ctrlPr>
          </m:sSubPr>
          <m:e>
            <m:r>
              <w:rPr>
                <w:rFonts w:ascii="Cambria Math" w:hAnsi="Cambria Math"/>
              </w:rPr>
              <m:t>μ</m:t>
            </m:r>
          </m:e>
          <m:sub>
            <m:r>
              <w:rPr>
                <w:rFonts w:ascii="Cambria Math" w:hAnsi="Cambria Math"/>
              </w:rPr>
              <m:t>c</m:t>
            </m:r>
          </m:sub>
        </m:sSub>
      </m:oMath>
      <w:r>
        <w:rPr>
          <w:rFonts w:ascii="Arial" w:eastAsia="等线" w:hAnsi="Arial" w:cs="Arial"/>
        </w:rPr>
        <w:t>为第</w:t>
      </w:r>
      <w:r>
        <w:rPr>
          <w:rFonts w:ascii="Arial" w:eastAsia="等线" w:hAnsi="Arial" w:cs="Arial"/>
        </w:rPr>
        <w:t>c</w:t>
      </w:r>
      <w:r>
        <w:rPr>
          <w:rFonts w:ascii="Arial" w:eastAsia="等线" w:hAnsi="Arial" w:cs="Arial"/>
        </w:rPr>
        <w:t>类样本均值。</w:t>
      </w:r>
    </w:p>
    <w:p w14:paraId="04C4BAE0" w14:textId="77777777" w:rsidR="007B6D93" w:rsidRDefault="00000000">
      <w:pPr>
        <w:numPr>
          <w:ilvl w:val="0"/>
          <w:numId w:val="77"/>
        </w:numPr>
        <w:spacing w:before="120" w:after="120" w:line="288" w:lineRule="auto"/>
        <w:rPr>
          <w:rFonts w:hint="eastAsia"/>
        </w:rPr>
      </w:pPr>
      <w:proofErr w:type="gramStart"/>
      <w:r>
        <w:rPr>
          <w:rFonts w:ascii="Arial" w:eastAsia="等线" w:hAnsi="Arial" w:cs="Arial"/>
        </w:rPr>
        <w:t>类间离散</w:t>
      </w:r>
      <w:proofErr w:type="gramEnd"/>
      <w:r>
        <w:rPr>
          <w:rFonts w:ascii="Arial" w:eastAsia="等线" w:hAnsi="Arial" w:cs="Arial"/>
        </w:rPr>
        <w:t>度矩阵：</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c=1</m:t>
            </m:r>
          </m:sub>
          <m:sup>
            <m:r>
              <w:rPr>
                <w:rFonts w:ascii="Cambria Math" w:hAnsi="Cambria Math"/>
              </w:rPr>
              <m:t>C</m:t>
            </m:r>
          </m:sup>
          <m:e/>
        </m:nary>
        <m:sSub>
          <m:sSubPr>
            <m:ctrlPr>
              <w:rPr>
                <w:rFonts w:ascii="Cambria Math" w:hAnsi="Cambria Math"/>
              </w:rPr>
            </m:ctrlPr>
          </m:sSubPr>
          <m:e>
            <m:r>
              <w:rPr>
                <w:rFonts w:ascii="Cambria Math" w:hAnsi="Cambria Math"/>
              </w:rPr>
              <m:t>n</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-μ</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-μ</m:t>
                </m:r>
              </m:e>
            </m:d>
          </m:e>
          <m:sup>
            <m:r>
              <w:rPr>
                <w:rFonts w:ascii="Cambria Math" w:hAnsi="Cambria Math"/>
              </w:rPr>
              <m:t>T</m:t>
            </m:r>
          </m:sup>
        </m:sSup>
      </m:oMath>
      <w:r>
        <w:rPr>
          <w:rFonts w:ascii="Arial" w:eastAsia="等线" w:hAnsi="Arial" w:cs="Arial"/>
        </w:rPr>
        <w:t>，其中</w:t>
      </w:r>
      <m:oMath>
        <m:r>
          <w:rPr>
            <w:rFonts w:ascii="Cambria Math" w:hAnsi="Cambria Math"/>
          </w:rPr>
          <m:t>μ</m:t>
        </m:r>
      </m:oMath>
      <w:r>
        <w:rPr>
          <w:rFonts w:ascii="Arial" w:eastAsia="等线" w:hAnsi="Arial" w:cs="Arial"/>
        </w:rPr>
        <w:t>为全局样本均值，</w:t>
      </w:r>
      <m:oMath>
        <m:sSub>
          <m:sSubPr>
            <m:ctrlPr>
              <w:rPr>
                <w:rFonts w:ascii="Cambria Math" w:hAnsi="Cambria Math"/>
              </w:rPr>
            </m:ctrlPr>
          </m:sSubPr>
          <m:e>
            <m:r>
              <w:rPr>
                <w:rFonts w:ascii="Cambria Math" w:hAnsi="Cambria Math"/>
              </w:rPr>
              <m:t>n</m:t>
            </m:r>
          </m:e>
          <m:sub>
            <m:r>
              <w:rPr>
                <w:rFonts w:ascii="Cambria Math" w:hAnsi="Cambria Math"/>
              </w:rPr>
              <m:t>c</m:t>
            </m:r>
          </m:sub>
        </m:sSub>
      </m:oMath>
      <w:r>
        <w:rPr>
          <w:rFonts w:ascii="Arial" w:eastAsia="等线" w:hAnsi="Arial" w:cs="Arial"/>
        </w:rPr>
        <w:t>为第</w:t>
      </w:r>
      <w:r>
        <w:rPr>
          <w:rFonts w:ascii="Arial" w:eastAsia="等线" w:hAnsi="Arial" w:cs="Arial"/>
        </w:rPr>
        <w:t>c</w:t>
      </w:r>
      <w:r>
        <w:rPr>
          <w:rFonts w:ascii="Arial" w:eastAsia="等线" w:hAnsi="Arial" w:cs="Arial"/>
        </w:rPr>
        <w:t>类样本数量。</w:t>
      </w:r>
    </w:p>
    <w:p w14:paraId="0A41C9D1" w14:textId="77777777" w:rsidR="007B6D93" w:rsidRDefault="00000000">
      <w:pPr>
        <w:numPr>
          <w:ilvl w:val="0"/>
          <w:numId w:val="78"/>
        </w:numPr>
        <w:spacing w:before="120" w:after="120" w:line="288" w:lineRule="auto"/>
        <w:rPr>
          <w:rFonts w:hint="eastAsia"/>
        </w:rPr>
      </w:pPr>
      <w:r>
        <w:rPr>
          <w:rFonts w:ascii="Arial" w:eastAsia="等线" w:hAnsi="Arial" w:cs="Arial"/>
        </w:rPr>
        <w:t>目标函数：</w:t>
      </w:r>
      <m:oMath>
        <m:r>
          <w:rPr>
            <w:rFonts w:ascii="Cambria Math" w:hAnsi="Cambria Math"/>
          </w:rPr>
          <m:t>J</m:t>
        </m:r>
        <m:d>
          <m:dPr>
            <m:ctrlPr>
              <w:rPr>
                <w:rFonts w:ascii="Cambria Math" w:hAnsi="Cambria Math"/>
              </w:rPr>
            </m:ctrlPr>
          </m:dPr>
          <m:e>
            <m:r>
              <w:rPr>
                <w:rFonts w:ascii="Cambria Math" w:hAnsi="Cambria Math"/>
              </w:rPr>
              <m:t>w</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w</m:t>
            </m:r>
          </m:num>
          <m:den>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w</m:t>
            </m:r>
          </m:den>
        </m:f>
      </m:oMath>
      <w:r>
        <w:rPr>
          <w:rFonts w:ascii="Arial" w:eastAsia="等线" w:hAnsi="Arial" w:cs="Arial"/>
        </w:rPr>
        <w:t>，即</w:t>
      </w:r>
      <w:proofErr w:type="gramStart"/>
      <w:r>
        <w:rPr>
          <w:rFonts w:ascii="Arial" w:eastAsia="等线" w:hAnsi="Arial" w:cs="Arial"/>
        </w:rPr>
        <w:t>最大化类间</w:t>
      </w:r>
      <w:proofErr w:type="gramEnd"/>
      <w:r>
        <w:rPr>
          <w:rFonts w:ascii="Arial" w:eastAsia="等线" w:hAnsi="Arial" w:cs="Arial"/>
        </w:rPr>
        <w:t>离散度与类内离散度的比值。</w:t>
      </w:r>
    </w:p>
    <w:p w14:paraId="18E8115F" w14:textId="77777777" w:rsidR="007B6D93" w:rsidRDefault="00000000">
      <w:pPr>
        <w:spacing w:before="240" w:after="120" w:line="288" w:lineRule="auto"/>
        <w:outlineLvl w:val="4"/>
        <w:rPr>
          <w:rFonts w:hint="eastAsia"/>
        </w:rPr>
      </w:pPr>
      <w:bookmarkStart w:id="57" w:name="heading_57"/>
      <w:r>
        <w:rPr>
          <w:rFonts w:ascii="Arial" w:eastAsia="等线" w:hAnsi="Arial" w:cs="Arial"/>
          <w:b/>
          <w:sz w:val="24"/>
        </w:rPr>
        <w:t>（</w:t>
      </w:r>
      <w:r>
        <w:rPr>
          <w:rFonts w:ascii="Arial" w:eastAsia="等线" w:hAnsi="Arial" w:cs="Arial"/>
          <w:b/>
          <w:sz w:val="24"/>
        </w:rPr>
        <w:t>2</w:t>
      </w:r>
      <w:r>
        <w:rPr>
          <w:rFonts w:ascii="Arial" w:eastAsia="等线" w:hAnsi="Arial" w:cs="Arial"/>
          <w:b/>
          <w:sz w:val="24"/>
        </w:rPr>
        <w:t>）优化求解方法</w:t>
      </w:r>
      <w:bookmarkEnd w:id="57"/>
    </w:p>
    <w:p w14:paraId="19EF3711" w14:textId="77777777" w:rsidR="007B6D93" w:rsidRDefault="00000000">
      <w:pPr>
        <w:numPr>
          <w:ilvl w:val="0"/>
          <w:numId w:val="79"/>
        </w:numPr>
        <w:spacing w:before="120" w:after="120" w:line="288" w:lineRule="auto"/>
        <w:rPr>
          <w:rFonts w:hint="eastAsia"/>
        </w:rPr>
      </w:pPr>
      <w:r>
        <w:rPr>
          <w:rFonts w:ascii="Arial" w:eastAsia="等线" w:hAnsi="Arial" w:cs="Arial"/>
        </w:rPr>
        <w:t>构造拉格朗日函数：</w:t>
      </w:r>
      <m:oMath>
        <m:r>
          <w:rPr>
            <w:rFonts w:ascii="Cambria Math" w:hAnsi="Cambria Math"/>
          </w:rPr>
          <m:t>L</m:t>
        </m:r>
        <m:d>
          <m:dPr>
            <m:sepChr m:val=","/>
            <m:ctrlPr>
              <w:rPr>
                <w:rFonts w:ascii="Cambria Math" w:hAnsi="Cambria Math"/>
              </w:rPr>
            </m:ctrlPr>
          </m:dPr>
          <m:e>
            <m:r>
              <w:rPr>
                <w:rFonts w:ascii="Cambria Math" w:hAnsi="Cambria Math"/>
              </w:rPr>
              <m:t>w</m:t>
            </m:r>
          </m:e>
          <m:e>
            <m:r>
              <w:rPr>
                <w:rFonts w:ascii="Cambria Math" w:hAnsi="Cambria Math"/>
              </w:rPr>
              <m:t>λ</m:t>
            </m:r>
          </m:e>
        </m:d>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w-λ</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w-1</m:t>
            </m:r>
          </m:e>
        </m:d>
      </m:oMath>
      <w:r>
        <w:rPr>
          <w:rFonts w:ascii="Arial" w:eastAsia="等线" w:hAnsi="Arial" w:cs="Arial"/>
        </w:rPr>
        <w:t>。</w:t>
      </w:r>
    </w:p>
    <w:p w14:paraId="09203A95" w14:textId="77777777" w:rsidR="007B6D93" w:rsidRDefault="00000000">
      <w:pPr>
        <w:numPr>
          <w:ilvl w:val="0"/>
          <w:numId w:val="80"/>
        </w:numPr>
        <w:spacing w:before="120" w:after="120" w:line="288" w:lineRule="auto"/>
        <w:rPr>
          <w:rFonts w:hint="eastAsia"/>
        </w:rPr>
      </w:pPr>
      <w:r>
        <w:rPr>
          <w:rFonts w:ascii="Arial" w:eastAsia="等线" w:hAnsi="Arial" w:cs="Arial"/>
        </w:rPr>
        <w:t>求导得：</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w=λ</m:t>
        </m:r>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w</m:t>
        </m:r>
      </m:oMath>
      <w:r>
        <w:rPr>
          <w:rFonts w:ascii="Arial" w:eastAsia="等线" w:hAnsi="Arial" w:cs="Arial"/>
        </w:rPr>
        <w:t>，即</w:t>
      </w:r>
      <m:oMath>
        <m:sSubSup>
          <m:sSubSupPr>
            <m:ctrlPr>
              <w:rPr>
                <w:rFonts w:ascii="Cambria Math" w:hAnsi="Cambria Math"/>
              </w:rPr>
            </m:ctrlPr>
          </m:sSubSupPr>
          <m:e>
            <m:r>
              <w:rPr>
                <w:rFonts w:ascii="Cambria Math" w:hAnsi="Cambria Math"/>
              </w:rPr>
              <m:t>S</m:t>
            </m:r>
          </m:e>
          <m:sub>
            <m:r>
              <w:rPr>
                <w:rFonts w:ascii="Cambria Math" w:hAnsi="Cambria Math"/>
              </w:rPr>
              <m:t>w</m:t>
            </m:r>
          </m:sub>
          <m:sup>
            <m:r>
              <w:rPr>
                <w:rFonts w:ascii="Cambria Math" w:hAnsi="Cambria Math"/>
              </w:rPr>
              <m:t>-1</m:t>
            </m:r>
          </m:sup>
        </m:sSubSup>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w=λw</m:t>
        </m:r>
      </m:oMath>
      <w:r>
        <w:rPr>
          <w:rFonts w:ascii="Arial" w:eastAsia="等线" w:hAnsi="Arial" w:cs="Arial"/>
        </w:rPr>
        <w:t>。</w:t>
      </w:r>
    </w:p>
    <w:p w14:paraId="34740A78" w14:textId="77777777" w:rsidR="007B6D93" w:rsidRDefault="00000000">
      <w:pPr>
        <w:numPr>
          <w:ilvl w:val="0"/>
          <w:numId w:val="81"/>
        </w:numPr>
        <w:spacing w:before="120" w:after="120" w:line="288" w:lineRule="auto"/>
        <w:rPr>
          <w:rFonts w:hint="eastAsia"/>
        </w:rPr>
      </w:pPr>
      <w:r>
        <w:rPr>
          <w:rFonts w:ascii="Arial" w:eastAsia="等线" w:hAnsi="Arial" w:cs="Arial"/>
        </w:rPr>
        <w:t>求解：</w:t>
      </w:r>
      <m:oMath>
        <m:r>
          <w:rPr>
            <w:rFonts w:ascii="Cambria Math" w:hAnsi="Cambria Math"/>
          </w:rPr>
          <m:t>w</m:t>
        </m:r>
      </m:oMath>
      <w:r>
        <w:rPr>
          <w:rFonts w:ascii="Arial" w:eastAsia="等线" w:hAnsi="Arial" w:cs="Arial"/>
        </w:rPr>
        <w:t>为</w:t>
      </w:r>
      <m:oMath>
        <m:sSubSup>
          <m:sSubSupPr>
            <m:ctrlPr>
              <w:rPr>
                <w:rFonts w:ascii="Cambria Math" w:hAnsi="Cambria Math"/>
              </w:rPr>
            </m:ctrlPr>
          </m:sSubSupPr>
          <m:e>
            <m:r>
              <w:rPr>
                <w:rFonts w:ascii="Cambria Math" w:hAnsi="Cambria Math"/>
              </w:rPr>
              <m:t>S</m:t>
            </m:r>
          </m:e>
          <m:sub>
            <m:r>
              <w:rPr>
                <w:rFonts w:ascii="Cambria Math" w:hAnsi="Cambria Math"/>
              </w:rPr>
              <m:t>w</m:t>
            </m:r>
          </m:sub>
          <m:sup>
            <m:r>
              <w:rPr>
                <w:rFonts w:ascii="Cambria Math" w:hAnsi="Cambria Math"/>
              </w:rPr>
              <m:t>-1</m:t>
            </m:r>
          </m:sup>
        </m:sSubSup>
        <m:sSub>
          <m:sSubPr>
            <m:ctrlPr>
              <w:rPr>
                <w:rFonts w:ascii="Cambria Math" w:hAnsi="Cambria Math"/>
              </w:rPr>
            </m:ctrlPr>
          </m:sSubPr>
          <m:e>
            <m:r>
              <w:rPr>
                <w:rFonts w:ascii="Cambria Math" w:hAnsi="Cambria Math"/>
              </w:rPr>
              <m:t>S</m:t>
            </m:r>
          </m:e>
          <m:sub>
            <m:r>
              <w:rPr>
                <w:rFonts w:ascii="Cambria Math" w:hAnsi="Cambria Math"/>
              </w:rPr>
              <m:t>b</m:t>
            </m:r>
          </m:sub>
        </m:sSub>
      </m:oMath>
      <w:r>
        <w:rPr>
          <w:rFonts w:ascii="Arial" w:eastAsia="等线" w:hAnsi="Arial" w:cs="Arial"/>
        </w:rPr>
        <w:t>的最大特征值对应的特征向量。</w:t>
      </w:r>
    </w:p>
    <w:p w14:paraId="62C27B1A" w14:textId="77777777" w:rsidR="007B6D93" w:rsidRDefault="00000000">
      <w:pPr>
        <w:spacing w:before="260" w:after="120" w:line="288" w:lineRule="auto"/>
        <w:outlineLvl w:val="3"/>
        <w:rPr>
          <w:rFonts w:hint="eastAsia"/>
        </w:rPr>
      </w:pPr>
      <w:bookmarkStart w:id="58" w:name="heading_58"/>
      <w:r>
        <w:rPr>
          <w:rFonts w:ascii="Arial" w:eastAsia="等线" w:hAnsi="Arial" w:cs="Arial"/>
          <w:b/>
          <w:sz w:val="28"/>
        </w:rPr>
        <w:t xml:space="preserve">5. </w:t>
      </w:r>
      <w:r>
        <w:rPr>
          <w:rFonts w:ascii="Arial" w:eastAsia="等线" w:hAnsi="Arial" w:cs="Arial"/>
          <w:b/>
          <w:sz w:val="28"/>
        </w:rPr>
        <w:t>特征选择算法</w:t>
      </w:r>
      <w:bookmarkEnd w:id="58"/>
    </w:p>
    <w:p w14:paraId="59F988A8" w14:textId="77777777" w:rsidR="007B6D93" w:rsidRDefault="00000000">
      <w:pPr>
        <w:spacing w:before="240" w:after="120" w:line="288" w:lineRule="auto"/>
        <w:outlineLvl w:val="4"/>
        <w:rPr>
          <w:rFonts w:hint="eastAsia"/>
        </w:rPr>
      </w:pPr>
      <w:bookmarkStart w:id="59" w:name="heading_59"/>
      <w:r>
        <w:rPr>
          <w:rFonts w:ascii="Arial" w:eastAsia="等线" w:hAnsi="Arial" w:cs="Arial"/>
          <w:b/>
          <w:sz w:val="24"/>
        </w:rPr>
        <w:t>（</w:t>
      </w:r>
      <w:r>
        <w:rPr>
          <w:rFonts w:ascii="Arial" w:eastAsia="等线" w:hAnsi="Arial" w:cs="Arial"/>
          <w:b/>
          <w:sz w:val="24"/>
        </w:rPr>
        <w:t>1</w:t>
      </w:r>
      <w:r>
        <w:rPr>
          <w:rFonts w:ascii="Arial" w:eastAsia="等线" w:hAnsi="Arial" w:cs="Arial"/>
          <w:b/>
          <w:sz w:val="24"/>
        </w:rPr>
        <w:t>）滤波式选择</w:t>
      </w:r>
      <w:bookmarkEnd w:id="59"/>
    </w:p>
    <w:p w14:paraId="54FC8AAB" w14:textId="77777777" w:rsidR="007B6D93" w:rsidRDefault="00000000">
      <w:pPr>
        <w:numPr>
          <w:ilvl w:val="0"/>
          <w:numId w:val="82"/>
        </w:numPr>
        <w:spacing w:before="120" w:after="120" w:line="288" w:lineRule="auto"/>
        <w:rPr>
          <w:rFonts w:hint="eastAsia"/>
        </w:rPr>
      </w:pPr>
      <w:r>
        <w:rPr>
          <w:rFonts w:ascii="Arial" w:eastAsia="等线" w:hAnsi="Arial" w:cs="Arial"/>
        </w:rPr>
        <w:t>原理：先对特征进行筛选（基于特征与标签的相关性等统计指标），再训练学习器，特征选择过程与</w:t>
      </w:r>
      <w:proofErr w:type="gramStart"/>
      <w:r>
        <w:rPr>
          <w:rFonts w:ascii="Arial" w:eastAsia="等线" w:hAnsi="Arial" w:cs="Arial"/>
        </w:rPr>
        <w:t>学习器</w:t>
      </w:r>
      <w:proofErr w:type="gramEnd"/>
      <w:r>
        <w:rPr>
          <w:rFonts w:ascii="Arial" w:eastAsia="等线" w:hAnsi="Arial" w:cs="Arial"/>
        </w:rPr>
        <w:t>无关。</w:t>
      </w:r>
    </w:p>
    <w:p w14:paraId="7760A2B3" w14:textId="77777777" w:rsidR="007B6D93" w:rsidRDefault="00000000">
      <w:pPr>
        <w:numPr>
          <w:ilvl w:val="0"/>
          <w:numId w:val="83"/>
        </w:numPr>
        <w:spacing w:before="120" w:after="120" w:line="288" w:lineRule="auto"/>
        <w:rPr>
          <w:rFonts w:hint="eastAsia"/>
        </w:rPr>
      </w:pPr>
      <w:r>
        <w:rPr>
          <w:rFonts w:ascii="Arial" w:eastAsia="等线" w:hAnsi="Arial" w:cs="Arial"/>
        </w:rPr>
        <w:t>特点：计算速度快，通用性强，但未考虑特征与</w:t>
      </w:r>
      <w:proofErr w:type="gramStart"/>
      <w:r>
        <w:rPr>
          <w:rFonts w:ascii="Arial" w:eastAsia="等线" w:hAnsi="Arial" w:cs="Arial"/>
        </w:rPr>
        <w:t>学习器</w:t>
      </w:r>
      <w:proofErr w:type="gramEnd"/>
      <w:r>
        <w:rPr>
          <w:rFonts w:ascii="Arial" w:eastAsia="等线" w:hAnsi="Arial" w:cs="Arial"/>
        </w:rPr>
        <w:t>的适配性。</w:t>
      </w:r>
    </w:p>
    <w:p w14:paraId="514EB266" w14:textId="77777777" w:rsidR="007B6D93" w:rsidRDefault="00000000">
      <w:pPr>
        <w:numPr>
          <w:ilvl w:val="0"/>
          <w:numId w:val="84"/>
        </w:numPr>
        <w:spacing w:before="120" w:after="120" w:line="288" w:lineRule="auto"/>
        <w:rPr>
          <w:rFonts w:hint="eastAsia"/>
        </w:rPr>
      </w:pPr>
      <w:r>
        <w:rPr>
          <w:rFonts w:ascii="Arial" w:eastAsia="等线" w:hAnsi="Arial" w:cs="Arial"/>
        </w:rPr>
        <w:t>示例：基于皮尔逊相关系数、互信息筛选特征。</w:t>
      </w:r>
    </w:p>
    <w:p w14:paraId="531ED92E" w14:textId="77777777" w:rsidR="007B6D93" w:rsidRDefault="00000000">
      <w:pPr>
        <w:spacing w:before="240" w:after="120" w:line="288" w:lineRule="auto"/>
        <w:outlineLvl w:val="4"/>
        <w:rPr>
          <w:rFonts w:hint="eastAsia"/>
        </w:rPr>
      </w:pPr>
      <w:bookmarkStart w:id="60" w:name="heading_60"/>
      <w:r>
        <w:rPr>
          <w:rFonts w:ascii="Arial" w:eastAsia="等线" w:hAnsi="Arial" w:cs="Arial"/>
          <w:b/>
          <w:sz w:val="24"/>
        </w:rPr>
        <w:t>（</w:t>
      </w:r>
      <w:r>
        <w:rPr>
          <w:rFonts w:ascii="Arial" w:eastAsia="等线" w:hAnsi="Arial" w:cs="Arial"/>
          <w:b/>
          <w:sz w:val="24"/>
        </w:rPr>
        <w:t>2</w:t>
      </w:r>
      <w:r>
        <w:rPr>
          <w:rFonts w:ascii="Arial" w:eastAsia="等线" w:hAnsi="Arial" w:cs="Arial"/>
          <w:b/>
          <w:sz w:val="24"/>
        </w:rPr>
        <w:t>）封装式选择</w:t>
      </w:r>
      <w:bookmarkEnd w:id="60"/>
    </w:p>
    <w:p w14:paraId="617EA9A7" w14:textId="77777777" w:rsidR="007B6D93" w:rsidRDefault="00000000">
      <w:pPr>
        <w:numPr>
          <w:ilvl w:val="0"/>
          <w:numId w:val="85"/>
        </w:numPr>
        <w:spacing w:before="120" w:after="120" w:line="288" w:lineRule="auto"/>
        <w:rPr>
          <w:rFonts w:hint="eastAsia"/>
        </w:rPr>
      </w:pPr>
      <w:r>
        <w:rPr>
          <w:rFonts w:ascii="Arial" w:eastAsia="等线" w:hAnsi="Arial" w:cs="Arial"/>
        </w:rPr>
        <w:t>原理：将</w:t>
      </w:r>
      <w:proofErr w:type="gramStart"/>
      <w:r>
        <w:rPr>
          <w:rFonts w:ascii="Arial" w:eastAsia="等线" w:hAnsi="Arial" w:cs="Arial"/>
        </w:rPr>
        <w:t>学习器</w:t>
      </w:r>
      <w:proofErr w:type="gramEnd"/>
      <w:r>
        <w:rPr>
          <w:rFonts w:ascii="Arial" w:eastAsia="等线" w:hAnsi="Arial" w:cs="Arial"/>
        </w:rPr>
        <w:t>的性能作为特征子集的评价标准，为特定</w:t>
      </w:r>
      <w:proofErr w:type="gramStart"/>
      <w:r>
        <w:rPr>
          <w:rFonts w:ascii="Arial" w:eastAsia="等线" w:hAnsi="Arial" w:cs="Arial"/>
        </w:rPr>
        <w:t>学习器</w:t>
      </w:r>
      <w:proofErr w:type="gramEnd"/>
      <w:r>
        <w:rPr>
          <w:rFonts w:ascii="Arial" w:eastAsia="等线" w:hAnsi="Arial" w:cs="Arial"/>
        </w:rPr>
        <w:t>“</w:t>
      </w:r>
      <w:r>
        <w:rPr>
          <w:rFonts w:ascii="Arial" w:eastAsia="等线" w:hAnsi="Arial" w:cs="Arial"/>
        </w:rPr>
        <w:t>量身定制</w:t>
      </w:r>
      <w:r>
        <w:rPr>
          <w:rFonts w:ascii="Arial" w:eastAsia="等线" w:hAnsi="Arial" w:cs="Arial"/>
        </w:rPr>
        <w:t>”</w:t>
      </w:r>
      <w:r>
        <w:rPr>
          <w:rFonts w:ascii="Arial" w:eastAsia="等线" w:hAnsi="Arial" w:cs="Arial"/>
        </w:rPr>
        <w:t>最优特征子集。</w:t>
      </w:r>
    </w:p>
    <w:p w14:paraId="533F53BE" w14:textId="77777777" w:rsidR="007B6D93" w:rsidRDefault="00000000">
      <w:pPr>
        <w:numPr>
          <w:ilvl w:val="0"/>
          <w:numId w:val="86"/>
        </w:numPr>
        <w:spacing w:before="120" w:after="120" w:line="288" w:lineRule="auto"/>
        <w:rPr>
          <w:rFonts w:hint="eastAsia"/>
        </w:rPr>
      </w:pPr>
      <w:r>
        <w:rPr>
          <w:rFonts w:ascii="Arial" w:eastAsia="等线" w:hAnsi="Arial" w:cs="Arial"/>
        </w:rPr>
        <w:t>特点：选择的特征子集适配性好，预测精度高，但计算复杂度高，耗时久。</w:t>
      </w:r>
    </w:p>
    <w:p w14:paraId="3F7C8554" w14:textId="77777777" w:rsidR="007B6D93" w:rsidRDefault="00000000">
      <w:pPr>
        <w:numPr>
          <w:ilvl w:val="0"/>
          <w:numId w:val="87"/>
        </w:numPr>
        <w:spacing w:before="120" w:after="120" w:line="288" w:lineRule="auto"/>
        <w:rPr>
          <w:rFonts w:hint="eastAsia"/>
        </w:rPr>
      </w:pPr>
      <w:r>
        <w:rPr>
          <w:rFonts w:ascii="Arial" w:eastAsia="等线" w:hAnsi="Arial" w:cs="Arial"/>
        </w:rPr>
        <w:t>示例：递归特征消除（</w:t>
      </w:r>
      <w:r>
        <w:rPr>
          <w:rFonts w:ascii="Arial" w:eastAsia="等线" w:hAnsi="Arial" w:cs="Arial"/>
        </w:rPr>
        <w:t>RFE</w:t>
      </w:r>
      <w:r>
        <w:rPr>
          <w:rFonts w:ascii="Arial" w:eastAsia="等线" w:hAnsi="Arial" w:cs="Arial"/>
        </w:rPr>
        <w:t>）。</w:t>
      </w:r>
    </w:p>
    <w:p w14:paraId="2713B12C" w14:textId="77777777" w:rsidR="007B6D93" w:rsidRDefault="00000000">
      <w:pPr>
        <w:spacing w:before="240" w:after="120" w:line="288" w:lineRule="auto"/>
        <w:outlineLvl w:val="4"/>
        <w:rPr>
          <w:rFonts w:hint="eastAsia"/>
        </w:rPr>
      </w:pPr>
      <w:bookmarkStart w:id="61" w:name="heading_61"/>
      <w:r>
        <w:rPr>
          <w:rFonts w:ascii="Arial" w:eastAsia="等线" w:hAnsi="Arial" w:cs="Arial"/>
          <w:b/>
          <w:sz w:val="24"/>
        </w:rPr>
        <w:lastRenderedPageBreak/>
        <w:t>（</w:t>
      </w:r>
      <w:r>
        <w:rPr>
          <w:rFonts w:ascii="Arial" w:eastAsia="等线" w:hAnsi="Arial" w:cs="Arial"/>
          <w:b/>
          <w:sz w:val="24"/>
        </w:rPr>
        <w:t>3</w:t>
      </w:r>
      <w:r>
        <w:rPr>
          <w:rFonts w:ascii="Arial" w:eastAsia="等线" w:hAnsi="Arial" w:cs="Arial"/>
          <w:b/>
          <w:sz w:val="24"/>
        </w:rPr>
        <w:t>）嵌入式选择</w:t>
      </w:r>
      <w:bookmarkEnd w:id="61"/>
    </w:p>
    <w:p w14:paraId="3980ADAA" w14:textId="77777777" w:rsidR="007B6D93" w:rsidRDefault="00000000">
      <w:pPr>
        <w:numPr>
          <w:ilvl w:val="0"/>
          <w:numId w:val="88"/>
        </w:numPr>
        <w:spacing w:before="120" w:after="120" w:line="288" w:lineRule="auto"/>
        <w:rPr>
          <w:rFonts w:hint="eastAsia"/>
        </w:rPr>
      </w:pPr>
      <w:r>
        <w:rPr>
          <w:rFonts w:ascii="Arial" w:eastAsia="等线" w:hAnsi="Arial" w:cs="Arial"/>
        </w:rPr>
        <w:t>原理：将特征选择与</w:t>
      </w:r>
      <w:proofErr w:type="gramStart"/>
      <w:r>
        <w:rPr>
          <w:rFonts w:ascii="Arial" w:eastAsia="等线" w:hAnsi="Arial" w:cs="Arial"/>
        </w:rPr>
        <w:t>学习器训练</w:t>
      </w:r>
      <w:proofErr w:type="gramEnd"/>
      <w:r>
        <w:rPr>
          <w:rFonts w:ascii="Arial" w:eastAsia="等线" w:hAnsi="Arial" w:cs="Arial"/>
        </w:rPr>
        <w:t>过程融为一体，在训练中自动筛选重要特征。</w:t>
      </w:r>
    </w:p>
    <w:p w14:paraId="189333F1" w14:textId="77777777" w:rsidR="007B6D93" w:rsidRDefault="00000000">
      <w:pPr>
        <w:numPr>
          <w:ilvl w:val="0"/>
          <w:numId w:val="89"/>
        </w:numPr>
        <w:spacing w:before="120" w:after="120" w:line="288" w:lineRule="auto"/>
        <w:rPr>
          <w:rFonts w:hint="eastAsia"/>
        </w:rPr>
      </w:pPr>
      <w:r>
        <w:rPr>
          <w:rFonts w:ascii="Arial" w:eastAsia="等线" w:hAnsi="Arial" w:cs="Arial"/>
        </w:rPr>
        <w:t>特点：兼顾计算效率与适配性，是常用的特征选择方式。</w:t>
      </w:r>
    </w:p>
    <w:p w14:paraId="623C6E94" w14:textId="77777777" w:rsidR="007B6D93" w:rsidRDefault="00000000">
      <w:pPr>
        <w:numPr>
          <w:ilvl w:val="0"/>
          <w:numId w:val="90"/>
        </w:numPr>
        <w:spacing w:before="120" w:after="120" w:line="288" w:lineRule="auto"/>
        <w:rPr>
          <w:rFonts w:hint="eastAsia"/>
        </w:rPr>
      </w:pPr>
      <w:r>
        <w:rPr>
          <w:rFonts w:ascii="Arial" w:eastAsia="等线" w:hAnsi="Arial" w:cs="Arial"/>
        </w:rPr>
        <w:t>示例：</w:t>
      </w:r>
      <w:r>
        <w:rPr>
          <w:rFonts w:ascii="Arial" w:eastAsia="等线" w:hAnsi="Arial" w:cs="Arial"/>
        </w:rPr>
        <w:t>Lasso</w:t>
      </w:r>
      <w:r>
        <w:rPr>
          <w:rFonts w:ascii="Arial" w:eastAsia="等线" w:hAnsi="Arial" w:cs="Arial"/>
        </w:rPr>
        <w:t>回归（</w:t>
      </w:r>
      <m:oMath>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oMath>
      <w:r>
        <w:rPr>
          <w:rFonts w:ascii="Arial" w:eastAsia="等线" w:hAnsi="Arial" w:cs="Arial"/>
        </w:rPr>
        <w:t>正则化）、决策树模型。</w:t>
      </w:r>
    </w:p>
    <w:p w14:paraId="436B0F4A" w14:textId="77777777" w:rsidR="007B6D93" w:rsidRDefault="00000000">
      <w:pPr>
        <w:spacing w:before="260" w:after="120" w:line="288" w:lineRule="auto"/>
        <w:outlineLvl w:val="3"/>
        <w:rPr>
          <w:rFonts w:hint="eastAsia"/>
        </w:rPr>
      </w:pPr>
      <w:bookmarkStart w:id="62" w:name="heading_62"/>
      <w:r>
        <w:rPr>
          <w:rFonts w:ascii="Arial" w:eastAsia="等线" w:hAnsi="Arial" w:cs="Arial"/>
          <w:b/>
          <w:sz w:val="28"/>
        </w:rPr>
        <w:t xml:space="preserve">6. </w:t>
      </w:r>
      <w:r>
        <w:rPr>
          <w:rFonts w:ascii="Arial" w:eastAsia="等线" w:hAnsi="Arial" w:cs="Arial"/>
          <w:b/>
          <w:sz w:val="28"/>
        </w:rPr>
        <w:t>流形学习与</w:t>
      </w:r>
      <w:r>
        <w:rPr>
          <w:rFonts w:ascii="Arial" w:eastAsia="等线" w:hAnsi="Arial" w:cs="Arial"/>
          <w:b/>
          <w:sz w:val="28"/>
        </w:rPr>
        <w:t>LLE</w:t>
      </w:r>
      <w:r>
        <w:rPr>
          <w:rFonts w:ascii="Arial" w:eastAsia="等线" w:hAnsi="Arial" w:cs="Arial"/>
          <w:b/>
          <w:sz w:val="28"/>
        </w:rPr>
        <w:t>原理</w:t>
      </w:r>
      <w:bookmarkEnd w:id="62"/>
    </w:p>
    <w:p w14:paraId="7D365675" w14:textId="77777777" w:rsidR="007B6D93" w:rsidRDefault="00000000">
      <w:pPr>
        <w:spacing w:before="240" w:after="120" w:line="288" w:lineRule="auto"/>
        <w:outlineLvl w:val="4"/>
        <w:rPr>
          <w:rFonts w:hint="eastAsia"/>
        </w:rPr>
      </w:pPr>
      <w:bookmarkStart w:id="63" w:name="heading_63"/>
      <w:r>
        <w:rPr>
          <w:rFonts w:ascii="Arial" w:eastAsia="等线" w:hAnsi="Arial" w:cs="Arial"/>
          <w:b/>
          <w:sz w:val="24"/>
        </w:rPr>
        <w:t>（</w:t>
      </w:r>
      <w:r>
        <w:rPr>
          <w:rFonts w:ascii="Arial" w:eastAsia="等线" w:hAnsi="Arial" w:cs="Arial"/>
          <w:b/>
          <w:sz w:val="24"/>
        </w:rPr>
        <w:t>1</w:t>
      </w:r>
      <w:r>
        <w:rPr>
          <w:rFonts w:ascii="Arial" w:eastAsia="等线" w:hAnsi="Arial" w:cs="Arial"/>
          <w:b/>
          <w:sz w:val="24"/>
        </w:rPr>
        <w:t>）流形学习定义</w:t>
      </w:r>
      <w:bookmarkEnd w:id="63"/>
    </w:p>
    <w:p w14:paraId="289FB8C5" w14:textId="77777777" w:rsidR="007B6D93" w:rsidRDefault="00000000">
      <w:pPr>
        <w:spacing w:before="120" w:after="120" w:line="288" w:lineRule="auto"/>
        <w:rPr>
          <w:rFonts w:hint="eastAsia"/>
        </w:rPr>
      </w:pPr>
      <w:r>
        <w:rPr>
          <w:rFonts w:ascii="Arial" w:eastAsia="等线" w:hAnsi="Arial" w:cs="Arial"/>
        </w:rPr>
        <w:t>流形学习是一类借鉴微分几何中</w:t>
      </w:r>
      <w:r>
        <w:rPr>
          <w:rFonts w:ascii="Arial" w:eastAsia="等线" w:hAnsi="Arial" w:cs="Arial"/>
        </w:rPr>
        <w:t>“</w:t>
      </w:r>
      <w:r>
        <w:rPr>
          <w:rFonts w:ascii="Arial" w:eastAsia="等线" w:hAnsi="Arial" w:cs="Arial"/>
        </w:rPr>
        <w:t>流形</w:t>
      </w:r>
      <w:r>
        <w:rPr>
          <w:rFonts w:ascii="Arial" w:eastAsia="等线" w:hAnsi="Arial" w:cs="Arial"/>
        </w:rPr>
        <w:t>”</w:t>
      </w:r>
      <w:r>
        <w:rPr>
          <w:rFonts w:ascii="Arial" w:eastAsia="等线" w:hAnsi="Arial" w:cs="Arial"/>
        </w:rPr>
        <w:t>概念</w:t>
      </w:r>
      <w:proofErr w:type="gramStart"/>
      <w:r>
        <w:rPr>
          <w:rFonts w:ascii="Arial" w:eastAsia="等线" w:hAnsi="Arial" w:cs="Arial"/>
        </w:rPr>
        <w:t>的降维方法</w:t>
      </w:r>
      <w:proofErr w:type="gramEnd"/>
      <w:r>
        <w:rPr>
          <w:rFonts w:ascii="Arial" w:eastAsia="等线" w:hAnsi="Arial" w:cs="Arial"/>
        </w:rPr>
        <w:t>。流形是局部与欧氏空间同胚的空间，高维数据通常分布在低维流形上，流形学习通过挖掘数据的局部结构，实现高维到低维的映射。</w:t>
      </w:r>
    </w:p>
    <w:p w14:paraId="1280378F" w14:textId="77777777" w:rsidR="007B6D93" w:rsidRDefault="00000000">
      <w:pPr>
        <w:spacing w:before="240" w:after="120" w:line="288" w:lineRule="auto"/>
        <w:outlineLvl w:val="4"/>
        <w:rPr>
          <w:rFonts w:hint="eastAsia"/>
        </w:rPr>
      </w:pPr>
      <w:bookmarkStart w:id="64" w:name="heading_64"/>
      <w:r>
        <w:rPr>
          <w:rFonts w:ascii="Arial" w:eastAsia="等线" w:hAnsi="Arial" w:cs="Arial"/>
          <w:b/>
          <w:sz w:val="24"/>
        </w:rPr>
        <w:t>（</w:t>
      </w:r>
      <w:r>
        <w:rPr>
          <w:rFonts w:ascii="Arial" w:eastAsia="等线" w:hAnsi="Arial" w:cs="Arial"/>
          <w:b/>
          <w:sz w:val="24"/>
        </w:rPr>
        <w:t>2</w:t>
      </w:r>
      <w:r>
        <w:rPr>
          <w:rFonts w:ascii="Arial" w:eastAsia="等线" w:hAnsi="Arial" w:cs="Arial"/>
          <w:b/>
          <w:sz w:val="24"/>
        </w:rPr>
        <w:t>）</w:t>
      </w:r>
      <w:r>
        <w:rPr>
          <w:rFonts w:ascii="Arial" w:eastAsia="等线" w:hAnsi="Arial" w:cs="Arial"/>
          <w:b/>
          <w:sz w:val="24"/>
        </w:rPr>
        <w:t>LLE</w:t>
      </w:r>
      <w:r>
        <w:rPr>
          <w:rFonts w:ascii="Arial" w:eastAsia="等线" w:hAnsi="Arial" w:cs="Arial"/>
          <w:b/>
          <w:sz w:val="24"/>
        </w:rPr>
        <w:t>（局部线性嵌入）原理</w:t>
      </w:r>
      <w:bookmarkEnd w:id="64"/>
    </w:p>
    <w:p w14:paraId="5BE02231" w14:textId="77777777" w:rsidR="007B6D93" w:rsidRDefault="00000000">
      <w:pPr>
        <w:numPr>
          <w:ilvl w:val="0"/>
          <w:numId w:val="91"/>
        </w:numPr>
        <w:spacing w:before="120" w:after="120" w:line="288" w:lineRule="auto"/>
        <w:rPr>
          <w:rFonts w:hint="eastAsia"/>
        </w:rPr>
      </w:pPr>
      <w:r>
        <w:rPr>
          <w:rFonts w:ascii="Arial" w:eastAsia="等线" w:hAnsi="Arial" w:cs="Arial"/>
        </w:rPr>
        <w:t>邻域选择：为每个样本</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ascii="Arial" w:eastAsia="等线" w:hAnsi="Arial" w:cs="Arial"/>
        </w:rPr>
        <w:t>选择</w:t>
      </w:r>
      <w:r>
        <w:rPr>
          <w:rFonts w:ascii="Arial" w:eastAsia="等线" w:hAnsi="Arial" w:cs="Arial"/>
        </w:rPr>
        <w:t>k</w:t>
      </w:r>
      <w:proofErr w:type="gramStart"/>
      <w:r>
        <w:rPr>
          <w:rFonts w:ascii="Arial" w:eastAsia="等线" w:hAnsi="Arial" w:cs="Arial"/>
        </w:rPr>
        <w:t>个</w:t>
      </w:r>
      <w:proofErr w:type="gramEnd"/>
      <w:r>
        <w:rPr>
          <w:rFonts w:ascii="Arial" w:eastAsia="等线" w:hAnsi="Arial" w:cs="Arial"/>
        </w:rPr>
        <w:t>最近邻样本。</w:t>
      </w:r>
    </w:p>
    <w:p w14:paraId="408CA950" w14:textId="77777777" w:rsidR="007B6D93" w:rsidRDefault="00000000">
      <w:pPr>
        <w:numPr>
          <w:ilvl w:val="0"/>
          <w:numId w:val="92"/>
        </w:numPr>
        <w:spacing w:before="120" w:after="120" w:line="288" w:lineRule="auto"/>
        <w:rPr>
          <w:rFonts w:hint="eastAsia"/>
        </w:rPr>
      </w:pPr>
      <w:r>
        <w:rPr>
          <w:rFonts w:ascii="Arial" w:eastAsia="等线" w:hAnsi="Arial" w:cs="Arial"/>
        </w:rPr>
        <w:t>局部重构：用邻域样本线性重构</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ascii="Arial" w:eastAsia="等线" w:hAnsi="Arial" w:cs="Arial"/>
        </w:rPr>
        <w:t>，计算重构权重</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Fonts w:ascii="Arial" w:eastAsia="等线" w:hAnsi="Arial" w:cs="Arial"/>
        </w:rPr>
        <w:t>（满足</w:t>
      </w:r>
      <m:oMath>
        <m:nary>
          <m:naryPr>
            <m:chr m:val="∑"/>
            <m:limLoc m:val="subSup"/>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=1</m:t>
        </m:r>
      </m:oMath>
      <w:r>
        <w:rPr>
          <w:rFonts w:ascii="Arial" w:eastAsia="等线" w:hAnsi="Arial" w:cs="Arial"/>
        </w:rPr>
        <w:t>）。</w:t>
      </w:r>
    </w:p>
    <w:p w14:paraId="6F483109" w14:textId="77777777" w:rsidR="007B6D93" w:rsidRDefault="00000000">
      <w:pPr>
        <w:numPr>
          <w:ilvl w:val="0"/>
          <w:numId w:val="93"/>
        </w:numPr>
        <w:spacing w:before="120" w:after="120" w:line="288" w:lineRule="auto"/>
        <w:rPr>
          <w:rFonts w:hint="eastAsia"/>
        </w:rPr>
      </w:pPr>
      <w:r>
        <w:rPr>
          <w:rFonts w:ascii="Arial" w:eastAsia="等线" w:hAnsi="Arial" w:cs="Arial"/>
        </w:rPr>
        <w:t>低维映射：在低维空间中保持重构权重</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Fonts w:ascii="Arial" w:eastAsia="等线" w:hAnsi="Arial" w:cs="Arial"/>
        </w:rPr>
        <w:t>不变，求解样本的低维坐标。</w:t>
      </w:r>
    </w:p>
    <w:p w14:paraId="3F8E1158" w14:textId="77777777" w:rsidR="007B6D93" w:rsidRDefault="00000000">
      <w:pPr>
        <w:spacing w:before="300" w:after="120" w:line="288" w:lineRule="auto"/>
        <w:outlineLvl w:val="2"/>
        <w:rPr>
          <w:rFonts w:hint="eastAsia"/>
        </w:rPr>
      </w:pPr>
      <w:bookmarkStart w:id="65" w:name="heading_65"/>
      <w:r>
        <w:rPr>
          <w:rFonts w:ascii="Arial" w:eastAsia="等线" w:hAnsi="Arial" w:cs="Arial"/>
          <w:b/>
          <w:sz w:val="30"/>
        </w:rPr>
        <w:t>二、模型评价方法</w:t>
      </w:r>
      <w:bookmarkEnd w:id="65"/>
    </w:p>
    <w:p w14:paraId="483C262C" w14:textId="77777777" w:rsidR="007B6D93" w:rsidRDefault="00000000">
      <w:pPr>
        <w:spacing w:before="260" w:after="120" w:line="288" w:lineRule="auto"/>
        <w:outlineLvl w:val="3"/>
        <w:rPr>
          <w:rFonts w:hint="eastAsia"/>
        </w:rPr>
      </w:pPr>
      <w:bookmarkStart w:id="66" w:name="heading_66"/>
      <w:r>
        <w:rPr>
          <w:rFonts w:ascii="Arial" w:eastAsia="等线" w:hAnsi="Arial" w:cs="Arial"/>
          <w:b/>
          <w:sz w:val="28"/>
        </w:rPr>
        <w:t>1. ROC</w:t>
      </w:r>
      <w:r>
        <w:rPr>
          <w:rFonts w:ascii="Arial" w:eastAsia="等线" w:hAnsi="Arial" w:cs="Arial"/>
          <w:b/>
          <w:sz w:val="28"/>
        </w:rPr>
        <w:t>曲线绘制（两类分类问题）</w:t>
      </w:r>
      <w:bookmarkEnd w:id="66"/>
    </w:p>
    <w:p w14:paraId="46915195" w14:textId="77777777" w:rsidR="007B6D93" w:rsidRDefault="00000000">
      <w:pPr>
        <w:spacing w:before="240" w:after="120" w:line="288" w:lineRule="auto"/>
        <w:outlineLvl w:val="4"/>
        <w:rPr>
          <w:rFonts w:hint="eastAsia"/>
        </w:rPr>
      </w:pPr>
      <w:bookmarkStart w:id="67" w:name="heading_67"/>
      <w:r>
        <w:rPr>
          <w:rFonts w:ascii="Arial" w:eastAsia="等线" w:hAnsi="Arial" w:cs="Arial"/>
          <w:b/>
          <w:sz w:val="24"/>
        </w:rPr>
        <w:t>（</w:t>
      </w:r>
      <w:r>
        <w:rPr>
          <w:rFonts w:ascii="Arial" w:eastAsia="等线" w:hAnsi="Arial" w:cs="Arial"/>
          <w:b/>
          <w:sz w:val="24"/>
        </w:rPr>
        <w:t>1</w:t>
      </w:r>
      <w:r>
        <w:rPr>
          <w:rFonts w:ascii="Arial" w:eastAsia="等线" w:hAnsi="Arial" w:cs="Arial"/>
          <w:b/>
          <w:sz w:val="24"/>
        </w:rPr>
        <w:t>）核心指标</w:t>
      </w:r>
      <w:bookmarkEnd w:id="67"/>
    </w:p>
    <w:p w14:paraId="4FF394AC" w14:textId="77777777" w:rsidR="007B6D93" w:rsidRDefault="00000000">
      <w:pPr>
        <w:numPr>
          <w:ilvl w:val="0"/>
          <w:numId w:val="94"/>
        </w:numPr>
        <w:spacing w:before="120" w:after="120" w:line="288" w:lineRule="auto"/>
        <w:rPr>
          <w:rFonts w:hint="eastAsia"/>
        </w:rPr>
      </w:pPr>
      <w:r>
        <w:rPr>
          <w:rFonts w:ascii="Arial" w:eastAsia="等线" w:hAnsi="Arial" w:cs="Arial"/>
        </w:rPr>
        <w:t>真正例率（</w:t>
      </w:r>
      <w:r>
        <w:rPr>
          <w:rFonts w:ascii="Arial" w:eastAsia="等线" w:hAnsi="Arial" w:cs="Arial"/>
        </w:rPr>
        <w:t>TPR</w:t>
      </w:r>
      <w:r>
        <w:rPr>
          <w:rFonts w:ascii="Arial" w:eastAsia="等线" w:hAnsi="Arial" w:cs="Arial"/>
        </w:rPr>
        <w:t>）：</w:t>
      </w:r>
      <m:oMath>
        <m:r>
          <w:rPr>
            <w:rFonts w:ascii="Cambria Math" w:hAnsi="Cambria Math"/>
          </w:rPr>
          <m:t>TPR=</m:t>
        </m:r>
        <m:f>
          <m:fPr>
            <m:ctrlPr>
              <w:rPr>
                <w:rFonts w:ascii="Cambria Math" w:hAnsi="Cambria Math"/>
              </w:rPr>
            </m:ctrlPr>
          </m:fPr>
          <m:num>
            <m:r>
              <w:rPr>
                <w:rFonts w:ascii="Cambria Math" w:hAnsi="Cambria Math"/>
              </w:rPr>
              <m:t>TP</m:t>
            </m:r>
          </m:num>
          <m:den>
            <m:r>
              <w:rPr>
                <w:rFonts w:ascii="Cambria Math" w:hAnsi="Cambria Math"/>
              </w:rPr>
              <m:t>TP+FN</m:t>
            </m:r>
          </m:den>
        </m:f>
      </m:oMath>
      <w:r>
        <w:rPr>
          <w:rFonts w:ascii="Arial" w:eastAsia="等线" w:hAnsi="Arial" w:cs="Arial"/>
        </w:rPr>
        <w:t>，反映模型</w:t>
      </w:r>
      <w:proofErr w:type="gramStart"/>
      <w:r>
        <w:rPr>
          <w:rFonts w:ascii="Arial" w:eastAsia="等线" w:hAnsi="Arial" w:cs="Arial"/>
        </w:rPr>
        <w:t>识别正</w:t>
      </w:r>
      <w:proofErr w:type="gramEnd"/>
      <w:r>
        <w:rPr>
          <w:rFonts w:ascii="Arial" w:eastAsia="等线" w:hAnsi="Arial" w:cs="Arial"/>
        </w:rPr>
        <w:t>例的能力。</w:t>
      </w:r>
    </w:p>
    <w:p w14:paraId="4E9B78A1" w14:textId="77777777" w:rsidR="007B6D93" w:rsidRDefault="00000000">
      <w:pPr>
        <w:numPr>
          <w:ilvl w:val="0"/>
          <w:numId w:val="95"/>
        </w:numPr>
        <w:spacing w:before="120" w:after="120" w:line="288" w:lineRule="auto"/>
        <w:rPr>
          <w:rFonts w:hint="eastAsia"/>
        </w:rPr>
      </w:pPr>
      <w:proofErr w:type="gramStart"/>
      <w:r>
        <w:rPr>
          <w:rFonts w:ascii="Arial" w:eastAsia="等线" w:hAnsi="Arial" w:cs="Arial"/>
        </w:rPr>
        <w:t>假正例</w:t>
      </w:r>
      <w:proofErr w:type="gramEnd"/>
      <w:r>
        <w:rPr>
          <w:rFonts w:ascii="Arial" w:eastAsia="等线" w:hAnsi="Arial" w:cs="Arial"/>
        </w:rPr>
        <w:t>率（</w:t>
      </w:r>
      <w:r>
        <w:rPr>
          <w:rFonts w:ascii="Arial" w:eastAsia="等线" w:hAnsi="Arial" w:cs="Arial"/>
        </w:rPr>
        <w:t>FPR</w:t>
      </w:r>
      <w:r>
        <w:rPr>
          <w:rFonts w:ascii="Arial" w:eastAsia="等线" w:hAnsi="Arial" w:cs="Arial"/>
        </w:rPr>
        <w:t>）：</w:t>
      </w:r>
      <m:oMath>
        <m:r>
          <w:rPr>
            <w:rFonts w:ascii="Cambria Math" w:hAnsi="Cambria Math"/>
          </w:rPr>
          <m:t>FPR=</m:t>
        </m:r>
        <m:f>
          <m:fPr>
            <m:ctrlPr>
              <w:rPr>
                <w:rFonts w:ascii="Cambria Math" w:hAnsi="Cambria Math"/>
              </w:rPr>
            </m:ctrlPr>
          </m:fPr>
          <m:num>
            <m:r>
              <w:rPr>
                <w:rFonts w:ascii="Cambria Math" w:hAnsi="Cambria Math"/>
              </w:rPr>
              <m:t>FP</m:t>
            </m:r>
          </m:num>
          <m:den>
            <m:r>
              <w:rPr>
                <w:rFonts w:ascii="Cambria Math" w:hAnsi="Cambria Math"/>
              </w:rPr>
              <m:t>FP+TN</m:t>
            </m:r>
          </m:den>
        </m:f>
      </m:oMath>
      <w:r>
        <w:rPr>
          <w:rFonts w:ascii="Arial" w:eastAsia="等线" w:hAnsi="Arial" w:cs="Arial"/>
        </w:rPr>
        <w:t>，反映模型</w:t>
      </w:r>
      <w:proofErr w:type="gramStart"/>
      <w:r>
        <w:rPr>
          <w:rFonts w:ascii="Arial" w:eastAsia="等线" w:hAnsi="Arial" w:cs="Arial"/>
        </w:rPr>
        <w:t>将负例误判</w:t>
      </w:r>
      <w:proofErr w:type="gramEnd"/>
      <w:r>
        <w:rPr>
          <w:rFonts w:ascii="Arial" w:eastAsia="等线" w:hAnsi="Arial" w:cs="Arial"/>
        </w:rPr>
        <w:t>为正例的概率。</w:t>
      </w:r>
    </w:p>
    <w:p w14:paraId="3D6F92C7" w14:textId="77777777" w:rsidR="007B6D93" w:rsidRDefault="00000000">
      <w:pPr>
        <w:spacing w:before="120" w:after="120" w:line="288" w:lineRule="auto"/>
        <w:rPr>
          <w:rFonts w:hint="eastAsia"/>
        </w:rPr>
      </w:pPr>
      <w:r>
        <w:rPr>
          <w:rFonts w:ascii="Arial" w:eastAsia="等线" w:hAnsi="Arial" w:cs="Arial"/>
        </w:rPr>
        <w:t>其中，</w:t>
      </w:r>
      <w:r>
        <w:rPr>
          <w:rFonts w:ascii="Arial" w:eastAsia="等线" w:hAnsi="Arial" w:cs="Arial"/>
        </w:rPr>
        <w:t>TP</w:t>
      </w:r>
      <w:r>
        <w:rPr>
          <w:rFonts w:ascii="Arial" w:eastAsia="等线" w:hAnsi="Arial" w:cs="Arial"/>
        </w:rPr>
        <w:t>（真正例）、</w:t>
      </w:r>
      <w:r>
        <w:rPr>
          <w:rFonts w:ascii="Arial" w:eastAsia="等线" w:hAnsi="Arial" w:cs="Arial"/>
        </w:rPr>
        <w:t>TN</w:t>
      </w:r>
      <w:r>
        <w:rPr>
          <w:rFonts w:ascii="Arial" w:eastAsia="等线" w:hAnsi="Arial" w:cs="Arial"/>
        </w:rPr>
        <w:t>（</w:t>
      </w:r>
      <w:proofErr w:type="gramStart"/>
      <w:r>
        <w:rPr>
          <w:rFonts w:ascii="Arial" w:eastAsia="等线" w:hAnsi="Arial" w:cs="Arial"/>
        </w:rPr>
        <w:t>真负例</w:t>
      </w:r>
      <w:proofErr w:type="gramEnd"/>
      <w:r>
        <w:rPr>
          <w:rFonts w:ascii="Arial" w:eastAsia="等线" w:hAnsi="Arial" w:cs="Arial"/>
        </w:rPr>
        <w:t>）、</w:t>
      </w:r>
      <w:r>
        <w:rPr>
          <w:rFonts w:ascii="Arial" w:eastAsia="等线" w:hAnsi="Arial" w:cs="Arial"/>
        </w:rPr>
        <w:t>FP</w:t>
      </w:r>
      <w:r>
        <w:rPr>
          <w:rFonts w:ascii="Arial" w:eastAsia="等线" w:hAnsi="Arial" w:cs="Arial"/>
        </w:rPr>
        <w:t>（</w:t>
      </w:r>
      <w:proofErr w:type="gramStart"/>
      <w:r>
        <w:rPr>
          <w:rFonts w:ascii="Arial" w:eastAsia="等线" w:hAnsi="Arial" w:cs="Arial"/>
        </w:rPr>
        <w:t>假正例</w:t>
      </w:r>
      <w:proofErr w:type="gramEnd"/>
      <w:r>
        <w:rPr>
          <w:rFonts w:ascii="Arial" w:eastAsia="等线" w:hAnsi="Arial" w:cs="Arial"/>
        </w:rPr>
        <w:t>）、</w:t>
      </w:r>
      <w:r>
        <w:rPr>
          <w:rFonts w:ascii="Arial" w:eastAsia="等线" w:hAnsi="Arial" w:cs="Arial"/>
        </w:rPr>
        <w:t>FN</w:t>
      </w:r>
      <w:r>
        <w:rPr>
          <w:rFonts w:ascii="Arial" w:eastAsia="等线" w:hAnsi="Arial" w:cs="Arial"/>
        </w:rPr>
        <w:t>（</w:t>
      </w:r>
      <w:proofErr w:type="gramStart"/>
      <w:r>
        <w:rPr>
          <w:rFonts w:ascii="Arial" w:eastAsia="等线" w:hAnsi="Arial" w:cs="Arial"/>
        </w:rPr>
        <w:t>假负例</w:t>
      </w:r>
      <w:proofErr w:type="gramEnd"/>
      <w:r>
        <w:rPr>
          <w:rFonts w:ascii="Arial" w:eastAsia="等线" w:hAnsi="Arial" w:cs="Arial"/>
        </w:rPr>
        <w:t>）构成分类混淆矩阵。</w:t>
      </w:r>
    </w:p>
    <w:p w14:paraId="7C5EB168" w14:textId="77777777" w:rsidR="007B6D93" w:rsidRDefault="00000000">
      <w:pPr>
        <w:spacing w:before="240" w:after="120" w:line="288" w:lineRule="auto"/>
        <w:outlineLvl w:val="4"/>
        <w:rPr>
          <w:rFonts w:hint="eastAsia"/>
        </w:rPr>
      </w:pPr>
      <w:bookmarkStart w:id="68" w:name="heading_68"/>
      <w:r>
        <w:rPr>
          <w:rFonts w:ascii="Arial" w:eastAsia="等线" w:hAnsi="Arial" w:cs="Arial"/>
          <w:b/>
          <w:sz w:val="24"/>
        </w:rPr>
        <w:t>（</w:t>
      </w:r>
      <w:r>
        <w:rPr>
          <w:rFonts w:ascii="Arial" w:eastAsia="等线" w:hAnsi="Arial" w:cs="Arial"/>
          <w:b/>
          <w:sz w:val="24"/>
        </w:rPr>
        <w:t>2</w:t>
      </w:r>
      <w:r>
        <w:rPr>
          <w:rFonts w:ascii="Arial" w:eastAsia="等线" w:hAnsi="Arial" w:cs="Arial"/>
          <w:b/>
          <w:sz w:val="24"/>
        </w:rPr>
        <w:t>）绘制步骤</w:t>
      </w:r>
      <w:bookmarkEnd w:id="68"/>
    </w:p>
    <w:p w14:paraId="57C8F02B" w14:textId="77777777" w:rsidR="007B6D93" w:rsidRDefault="00000000">
      <w:pPr>
        <w:numPr>
          <w:ilvl w:val="0"/>
          <w:numId w:val="96"/>
        </w:numPr>
        <w:spacing w:before="120" w:after="120" w:line="288" w:lineRule="auto"/>
        <w:rPr>
          <w:rFonts w:hint="eastAsia"/>
        </w:rPr>
      </w:pPr>
      <w:r>
        <w:rPr>
          <w:rFonts w:ascii="Arial" w:eastAsia="等线" w:hAnsi="Arial" w:cs="Arial"/>
        </w:rPr>
        <w:t>收集所有样本的预测概率和真实标签。</w:t>
      </w:r>
    </w:p>
    <w:p w14:paraId="52B29888" w14:textId="77777777" w:rsidR="007B6D93" w:rsidRDefault="00000000">
      <w:pPr>
        <w:numPr>
          <w:ilvl w:val="0"/>
          <w:numId w:val="97"/>
        </w:numPr>
        <w:spacing w:before="120" w:after="120" w:line="288" w:lineRule="auto"/>
        <w:rPr>
          <w:rFonts w:hint="eastAsia"/>
        </w:rPr>
      </w:pPr>
      <w:r>
        <w:rPr>
          <w:rFonts w:ascii="Arial" w:eastAsia="等线" w:hAnsi="Arial" w:cs="Arial"/>
        </w:rPr>
        <w:t>按预测概率从高到低对样本排序。</w:t>
      </w:r>
    </w:p>
    <w:p w14:paraId="28927D5D" w14:textId="77777777" w:rsidR="007B6D93" w:rsidRDefault="00000000">
      <w:pPr>
        <w:numPr>
          <w:ilvl w:val="0"/>
          <w:numId w:val="98"/>
        </w:numPr>
        <w:spacing w:before="120" w:after="120" w:line="288" w:lineRule="auto"/>
        <w:rPr>
          <w:rFonts w:hint="eastAsia"/>
        </w:rPr>
      </w:pPr>
      <w:r>
        <w:rPr>
          <w:rFonts w:ascii="Arial" w:eastAsia="等线" w:hAnsi="Arial" w:cs="Arial"/>
        </w:rPr>
        <w:t>依次将每个样本的预测概率作为分类阈值，计算对应的</w:t>
      </w:r>
      <w:r>
        <w:rPr>
          <w:rFonts w:ascii="Arial" w:eastAsia="等线" w:hAnsi="Arial" w:cs="Arial"/>
        </w:rPr>
        <w:t>TPR</w:t>
      </w:r>
      <w:r>
        <w:rPr>
          <w:rFonts w:ascii="Arial" w:eastAsia="等线" w:hAnsi="Arial" w:cs="Arial"/>
        </w:rPr>
        <w:t>和</w:t>
      </w:r>
      <w:r>
        <w:rPr>
          <w:rFonts w:ascii="Arial" w:eastAsia="等线" w:hAnsi="Arial" w:cs="Arial"/>
        </w:rPr>
        <w:t>FPR</w:t>
      </w:r>
      <w:r>
        <w:rPr>
          <w:rFonts w:ascii="Arial" w:eastAsia="等线" w:hAnsi="Arial" w:cs="Arial"/>
        </w:rPr>
        <w:t>。</w:t>
      </w:r>
    </w:p>
    <w:p w14:paraId="16E0181A" w14:textId="77777777" w:rsidR="007B6D93" w:rsidRDefault="00000000">
      <w:pPr>
        <w:numPr>
          <w:ilvl w:val="0"/>
          <w:numId w:val="99"/>
        </w:numPr>
        <w:spacing w:before="120" w:after="120" w:line="288" w:lineRule="auto"/>
        <w:rPr>
          <w:rFonts w:hint="eastAsia"/>
        </w:rPr>
      </w:pPr>
      <w:r>
        <w:rPr>
          <w:rFonts w:ascii="Arial" w:eastAsia="等线" w:hAnsi="Arial" w:cs="Arial"/>
        </w:rPr>
        <w:t>以</w:t>
      </w:r>
      <w:r>
        <w:rPr>
          <w:rFonts w:ascii="Arial" w:eastAsia="等线" w:hAnsi="Arial" w:cs="Arial"/>
        </w:rPr>
        <w:t>FPR</w:t>
      </w:r>
      <w:r>
        <w:rPr>
          <w:rFonts w:ascii="Arial" w:eastAsia="等线" w:hAnsi="Arial" w:cs="Arial"/>
        </w:rPr>
        <w:t>为横轴、</w:t>
      </w:r>
      <w:r>
        <w:rPr>
          <w:rFonts w:ascii="Arial" w:eastAsia="等线" w:hAnsi="Arial" w:cs="Arial"/>
        </w:rPr>
        <w:t>TPR</w:t>
      </w:r>
      <w:r>
        <w:rPr>
          <w:rFonts w:ascii="Arial" w:eastAsia="等线" w:hAnsi="Arial" w:cs="Arial"/>
        </w:rPr>
        <w:t>为纵轴，连接所有（</w:t>
      </w:r>
      <w:r>
        <w:rPr>
          <w:rFonts w:ascii="Arial" w:eastAsia="等线" w:hAnsi="Arial" w:cs="Arial"/>
        </w:rPr>
        <w:t>FPR, TPR</w:t>
      </w:r>
      <w:r>
        <w:rPr>
          <w:rFonts w:ascii="Arial" w:eastAsia="等线" w:hAnsi="Arial" w:cs="Arial"/>
        </w:rPr>
        <w:t>）点，得到</w:t>
      </w:r>
      <w:r>
        <w:rPr>
          <w:rFonts w:ascii="Arial" w:eastAsia="等线" w:hAnsi="Arial" w:cs="Arial"/>
        </w:rPr>
        <w:t>ROC</w:t>
      </w:r>
      <w:r>
        <w:rPr>
          <w:rFonts w:ascii="Arial" w:eastAsia="等线" w:hAnsi="Arial" w:cs="Arial"/>
        </w:rPr>
        <w:t>曲线。</w:t>
      </w:r>
    </w:p>
    <w:p w14:paraId="2E096394" w14:textId="77777777" w:rsidR="007B6D93" w:rsidRDefault="00000000">
      <w:pPr>
        <w:spacing w:before="260" w:after="120" w:line="288" w:lineRule="auto"/>
        <w:outlineLvl w:val="3"/>
        <w:rPr>
          <w:rFonts w:hint="eastAsia"/>
        </w:rPr>
      </w:pPr>
      <w:bookmarkStart w:id="69" w:name="heading_69"/>
      <w:r>
        <w:rPr>
          <w:rFonts w:ascii="Arial" w:eastAsia="等线" w:hAnsi="Arial" w:cs="Arial"/>
          <w:b/>
          <w:sz w:val="28"/>
        </w:rPr>
        <w:t xml:space="preserve">2. </w:t>
      </w:r>
      <m:oMath>
        <m:sSub>
          <m:sSubPr>
            <m:ctrlPr>
              <w:rPr>
                <w:rFonts w:ascii="Cambria Math" w:hAnsi="Cambria Math"/>
              </w:rPr>
            </m:ctrlPr>
          </m:sSubPr>
          <m:e>
            <m:r>
              <w:rPr>
                <w:rFonts w:ascii="Cambria Math" w:hAnsi="Cambria Math"/>
              </w:rPr>
              <m:t>F</m:t>
            </m:r>
          </m:e>
          <m:sub>
            <m:r>
              <w:rPr>
                <w:rFonts w:ascii="Cambria Math" w:hAnsi="Cambria Math"/>
              </w:rPr>
              <m:t>1</m:t>
            </m:r>
          </m:sub>
        </m:sSub>
      </m:oMath>
      <w:r>
        <w:rPr>
          <w:rFonts w:ascii="Arial" w:eastAsia="等线" w:hAnsi="Arial" w:cs="Arial"/>
          <w:b/>
          <w:sz w:val="28"/>
        </w:rPr>
        <w:t>曲线绘制</w:t>
      </w:r>
      <w:bookmarkEnd w:id="69"/>
    </w:p>
    <w:p w14:paraId="393DFF34" w14:textId="77777777" w:rsidR="007B6D93" w:rsidRDefault="00000000">
      <w:pPr>
        <w:spacing w:before="240" w:after="120" w:line="288" w:lineRule="auto"/>
        <w:outlineLvl w:val="4"/>
        <w:rPr>
          <w:rFonts w:hint="eastAsia"/>
        </w:rPr>
      </w:pPr>
      <w:bookmarkStart w:id="70" w:name="heading_70"/>
      <w:r>
        <w:rPr>
          <w:rFonts w:ascii="Arial" w:eastAsia="等线" w:hAnsi="Arial" w:cs="Arial"/>
          <w:b/>
          <w:sz w:val="24"/>
        </w:rPr>
        <w:lastRenderedPageBreak/>
        <w:t>（</w:t>
      </w:r>
      <w:r>
        <w:rPr>
          <w:rFonts w:ascii="Arial" w:eastAsia="等线" w:hAnsi="Arial" w:cs="Arial"/>
          <w:b/>
          <w:sz w:val="24"/>
        </w:rPr>
        <w:t>1</w:t>
      </w:r>
      <w:r>
        <w:rPr>
          <w:rFonts w:ascii="Arial" w:eastAsia="等线" w:hAnsi="Arial" w:cs="Arial"/>
          <w:b/>
          <w:sz w:val="24"/>
        </w:rPr>
        <w:t>）核心指标</w:t>
      </w:r>
      <w:bookmarkEnd w:id="70"/>
    </w:p>
    <w:p w14:paraId="1A7450F3" w14:textId="77777777" w:rsidR="007B6D93" w:rsidRDefault="00000000">
      <w:pPr>
        <w:numPr>
          <w:ilvl w:val="0"/>
          <w:numId w:val="100"/>
        </w:numPr>
        <w:spacing w:before="120" w:after="120" w:line="288" w:lineRule="auto"/>
        <w:rPr>
          <w:rFonts w:hint="eastAsia"/>
        </w:rPr>
      </w:pPr>
      <w:r>
        <w:rPr>
          <w:rFonts w:ascii="Arial" w:eastAsia="等线" w:hAnsi="Arial" w:cs="Arial"/>
        </w:rPr>
        <w:t>精确率（</w:t>
      </w:r>
      <w:r>
        <w:rPr>
          <w:rFonts w:ascii="Arial" w:eastAsia="等线" w:hAnsi="Arial" w:cs="Arial"/>
        </w:rPr>
        <w:t>P</w:t>
      </w:r>
      <w:r>
        <w:rPr>
          <w:rFonts w:ascii="Arial" w:eastAsia="等线" w:hAnsi="Arial" w:cs="Arial"/>
        </w:rPr>
        <w:t>）：</w:t>
      </w:r>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oMath>
      <w:r>
        <w:rPr>
          <w:rFonts w:ascii="Arial" w:eastAsia="等线" w:hAnsi="Arial" w:cs="Arial"/>
        </w:rPr>
        <w:t>，反映模型预测正例的准确性。</w:t>
      </w:r>
    </w:p>
    <w:p w14:paraId="7B5232B2" w14:textId="77777777" w:rsidR="007B6D93" w:rsidRDefault="00000000">
      <w:pPr>
        <w:numPr>
          <w:ilvl w:val="0"/>
          <w:numId w:val="101"/>
        </w:numPr>
        <w:spacing w:before="120" w:after="120" w:line="288" w:lineRule="auto"/>
        <w:rPr>
          <w:rFonts w:hint="eastAsia"/>
        </w:rPr>
      </w:pPr>
      <w:r>
        <w:rPr>
          <w:rFonts w:ascii="Arial" w:eastAsia="等线" w:hAnsi="Arial" w:cs="Arial"/>
        </w:rPr>
        <w:t>召回率（</w:t>
      </w:r>
      <w:r>
        <w:rPr>
          <w:rFonts w:ascii="Arial" w:eastAsia="等线" w:hAnsi="Arial" w:cs="Arial"/>
        </w:rPr>
        <w:t>R</w:t>
      </w:r>
      <w:r>
        <w:rPr>
          <w:rFonts w:ascii="Arial" w:eastAsia="等线" w:hAnsi="Arial" w:cs="Arial"/>
        </w:rPr>
        <w:t>）：</w:t>
      </w:r>
      <m:oMath>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oMath>
      <w:r>
        <w:rPr>
          <w:rFonts w:ascii="Arial" w:eastAsia="等线" w:hAnsi="Arial" w:cs="Arial"/>
        </w:rPr>
        <w:t>，反映模型</w:t>
      </w:r>
      <w:proofErr w:type="gramStart"/>
      <w:r>
        <w:rPr>
          <w:rFonts w:ascii="Arial" w:eastAsia="等线" w:hAnsi="Arial" w:cs="Arial"/>
        </w:rPr>
        <w:t>覆盖正</w:t>
      </w:r>
      <w:proofErr w:type="gramEnd"/>
      <w:r>
        <w:rPr>
          <w:rFonts w:ascii="Arial" w:eastAsia="等线" w:hAnsi="Arial" w:cs="Arial"/>
        </w:rPr>
        <w:t>例的完整性。</w:t>
      </w:r>
    </w:p>
    <w:p w14:paraId="1B6FCE41" w14:textId="77777777" w:rsidR="007B6D93" w:rsidRDefault="00000000">
      <w:pPr>
        <w:numPr>
          <w:ilvl w:val="0"/>
          <w:numId w:val="102"/>
        </w:numPr>
        <w:spacing w:before="120" w:after="120" w:line="288" w:lineRule="auto"/>
        <w:rPr>
          <w:rFonts w:hint="eastAsia"/>
        </w:rPr>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rFonts w:ascii="Arial" w:eastAsia="等线" w:hAnsi="Arial" w:cs="Arial"/>
        </w:rPr>
        <w:t>分数：</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P+R</m:t>
            </m:r>
          </m:den>
        </m:f>
      </m:oMath>
      <w:r>
        <w:rPr>
          <w:rFonts w:ascii="Arial" w:eastAsia="等线" w:hAnsi="Arial" w:cs="Arial"/>
        </w:rPr>
        <w:t>，是精确率与召回率的调和平均，综合衡量模型性能。</w:t>
      </w:r>
    </w:p>
    <w:p w14:paraId="2B484332" w14:textId="77777777" w:rsidR="007B6D93" w:rsidRDefault="00000000">
      <w:pPr>
        <w:spacing w:before="240" w:after="120" w:line="288" w:lineRule="auto"/>
        <w:outlineLvl w:val="4"/>
        <w:rPr>
          <w:rFonts w:hint="eastAsia"/>
        </w:rPr>
      </w:pPr>
      <w:bookmarkStart w:id="71" w:name="heading_71"/>
      <w:r>
        <w:rPr>
          <w:rFonts w:ascii="Arial" w:eastAsia="等线" w:hAnsi="Arial" w:cs="Arial"/>
          <w:b/>
          <w:sz w:val="24"/>
        </w:rPr>
        <w:t>（</w:t>
      </w:r>
      <w:r>
        <w:rPr>
          <w:rFonts w:ascii="Arial" w:eastAsia="等线" w:hAnsi="Arial" w:cs="Arial"/>
          <w:b/>
          <w:sz w:val="24"/>
        </w:rPr>
        <w:t>2</w:t>
      </w:r>
      <w:r>
        <w:rPr>
          <w:rFonts w:ascii="Arial" w:eastAsia="等线" w:hAnsi="Arial" w:cs="Arial"/>
          <w:b/>
          <w:sz w:val="24"/>
        </w:rPr>
        <w:t>）绘制步骤</w:t>
      </w:r>
      <w:bookmarkEnd w:id="71"/>
    </w:p>
    <w:p w14:paraId="0E4695C1" w14:textId="77777777" w:rsidR="007B6D93" w:rsidRDefault="00000000">
      <w:pPr>
        <w:numPr>
          <w:ilvl w:val="0"/>
          <w:numId w:val="103"/>
        </w:numPr>
        <w:spacing w:before="120" w:after="120" w:line="288" w:lineRule="auto"/>
        <w:rPr>
          <w:rFonts w:hint="eastAsia"/>
        </w:rPr>
      </w:pPr>
      <w:r>
        <w:rPr>
          <w:rFonts w:ascii="Arial" w:eastAsia="等线" w:hAnsi="Arial" w:cs="Arial"/>
        </w:rPr>
        <w:t>按预测概率从高到低对样本排序。</w:t>
      </w:r>
    </w:p>
    <w:p w14:paraId="44EBD69E" w14:textId="77777777" w:rsidR="007B6D93" w:rsidRDefault="00000000">
      <w:pPr>
        <w:numPr>
          <w:ilvl w:val="0"/>
          <w:numId w:val="104"/>
        </w:numPr>
        <w:spacing w:before="120" w:after="120" w:line="288" w:lineRule="auto"/>
        <w:rPr>
          <w:rFonts w:hint="eastAsia"/>
        </w:rPr>
      </w:pPr>
      <w:r>
        <w:rPr>
          <w:rFonts w:ascii="Arial" w:eastAsia="等线" w:hAnsi="Arial" w:cs="Arial"/>
        </w:rPr>
        <w:t>依次将每个样本的预测概率作为分类阈值，计算对应的</w:t>
      </w:r>
      <w:r>
        <w:rPr>
          <w:rFonts w:ascii="Arial" w:eastAsia="等线" w:hAnsi="Arial" w:cs="Arial"/>
        </w:rPr>
        <w:t>P</w:t>
      </w:r>
      <w:r>
        <w:rPr>
          <w:rFonts w:ascii="Arial" w:eastAsia="等线" w:hAnsi="Arial" w:cs="Arial"/>
        </w:rPr>
        <w:t>和</w:t>
      </w:r>
      <w:r>
        <w:rPr>
          <w:rFonts w:ascii="Arial" w:eastAsia="等线" w:hAnsi="Arial" w:cs="Arial"/>
        </w:rPr>
        <w:t>R</w:t>
      </w:r>
      <w:r>
        <w:rPr>
          <w:rFonts w:ascii="Arial" w:eastAsia="等线" w:hAnsi="Arial" w:cs="Arial"/>
        </w:rPr>
        <w:t>，进而得到</w:t>
      </w:r>
      <m:oMath>
        <m:sSub>
          <m:sSubPr>
            <m:ctrlPr>
              <w:rPr>
                <w:rFonts w:ascii="Cambria Math" w:hAnsi="Cambria Math"/>
              </w:rPr>
            </m:ctrlPr>
          </m:sSubPr>
          <m:e>
            <m:r>
              <w:rPr>
                <w:rFonts w:ascii="Cambria Math" w:hAnsi="Cambria Math"/>
              </w:rPr>
              <m:t>F</m:t>
            </m:r>
          </m:e>
          <m:sub>
            <m:r>
              <w:rPr>
                <w:rFonts w:ascii="Cambria Math" w:hAnsi="Cambria Math"/>
              </w:rPr>
              <m:t>1</m:t>
            </m:r>
          </m:sub>
        </m:sSub>
      </m:oMath>
      <w:r>
        <w:rPr>
          <w:rFonts w:ascii="Arial" w:eastAsia="等线" w:hAnsi="Arial" w:cs="Arial"/>
        </w:rPr>
        <w:t>分数。</w:t>
      </w:r>
    </w:p>
    <w:p w14:paraId="26954C82" w14:textId="77777777" w:rsidR="007B6D93" w:rsidRDefault="00000000">
      <w:pPr>
        <w:numPr>
          <w:ilvl w:val="0"/>
          <w:numId w:val="105"/>
        </w:numPr>
        <w:spacing w:before="120" w:after="120" w:line="288" w:lineRule="auto"/>
        <w:rPr>
          <w:rFonts w:hint="eastAsia"/>
        </w:rPr>
      </w:pPr>
      <w:r>
        <w:rPr>
          <w:rFonts w:ascii="Arial" w:eastAsia="等线" w:hAnsi="Arial" w:cs="Arial"/>
        </w:rPr>
        <w:t>以阈值为横轴、</w:t>
      </w:r>
      <m:oMath>
        <m:sSub>
          <m:sSubPr>
            <m:ctrlPr>
              <w:rPr>
                <w:rFonts w:ascii="Cambria Math" w:hAnsi="Cambria Math"/>
              </w:rPr>
            </m:ctrlPr>
          </m:sSubPr>
          <m:e>
            <m:r>
              <w:rPr>
                <w:rFonts w:ascii="Cambria Math" w:hAnsi="Cambria Math"/>
              </w:rPr>
              <m:t>F</m:t>
            </m:r>
          </m:e>
          <m:sub>
            <m:r>
              <w:rPr>
                <w:rFonts w:ascii="Cambria Math" w:hAnsi="Cambria Math"/>
              </w:rPr>
              <m:t>1</m:t>
            </m:r>
          </m:sub>
        </m:sSub>
      </m:oMath>
      <w:r>
        <w:rPr>
          <w:rFonts w:ascii="Arial" w:eastAsia="等线" w:hAnsi="Arial" w:cs="Arial"/>
        </w:rPr>
        <w:t>分数为纵轴，连接所有点，得到</w:t>
      </w:r>
      <m:oMath>
        <m:sSub>
          <m:sSubPr>
            <m:ctrlPr>
              <w:rPr>
                <w:rFonts w:ascii="Cambria Math" w:hAnsi="Cambria Math"/>
              </w:rPr>
            </m:ctrlPr>
          </m:sSubPr>
          <m:e>
            <m:r>
              <w:rPr>
                <w:rFonts w:ascii="Cambria Math" w:hAnsi="Cambria Math"/>
              </w:rPr>
              <m:t>F</m:t>
            </m:r>
          </m:e>
          <m:sub>
            <m:r>
              <w:rPr>
                <w:rFonts w:ascii="Cambria Math" w:hAnsi="Cambria Math"/>
              </w:rPr>
              <m:t>1</m:t>
            </m:r>
          </m:sub>
        </m:sSub>
      </m:oMath>
      <w:r>
        <w:rPr>
          <w:rFonts w:ascii="Arial" w:eastAsia="等线" w:hAnsi="Arial" w:cs="Arial"/>
        </w:rPr>
        <w:t>曲线。</w:t>
      </w:r>
    </w:p>
    <w:p w14:paraId="48A4DA4A" w14:textId="77777777" w:rsidR="007B6D93" w:rsidRDefault="00000000">
      <w:pPr>
        <w:spacing w:before="260" w:after="120" w:line="288" w:lineRule="auto"/>
        <w:outlineLvl w:val="3"/>
        <w:rPr>
          <w:rFonts w:hint="eastAsia"/>
        </w:rPr>
      </w:pPr>
      <w:bookmarkStart w:id="72" w:name="heading_72"/>
      <w:r>
        <w:rPr>
          <w:rFonts w:ascii="Arial" w:eastAsia="等线" w:hAnsi="Arial" w:cs="Arial"/>
          <w:b/>
          <w:sz w:val="28"/>
        </w:rPr>
        <w:t>3. K</w:t>
      </w:r>
      <w:r>
        <w:rPr>
          <w:rFonts w:ascii="Arial" w:eastAsia="等线" w:hAnsi="Arial" w:cs="Arial"/>
          <w:b/>
          <w:sz w:val="28"/>
        </w:rPr>
        <w:t>折交叉验证</w:t>
      </w:r>
      <w:bookmarkEnd w:id="72"/>
    </w:p>
    <w:p w14:paraId="77571229" w14:textId="0D6C7E54" w:rsidR="007B6D93" w:rsidRDefault="00000000">
      <w:pPr>
        <w:numPr>
          <w:ilvl w:val="0"/>
          <w:numId w:val="106"/>
        </w:numPr>
        <w:spacing w:before="120" w:after="120" w:line="288" w:lineRule="auto"/>
        <w:rPr>
          <w:rFonts w:hint="eastAsia"/>
        </w:rPr>
      </w:pPr>
      <w:r>
        <w:rPr>
          <w:rFonts w:ascii="Arial" w:eastAsia="等线" w:hAnsi="Arial" w:cs="Arial"/>
        </w:rPr>
        <w:t>定义：将数据集</w:t>
      </w:r>
      <w:r>
        <w:rPr>
          <w:rFonts w:ascii="Arial" w:eastAsia="等线" w:hAnsi="Arial" w:cs="Arial"/>
        </w:rPr>
        <w:t>D</w:t>
      </w:r>
      <w:r>
        <w:rPr>
          <w:rFonts w:ascii="Arial" w:eastAsia="等线" w:hAnsi="Arial" w:cs="Arial"/>
        </w:rPr>
        <w:t>划分为</w:t>
      </w:r>
      <w:r>
        <w:rPr>
          <w:rFonts w:ascii="Arial" w:eastAsia="等线" w:hAnsi="Arial" w:cs="Arial"/>
        </w:rPr>
        <w:t>K</w:t>
      </w:r>
      <w:proofErr w:type="gramStart"/>
      <w:r>
        <w:rPr>
          <w:rFonts w:ascii="Arial" w:eastAsia="等线" w:hAnsi="Arial" w:cs="Arial"/>
        </w:rPr>
        <w:t>个</w:t>
      </w:r>
      <w:proofErr w:type="gramEnd"/>
      <w:r>
        <w:rPr>
          <w:rFonts w:ascii="Arial" w:eastAsia="等线" w:hAnsi="Arial" w:cs="Arial"/>
        </w:rPr>
        <w:t>互不相交的子集</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w:r>
        <w:rPr>
          <w:rFonts w:ascii="Arial" w:eastAsia="等线" w:hAnsi="Arial" w:cs="Arial"/>
        </w:rPr>
        <w:t>（规模相近），每次用</w:t>
      </w:r>
      <w:r>
        <w:rPr>
          <w:rFonts w:ascii="Arial" w:eastAsia="等线" w:hAnsi="Arial" w:cs="Arial"/>
        </w:rPr>
        <w:t>K-1</w:t>
      </w:r>
      <w:r>
        <w:rPr>
          <w:rFonts w:ascii="Arial" w:eastAsia="等线" w:hAnsi="Arial" w:cs="Arial"/>
        </w:rPr>
        <w:t>个子集的并集作为训练集，剩余</w:t>
      </w:r>
      <w:r>
        <w:rPr>
          <w:rFonts w:ascii="Arial" w:eastAsia="等线" w:hAnsi="Arial" w:cs="Arial"/>
        </w:rPr>
        <w:t>1</w:t>
      </w:r>
      <w:r>
        <w:rPr>
          <w:rFonts w:ascii="Arial" w:eastAsia="等线" w:hAnsi="Arial" w:cs="Arial"/>
        </w:rPr>
        <w:t>个子集作为测试集，重复</w:t>
      </w:r>
      <w:r>
        <w:rPr>
          <w:rFonts w:ascii="Arial" w:eastAsia="等线" w:hAnsi="Arial" w:cs="Arial"/>
        </w:rPr>
        <w:t>K</w:t>
      </w:r>
      <w:r>
        <w:rPr>
          <w:rFonts w:ascii="Arial" w:eastAsia="等线" w:hAnsi="Arial" w:cs="Arial"/>
        </w:rPr>
        <w:t>次，取</w:t>
      </w:r>
      <w:r>
        <w:rPr>
          <w:rFonts w:ascii="Arial" w:eastAsia="等线" w:hAnsi="Arial" w:cs="Arial"/>
        </w:rPr>
        <w:t>K</w:t>
      </w:r>
      <w:r>
        <w:rPr>
          <w:rFonts w:ascii="Arial" w:eastAsia="等线" w:hAnsi="Arial" w:cs="Arial"/>
        </w:rPr>
        <w:t>次测试结果的平均值作为模型性能评估指标。</w:t>
      </w:r>
    </w:p>
    <w:p w14:paraId="6260A175" w14:textId="77777777" w:rsidR="007B6D93" w:rsidRDefault="00000000">
      <w:pPr>
        <w:numPr>
          <w:ilvl w:val="0"/>
          <w:numId w:val="107"/>
        </w:numPr>
        <w:spacing w:before="120" w:after="120" w:line="288" w:lineRule="auto"/>
        <w:rPr>
          <w:rFonts w:hint="eastAsia"/>
        </w:rPr>
      </w:pPr>
      <w:r>
        <w:rPr>
          <w:rFonts w:ascii="Arial" w:eastAsia="等线" w:hAnsi="Arial" w:cs="Arial"/>
        </w:rPr>
        <w:t>K</w:t>
      </w:r>
      <w:r>
        <w:rPr>
          <w:rFonts w:ascii="Arial" w:eastAsia="等线" w:hAnsi="Arial" w:cs="Arial"/>
        </w:rPr>
        <w:t>的最大取值：样本个数（此时为留一法）。</w:t>
      </w:r>
    </w:p>
    <w:p w14:paraId="301EFB5E" w14:textId="77777777" w:rsidR="007B6D93" w:rsidRDefault="00000000">
      <w:pPr>
        <w:numPr>
          <w:ilvl w:val="0"/>
          <w:numId w:val="108"/>
        </w:numPr>
        <w:spacing w:before="120" w:after="120" w:line="288" w:lineRule="auto"/>
        <w:rPr>
          <w:rFonts w:hint="eastAsia"/>
        </w:rPr>
      </w:pPr>
      <w:r>
        <w:rPr>
          <w:rFonts w:ascii="Arial" w:eastAsia="等线" w:hAnsi="Arial" w:cs="Arial"/>
        </w:rPr>
        <w:t>优点：充分利用数据，评估结果稳定可靠，避免过拟合。</w:t>
      </w:r>
    </w:p>
    <w:p w14:paraId="2F9E1446" w14:textId="77777777" w:rsidR="007B6D93" w:rsidRDefault="00000000">
      <w:pPr>
        <w:spacing w:before="260" w:after="120" w:line="288" w:lineRule="auto"/>
        <w:outlineLvl w:val="3"/>
        <w:rPr>
          <w:rFonts w:hint="eastAsia"/>
        </w:rPr>
      </w:pPr>
      <w:bookmarkStart w:id="73" w:name="heading_73"/>
      <w:r>
        <w:rPr>
          <w:rFonts w:ascii="Arial" w:eastAsia="等线" w:hAnsi="Arial" w:cs="Arial"/>
          <w:b/>
          <w:sz w:val="28"/>
        </w:rPr>
        <w:t xml:space="preserve">4. </w:t>
      </w:r>
      <w:r>
        <w:rPr>
          <w:rFonts w:ascii="Arial" w:eastAsia="等线" w:hAnsi="Arial" w:cs="Arial"/>
          <w:b/>
          <w:sz w:val="28"/>
        </w:rPr>
        <w:t>留一法</w:t>
      </w:r>
      <w:bookmarkEnd w:id="73"/>
    </w:p>
    <w:p w14:paraId="5E7C9413" w14:textId="77777777" w:rsidR="007B6D93" w:rsidRDefault="00000000">
      <w:pPr>
        <w:numPr>
          <w:ilvl w:val="0"/>
          <w:numId w:val="109"/>
        </w:numPr>
        <w:spacing w:before="120" w:after="120" w:line="288" w:lineRule="auto"/>
        <w:rPr>
          <w:rFonts w:hint="eastAsia"/>
        </w:rPr>
      </w:pPr>
      <w:r>
        <w:rPr>
          <w:rFonts w:ascii="Arial" w:eastAsia="等线" w:hAnsi="Arial" w:cs="Arial"/>
        </w:rPr>
        <w:t>定义：当</w:t>
      </w:r>
      <w:r>
        <w:rPr>
          <w:rFonts w:ascii="Arial" w:eastAsia="等线" w:hAnsi="Arial" w:cs="Arial"/>
        </w:rPr>
        <w:t>K</w:t>
      </w:r>
      <w:r>
        <w:rPr>
          <w:rFonts w:ascii="Arial" w:eastAsia="等线" w:hAnsi="Arial" w:cs="Arial"/>
        </w:rPr>
        <w:t>等于样本个数</w:t>
      </w:r>
      <w:r>
        <w:rPr>
          <w:rFonts w:ascii="Arial" w:eastAsia="等线" w:hAnsi="Arial" w:cs="Arial"/>
        </w:rPr>
        <w:t>n</w:t>
      </w:r>
      <w:r>
        <w:rPr>
          <w:rFonts w:ascii="Arial" w:eastAsia="等线" w:hAnsi="Arial" w:cs="Arial"/>
        </w:rPr>
        <w:t>时，每次仅用</w:t>
      </w:r>
      <w:r>
        <w:rPr>
          <w:rFonts w:ascii="Arial" w:eastAsia="等线" w:hAnsi="Arial" w:cs="Arial"/>
        </w:rPr>
        <w:t>1</w:t>
      </w:r>
      <w:r>
        <w:rPr>
          <w:rFonts w:ascii="Arial" w:eastAsia="等线" w:hAnsi="Arial" w:cs="Arial"/>
        </w:rPr>
        <w:t>个样本作为测试集，其余</w:t>
      </w:r>
      <w:r>
        <w:rPr>
          <w:rFonts w:ascii="Arial" w:eastAsia="等线" w:hAnsi="Arial" w:cs="Arial"/>
        </w:rPr>
        <w:t>n-1</w:t>
      </w:r>
      <w:r>
        <w:rPr>
          <w:rFonts w:ascii="Arial" w:eastAsia="等线" w:hAnsi="Arial" w:cs="Arial"/>
        </w:rPr>
        <w:t>个样本作为训练集，共进行</w:t>
      </w:r>
      <w:r>
        <w:rPr>
          <w:rFonts w:ascii="Arial" w:eastAsia="等线" w:hAnsi="Arial" w:cs="Arial"/>
        </w:rPr>
        <w:t>n</w:t>
      </w:r>
      <w:r>
        <w:rPr>
          <w:rFonts w:ascii="Arial" w:eastAsia="等线" w:hAnsi="Arial" w:cs="Arial"/>
        </w:rPr>
        <w:t>次实验，取</w:t>
      </w:r>
      <w:r>
        <w:rPr>
          <w:rFonts w:ascii="Arial" w:eastAsia="等线" w:hAnsi="Arial" w:cs="Arial"/>
        </w:rPr>
        <w:t>n</w:t>
      </w:r>
      <w:r>
        <w:rPr>
          <w:rFonts w:ascii="Arial" w:eastAsia="等线" w:hAnsi="Arial" w:cs="Arial"/>
        </w:rPr>
        <w:t>次测试结果的平均值作为评估指标。</w:t>
      </w:r>
    </w:p>
    <w:p w14:paraId="6C498427" w14:textId="77777777" w:rsidR="007B6D93" w:rsidRDefault="00000000">
      <w:pPr>
        <w:numPr>
          <w:ilvl w:val="0"/>
          <w:numId w:val="110"/>
        </w:numPr>
        <w:spacing w:before="120" w:after="120" w:line="288" w:lineRule="auto"/>
        <w:rPr>
          <w:rFonts w:hint="eastAsia"/>
        </w:rPr>
      </w:pPr>
      <w:r>
        <w:rPr>
          <w:rFonts w:ascii="Arial" w:eastAsia="等线" w:hAnsi="Arial" w:cs="Arial"/>
        </w:rPr>
        <w:t>优点：评估结果准确，无随机划分误差；缺点：计算复杂度高（</w:t>
      </w:r>
      <w:r>
        <w:rPr>
          <w:rFonts w:ascii="Arial" w:eastAsia="等线" w:hAnsi="Arial" w:cs="Arial"/>
        </w:rPr>
        <w:t>n</w:t>
      </w:r>
      <w:r>
        <w:rPr>
          <w:rFonts w:ascii="Arial" w:eastAsia="等线" w:hAnsi="Arial" w:cs="Arial"/>
        </w:rPr>
        <w:t>次训练），适用于小样本数据集。</w:t>
      </w:r>
    </w:p>
    <w:p w14:paraId="5B5FB18B" w14:textId="77777777" w:rsidR="007B6D93" w:rsidRDefault="00000000">
      <w:pPr>
        <w:spacing w:before="260" w:after="120" w:line="288" w:lineRule="auto"/>
        <w:outlineLvl w:val="3"/>
        <w:rPr>
          <w:rFonts w:hint="eastAsia"/>
        </w:rPr>
      </w:pPr>
      <w:bookmarkStart w:id="74" w:name="heading_74"/>
      <w:r>
        <w:rPr>
          <w:rFonts w:ascii="Arial" w:eastAsia="等线" w:hAnsi="Arial" w:cs="Arial"/>
          <w:b/>
          <w:sz w:val="28"/>
        </w:rPr>
        <w:t xml:space="preserve">5. </w:t>
      </w:r>
      <w:r>
        <w:rPr>
          <w:rFonts w:ascii="Arial" w:eastAsia="等线" w:hAnsi="Arial" w:cs="Arial"/>
          <w:b/>
          <w:sz w:val="28"/>
        </w:rPr>
        <w:t>偏差</w:t>
      </w:r>
      <w:r>
        <w:rPr>
          <w:rFonts w:ascii="Arial" w:eastAsia="等线" w:hAnsi="Arial" w:cs="Arial"/>
          <w:b/>
          <w:sz w:val="28"/>
        </w:rPr>
        <w:t>-</w:t>
      </w:r>
      <w:r>
        <w:rPr>
          <w:rFonts w:ascii="Arial" w:eastAsia="等线" w:hAnsi="Arial" w:cs="Arial"/>
          <w:b/>
          <w:sz w:val="28"/>
        </w:rPr>
        <w:t>方差分解</w:t>
      </w:r>
      <w:bookmarkEnd w:id="74"/>
    </w:p>
    <w:p w14:paraId="012B1890" w14:textId="77777777" w:rsidR="007B6D93" w:rsidRDefault="00000000">
      <w:pPr>
        <w:spacing w:before="240" w:after="120" w:line="288" w:lineRule="auto"/>
        <w:outlineLvl w:val="4"/>
        <w:rPr>
          <w:rFonts w:hint="eastAsia"/>
        </w:rPr>
      </w:pPr>
      <w:bookmarkStart w:id="75" w:name="heading_75"/>
      <w:r>
        <w:rPr>
          <w:rFonts w:ascii="Arial" w:eastAsia="等线" w:hAnsi="Arial" w:cs="Arial"/>
          <w:b/>
          <w:sz w:val="24"/>
        </w:rPr>
        <w:t>（</w:t>
      </w:r>
      <w:r>
        <w:rPr>
          <w:rFonts w:ascii="Arial" w:eastAsia="等线" w:hAnsi="Arial" w:cs="Arial"/>
          <w:b/>
          <w:sz w:val="24"/>
        </w:rPr>
        <w:t>1</w:t>
      </w:r>
      <w:r>
        <w:rPr>
          <w:rFonts w:ascii="Arial" w:eastAsia="等线" w:hAnsi="Arial" w:cs="Arial"/>
          <w:b/>
          <w:sz w:val="24"/>
        </w:rPr>
        <w:t>）核心定义</w:t>
      </w:r>
      <w:bookmarkEnd w:id="75"/>
    </w:p>
    <w:p w14:paraId="6D59F179" w14:textId="77777777" w:rsidR="007B6D93" w:rsidRDefault="00000000">
      <w:pPr>
        <w:numPr>
          <w:ilvl w:val="0"/>
          <w:numId w:val="111"/>
        </w:numPr>
        <w:spacing w:before="120" w:after="120" w:line="288" w:lineRule="auto"/>
        <w:rPr>
          <w:rFonts w:hint="eastAsia"/>
        </w:rPr>
      </w:pPr>
      <w:r>
        <w:rPr>
          <w:rFonts w:ascii="Arial" w:eastAsia="等线" w:hAnsi="Arial" w:cs="Arial"/>
        </w:rPr>
        <w:t>期望预测：</w:t>
      </w:r>
      <m:oMath>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x;D</m:t>
                </m:r>
              </m:e>
            </m:d>
          </m:e>
        </m:d>
      </m:oMath>
      <w:r>
        <w:rPr>
          <w:rFonts w:ascii="Arial" w:eastAsia="等线" w:hAnsi="Arial" w:cs="Arial"/>
        </w:rPr>
        <w:t>，其中</w:t>
      </w:r>
      <m:oMath>
        <m:r>
          <w:rPr>
            <w:rFonts w:ascii="Cambria Math" w:hAnsi="Cambria Math"/>
          </w:rPr>
          <m:t>f</m:t>
        </m:r>
        <m:d>
          <m:dPr>
            <m:ctrlPr>
              <w:rPr>
                <w:rFonts w:ascii="Cambria Math" w:hAnsi="Cambria Math"/>
              </w:rPr>
            </m:ctrlPr>
          </m:dPr>
          <m:e>
            <m:r>
              <w:rPr>
                <w:rFonts w:ascii="Cambria Math" w:hAnsi="Cambria Math"/>
              </w:rPr>
              <m:t>x;D</m:t>
            </m:r>
          </m:e>
        </m:d>
      </m:oMath>
      <w:r>
        <w:rPr>
          <w:rFonts w:ascii="Arial" w:eastAsia="等线" w:hAnsi="Arial" w:cs="Arial"/>
        </w:rPr>
        <w:t>为基于训练集</w:t>
      </w:r>
      <w:r>
        <w:rPr>
          <w:rFonts w:ascii="Arial" w:eastAsia="等线" w:hAnsi="Arial" w:cs="Arial"/>
        </w:rPr>
        <w:t>D</w:t>
      </w:r>
      <w:r>
        <w:rPr>
          <w:rFonts w:ascii="Arial" w:eastAsia="等线" w:hAnsi="Arial" w:cs="Arial"/>
        </w:rPr>
        <w:t>的模型预测值。</w:t>
      </w:r>
    </w:p>
    <w:p w14:paraId="2E91B2C2" w14:textId="77777777" w:rsidR="007B6D93" w:rsidRDefault="00000000">
      <w:pPr>
        <w:numPr>
          <w:ilvl w:val="0"/>
          <w:numId w:val="112"/>
        </w:numPr>
        <w:spacing w:before="120" w:after="120" w:line="288" w:lineRule="auto"/>
        <w:rPr>
          <w:rFonts w:hint="eastAsia"/>
        </w:rPr>
      </w:pPr>
      <w:r>
        <w:rPr>
          <w:rFonts w:ascii="Arial" w:eastAsia="等线" w:hAnsi="Arial" w:cs="Arial"/>
        </w:rPr>
        <w:t>偏差：</w:t>
      </w:r>
      <m:oMath>
        <m:r>
          <w:rPr>
            <w:rFonts w:ascii="Cambria Math" w:hAnsi="Cambria Math"/>
          </w:rPr>
          <m:t>bia</m:t>
        </m:r>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x</m:t>
                    </m:r>
                  </m:e>
                </m:d>
                <m:r>
                  <w:rPr>
                    <w:rFonts w:ascii="Cambria Math" w:hAnsi="Cambria Math"/>
                  </w:rPr>
                  <m:t>-y</m:t>
                </m:r>
              </m:e>
            </m:d>
          </m:e>
          <m:sup>
            <m:r>
              <w:rPr>
                <w:rFonts w:ascii="Cambria Math" w:hAnsi="Cambria Math"/>
              </w:rPr>
              <m:t>2</m:t>
            </m:r>
          </m:sup>
        </m:sSup>
      </m:oMath>
      <w:r>
        <w:rPr>
          <w:rFonts w:ascii="Arial" w:eastAsia="等线" w:hAnsi="Arial" w:cs="Arial"/>
        </w:rPr>
        <w:t>，衡量期望预测与真实标签的偏离程度（模型拟合能力）。</w:t>
      </w:r>
    </w:p>
    <w:p w14:paraId="26838EF9" w14:textId="77777777" w:rsidR="007B6D93" w:rsidRDefault="00000000">
      <w:pPr>
        <w:numPr>
          <w:ilvl w:val="0"/>
          <w:numId w:val="113"/>
        </w:numPr>
        <w:spacing w:before="120" w:after="120" w:line="288" w:lineRule="auto"/>
        <w:rPr>
          <w:rFonts w:hint="eastAsia"/>
        </w:rPr>
      </w:pPr>
      <w:r>
        <w:rPr>
          <w:rFonts w:ascii="Arial" w:eastAsia="等线" w:hAnsi="Arial" w:cs="Arial"/>
        </w:rPr>
        <w:t>方差：</w:t>
      </w:r>
      <m:oMath>
        <m:r>
          <w:rPr>
            <w:rFonts w:ascii="Cambria Math" w:hAnsi="Cambria Math"/>
          </w:rPr>
          <m:t>var</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x;D</m:t>
                        </m:r>
                      </m:e>
                    </m:d>
                    <m:r>
                      <w:rPr>
                        <w:rFonts w:ascii="Cambria Math" w:hAnsi="Cambria Math"/>
                      </w:rPr>
                      <m:t>-</m:t>
                    </m:r>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x</m:t>
                        </m:r>
                      </m:e>
                    </m:d>
                  </m:e>
                </m:d>
              </m:e>
              <m:sup>
                <m:r>
                  <w:rPr>
                    <w:rFonts w:ascii="Cambria Math" w:hAnsi="Cambria Math"/>
                  </w:rPr>
                  <m:t>2</m:t>
                </m:r>
              </m:sup>
            </m:sSup>
          </m:e>
        </m:d>
      </m:oMath>
      <w:r>
        <w:rPr>
          <w:rFonts w:ascii="Arial" w:eastAsia="等线" w:hAnsi="Arial" w:cs="Arial"/>
        </w:rPr>
        <w:t>，衡量不同训练集导致的预测波动（模型稳定性）。</w:t>
      </w:r>
    </w:p>
    <w:p w14:paraId="2010BFC6" w14:textId="77777777" w:rsidR="007B6D93" w:rsidRDefault="00000000">
      <w:pPr>
        <w:numPr>
          <w:ilvl w:val="0"/>
          <w:numId w:val="114"/>
        </w:numPr>
        <w:spacing w:before="120" w:after="120" w:line="288" w:lineRule="auto"/>
        <w:rPr>
          <w:rFonts w:hint="eastAsia"/>
        </w:rPr>
      </w:pPr>
      <w:r>
        <w:rPr>
          <w:rFonts w:ascii="Arial" w:eastAsia="等线" w:hAnsi="Arial" w:cs="Arial"/>
        </w:rPr>
        <w:t>噪声：</w:t>
      </w:r>
      <m:oMath>
        <m:sSup>
          <m:sSupPr>
            <m:ctrlPr>
              <w:rPr>
                <w:rFonts w:ascii="Cambria Math" w:hAnsi="Cambria Math"/>
              </w:rPr>
            </m:ctrlPr>
          </m:sSupPr>
          <m:e>
            <m:r>
              <w:rPr>
                <w:rFonts w:ascii="Cambria Math" w:hAnsi="Cambria Math"/>
              </w:rPr>
              <m:t>ϵ</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m:t>
                        </m:r>
                      </m:sub>
                    </m:sSub>
                    <m:r>
                      <w:rPr>
                        <w:rFonts w:ascii="Cambria Math" w:hAnsi="Cambria Math"/>
                      </w:rPr>
                      <m:t>-y</m:t>
                    </m:r>
                  </m:e>
                </m:d>
              </m:e>
              <m:sup>
                <m:r>
                  <w:rPr>
                    <w:rFonts w:ascii="Cambria Math" w:hAnsi="Cambria Math"/>
                  </w:rPr>
                  <m:t>2</m:t>
                </m:r>
              </m:sup>
            </m:sSup>
          </m:e>
        </m:d>
      </m:oMath>
      <w:r>
        <w:rPr>
          <w:rFonts w:ascii="Arial" w:eastAsia="等线" w:hAnsi="Arial" w:cs="Arial"/>
        </w:rPr>
        <w:t>，衡量数据本身的不确定性（不可避免）。</w:t>
      </w:r>
    </w:p>
    <w:p w14:paraId="3D99D630" w14:textId="77777777" w:rsidR="007B6D93" w:rsidRDefault="00000000">
      <w:pPr>
        <w:spacing w:before="240" w:after="120" w:line="288" w:lineRule="auto"/>
        <w:outlineLvl w:val="4"/>
        <w:rPr>
          <w:rFonts w:hint="eastAsia"/>
        </w:rPr>
      </w:pPr>
      <w:bookmarkStart w:id="76" w:name="heading_76"/>
      <w:r>
        <w:rPr>
          <w:rFonts w:ascii="Arial" w:eastAsia="等线" w:hAnsi="Arial" w:cs="Arial"/>
          <w:b/>
          <w:sz w:val="24"/>
        </w:rPr>
        <w:lastRenderedPageBreak/>
        <w:t>（</w:t>
      </w:r>
      <w:r>
        <w:rPr>
          <w:rFonts w:ascii="Arial" w:eastAsia="等线" w:hAnsi="Arial" w:cs="Arial"/>
          <w:b/>
          <w:sz w:val="24"/>
        </w:rPr>
        <w:t>2</w:t>
      </w:r>
      <w:r>
        <w:rPr>
          <w:rFonts w:ascii="Arial" w:eastAsia="等线" w:hAnsi="Arial" w:cs="Arial"/>
          <w:b/>
          <w:sz w:val="24"/>
        </w:rPr>
        <w:t>）分解公式</w:t>
      </w:r>
      <w:bookmarkEnd w:id="76"/>
    </w:p>
    <w:p w14:paraId="51BABF4F" w14:textId="77777777" w:rsidR="007B6D93" w:rsidRDefault="00000000">
      <w:pPr>
        <w:spacing w:before="120" w:after="120" w:line="288" w:lineRule="auto"/>
        <w:rPr>
          <w:rFonts w:hint="eastAsia"/>
        </w:rPr>
      </w:pPr>
      <m:oMathPara>
        <m:oMath>
          <m:r>
            <w:rPr>
              <w:rFonts w:ascii="Cambria Math" w:hAnsi="Cambria Math"/>
            </w:rPr>
            <m:t>E</m:t>
          </m:r>
          <m:d>
            <m:dPr>
              <m:ctrlPr>
                <w:rPr>
                  <w:rFonts w:ascii="Cambria Math" w:hAnsi="Cambria Math"/>
                </w:rPr>
              </m:ctrlPr>
            </m:dPr>
            <m:e>
              <m:r>
                <w:rPr>
                  <w:rFonts w:ascii="Cambria Math" w:hAnsi="Cambria Math"/>
                </w:rPr>
                <m:t>f;D</m:t>
              </m:r>
            </m:e>
          </m:d>
          <m:r>
            <w:rPr>
              <w:rFonts w:ascii="Cambria Math" w:hAnsi="Cambria Math"/>
            </w:rPr>
            <m:t>=bia</m:t>
          </m:r>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x</m:t>
              </m:r>
            </m:e>
          </m:d>
          <m:r>
            <w:rPr>
              <w:rFonts w:ascii="Cambria Math" w:hAnsi="Cambria Math"/>
            </w:rPr>
            <m:t>+var</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oMath>
      </m:oMathPara>
    </w:p>
    <w:p w14:paraId="044A2BAB" w14:textId="77777777" w:rsidR="007B6D93" w:rsidRDefault="00000000">
      <w:pPr>
        <w:spacing w:before="120" w:after="120" w:line="288" w:lineRule="auto"/>
        <w:rPr>
          <w:rFonts w:hint="eastAsia"/>
        </w:rPr>
      </w:pPr>
      <w:r>
        <w:rPr>
          <w:rFonts w:ascii="Arial" w:eastAsia="等线" w:hAnsi="Arial" w:cs="Arial"/>
        </w:rPr>
        <w:t>即模型的期望泛化误差等于偏差平方、方差与噪声之</w:t>
      </w:r>
      <w:proofErr w:type="gramStart"/>
      <w:r>
        <w:rPr>
          <w:rFonts w:ascii="Arial" w:eastAsia="等线" w:hAnsi="Arial" w:cs="Arial"/>
        </w:rPr>
        <w:t>和</w:t>
      </w:r>
      <w:proofErr w:type="gramEnd"/>
      <w:r>
        <w:rPr>
          <w:rFonts w:ascii="Arial" w:eastAsia="等线" w:hAnsi="Arial" w:cs="Arial"/>
        </w:rPr>
        <w:t>。</w:t>
      </w:r>
    </w:p>
    <w:p w14:paraId="2C79FD2A" w14:textId="77777777" w:rsidR="007B6D93" w:rsidRDefault="00000000">
      <w:pPr>
        <w:spacing w:before="240" w:after="120" w:line="288" w:lineRule="auto"/>
        <w:outlineLvl w:val="4"/>
        <w:rPr>
          <w:rFonts w:hint="eastAsia"/>
        </w:rPr>
      </w:pPr>
      <w:bookmarkStart w:id="77" w:name="heading_77"/>
      <w:r>
        <w:rPr>
          <w:rFonts w:ascii="Arial" w:eastAsia="等线" w:hAnsi="Arial" w:cs="Arial"/>
          <w:b/>
          <w:sz w:val="24"/>
        </w:rPr>
        <w:t>（</w:t>
      </w:r>
      <w:r>
        <w:rPr>
          <w:rFonts w:ascii="Arial" w:eastAsia="等线" w:hAnsi="Arial" w:cs="Arial"/>
          <w:b/>
          <w:sz w:val="24"/>
        </w:rPr>
        <w:t>3</w:t>
      </w:r>
      <w:r>
        <w:rPr>
          <w:rFonts w:ascii="Arial" w:eastAsia="等线" w:hAnsi="Arial" w:cs="Arial"/>
          <w:b/>
          <w:sz w:val="24"/>
        </w:rPr>
        <w:t>）模型改进策略</w:t>
      </w:r>
      <w:bookmarkEnd w:id="7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7B6D93" w14:paraId="1EB58BA4" w14:textId="77777777">
        <w:tc>
          <w:tcPr>
            <w:tcW w:w="2760" w:type="dxa"/>
            <w:tcMar>
              <w:top w:w="60" w:type="dxa"/>
              <w:left w:w="120" w:type="dxa"/>
              <w:bottom w:w="30" w:type="dxa"/>
              <w:right w:w="120" w:type="dxa"/>
            </w:tcMar>
          </w:tcPr>
          <w:p w14:paraId="5EF1F704" w14:textId="77777777" w:rsidR="007B6D93" w:rsidRDefault="00000000">
            <w:pPr>
              <w:spacing w:before="120" w:after="120" w:line="288" w:lineRule="auto"/>
              <w:rPr>
                <w:rFonts w:hint="eastAsia"/>
              </w:rPr>
            </w:pPr>
            <w:r>
              <w:rPr>
                <w:rFonts w:ascii="Arial" w:eastAsia="等线" w:hAnsi="Arial" w:cs="Arial"/>
              </w:rPr>
              <w:t>情况</w:t>
            </w:r>
          </w:p>
        </w:tc>
        <w:tc>
          <w:tcPr>
            <w:tcW w:w="2760" w:type="dxa"/>
            <w:tcMar>
              <w:top w:w="60" w:type="dxa"/>
              <w:left w:w="120" w:type="dxa"/>
              <w:bottom w:w="30" w:type="dxa"/>
              <w:right w:w="120" w:type="dxa"/>
            </w:tcMar>
          </w:tcPr>
          <w:p w14:paraId="039E4E97" w14:textId="77777777" w:rsidR="007B6D93" w:rsidRDefault="00000000">
            <w:pPr>
              <w:spacing w:before="120" w:after="120" w:line="288" w:lineRule="auto"/>
              <w:rPr>
                <w:rFonts w:hint="eastAsia"/>
              </w:rPr>
            </w:pPr>
            <w:r>
              <w:rPr>
                <w:rFonts w:ascii="Arial" w:eastAsia="等线" w:hAnsi="Arial" w:cs="Arial"/>
              </w:rPr>
              <w:t>特征</w:t>
            </w:r>
          </w:p>
        </w:tc>
        <w:tc>
          <w:tcPr>
            <w:tcW w:w="2760" w:type="dxa"/>
            <w:tcMar>
              <w:top w:w="60" w:type="dxa"/>
              <w:left w:w="120" w:type="dxa"/>
              <w:bottom w:w="30" w:type="dxa"/>
              <w:right w:w="120" w:type="dxa"/>
            </w:tcMar>
          </w:tcPr>
          <w:p w14:paraId="6B39AD2D" w14:textId="77777777" w:rsidR="007B6D93" w:rsidRDefault="00000000">
            <w:pPr>
              <w:spacing w:before="120" w:after="120" w:line="288" w:lineRule="auto"/>
              <w:rPr>
                <w:rFonts w:hint="eastAsia"/>
              </w:rPr>
            </w:pPr>
            <w:r>
              <w:rPr>
                <w:rFonts w:ascii="Arial" w:eastAsia="等线" w:hAnsi="Arial" w:cs="Arial"/>
              </w:rPr>
              <w:t>改进策略</w:t>
            </w:r>
          </w:p>
        </w:tc>
      </w:tr>
      <w:tr w:rsidR="007B6D93" w14:paraId="14C90025" w14:textId="77777777">
        <w:tc>
          <w:tcPr>
            <w:tcW w:w="2760" w:type="dxa"/>
            <w:tcMar>
              <w:top w:w="60" w:type="dxa"/>
              <w:left w:w="120" w:type="dxa"/>
              <w:bottom w:w="30" w:type="dxa"/>
              <w:right w:w="120" w:type="dxa"/>
            </w:tcMar>
          </w:tcPr>
          <w:p w14:paraId="35BAC275" w14:textId="77777777" w:rsidR="007B6D93" w:rsidRDefault="00000000">
            <w:pPr>
              <w:spacing w:before="120" w:after="120" w:line="288" w:lineRule="auto"/>
              <w:rPr>
                <w:rFonts w:hint="eastAsia"/>
              </w:rPr>
            </w:pPr>
            <w:r>
              <w:rPr>
                <w:rFonts w:ascii="Arial" w:eastAsia="等线" w:hAnsi="Arial" w:cs="Arial"/>
              </w:rPr>
              <w:t>高偏差（欠拟合）</w:t>
            </w:r>
          </w:p>
        </w:tc>
        <w:tc>
          <w:tcPr>
            <w:tcW w:w="2760" w:type="dxa"/>
            <w:tcMar>
              <w:top w:w="60" w:type="dxa"/>
              <w:left w:w="120" w:type="dxa"/>
              <w:bottom w:w="30" w:type="dxa"/>
              <w:right w:w="120" w:type="dxa"/>
            </w:tcMar>
          </w:tcPr>
          <w:p w14:paraId="58C2DEF7" w14:textId="77777777" w:rsidR="007B6D93" w:rsidRDefault="00000000">
            <w:pPr>
              <w:spacing w:before="120" w:after="120" w:line="288" w:lineRule="auto"/>
              <w:rPr>
                <w:rFonts w:hint="eastAsia"/>
              </w:rPr>
            </w:pPr>
            <w:r>
              <w:rPr>
                <w:rFonts w:ascii="Arial" w:eastAsia="等线" w:hAnsi="Arial" w:cs="Arial"/>
              </w:rPr>
              <w:t>模型过于简单，无法拟合数据规律，训练误差和测试误差均较高</w:t>
            </w:r>
          </w:p>
        </w:tc>
        <w:tc>
          <w:tcPr>
            <w:tcW w:w="2760" w:type="dxa"/>
            <w:tcMar>
              <w:top w:w="60" w:type="dxa"/>
              <w:left w:w="120" w:type="dxa"/>
              <w:bottom w:w="30" w:type="dxa"/>
              <w:right w:w="120" w:type="dxa"/>
            </w:tcMar>
          </w:tcPr>
          <w:p w14:paraId="46F0891D" w14:textId="77777777" w:rsidR="007B6D93"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增加模型复杂度（如增加神经网络隐藏层神经元数量、提高多项式回归次数）；</w:t>
            </w:r>
            <w:r>
              <w:rPr>
                <w:rFonts w:ascii="Arial" w:eastAsia="等线" w:hAnsi="Arial" w:cs="Arial"/>
              </w:rPr>
              <w:t xml:space="preserve">2. </w:t>
            </w:r>
            <w:r>
              <w:rPr>
                <w:rFonts w:ascii="Arial" w:eastAsia="等线" w:hAnsi="Arial" w:cs="Arial"/>
              </w:rPr>
              <w:t>增加特征数量（补充有效特征）；</w:t>
            </w:r>
            <w:r>
              <w:rPr>
                <w:rFonts w:ascii="Arial" w:eastAsia="等线" w:hAnsi="Arial" w:cs="Arial"/>
              </w:rPr>
              <w:t xml:space="preserve">3. </w:t>
            </w:r>
            <w:r>
              <w:rPr>
                <w:rFonts w:ascii="Arial" w:eastAsia="等线" w:hAnsi="Arial" w:cs="Arial"/>
              </w:rPr>
              <w:t>减小正则化强度</w:t>
            </w:r>
          </w:p>
        </w:tc>
      </w:tr>
      <w:tr w:rsidR="007B6D93" w14:paraId="177611FD" w14:textId="77777777">
        <w:tc>
          <w:tcPr>
            <w:tcW w:w="2760" w:type="dxa"/>
            <w:tcMar>
              <w:top w:w="60" w:type="dxa"/>
              <w:left w:w="120" w:type="dxa"/>
              <w:bottom w:w="30" w:type="dxa"/>
              <w:right w:w="120" w:type="dxa"/>
            </w:tcMar>
          </w:tcPr>
          <w:p w14:paraId="7E17406A" w14:textId="77777777" w:rsidR="007B6D93" w:rsidRDefault="00000000">
            <w:pPr>
              <w:spacing w:before="120" w:after="120" w:line="288" w:lineRule="auto"/>
              <w:rPr>
                <w:rFonts w:hint="eastAsia"/>
              </w:rPr>
            </w:pPr>
            <w:r>
              <w:rPr>
                <w:rFonts w:ascii="Arial" w:eastAsia="等线" w:hAnsi="Arial" w:cs="Arial"/>
              </w:rPr>
              <w:t>高方差（过拟合）</w:t>
            </w:r>
          </w:p>
        </w:tc>
        <w:tc>
          <w:tcPr>
            <w:tcW w:w="2760" w:type="dxa"/>
            <w:tcMar>
              <w:top w:w="60" w:type="dxa"/>
              <w:left w:w="120" w:type="dxa"/>
              <w:bottom w:w="30" w:type="dxa"/>
              <w:right w:w="120" w:type="dxa"/>
            </w:tcMar>
          </w:tcPr>
          <w:p w14:paraId="5D0F0C74" w14:textId="77777777" w:rsidR="007B6D93" w:rsidRDefault="00000000">
            <w:pPr>
              <w:spacing w:before="120" w:after="120" w:line="288" w:lineRule="auto"/>
              <w:rPr>
                <w:rFonts w:hint="eastAsia"/>
              </w:rPr>
            </w:pPr>
            <w:r>
              <w:rPr>
                <w:rFonts w:ascii="Arial" w:eastAsia="等线" w:hAnsi="Arial" w:cs="Arial"/>
              </w:rPr>
              <w:t>模型过于复杂，拟合数据噪声，训练误差低但测试误差高</w:t>
            </w:r>
          </w:p>
        </w:tc>
        <w:tc>
          <w:tcPr>
            <w:tcW w:w="2760" w:type="dxa"/>
            <w:tcMar>
              <w:top w:w="60" w:type="dxa"/>
              <w:left w:w="120" w:type="dxa"/>
              <w:bottom w:w="30" w:type="dxa"/>
              <w:right w:w="120" w:type="dxa"/>
            </w:tcMar>
          </w:tcPr>
          <w:p w14:paraId="255DB85A" w14:textId="77777777" w:rsidR="007B6D93"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增加训练数据量；</w:t>
            </w:r>
            <w:r>
              <w:rPr>
                <w:rFonts w:ascii="Arial" w:eastAsia="等线" w:hAnsi="Arial" w:cs="Arial"/>
              </w:rPr>
              <w:t xml:space="preserve">2. </w:t>
            </w:r>
            <w:r>
              <w:rPr>
                <w:rFonts w:ascii="Arial" w:eastAsia="等线" w:hAnsi="Arial" w:cs="Arial"/>
              </w:rPr>
              <w:t>减少特征数量（特征选择、降维）；</w:t>
            </w:r>
            <w:r>
              <w:rPr>
                <w:rFonts w:ascii="Arial" w:eastAsia="等线" w:hAnsi="Arial" w:cs="Arial"/>
              </w:rPr>
              <w:t xml:space="preserve">3. </w:t>
            </w:r>
            <w:r>
              <w:rPr>
                <w:rFonts w:ascii="Arial" w:eastAsia="等线" w:hAnsi="Arial" w:cs="Arial"/>
              </w:rPr>
              <w:t>增大正则化强度；</w:t>
            </w:r>
            <w:r>
              <w:rPr>
                <w:rFonts w:ascii="Arial" w:eastAsia="等线" w:hAnsi="Arial" w:cs="Arial"/>
              </w:rPr>
              <w:t xml:space="preserve">4. </w:t>
            </w:r>
            <w:r>
              <w:rPr>
                <w:rFonts w:ascii="Arial" w:eastAsia="等线" w:hAnsi="Arial" w:cs="Arial"/>
              </w:rPr>
              <w:t>简化模型结构（如减少神经网络层数）</w:t>
            </w:r>
          </w:p>
        </w:tc>
      </w:tr>
    </w:tbl>
    <w:p w14:paraId="279CE0B7" w14:textId="77777777" w:rsidR="007B6D93" w:rsidRDefault="00000000">
      <w:pPr>
        <w:spacing w:before="320" w:after="120" w:line="288" w:lineRule="auto"/>
        <w:outlineLvl w:val="1"/>
        <w:rPr>
          <w:rFonts w:hint="eastAsia"/>
        </w:rPr>
      </w:pPr>
      <w:bookmarkStart w:id="78" w:name="heading_78"/>
      <w:r>
        <w:rPr>
          <w:rFonts w:ascii="Arial" w:eastAsia="等线" w:hAnsi="Arial" w:cs="Arial"/>
          <w:b/>
          <w:sz w:val="32"/>
        </w:rPr>
        <w:t>第五部分</w:t>
      </w:r>
      <w:r>
        <w:rPr>
          <w:rFonts w:ascii="Arial" w:eastAsia="等线" w:hAnsi="Arial" w:cs="Arial"/>
          <w:b/>
          <w:sz w:val="32"/>
        </w:rPr>
        <w:t xml:space="preserve"> </w:t>
      </w:r>
      <w:r>
        <w:rPr>
          <w:rFonts w:ascii="Arial" w:eastAsia="等线" w:hAnsi="Arial" w:cs="Arial"/>
          <w:b/>
          <w:sz w:val="32"/>
        </w:rPr>
        <w:t>高级模型：概率图模型</w:t>
      </w:r>
      <w:bookmarkEnd w:id="78"/>
    </w:p>
    <w:p w14:paraId="4865A319" w14:textId="77777777" w:rsidR="007B6D93" w:rsidRDefault="00000000">
      <w:pPr>
        <w:spacing w:before="300" w:after="120" w:line="288" w:lineRule="auto"/>
        <w:outlineLvl w:val="2"/>
        <w:rPr>
          <w:rFonts w:hint="eastAsia"/>
        </w:rPr>
      </w:pPr>
      <w:bookmarkStart w:id="79" w:name="heading_79"/>
      <w:r>
        <w:rPr>
          <w:rFonts w:ascii="Arial" w:eastAsia="等线" w:hAnsi="Arial" w:cs="Arial"/>
          <w:b/>
          <w:sz w:val="30"/>
        </w:rPr>
        <w:t>一、概率图模型基础</w:t>
      </w:r>
      <w:bookmarkEnd w:id="79"/>
    </w:p>
    <w:p w14:paraId="7E2ECF05" w14:textId="77777777" w:rsidR="007B6D93" w:rsidRDefault="00000000">
      <w:pPr>
        <w:spacing w:before="260" w:after="120" w:line="288" w:lineRule="auto"/>
        <w:outlineLvl w:val="3"/>
        <w:rPr>
          <w:rFonts w:hint="eastAsia"/>
        </w:rPr>
      </w:pPr>
      <w:bookmarkStart w:id="80" w:name="heading_80"/>
      <w:r>
        <w:rPr>
          <w:rFonts w:ascii="Arial" w:eastAsia="等线" w:hAnsi="Arial" w:cs="Arial"/>
          <w:b/>
          <w:sz w:val="28"/>
        </w:rPr>
        <w:t xml:space="preserve">1. </w:t>
      </w:r>
      <w:r>
        <w:rPr>
          <w:rFonts w:ascii="Arial" w:eastAsia="等线" w:hAnsi="Arial" w:cs="Arial"/>
          <w:b/>
          <w:sz w:val="28"/>
        </w:rPr>
        <w:t>定义</w:t>
      </w:r>
      <w:bookmarkEnd w:id="80"/>
    </w:p>
    <w:p w14:paraId="64C8E3F5" w14:textId="77777777" w:rsidR="007B6D93" w:rsidRDefault="00000000">
      <w:pPr>
        <w:spacing w:before="120" w:after="120" w:line="288" w:lineRule="auto"/>
        <w:rPr>
          <w:rFonts w:hint="eastAsia"/>
        </w:rPr>
      </w:pPr>
      <w:r>
        <w:rPr>
          <w:rFonts w:ascii="Arial" w:eastAsia="等线" w:hAnsi="Arial" w:cs="Arial"/>
        </w:rPr>
        <w:t>概率图模型是一类用图来表达变量间概率相关关系的概率模型。图中节点表示随机变量（或变量组），</w:t>
      </w:r>
      <w:proofErr w:type="gramStart"/>
      <w:r>
        <w:rPr>
          <w:rFonts w:ascii="Arial" w:eastAsia="等线" w:hAnsi="Arial" w:cs="Arial"/>
        </w:rPr>
        <w:t>边表示</w:t>
      </w:r>
      <w:proofErr w:type="gramEnd"/>
      <w:r>
        <w:rPr>
          <w:rFonts w:ascii="Arial" w:eastAsia="等线" w:hAnsi="Arial" w:cs="Arial"/>
        </w:rPr>
        <w:t>变量间的依赖关系（或关联关系），通过</w:t>
      </w:r>
      <w:proofErr w:type="gramStart"/>
      <w:r>
        <w:rPr>
          <w:rFonts w:ascii="Arial" w:eastAsia="等线" w:hAnsi="Arial" w:cs="Arial"/>
        </w:rPr>
        <w:t>图结构</w:t>
      </w:r>
      <w:proofErr w:type="gramEnd"/>
      <w:r>
        <w:rPr>
          <w:rFonts w:ascii="Arial" w:eastAsia="等线" w:hAnsi="Arial" w:cs="Arial"/>
        </w:rPr>
        <w:t>直观呈现变量间的概率关系，简化概率计算和推理过程。</w:t>
      </w:r>
    </w:p>
    <w:p w14:paraId="09DE12A3" w14:textId="77777777" w:rsidR="007B6D93" w:rsidRDefault="00000000">
      <w:pPr>
        <w:spacing w:before="300" w:after="120" w:line="288" w:lineRule="auto"/>
        <w:outlineLvl w:val="2"/>
        <w:rPr>
          <w:rFonts w:hint="eastAsia"/>
        </w:rPr>
      </w:pPr>
      <w:bookmarkStart w:id="81" w:name="heading_81"/>
      <w:r>
        <w:rPr>
          <w:rFonts w:ascii="Arial" w:eastAsia="等线" w:hAnsi="Arial" w:cs="Arial"/>
          <w:b/>
          <w:sz w:val="30"/>
        </w:rPr>
        <w:t>二、贝叶斯网络</w:t>
      </w:r>
      <w:bookmarkEnd w:id="81"/>
    </w:p>
    <w:p w14:paraId="277DA885" w14:textId="77777777" w:rsidR="007B6D93" w:rsidRDefault="00000000">
      <w:pPr>
        <w:spacing w:before="260" w:after="120" w:line="288" w:lineRule="auto"/>
        <w:outlineLvl w:val="3"/>
        <w:rPr>
          <w:rFonts w:hint="eastAsia"/>
        </w:rPr>
      </w:pPr>
      <w:bookmarkStart w:id="82" w:name="heading_82"/>
      <w:r>
        <w:rPr>
          <w:rFonts w:ascii="Arial" w:eastAsia="等线" w:hAnsi="Arial" w:cs="Arial"/>
          <w:b/>
          <w:sz w:val="28"/>
        </w:rPr>
        <w:t xml:space="preserve">1. </w:t>
      </w:r>
      <w:r>
        <w:rPr>
          <w:rFonts w:ascii="Arial" w:eastAsia="等线" w:hAnsi="Arial" w:cs="Arial"/>
          <w:b/>
          <w:sz w:val="28"/>
        </w:rPr>
        <w:t>结构特点</w:t>
      </w:r>
      <w:bookmarkEnd w:id="82"/>
    </w:p>
    <w:p w14:paraId="1AB6BDBA" w14:textId="77777777" w:rsidR="007B6D93" w:rsidRDefault="00000000">
      <w:pPr>
        <w:numPr>
          <w:ilvl w:val="0"/>
          <w:numId w:val="115"/>
        </w:numPr>
        <w:spacing w:before="120" w:after="120" w:line="288" w:lineRule="auto"/>
        <w:rPr>
          <w:rFonts w:hint="eastAsia"/>
        </w:rPr>
      </w:pPr>
      <w:r>
        <w:rPr>
          <w:rFonts w:ascii="Arial" w:eastAsia="等线" w:hAnsi="Arial" w:cs="Arial"/>
        </w:rPr>
        <w:t>图结构：有向无环图（</w:t>
      </w:r>
      <w:r>
        <w:rPr>
          <w:rFonts w:ascii="Arial" w:eastAsia="等线" w:hAnsi="Arial" w:cs="Arial"/>
        </w:rPr>
        <w:t>DAG</w:t>
      </w:r>
      <w:r>
        <w:rPr>
          <w:rFonts w:ascii="Arial" w:eastAsia="等线" w:hAnsi="Arial" w:cs="Arial"/>
        </w:rPr>
        <w:t>），有向</w:t>
      </w:r>
      <w:proofErr w:type="gramStart"/>
      <w:r>
        <w:rPr>
          <w:rFonts w:ascii="Arial" w:eastAsia="等线" w:hAnsi="Arial" w:cs="Arial"/>
        </w:rPr>
        <w:t>边表示</w:t>
      </w:r>
      <w:proofErr w:type="gramEnd"/>
      <w:r>
        <w:rPr>
          <w:rFonts w:ascii="Arial" w:eastAsia="等线" w:hAnsi="Arial" w:cs="Arial"/>
        </w:rPr>
        <w:t>变量间的直接因果关系。</w:t>
      </w:r>
    </w:p>
    <w:p w14:paraId="6F994004" w14:textId="77777777" w:rsidR="007B6D93" w:rsidRDefault="00000000">
      <w:pPr>
        <w:numPr>
          <w:ilvl w:val="0"/>
          <w:numId w:val="116"/>
        </w:numPr>
        <w:spacing w:before="120" w:after="120" w:line="288" w:lineRule="auto"/>
        <w:rPr>
          <w:rFonts w:hint="eastAsia"/>
        </w:rPr>
      </w:pPr>
      <w:r>
        <w:rPr>
          <w:rFonts w:ascii="Arial" w:eastAsia="等线" w:hAnsi="Arial" w:cs="Arial"/>
        </w:rPr>
        <w:t>条件独立性：给定父节点，节点与其他非后代节点条件独立（局部马尔可夫性）。</w:t>
      </w:r>
    </w:p>
    <w:p w14:paraId="6539C32D" w14:textId="77777777" w:rsidR="007B6D93" w:rsidRDefault="00000000">
      <w:pPr>
        <w:spacing w:before="260" w:after="120" w:line="288" w:lineRule="auto"/>
        <w:outlineLvl w:val="3"/>
        <w:rPr>
          <w:rFonts w:hint="eastAsia"/>
        </w:rPr>
      </w:pPr>
      <w:bookmarkStart w:id="83" w:name="heading_83"/>
      <w:r>
        <w:rPr>
          <w:rFonts w:ascii="Arial" w:eastAsia="等线" w:hAnsi="Arial" w:cs="Arial"/>
          <w:b/>
          <w:sz w:val="28"/>
        </w:rPr>
        <w:lastRenderedPageBreak/>
        <w:t xml:space="preserve">2. </w:t>
      </w:r>
      <w:r>
        <w:rPr>
          <w:rFonts w:ascii="Arial" w:eastAsia="等线" w:hAnsi="Arial" w:cs="Arial"/>
          <w:b/>
          <w:sz w:val="28"/>
        </w:rPr>
        <w:t>联合概率计算</w:t>
      </w:r>
      <w:bookmarkEnd w:id="83"/>
    </w:p>
    <w:p w14:paraId="74017A93" w14:textId="2D46EA68" w:rsidR="007B6D93" w:rsidRDefault="00000000">
      <w:pPr>
        <w:numPr>
          <w:ilvl w:val="0"/>
          <w:numId w:val="117"/>
        </w:numPr>
        <w:spacing w:before="120" w:after="120" w:line="288" w:lineRule="auto"/>
        <w:rPr>
          <w:rFonts w:hint="eastAsia"/>
        </w:rPr>
      </w:pPr>
      <w:r>
        <w:rPr>
          <w:rFonts w:ascii="Arial" w:eastAsia="等线" w:hAnsi="Arial" w:cs="Arial"/>
        </w:rPr>
        <w:t>链式法则：对于变量</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rPr>
          <w:rFonts w:ascii="Arial" w:eastAsia="等线" w:hAnsi="Arial" w:cs="Arial"/>
        </w:rPr>
        <w:t>，联合概率分布为各节点条件概率的乘积：</w:t>
      </w:r>
    </w:p>
    <w:p w14:paraId="77C84273" w14:textId="77777777" w:rsidR="007B6D93" w:rsidRDefault="00000000">
      <w:pPr>
        <w:spacing w:before="120" w:after="120" w:line="288" w:lineRule="auto"/>
        <w:rPr>
          <w:rFonts w:hint="eastAsia"/>
        </w:rPr>
      </w:pPr>
      <m:oMathPara>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K</m:t>
              </m:r>
            </m:sup>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k</m:t>
                  </m:r>
                </m:sub>
              </m:sSub>
            </m:e>
          </m:d>
        </m:oMath>
      </m:oMathPara>
    </w:p>
    <w:p w14:paraId="58AA2917" w14:textId="77777777" w:rsidR="007B6D93" w:rsidRDefault="00000000">
      <w:pPr>
        <w:spacing w:before="120" w:after="120" w:line="288" w:lineRule="auto"/>
        <w:rPr>
          <w:rFonts w:hint="eastAsia"/>
        </w:rPr>
      </w:pPr>
      <w:r>
        <w:rPr>
          <w:rFonts w:ascii="Arial" w:eastAsia="等线" w:hAnsi="Arial" w:cs="Arial"/>
        </w:rPr>
        <w:t>其中，</w:t>
      </w:r>
      <m:oMath>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k</m:t>
            </m:r>
          </m:sub>
        </m:sSub>
      </m:oMath>
      <w:r>
        <w:rPr>
          <w:rFonts w:ascii="Arial" w:eastAsia="等线" w:hAnsi="Arial" w:cs="Arial"/>
        </w:rPr>
        <w:t>为节点</w:t>
      </w:r>
      <m:oMath>
        <m:sSub>
          <m:sSubPr>
            <m:ctrlPr>
              <w:rPr>
                <w:rFonts w:ascii="Cambria Math" w:hAnsi="Cambria Math"/>
              </w:rPr>
            </m:ctrlPr>
          </m:sSubPr>
          <m:e>
            <m:r>
              <w:rPr>
                <w:rFonts w:ascii="Cambria Math" w:hAnsi="Cambria Math"/>
              </w:rPr>
              <m:t>x</m:t>
            </m:r>
          </m:e>
          <m:sub>
            <m:r>
              <w:rPr>
                <w:rFonts w:ascii="Cambria Math" w:hAnsi="Cambria Math"/>
              </w:rPr>
              <m:t>k</m:t>
            </m:r>
          </m:sub>
        </m:sSub>
      </m:oMath>
      <w:r>
        <w:rPr>
          <w:rFonts w:ascii="Arial" w:eastAsia="等线" w:hAnsi="Arial" w:cs="Arial"/>
        </w:rPr>
        <w:t>的父节点集合。</w:t>
      </w:r>
    </w:p>
    <w:p w14:paraId="12F7462D" w14:textId="77777777" w:rsidR="007B6D93" w:rsidRDefault="00000000">
      <w:pPr>
        <w:numPr>
          <w:ilvl w:val="0"/>
          <w:numId w:val="118"/>
        </w:numPr>
        <w:spacing w:before="120" w:after="120" w:line="288" w:lineRule="auto"/>
        <w:rPr>
          <w:rFonts w:hint="eastAsia"/>
        </w:rPr>
      </w:pPr>
      <w:r>
        <w:rPr>
          <w:rFonts w:ascii="Arial" w:eastAsia="等线" w:hAnsi="Arial" w:cs="Arial"/>
        </w:rPr>
        <w:t>示例：若贝叶斯网络结构为</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Pr>
          <w:rFonts w:ascii="Arial" w:eastAsia="等线" w:hAnsi="Arial" w:cs="Arial"/>
        </w:rPr>
        <w:t>，则联合概率为</w:t>
      </w:r>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oMath>
      <w:r>
        <w:rPr>
          <w:rFonts w:ascii="Arial" w:eastAsia="等线" w:hAnsi="Arial" w:cs="Arial"/>
        </w:rPr>
        <w:t>。</w:t>
      </w:r>
    </w:p>
    <w:p w14:paraId="334BF8A0" w14:textId="77777777" w:rsidR="007B6D93" w:rsidRDefault="00000000">
      <w:pPr>
        <w:spacing w:before="300" w:after="120" w:line="288" w:lineRule="auto"/>
        <w:outlineLvl w:val="2"/>
        <w:rPr>
          <w:rFonts w:hint="eastAsia"/>
        </w:rPr>
      </w:pPr>
      <w:bookmarkStart w:id="84" w:name="heading_84"/>
      <w:r>
        <w:rPr>
          <w:rFonts w:ascii="Arial" w:eastAsia="等线" w:hAnsi="Arial" w:cs="Arial"/>
          <w:b/>
          <w:sz w:val="30"/>
        </w:rPr>
        <w:t>三、马尔可夫随机场</w:t>
      </w:r>
      <w:bookmarkEnd w:id="84"/>
    </w:p>
    <w:p w14:paraId="048DE885" w14:textId="77777777" w:rsidR="007B6D93" w:rsidRDefault="00000000">
      <w:pPr>
        <w:spacing w:before="260" w:after="120" w:line="288" w:lineRule="auto"/>
        <w:outlineLvl w:val="3"/>
        <w:rPr>
          <w:rFonts w:hint="eastAsia"/>
        </w:rPr>
      </w:pPr>
      <w:bookmarkStart w:id="85" w:name="heading_85"/>
      <w:r>
        <w:rPr>
          <w:rFonts w:ascii="Arial" w:eastAsia="等线" w:hAnsi="Arial" w:cs="Arial"/>
          <w:b/>
          <w:sz w:val="28"/>
        </w:rPr>
        <w:t xml:space="preserve">1. </w:t>
      </w:r>
      <w:r>
        <w:rPr>
          <w:rFonts w:ascii="Arial" w:eastAsia="等线" w:hAnsi="Arial" w:cs="Arial"/>
          <w:b/>
          <w:sz w:val="28"/>
        </w:rPr>
        <w:t>结构特点</w:t>
      </w:r>
      <w:bookmarkEnd w:id="85"/>
    </w:p>
    <w:p w14:paraId="531DFA5A" w14:textId="77777777" w:rsidR="007B6D93" w:rsidRDefault="00000000">
      <w:pPr>
        <w:numPr>
          <w:ilvl w:val="0"/>
          <w:numId w:val="119"/>
        </w:numPr>
        <w:spacing w:before="120" w:after="120" w:line="288" w:lineRule="auto"/>
        <w:rPr>
          <w:rFonts w:hint="eastAsia"/>
        </w:rPr>
      </w:pPr>
      <w:r>
        <w:rPr>
          <w:rFonts w:ascii="Arial" w:eastAsia="等线" w:hAnsi="Arial" w:cs="Arial"/>
        </w:rPr>
        <w:t>图结构：无向图，</w:t>
      </w:r>
      <w:proofErr w:type="gramStart"/>
      <w:r>
        <w:rPr>
          <w:rFonts w:ascii="Arial" w:eastAsia="等线" w:hAnsi="Arial" w:cs="Arial"/>
        </w:rPr>
        <w:t>边表示</w:t>
      </w:r>
      <w:proofErr w:type="gramEnd"/>
      <w:r>
        <w:rPr>
          <w:rFonts w:ascii="Arial" w:eastAsia="等线" w:hAnsi="Arial" w:cs="Arial"/>
        </w:rPr>
        <w:t>变量间的关联性（无明确因果关系）。</w:t>
      </w:r>
    </w:p>
    <w:p w14:paraId="401A25D6" w14:textId="77777777" w:rsidR="007B6D93" w:rsidRDefault="00000000">
      <w:pPr>
        <w:numPr>
          <w:ilvl w:val="0"/>
          <w:numId w:val="120"/>
        </w:numPr>
        <w:spacing w:before="120" w:after="120" w:line="288" w:lineRule="auto"/>
        <w:rPr>
          <w:rFonts w:hint="eastAsia"/>
        </w:rPr>
      </w:pPr>
      <w:r>
        <w:rPr>
          <w:rFonts w:ascii="Arial" w:eastAsia="等线" w:hAnsi="Arial" w:cs="Arial"/>
        </w:rPr>
        <w:t>条件独立性：给定节点的邻居节点，节点与其他非邻居节点条件独立（局部马尔可夫性）。</w:t>
      </w:r>
    </w:p>
    <w:p w14:paraId="462A6619" w14:textId="77777777" w:rsidR="007B6D93" w:rsidRDefault="00000000">
      <w:pPr>
        <w:spacing w:before="260" w:after="120" w:line="288" w:lineRule="auto"/>
        <w:outlineLvl w:val="3"/>
        <w:rPr>
          <w:rFonts w:hint="eastAsia"/>
        </w:rPr>
      </w:pPr>
      <w:bookmarkStart w:id="86" w:name="heading_86"/>
      <w:r>
        <w:rPr>
          <w:rFonts w:ascii="Arial" w:eastAsia="等线" w:hAnsi="Arial" w:cs="Arial"/>
          <w:b/>
          <w:sz w:val="28"/>
        </w:rPr>
        <w:t xml:space="preserve">2. </w:t>
      </w:r>
      <w:r>
        <w:rPr>
          <w:rFonts w:ascii="Arial" w:eastAsia="等线" w:hAnsi="Arial" w:cs="Arial"/>
          <w:b/>
          <w:sz w:val="28"/>
        </w:rPr>
        <w:t>核心概念：团与极大团</w:t>
      </w:r>
      <w:bookmarkEnd w:id="86"/>
    </w:p>
    <w:p w14:paraId="639BA160" w14:textId="77777777" w:rsidR="007B6D93" w:rsidRDefault="00000000">
      <w:pPr>
        <w:numPr>
          <w:ilvl w:val="0"/>
          <w:numId w:val="121"/>
        </w:numPr>
        <w:spacing w:before="120" w:after="120" w:line="288" w:lineRule="auto"/>
        <w:rPr>
          <w:rFonts w:hint="eastAsia"/>
        </w:rPr>
      </w:pPr>
      <w:r>
        <w:rPr>
          <w:rFonts w:ascii="Arial" w:eastAsia="等线" w:hAnsi="Arial" w:cs="Arial"/>
        </w:rPr>
        <w:t>团：图中任意两个节点间都有边相连的子集。</w:t>
      </w:r>
    </w:p>
    <w:p w14:paraId="648AC6F9" w14:textId="77777777" w:rsidR="007B6D93" w:rsidRDefault="00000000">
      <w:pPr>
        <w:numPr>
          <w:ilvl w:val="0"/>
          <w:numId w:val="122"/>
        </w:numPr>
        <w:spacing w:before="120" w:after="120" w:line="288" w:lineRule="auto"/>
        <w:rPr>
          <w:rFonts w:hint="eastAsia"/>
        </w:rPr>
      </w:pPr>
      <w:r>
        <w:rPr>
          <w:rFonts w:ascii="Arial" w:eastAsia="等线" w:hAnsi="Arial" w:cs="Arial"/>
        </w:rPr>
        <w:t>极大团：无法通过添加其他节点扩展为更大团的团（即不被任何其他团包含）。</w:t>
      </w:r>
    </w:p>
    <w:p w14:paraId="3B003C43" w14:textId="77777777" w:rsidR="007B6D93" w:rsidRDefault="00000000">
      <w:pPr>
        <w:numPr>
          <w:ilvl w:val="0"/>
          <w:numId w:val="123"/>
        </w:numPr>
        <w:spacing w:before="120" w:after="120" w:line="288" w:lineRule="auto"/>
        <w:rPr>
          <w:rFonts w:hint="eastAsia"/>
        </w:rPr>
      </w:pPr>
      <w:r>
        <w:rPr>
          <w:rFonts w:ascii="Arial" w:eastAsia="等线" w:hAnsi="Arial" w:cs="Arial"/>
        </w:rPr>
        <w:t>示例：在无向图中，若节点</w:t>
      </w:r>
      <m:oMath>
        <m:sSub>
          <m:sSubPr>
            <m:ctrlPr>
              <w:rPr>
                <w:rFonts w:ascii="Cambria Math" w:hAnsi="Cambria Math"/>
              </w:rPr>
            </m:ctrlPr>
          </m:sSubPr>
          <m:e>
            <m:r>
              <w:rPr>
                <w:rFonts w:ascii="Cambria Math" w:hAnsi="Cambria Math"/>
              </w:rPr>
              <m:t>x</m:t>
            </m:r>
          </m:e>
          <m:sub>
            <m:r>
              <w:rPr>
                <w:rFonts w:ascii="Cambria Math" w:hAnsi="Cambria Math"/>
              </w:rPr>
              <m:t>2</m:t>
            </m:r>
          </m:sub>
        </m:sSub>
      </m:oMath>
      <w:r>
        <w:rPr>
          <w:rFonts w:ascii="Arial" w:eastAsia="等线" w:hAnsi="Arial" w:cs="Arial"/>
        </w:rPr>
        <w:t>与</w:t>
      </w: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ascii="Arial" w:eastAsia="等线" w:hAnsi="Arial" w:cs="Arial"/>
        </w:rPr>
        <w:t>、</w:t>
      </w:r>
      <m:oMath>
        <m:sSub>
          <m:sSubPr>
            <m:ctrlPr>
              <w:rPr>
                <w:rFonts w:ascii="Cambria Math" w:hAnsi="Cambria Math"/>
              </w:rPr>
            </m:ctrlPr>
          </m:sSubPr>
          <m:e>
            <m:r>
              <w:rPr>
                <w:rFonts w:ascii="Cambria Math" w:hAnsi="Cambria Math"/>
              </w:rPr>
              <m:t>x</m:t>
            </m:r>
          </m:e>
          <m:sub>
            <m:r>
              <w:rPr>
                <w:rFonts w:ascii="Cambria Math" w:hAnsi="Cambria Math"/>
              </w:rPr>
              <m:t>6</m:t>
            </m:r>
          </m:sub>
        </m:sSub>
      </m:oMath>
      <w:r>
        <w:rPr>
          <w:rFonts w:ascii="Arial" w:eastAsia="等线" w:hAnsi="Arial" w:cs="Arial"/>
        </w:rPr>
        <w:t>均相连，且</w:t>
      </w: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ascii="Arial" w:eastAsia="等线" w:hAnsi="Arial" w:cs="Arial"/>
        </w:rPr>
        <w:t>与</w:t>
      </w:r>
      <m:oMath>
        <m:sSub>
          <m:sSubPr>
            <m:ctrlPr>
              <w:rPr>
                <w:rFonts w:ascii="Cambria Math" w:hAnsi="Cambria Math"/>
              </w:rPr>
            </m:ctrlPr>
          </m:sSubPr>
          <m:e>
            <m:r>
              <w:rPr>
                <w:rFonts w:ascii="Cambria Math" w:hAnsi="Cambria Math"/>
              </w:rPr>
              <m:t>x</m:t>
            </m:r>
          </m:e>
          <m:sub>
            <m:r>
              <w:rPr>
                <w:rFonts w:ascii="Cambria Math" w:hAnsi="Cambria Math"/>
              </w:rPr>
              <m:t>6</m:t>
            </m:r>
          </m:sub>
        </m:sSub>
      </m:oMath>
      <w:r>
        <w:rPr>
          <w:rFonts w:ascii="Arial" w:eastAsia="等线" w:hAnsi="Arial" w:cs="Arial"/>
        </w:rPr>
        <w:t>相连，则</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oMath>
      <w:r>
        <w:rPr>
          <w:rFonts w:ascii="Arial" w:eastAsia="等线" w:hAnsi="Arial" w:cs="Arial"/>
        </w:rPr>
        <w:t>为极大团。</w:t>
      </w:r>
    </w:p>
    <w:p w14:paraId="1314AF35" w14:textId="77777777" w:rsidR="007B6D93" w:rsidRDefault="00000000">
      <w:pPr>
        <w:spacing w:before="260" w:after="120" w:line="288" w:lineRule="auto"/>
        <w:outlineLvl w:val="3"/>
        <w:rPr>
          <w:rFonts w:hint="eastAsia"/>
        </w:rPr>
      </w:pPr>
      <w:bookmarkStart w:id="87" w:name="heading_87"/>
      <w:r>
        <w:rPr>
          <w:rFonts w:ascii="Arial" w:eastAsia="等线" w:hAnsi="Arial" w:cs="Arial"/>
          <w:b/>
          <w:sz w:val="28"/>
        </w:rPr>
        <w:t xml:space="preserve">3. </w:t>
      </w:r>
      <w:r>
        <w:rPr>
          <w:rFonts w:ascii="Arial" w:eastAsia="等线" w:hAnsi="Arial" w:cs="Arial"/>
          <w:b/>
          <w:sz w:val="28"/>
        </w:rPr>
        <w:t>联合概率分布</w:t>
      </w:r>
      <w:bookmarkEnd w:id="87"/>
    </w:p>
    <w:p w14:paraId="1B924811" w14:textId="77777777" w:rsidR="007B6D93" w:rsidRDefault="00000000">
      <w:pPr>
        <w:numPr>
          <w:ilvl w:val="0"/>
          <w:numId w:val="124"/>
        </w:numPr>
        <w:spacing w:before="120" w:after="120" w:line="288" w:lineRule="auto"/>
        <w:rPr>
          <w:rFonts w:hint="eastAsia"/>
        </w:rPr>
      </w:pPr>
      <w:r>
        <w:rPr>
          <w:rFonts w:ascii="Arial" w:eastAsia="等线" w:hAnsi="Arial" w:cs="Arial"/>
        </w:rPr>
        <w:t>基于团的分解：联合概率分布可表示为所有极大团上势函数的乘积与规范化因子之比：</w:t>
      </w:r>
    </w:p>
    <w:p w14:paraId="55E37669" w14:textId="77777777" w:rsidR="007B6D93" w:rsidRDefault="00000000">
      <w:pPr>
        <w:spacing w:before="120" w:after="120" w:line="288" w:lineRule="auto"/>
        <w:rPr>
          <w:rFonts w:hint="eastAsia"/>
        </w:rPr>
      </w:pPr>
      <m:oMathPara>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Z</m:t>
                  </m:r>
                </m:e>
                <m:sup>
                  <m:r>
                    <w:rPr>
                      <w:rFonts w:ascii="Cambria Math" w:hAnsi="Cambria Math"/>
                    </w:rPr>
                    <m:t>*</m:t>
                  </m:r>
                </m:sup>
              </m:sSup>
            </m:den>
          </m:f>
          <m:nary>
            <m:naryPr>
              <m:chr m:val="∏"/>
              <m:limLoc m:val="subSup"/>
              <m:grow m:val="1"/>
              <m:supHide m:val="1"/>
              <m:ctrlPr>
                <w:rPr>
                  <w:rFonts w:ascii="Cambria Math" w:hAnsi="Cambria Math"/>
                </w:rPr>
              </m:ctrlPr>
            </m:naryPr>
            <m:sub>
              <m:r>
                <w:rPr>
                  <w:rFonts w:ascii="Cambria Math" w:hAnsi="Cambria Math"/>
                </w:rPr>
                <m:t>Q∈</m:t>
              </m:r>
              <m:sSup>
                <m:sSupPr>
                  <m:ctrlPr>
                    <w:rPr>
                      <w:rFonts w:ascii="Cambria Math" w:hAnsi="Cambria Math"/>
                    </w:rPr>
                  </m:ctrlPr>
                </m:sSupPr>
                <m:e>
                  <m:r>
                    <w:rPr>
                      <w:rFonts w:ascii="Cambria Math" w:hAnsi="Cambria Math"/>
                    </w:rPr>
                    <m:t>C</m:t>
                  </m:r>
                </m:e>
                <m:sup>
                  <m:r>
                    <w:rPr>
                      <w:rFonts w:ascii="Cambria Math" w:hAnsi="Cambria Math"/>
                    </w:rPr>
                    <m:t>*</m:t>
                  </m:r>
                </m:sup>
              </m:sSup>
            </m:sub>
            <m:sup/>
            <m:e/>
          </m:nary>
          <m:sSub>
            <m:sSubPr>
              <m:ctrlPr>
                <w:rPr>
                  <w:rFonts w:ascii="Cambria Math" w:hAnsi="Cambria Math"/>
                </w:rPr>
              </m:ctrlPr>
            </m:sSubPr>
            <m:e>
              <m:r>
                <w:rPr>
                  <w:rFonts w:ascii="Cambria Math" w:hAnsi="Cambria Math"/>
                </w:rPr>
                <m:t>ψ</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e>
          </m:d>
        </m:oMath>
      </m:oMathPara>
    </w:p>
    <w:p w14:paraId="124289DE" w14:textId="77777777" w:rsidR="007B6D93" w:rsidRDefault="00000000">
      <w:pPr>
        <w:spacing w:before="120" w:after="120" w:line="288" w:lineRule="auto"/>
        <w:rPr>
          <w:rFonts w:hint="eastAsia"/>
        </w:rPr>
      </w:pPr>
      <w:r>
        <w:rPr>
          <w:rFonts w:ascii="Arial" w:eastAsia="等线" w:hAnsi="Arial" w:cs="Arial"/>
        </w:rPr>
        <w:t>其中，</w:t>
      </w:r>
      <m:oMath>
        <m:sSup>
          <m:sSupPr>
            <m:ctrlPr>
              <w:rPr>
                <w:rFonts w:ascii="Cambria Math" w:hAnsi="Cambria Math"/>
              </w:rPr>
            </m:ctrlPr>
          </m:sSupPr>
          <m:e>
            <m:r>
              <w:rPr>
                <w:rFonts w:ascii="Cambria Math" w:hAnsi="Cambria Math"/>
              </w:rPr>
              <m:t>C</m:t>
            </m:r>
          </m:e>
          <m:sup>
            <m:r>
              <w:rPr>
                <w:rFonts w:ascii="Cambria Math" w:hAnsi="Cambria Math"/>
              </w:rPr>
              <m:t>*</m:t>
            </m:r>
          </m:sup>
        </m:sSup>
      </m:oMath>
      <w:r>
        <w:rPr>
          <w:rFonts w:ascii="Arial" w:eastAsia="等线" w:hAnsi="Arial" w:cs="Arial"/>
        </w:rPr>
        <w:t>为极大团集合，</w:t>
      </w:r>
      <m:oMath>
        <m:sSub>
          <m:sSubPr>
            <m:ctrlPr>
              <w:rPr>
                <w:rFonts w:ascii="Cambria Math" w:hAnsi="Cambria Math"/>
              </w:rPr>
            </m:ctrlPr>
          </m:sSubPr>
          <m:e>
            <m:r>
              <w:rPr>
                <w:rFonts w:ascii="Cambria Math" w:hAnsi="Cambria Math"/>
              </w:rPr>
              <m:t>ψ</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e>
        </m:d>
      </m:oMath>
      <w:r>
        <w:rPr>
          <w:rFonts w:ascii="Arial" w:eastAsia="等线" w:hAnsi="Arial" w:cs="Arial"/>
        </w:rPr>
        <w:t>为团</w:t>
      </w:r>
      <m:oMath>
        <m:r>
          <w:rPr>
            <w:rFonts w:ascii="Cambria Math" w:hAnsi="Cambria Math"/>
          </w:rPr>
          <m:t>Q</m:t>
        </m:r>
      </m:oMath>
      <w:r>
        <w:rPr>
          <w:rFonts w:ascii="Arial" w:eastAsia="等线" w:hAnsi="Arial" w:cs="Arial"/>
        </w:rPr>
        <w:t>对应的势函数（非负函数，</w:t>
      </w:r>
      <w:proofErr w:type="gramStart"/>
      <w:r>
        <w:rPr>
          <w:rFonts w:ascii="Arial" w:eastAsia="等线" w:hAnsi="Arial" w:cs="Arial"/>
        </w:rPr>
        <w:t>衡量团</w:t>
      </w:r>
      <w:proofErr w:type="gramEnd"/>
      <w:r>
        <w:rPr>
          <w:rFonts w:ascii="Arial" w:eastAsia="等线" w:hAnsi="Arial" w:cs="Arial"/>
        </w:rPr>
        <w:t>内变量取值的相容性），</w:t>
      </w:r>
      <m:oMath>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x</m:t>
            </m:r>
          </m:sub>
          <m:sup/>
          <m:e/>
        </m:nary>
        <m:nary>
          <m:naryPr>
            <m:chr m:val="∏"/>
            <m:limLoc m:val="subSup"/>
            <m:grow m:val="1"/>
            <m:supHide m:val="1"/>
            <m:ctrlPr>
              <w:rPr>
                <w:rFonts w:ascii="Cambria Math" w:hAnsi="Cambria Math"/>
              </w:rPr>
            </m:ctrlPr>
          </m:naryPr>
          <m:sub>
            <m:r>
              <w:rPr>
                <w:rFonts w:ascii="Cambria Math" w:hAnsi="Cambria Math"/>
              </w:rPr>
              <m:t>Q∈</m:t>
            </m:r>
            <m:sSup>
              <m:sSupPr>
                <m:ctrlPr>
                  <w:rPr>
                    <w:rFonts w:ascii="Cambria Math" w:hAnsi="Cambria Math"/>
                  </w:rPr>
                </m:ctrlPr>
              </m:sSupPr>
              <m:e>
                <m:r>
                  <w:rPr>
                    <w:rFonts w:ascii="Cambria Math" w:hAnsi="Cambria Math"/>
                  </w:rPr>
                  <m:t>C</m:t>
                </m:r>
              </m:e>
              <m:sup>
                <m:r>
                  <w:rPr>
                    <w:rFonts w:ascii="Cambria Math" w:hAnsi="Cambria Math"/>
                  </w:rPr>
                  <m:t>*</m:t>
                </m:r>
              </m:sup>
            </m:sSup>
          </m:sub>
          <m:sup/>
          <m:e/>
        </m:nary>
        <m:sSub>
          <m:sSubPr>
            <m:ctrlPr>
              <w:rPr>
                <w:rFonts w:ascii="Cambria Math" w:hAnsi="Cambria Math"/>
              </w:rPr>
            </m:ctrlPr>
          </m:sSubPr>
          <m:e>
            <m:r>
              <w:rPr>
                <w:rFonts w:ascii="Cambria Math" w:hAnsi="Cambria Math"/>
              </w:rPr>
              <m:t>ψ</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e>
        </m:d>
      </m:oMath>
      <w:r>
        <w:rPr>
          <w:rFonts w:ascii="Arial" w:eastAsia="等线" w:hAnsi="Arial" w:cs="Arial"/>
        </w:rPr>
        <w:t>为规范化因子，确保概率和为</w:t>
      </w:r>
      <w:r>
        <w:rPr>
          <w:rFonts w:ascii="Arial" w:eastAsia="等线" w:hAnsi="Arial" w:cs="Arial"/>
        </w:rPr>
        <w:t>1</w:t>
      </w:r>
      <w:r>
        <w:rPr>
          <w:rFonts w:ascii="Arial" w:eastAsia="等线" w:hAnsi="Arial" w:cs="Arial"/>
        </w:rPr>
        <w:t>。</w:t>
      </w:r>
    </w:p>
    <w:p w14:paraId="1DAFB675" w14:textId="77777777" w:rsidR="007B6D93" w:rsidRDefault="00000000">
      <w:pPr>
        <w:numPr>
          <w:ilvl w:val="0"/>
          <w:numId w:val="125"/>
        </w:numPr>
        <w:spacing w:before="120" w:after="120" w:line="288" w:lineRule="auto"/>
        <w:rPr>
          <w:rFonts w:hint="eastAsia"/>
        </w:rPr>
      </w:pPr>
      <w:r>
        <w:rPr>
          <w:rFonts w:ascii="Arial" w:eastAsia="等线" w:hAnsi="Arial" w:cs="Arial"/>
        </w:rPr>
        <w:t>势函数形式：常用指数函数定义：</w:t>
      </w:r>
      <m:oMath>
        <m:sSub>
          <m:sSubPr>
            <m:ctrlPr>
              <w:rPr>
                <w:rFonts w:ascii="Cambria Math" w:hAnsi="Cambria Math"/>
              </w:rPr>
            </m:ctrlPr>
          </m:sSubPr>
          <m:e>
            <m:r>
              <w:rPr>
                <w:rFonts w:ascii="Cambria Math" w:hAnsi="Cambria Math"/>
              </w:rPr>
              <m:t>ψ</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e>
            </m:d>
          </m:sup>
        </m:sSup>
      </m:oMath>
      <w:r>
        <w:rPr>
          <w:rFonts w:ascii="Arial" w:eastAsia="等线" w:hAnsi="Arial" w:cs="Arial"/>
        </w:rPr>
        <w:t>，其中</w:t>
      </w:r>
      <m:oMath>
        <m:sSub>
          <m:sSubPr>
            <m:ctrlPr>
              <w:rPr>
                <w:rFonts w:ascii="Cambria Math" w:hAnsi="Cambria Math"/>
              </w:rPr>
            </m:ctrlPr>
          </m:sSubPr>
          <m:e>
            <m:r>
              <w:rPr>
                <w:rFonts w:ascii="Cambria Math" w:hAnsi="Cambria Math"/>
              </w:rPr>
              <m:t>H</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m:t>
                </m:r>
              </m:sub>
            </m:sSub>
          </m:e>
        </m:d>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u,v∈Q,u≠v</m:t>
            </m:r>
          </m:sub>
          <m:sup/>
          <m:e/>
        </m:nary>
        <m:sSub>
          <m:sSubPr>
            <m:ctrlPr>
              <w:rPr>
                <w:rFonts w:ascii="Cambria Math" w:hAnsi="Cambria Math"/>
              </w:rPr>
            </m:ctrlPr>
          </m:sSubPr>
          <m:e>
            <m:r>
              <w:rPr>
                <w:rFonts w:ascii="Cambria Math" w:hAnsi="Cambria Math"/>
              </w:rPr>
              <m:t>α</m:t>
            </m:r>
          </m:e>
          <m:sub>
            <m:r>
              <w:rPr>
                <w:rFonts w:ascii="Cambria Math" w:hAnsi="Cambria Math"/>
              </w:rPr>
              <m:t>uv</m:t>
            </m:r>
          </m:sub>
        </m:sSub>
        <m:sSub>
          <m:sSubPr>
            <m:ctrlPr>
              <w:rPr>
                <w:rFonts w:ascii="Cambria Math" w:hAnsi="Cambria Math"/>
              </w:rPr>
            </m:ctrlPr>
          </m:sSubPr>
          <m:e>
            <m:r>
              <w:rPr>
                <w:rFonts w:ascii="Cambria Math" w:hAnsi="Cambria Math"/>
              </w:rPr>
              <m:t>x</m:t>
            </m:r>
          </m:e>
          <m:sub>
            <m:r>
              <w:rPr>
                <w:rFonts w:ascii="Cambria Math" w:hAnsi="Cambria Math"/>
              </w:rPr>
              <m:t>u</m:t>
            </m:r>
          </m:sub>
        </m:sSub>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v∈Q</m:t>
            </m:r>
          </m:sub>
          <m:sup/>
          <m:e/>
        </m:nary>
        <m:sSub>
          <m:sSubPr>
            <m:ctrlPr>
              <w:rPr>
                <w:rFonts w:ascii="Cambria Math" w:hAnsi="Cambria Math"/>
              </w:rPr>
            </m:ctrlPr>
          </m:sSubPr>
          <m:e>
            <m:r>
              <w:rPr>
                <w:rFonts w:ascii="Cambria Math" w:hAnsi="Cambria Math"/>
              </w:rPr>
              <m:t>β</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v</m:t>
            </m:r>
          </m:sub>
        </m:sSub>
      </m:oMath>
      <w:r>
        <w:rPr>
          <w:rFonts w:ascii="Arial" w:eastAsia="等线" w:hAnsi="Arial" w:cs="Arial"/>
        </w:rPr>
        <w:t>，</w:t>
      </w:r>
      <m:oMath>
        <m:sSub>
          <m:sSubPr>
            <m:ctrlPr>
              <w:rPr>
                <w:rFonts w:ascii="Cambria Math" w:hAnsi="Cambria Math"/>
              </w:rPr>
            </m:ctrlPr>
          </m:sSubPr>
          <m:e>
            <m:r>
              <w:rPr>
                <w:rFonts w:ascii="Cambria Math" w:hAnsi="Cambria Math"/>
              </w:rPr>
              <m:t>α</m:t>
            </m:r>
          </m:e>
          <m:sub>
            <m:r>
              <w:rPr>
                <w:rFonts w:ascii="Cambria Math" w:hAnsi="Cambria Math"/>
              </w:rPr>
              <m:t>uv</m:t>
            </m:r>
          </m:sub>
        </m:sSub>
      </m:oMath>
      <w:r>
        <w:rPr>
          <w:rFonts w:ascii="Arial" w:eastAsia="等线" w:hAnsi="Arial" w:cs="Arial"/>
        </w:rPr>
        <w:t>和</w:t>
      </w:r>
      <m:oMath>
        <m:sSub>
          <m:sSubPr>
            <m:ctrlPr>
              <w:rPr>
                <w:rFonts w:ascii="Cambria Math" w:hAnsi="Cambria Math"/>
              </w:rPr>
            </m:ctrlPr>
          </m:sSubPr>
          <m:e>
            <m:r>
              <w:rPr>
                <w:rFonts w:ascii="Cambria Math" w:hAnsi="Cambria Math"/>
              </w:rPr>
              <m:t>β</m:t>
            </m:r>
          </m:e>
          <m:sub>
            <m:r>
              <w:rPr>
                <w:rFonts w:ascii="Cambria Math" w:hAnsi="Cambria Math"/>
              </w:rPr>
              <m:t>v</m:t>
            </m:r>
          </m:sub>
        </m:sSub>
      </m:oMath>
      <w:r>
        <w:rPr>
          <w:rFonts w:ascii="Arial" w:eastAsia="等线" w:hAnsi="Arial" w:cs="Arial"/>
        </w:rPr>
        <w:t>为参数。</w:t>
      </w:r>
    </w:p>
    <w:p w14:paraId="78F771CE" w14:textId="77777777" w:rsidR="007B6D93" w:rsidRDefault="00000000">
      <w:pPr>
        <w:spacing w:before="300" w:after="120" w:line="288" w:lineRule="auto"/>
        <w:outlineLvl w:val="2"/>
        <w:rPr>
          <w:rFonts w:hint="eastAsia"/>
        </w:rPr>
      </w:pPr>
      <w:bookmarkStart w:id="88" w:name="heading_88"/>
      <w:r>
        <w:rPr>
          <w:rFonts w:ascii="Arial" w:eastAsia="等线" w:hAnsi="Arial" w:cs="Arial"/>
          <w:b/>
          <w:sz w:val="30"/>
        </w:rPr>
        <w:t>四、贝叶斯网络与马尔可夫随机场的区别</w:t>
      </w:r>
      <w:bookmarkEnd w:id="8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7B6D93" w14:paraId="6824491B" w14:textId="77777777">
        <w:tc>
          <w:tcPr>
            <w:tcW w:w="2760" w:type="dxa"/>
            <w:tcMar>
              <w:top w:w="60" w:type="dxa"/>
              <w:left w:w="120" w:type="dxa"/>
              <w:bottom w:w="30" w:type="dxa"/>
              <w:right w:w="120" w:type="dxa"/>
            </w:tcMar>
          </w:tcPr>
          <w:p w14:paraId="47D5DABB" w14:textId="77777777" w:rsidR="007B6D93" w:rsidRDefault="00000000">
            <w:pPr>
              <w:spacing w:before="120" w:after="120" w:line="288" w:lineRule="auto"/>
              <w:rPr>
                <w:rFonts w:hint="eastAsia"/>
              </w:rPr>
            </w:pPr>
            <w:r>
              <w:rPr>
                <w:rFonts w:ascii="Arial" w:eastAsia="等线" w:hAnsi="Arial" w:cs="Arial"/>
              </w:rPr>
              <w:t>对比维度</w:t>
            </w:r>
          </w:p>
        </w:tc>
        <w:tc>
          <w:tcPr>
            <w:tcW w:w="2760" w:type="dxa"/>
            <w:tcMar>
              <w:top w:w="60" w:type="dxa"/>
              <w:left w:w="120" w:type="dxa"/>
              <w:bottom w:w="30" w:type="dxa"/>
              <w:right w:w="120" w:type="dxa"/>
            </w:tcMar>
          </w:tcPr>
          <w:p w14:paraId="72350B2D" w14:textId="77777777" w:rsidR="007B6D93" w:rsidRDefault="00000000">
            <w:pPr>
              <w:spacing w:before="120" w:after="120" w:line="288" w:lineRule="auto"/>
              <w:rPr>
                <w:rFonts w:hint="eastAsia"/>
              </w:rPr>
            </w:pPr>
            <w:r>
              <w:rPr>
                <w:rFonts w:ascii="Arial" w:eastAsia="等线" w:hAnsi="Arial" w:cs="Arial"/>
              </w:rPr>
              <w:t>贝叶斯网络</w:t>
            </w:r>
          </w:p>
        </w:tc>
        <w:tc>
          <w:tcPr>
            <w:tcW w:w="2760" w:type="dxa"/>
            <w:tcMar>
              <w:top w:w="60" w:type="dxa"/>
              <w:left w:w="120" w:type="dxa"/>
              <w:bottom w:w="30" w:type="dxa"/>
              <w:right w:w="120" w:type="dxa"/>
            </w:tcMar>
          </w:tcPr>
          <w:p w14:paraId="77FAB5FB" w14:textId="77777777" w:rsidR="007B6D93" w:rsidRDefault="00000000">
            <w:pPr>
              <w:spacing w:before="120" w:after="120" w:line="288" w:lineRule="auto"/>
              <w:rPr>
                <w:rFonts w:hint="eastAsia"/>
              </w:rPr>
            </w:pPr>
            <w:r>
              <w:rPr>
                <w:rFonts w:ascii="Arial" w:eastAsia="等线" w:hAnsi="Arial" w:cs="Arial"/>
              </w:rPr>
              <w:t>马尔可夫随机场</w:t>
            </w:r>
          </w:p>
        </w:tc>
      </w:tr>
      <w:tr w:rsidR="007B6D93" w14:paraId="36BC9602" w14:textId="77777777">
        <w:tc>
          <w:tcPr>
            <w:tcW w:w="2760" w:type="dxa"/>
            <w:tcMar>
              <w:top w:w="60" w:type="dxa"/>
              <w:left w:w="120" w:type="dxa"/>
              <w:bottom w:w="30" w:type="dxa"/>
              <w:right w:w="120" w:type="dxa"/>
            </w:tcMar>
          </w:tcPr>
          <w:p w14:paraId="53157270" w14:textId="77777777" w:rsidR="007B6D93" w:rsidRDefault="00000000">
            <w:pPr>
              <w:spacing w:before="120" w:after="120" w:line="288" w:lineRule="auto"/>
              <w:rPr>
                <w:rFonts w:hint="eastAsia"/>
              </w:rPr>
            </w:pPr>
            <w:proofErr w:type="gramStart"/>
            <w:r>
              <w:rPr>
                <w:rFonts w:ascii="Arial" w:eastAsia="等线" w:hAnsi="Arial" w:cs="Arial"/>
              </w:rPr>
              <w:lastRenderedPageBreak/>
              <w:t>图结构</w:t>
            </w:r>
            <w:proofErr w:type="gramEnd"/>
          </w:p>
        </w:tc>
        <w:tc>
          <w:tcPr>
            <w:tcW w:w="2760" w:type="dxa"/>
            <w:tcMar>
              <w:top w:w="60" w:type="dxa"/>
              <w:left w:w="120" w:type="dxa"/>
              <w:bottom w:w="30" w:type="dxa"/>
              <w:right w:w="120" w:type="dxa"/>
            </w:tcMar>
          </w:tcPr>
          <w:p w14:paraId="78D42686" w14:textId="77777777" w:rsidR="007B6D93" w:rsidRDefault="00000000">
            <w:pPr>
              <w:spacing w:before="120" w:after="120" w:line="288" w:lineRule="auto"/>
              <w:rPr>
                <w:rFonts w:hint="eastAsia"/>
              </w:rPr>
            </w:pPr>
            <w:r>
              <w:rPr>
                <w:rFonts w:ascii="Arial" w:eastAsia="等线" w:hAnsi="Arial" w:cs="Arial"/>
              </w:rPr>
              <w:t>有向无环图（</w:t>
            </w:r>
            <w:r>
              <w:rPr>
                <w:rFonts w:ascii="Arial" w:eastAsia="等线" w:hAnsi="Arial" w:cs="Arial"/>
              </w:rPr>
              <w:t>DAG</w:t>
            </w:r>
            <w:r>
              <w:rPr>
                <w:rFonts w:ascii="Arial" w:eastAsia="等线" w:hAnsi="Arial" w:cs="Arial"/>
              </w:rPr>
              <w:t>）</w:t>
            </w:r>
          </w:p>
        </w:tc>
        <w:tc>
          <w:tcPr>
            <w:tcW w:w="2760" w:type="dxa"/>
            <w:tcMar>
              <w:top w:w="60" w:type="dxa"/>
              <w:left w:w="120" w:type="dxa"/>
              <w:bottom w:w="30" w:type="dxa"/>
              <w:right w:w="120" w:type="dxa"/>
            </w:tcMar>
          </w:tcPr>
          <w:p w14:paraId="7DD6DBD6" w14:textId="77777777" w:rsidR="007B6D93" w:rsidRDefault="00000000">
            <w:pPr>
              <w:spacing w:before="120" w:after="120" w:line="288" w:lineRule="auto"/>
              <w:rPr>
                <w:rFonts w:hint="eastAsia"/>
              </w:rPr>
            </w:pPr>
            <w:r>
              <w:rPr>
                <w:rFonts w:ascii="Arial" w:eastAsia="等线" w:hAnsi="Arial" w:cs="Arial"/>
              </w:rPr>
              <w:t>无向图</w:t>
            </w:r>
          </w:p>
        </w:tc>
      </w:tr>
      <w:tr w:rsidR="007B6D93" w14:paraId="37E68EAC" w14:textId="77777777">
        <w:tc>
          <w:tcPr>
            <w:tcW w:w="2760" w:type="dxa"/>
            <w:tcMar>
              <w:top w:w="60" w:type="dxa"/>
              <w:left w:w="120" w:type="dxa"/>
              <w:bottom w:w="30" w:type="dxa"/>
              <w:right w:w="120" w:type="dxa"/>
            </w:tcMar>
          </w:tcPr>
          <w:p w14:paraId="7BD3888A" w14:textId="77777777" w:rsidR="007B6D93" w:rsidRDefault="00000000">
            <w:pPr>
              <w:spacing w:before="120" w:after="120" w:line="288" w:lineRule="auto"/>
              <w:rPr>
                <w:rFonts w:hint="eastAsia"/>
              </w:rPr>
            </w:pPr>
            <w:r>
              <w:rPr>
                <w:rFonts w:ascii="Arial" w:eastAsia="等线" w:hAnsi="Arial" w:cs="Arial"/>
              </w:rPr>
              <w:t>依赖关系</w:t>
            </w:r>
          </w:p>
        </w:tc>
        <w:tc>
          <w:tcPr>
            <w:tcW w:w="2760" w:type="dxa"/>
            <w:tcMar>
              <w:top w:w="60" w:type="dxa"/>
              <w:left w:w="120" w:type="dxa"/>
              <w:bottom w:w="30" w:type="dxa"/>
              <w:right w:w="120" w:type="dxa"/>
            </w:tcMar>
          </w:tcPr>
          <w:p w14:paraId="7D2A10B6" w14:textId="77777777" w:rsidR="007B6D93" w:rsidRDefault="00000000">
            <w:pPr>
              <w:spacing w:before="120" w:after="120" w:line="288" w:lineRule="auto"/>
              <w:rPr>
                <w:rFonts w:hint="eastAsia"/>
              </w:rPr>
            </w:pPr>
            <w:r>
              <w:rPr>
                <w:rFonts w:ascii="Arial" w:eastAsia="等线" w:hAnsi="Arial" w:cs="Arial"/>
              </w:rPr>
              <w:t>有向</w:t>
            </w:r>
            <w:proofErr w:type="gramStart"/>
            <w:r>
              <w:rPr>
                <w:rFonts w:ascii="Arial" w:eastAsia="等线" w:hAnsi="Arial" w:cs="Arial"/>
              </w:rPr>
              <w:t>边表示</w:t>
            </w:r>
            <w:proofErr w:type="gramEnd"/>
            <w:r>
              <w:rPr>
                <w:rFonts w:ascii="Arial" w:eastAsia="等线" w:hAnsi="Arial" w:cs="Arial"/>
              </w:rPr>
              <w:t>直接因果关系</w:t>
            </w:r>
          </w:p>
        </w:tc>
        <w:tc>
          <w:tcPr>
            <w:tcW w:w="2760" w:type="dxa"/>
            <w:tcMar>
              <w:top w:w="60" w:type="dxa"/>
              <w:left w:w="120" w:type="dxa"/>
              <w:bottom w:w="30" w:type="dxa"/>
              <w:right w:w="120" w:type="dxa"/>
            </w:tcMar>
          </w:tcPr>
          <w:p w14:paraId="51D01C9D" w14:textId="77777777" w:rsidR="007B6D93" w:rsidRDefault="00000000">
            <w:pPr>
              <w:spacing w:before="120" w:after="120" w:line="288" w:lineRule="auto"/>
              <w:rPr>
                <w:rFonts w:hint="eastAsia"/>
              </w:rPr>
            </w:pPr>
            <w:r>
              <w:rPr>
                <w:rFonts w:ascii="Arial" w:eastAsia="等线" w:hAnsi="Arial" w:cs="Arial"/>
              </w:rPr>
              <w:t>无向</w:t>
            </w:r>
            <w:proofErr w:type="gramStart"/>
            <w:r>
              <w:rPr>
                <w:rFonts w:ascii="Arial" w:eastAsia="等线" w:hAnsi="Arial" w:cs="Arial"/>
              </w:rPr>
              <w:t>边表示</w:t>
            </w:r>
            <w:proofErr w:type="gramEnd"/>
            <w:r>
              <w:rPr>
                <w:rFonts w:ascii="Arial" w:eastAsia="等线" w:hAnsi="Arial" w:cs="Arial"/>
              </w:rPr>
              <w:t>关联性（无因果）</w:t>
            </w:r>
          </w:p>
        </w:tc>
      </w:tr>
      <w:tr w:rsidR="007B6D93" w14:paraId="314FA26E" w14:textId="77777777">
        <w:tc>
          <w:tcPr>
            <w:tcW w:w="2760" w:type="dxa"/>
            <w:tcMar>
              <w:top w:w="60" w:type="dxa"/>
              <w:left w:w="120" w:type="dxa"/>
              <w:bottom w:w="30" w:type="dxa"/>
              <w:right w:w="120" w:type="dxa"/>
            </w:tcMar>
          </w:tcPr>
          <w:p w14:paraId="22FC3BF2" w14:textId="77777777" w:rsidR="007B6D93" w:rsidRDefault="00000000">
            <w:pPr>
              <w:spacing w:before="120" w:after="120" w:line="288" w:lineRule="auto"/>
              <w:rPr>
                <w:rFonts w:hint="eastAsia"/>
              </w:rPr>
            </w:pPr>
            <w:r>
              <w:rPr>
                <w:rFonts w:ascii="Arial" w:eastAsia="等线" w:hAnsi="Arial" w:cs="Arial"/>
              </w:rPr>
              <w:t>条件独立性</w:t>
            </w:r>
          </w:p>
        </w:tc>
        <w:tc>
          <w:tcPr>
            <w:tcW w:w="2760" w:type="dxa"/>
            <w:tcMar>
              <w:top w:w="60" w:type="dxa"/>
              <w:left w:w="120" w:type="dxa"/>
              <w:bottom w:w="30" w:type="dxa"/>
              <w:right w:w="120" w:type="dxa"/>
            </w:tcMar>
          </w:tcPr>
          <w:p w14:paraId="41947620" w14:textId="77777777" w:rsidR="007B6D93" w:rsidRDefault="00000000">
            <w:pPr>
              <w:spacing w:before="120" w:after="120" w:line="288" w:lineRule="auto"/>
              <w:rPr>
                <w:rFonts w:hint="eastAsia"/>
              </w:rPr>
            </w:pPr>
            <w:r>
              <w:rPr>
                <w:rFonts w:ascii="Arial" w:eastAsia="等线" w:hAnsi="Arial" w:cs="Arial"/>
              </w:rPr>
              <w:t>给定父节点，与非后代节点独立</w:t>
            </w:r>
          </w:p>
        </w:tc>
        <w:tc>
          <w:tcPr>
            <w:tcW w:w="2760" w:type="dxa"/>
            <w:tcMar>
              <w:top w:w="60" w:type="dxa"/>
              <w:left w:w="120" w:type="dxa"/>
              <w:bottom w:w="30" w:type="dxa"/>
              <w:right w:w="120" w:type="dxa"/>
            </w:tcMar>
          </w:tcPr>
          <w:p w14:paraId="778480D7" w14:textId="77777777" w:rsidR="007B6D93" w:rsidRDefault="00000000">
            <w:pPr>
              <w:spacing w:before="120" w:after="120" w:line="288" w:lineRule="auto"/>
              <w:rPr>
                <w:rFonts w:hint="eastAsia"/>
              </w:rPr>
            </w:pPr>
            <w:r>
              <w:rPr>
                <w:rFonts w:ascii="Arial" w:eastAsia="等线" w:hAnsi="Arial" w:cs="Arial"/>
              </w:rPr>
              <w:t>给定邻居节点，与非邻居节点独立</w:t>
            </w:r>
          </w:p>
        </w:tc>
      </w:tr>
      <w:tr w:rsidR="007B6D93" w14:paraId="02C838A7" w14:textId="77777777">
        <w:tc>
          <w:tcPr>
            <w:tcW w:w="2760" w:type="dxa"/>
            <w:tcMar>
              <w:top w:w="60" w:type="dxa"/>
              <w:left w:w="120" w:type="dxa"/>
              <w:bottom w:w="30" w:type="dxa"/>
              <w:right w:w="120" w:type="dxa"/>
            </w:tcMar>
          </w:tcPr>
          <w:p w14:paraId="57172635" w14:textId="77777777" w:rsidR="007B6D93" w:rsidRDefault="00000000">
            <w:pPr>
              <w:spacing w:before="120" w:after="120" w:line="288" w:lineRule="auto"/>
              <w:rPr>
                <w:rFonts w:hint="eastAsia"/>
              </w:rPr>
            </w:pPr>
            <w:r>
              <w:rPr>
                <w:rFonts w:ascii="Arial" w:eastAsia="等线" w:hAnsi="Arial" w:cs="Arial"/>
              </w:rPr>
              <w:t>概率分解</w:t>
            </w:r>
          </w:p>
        </w:tc>
        <w:tc>
          <w:tcPr>
            <w:tcW w:w="2760" w:type="dxa"/>
            <w:tcMar>
              <w:top w:w="60" w:type="dxa"/>
              <w:left w:w="120" w:type="dxa"/>
              <w:bottom w:w="30" w:type="dxa"/>
              <w:right w:w="120" w:type="dxa"/>
            </w:tcMar>
          </w:tcPr>
          <w:p w14:paraId="2E21ADB3" w14:textId="77777777" w:rsidR="007B6D93" w:rsidRDefault="00000000">
            <w:pPr>
              <w:spacing w:before="120" w:after="120" w:line="288" w:lineRule="auto"/>
              <w:rPr>
                <w:rFonts w:hint="eastAsia"/>
              </w:rPr>
            </w:pPr>
            <w:r>
              <w:rPr>
                <w:rFonts w:ascii="Arial" w:eastAsia="等线" w:hAnsi="Arial" w:cs="Arial"/>
              </w:rPr>
              <w:t>各节点条件概率的乘积</w:t>
            </w:r>
          </w:p>
        </w:tc>
        <w:tc>
          <w:tcPr>
            <w:tcW w:w="2760" w:type="dxa"/>
            <w:tcMar>
              <w:top w:w="60" w:type="dxa"/>
              <w:left w:w="120" w:type="dxa"/>
              <w:bottom w:w="30" w:type="dxa"/>
              <w:right w:w="120" w:type="dxa"/>
            </w:tcMar>
          </w:tcPr>
          <w:p w14:paraId="5D117BD3" w14:textId="77777777" w:rsidR="007B6D93" w:rsidRDefault="00000000">
            <w:pPr>
              <w:spacing w:before="120" w:after="120" w:line="288" w:lineRule="auto"/>
              <w:rPr>
                <w:rFonts w:hint="eastAsia"/>
              </w:rPr>
            </w:pPr>
            <w:r>
              <w:rPr>
                <w:rFonts w:ascii="Arial" w:eastAsia="等线" w:hAnsi="Arial" w:cs="Arial"/>
              </w:rPr>
              <w:t>极大团势函数的乘积</w:t>
            </w:r>
            <w:r>
              <w:rPr>
                <w:rFonts w:ascii="Arial" w:eastAsia="等线" w:hAnsi="Arial" w:cs="Arial"/>
              </w:rPr>
              <w:t>/</w:t>
            </w:r>
            <w:r>
              <w:rPr>
                <w:rFonts w:ascii="Arial" w:eastAsia="等线" w:hAnsi="Arial" w:cs="Arial"/>
              </w:rPr>
              <w:t>规范化因子</w:t>
            </w:r>
          </w:p>
        </w:tc>
      </w:tr>
      <w:tr w:rsidR="007B6D93" w14:paraId="5DB35E5C" w14:textId="77777777">
        <w:tc>
          <w:tcPr>
            <w:tcW w:w="2760" w:type="dxa"/>
            <w:tcMar>
              <w:top w:w="60" w:type="dxa"/>
              <w:left w:w="120" w:type="dxa"/>
              <w:bottom w:w="30" w:type="dxa"/>
              <w:right w:w="120" w:type="dxa"/>
            </w:tcMar>
          </w:tcPr>
          <w:p w14:paraId="563220D4" w14:textId="77777777" w:rsidR="007B6D93" w:rsidRDefault="00000000">
            <w:pPr>
              <w:spacing w:before="120" w:after="120" w:line="288" w:lineRule="auto"/>
              <w:rPr>
                <w:rFonts w:hint="eastAsia"/>
              </w:rPr>
            </w:pPr>
            <w:r>
              <w:rPr>
                <w:rFonts w:ascii="Arial" w:eastAsia="等线" w:hAnsi="Arial" w:cs="Arial"/>
              </w:rPr>
              <w:t>应用场景</w:t>
            </w:r>
          </w:p>
        </w:tc>
        <w:tc>
          <w:tcPr>
            <w:tcW w:w="2760" w:type="dxa"/>
            <w:tcMar>
              <w:top w:w="60" w:type="dxa"/>
              <w:left w:w="120" w:type="dxa"/>
              <w:bottom w:w="30" w:type="dxa"/>
              <w:right w:w="120" w:type="dxa"/>
            </w:tcMar>
          </w:tcPr>
          <w:p w14:paraId="5C224DC4" w14:textId="77777777" w:rsidR="007B6D93" w:rsidRDefault="00000000">
            <w:pPr>
              <w:spacing w:before="120" w:after="120" w:line="288" w:lineRule="auto"/>
              <w:rPr>
                <w:rFonts w:hint="eastAsia"/>
              </w:rPr>
            </w:pPr>
            <w:r>
              <w:rPr>
                <w:rFonts w:ascii="Arial" w:eastAsia="等线" w:hAnsi="Arial" w:cs="Arial"/>
              </w:rPr>
              <w:t>推断、诊断、因果关系建模</w:t>
            </w:r>
          </w:p>
        </w:tc>
        <w:tc>
          <w:tcPr>
            <w:tcW w:w="2760" w:type="dxa"/>
            <w:tcMar>
              <w:top w:w="60" w:type="dxa"/>
              <w:left w:w="120" w:type="dxa"/>
              <w:bottom w:w="30" w:type="dxa"/>
              <w:right w:w="120" w:type="dxa"/>
            </w:tcMar>
          </w:tcPr>
          <w:p w14:paraId="2B0E4680" w14:textId="77777777" w:rsidR="007B6D93" w:rsidRDefault="00000000">
            <w:pPr>
              <w:spacing w:before="120" w:after="120" w:line="288" w:lineRule="auto"/>
              <w:rPr>
                <w:rFonts w:hint="eastAsia"/>
              </w:rPr>
            </w:pPr>
            <w:r>
              <w:rPr>
                <w:rFonts w:ascii="Arial" w:eastAsia="等线" w:hAnsi="Arial" w:cs="Arial"/>
              </w:rPr>
              <w:t>图像分割、能量最小化、模式识别</w:t>
            </w:r>
          </w:p>
        </w:tc>
      </w:tr>
    </w:tbl>
    <w:p w14:paraId="4537E2A9" w14:textId="77777777" w:rsidR="007B6D93" w:rsidRDefault="00000000">
      <w:pPr>
        <w:spacing w:before="300" w:after="120" w:line="288" w:lineRule="auto"/>
        <w:outlineLvl w:val="2"/>
        <w:rPr>
          <w:rFonts w:hint="eastAsia"/>
        </w:rPr>
      </w:pPr>
      <w:bookmarkStart w:id="89" w:name="heading_89"/>
      <w:r>
        <w:rPr>
          <w:rFonts w:ascii="Arial" w:eastAsia="等线" w:hAnsi="Arial" w:cs="Arial"/>
          <w:b/>
          <w:sz w:val="30"/>
        </w:rPr>
        <w:t>五、条件独立性的作用</w:t>
      </w:r>
      <w:bookmarkEnd w:id="89"/>
    </w:p>
    <w:p w14:paraId="0BFF552C" w14:textId="77777777" w:rsidR="007B6D93" w:rsidRDefault="00000000">
      <w:pPr>
        <w:numPr>
          <w:ilvl w:val="0"/>
          <w:numId w:val="126"/>
        </w:numPr>
        <w:spacing w:before="120" w:after="120" w:line="288" w:lineRule="auto"/>
        <w:rPr>
          <w:rFonts w:hint="eastAsia"/>
        </w:rPr>
      </w:pPr>
      <w:r>
        <w:rPr>
          <w:rFonts w:ascii="Arial" w:eastAsia="等线" w:hAnsi="Arial" w:cs="Arial"/>
        </w:rPr>
        <w:t>模型简化：减少需建模和存储的参数数量，降低模型复杂度。</w:t>
      </w:r>
    </w:p>
    <w:p w14:paraId="5D73426A" w14:textId="77777777" w:rsidR="007B6D93" w:rsidRDefault="00000000">
      <w:pPr>
        <w:numPr>
          <w:ilvl w:val="0"/>
          <w:numId w:val="127"/>
        </w:numPr>
        <w:spacing w:before="120" w:after="120" w:line="288" w:lineRule="auto"/>
        <w:rPr>
          <w:rFonts w:hint="eastAsia"/>
        </w:rPr>
      </w:pPr>
      <w:r>
        <w:rPr>
          <w:rFonts w:ascii="Arial" w:eastAsia="等线" w:hAnsi="Arial" w:cs="Arial"/>
        </w:rPr>
        <w:t>高效推断：已知部分变量时，利用条件独立性可快速计算未知变量的后验分布。</w:t>
      </w:r>
    </w:p>
    <w:p w14:paraId="29C7B6A6" w14:textId="77777777" w:rsidR="007B6D93" w:rsidRDefault="00000000">
      <w:pPr>
        <w:numPr>
          <w:ilvl w:val="0"/>
          <w:numId w:val="128"/>
        </w:numPr>
        <w:spacing w:before="120" w:after="120" w:line="288" w:lineRule="auto"/>
        <w:rPr>
          <w:rFonts w:hint="eastAsia"/>
        </w:rPr>
      </w:pPr>
      <w:r>
        <w:rPr>
          <w:rFonts w:ascii="Arial" w:eastAsia="等线" w:hAnsi="Arial" w:cs="Arial"/>
        </w:rPr>
        <w:t>模型解释：通过</w:t>
      </w:r>
      <w:proofErr w:type="gramStart"/>
      <w:r>
        <w:rPr>
          <w:rFonts w:ascii="Arial" w:eastAsia="等线" w:hAnsi="Arial" w:cs="Arial"/>
        </w:rPr>
        <w:t>图结构</w:t>
      </w:r>
      <w:proofErr w:type="gramEnd"/>
      <w:r>
        <w:rPr>
          <w:rFonts w:ascii="Arial" w:eastAsia="等线" w:hAnsi="Arial" w:cs="Arial"/>
        </w:rPr>
        <w:t>直观呈现变量间的依赖关系，便于理解模型逻辑。</w:t>
      </w:r>
    </w:p>
    <w:p w14:paraId="6DB6C57C" w14:textId="77777777" w:rsidR="007B6D93" w:rsidRDefault="00000000">
      <w:pPr>
        <w:numPr>
          <w:ilvl w:val="0"/>
          <w:numId w:val="129"/>
        </w:numPr>
        <w:spacing w:before="120" w:after="120" w:line="288" w:lineRule="auto"/>
        <w:rPr>
          <w:rFonts w:hint="eastAsia"/>
        </w:rPr>
      </w:pPr>
      <w:r>
        <w:rPr>
          <w:rFonts w:ascii="Arial" w:eastAsia="等线" w:hAnsi="Arial" w:cs="Arial"/>
        </w:rPr>
        <w:t>特征选择：帮助识别对预测重要的特征，剔除无关特征。</w:t>
      </w:r>
    </w:p>
    <w:p w14:paraId="17C31551" w14:textId="77777777" w:rsidR="007B6D93" w:rsidRDefault="00000000">
      <w:pPr>
        <w:spacing w:before="300" w:after="120" w:line="288" w:lineRule="auto"/>
        <w:outlineLvl w:val="2"/>
        <w:rPr>
          <w:rFonts w:hint="eastAsia"/>
        </w:rPr>
      </w:pPr>
      <w:bookmarkStart w:id="90" w:name="heading_90"/>
      <w:r>
        <w:rPr>
          <w:rFonts w:ascii="Arial" w:eastAsia="等线" w:hAnsi="Arial" w:cs="Arial"/>
          <w:b/>
          <w:sz w:val="30"/>
        </w:rPr>
        <w:t>六、概率图模型联合概率实例</w:t>
      </w:r>
      <w:bookmarkEnd w:id="90"/>
    </w:p>
    <w:p w14:paraId="3215943A" w14:textId="77777777" w:rsidR="007B6D93" w:rsidRDefault="00000000">
      <w:pPr>
        <w:spacing w:before="260" w:after="120" w:line="288" w:lineRule="auto"/>
        <w:outlineLvl w:val="3"/>
        <w:rPr>
          <w:rFonts w:hint="eastAsia"/>
        </w:rPr>
      </w:pPr>
      <w:bookmarkStart w:id="91" w:name="heading_91"/>
      <w:r>
        <w:rPr>
          <w:rFonts w:ascii="Arial" w:eastAsia="等线" w:hAnsi="Arial" w:cs="Arial"/>
          <w:b/>
          <w:sz w:val="28"/>
        </w:rPr>
        <w:t xml:space="preserve">1. </w:t>
      </w:r>
      <w:r>
        <w:rPr>
          <w:rFonts w:ascii="Arial" w:eastAsia="等线" w:hAnsi="Arial" w:cs="Arial"/>
          <w:b/>
          <w:sz w:val="28"/>
        </w:rPr>
        <w:t>图</w:t>
      </w:r>
      <w:r>
        <w:rPr>
          <w:rFonts w:ascii="Arial" w:eastAsia="等线" w:hAnsi="Arial" w:cs="Arial"/>
          <w:b/>
          <w:sz w:val="28"/>
        </w:rPr>
        <w:t>1(a)</w:t>
      </w:r>
      <w:r>
        <w:rPr>
          <w:rFonts w:ascii="Arial" w:eastAsia="等线" w:hAnsi="Arial" w:cs="Arial"/>
          <w:b/>
          <w:sz w:val="28"/>
        </w:rPr>
        <w:t>（贝叶斯网络）</w:t>
      </w:r>
      <w:bookmarkEnd w:id="91"/>
    </w:p>
    <w:p w14:paraId="00E439B5" w14:textId="77777777" w:rsidR="007B6D93" w:rsidRDefault="00000000">
      <w:pPr>
        <w:spacing w:before="120" w:after="120" w:line="288" w:lineRule="auto"/>
        <w:rPr>
          <w:rFonts w:hint="eastAsia"/>
        </w:rPr>
      </w:pPr>
      <w:r>
        <w:rPr>
          <w:rFonts w:ascii="Arial" w:eastAsia="等线" w:hAnsi="Arial" w:cs="Arial"/>
        </w:rPr>
        <w:t>联合概率分布：</w:t>
      </w:r>
    </w:p>
    <w:p w14:paraId="4E8696EA" w14:textId="77777777" w:rsidR="007B6D93" w:rsidRDefault="00000000">
      <w:pPr>
        <w:spacing w:before="120" w:after="120" w:line="288" w:lineRule="auto"/>
        <w:rPr>
          <w:rFonts w:hint="eastAsia"/>
        </w:rPr>
      </w:pPr>
      <m:oMathPara>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e>
          </m:d>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e>
            <m:e>
              <m:sSub>
                <m:sSubPr>
                  <m:ctrlPr>
                    <w:rPr>
                      <w:rFonts w:ascii="Cambria Math" w:hAnsi="Cambria Math"/>
                    </w:rPr>
                  </m:ctrlPr>
                </m:sSubPr>
                <m:e>
                  <m:r>
                    <w:rPr>
                      <w:rFonts w:ascii="Cambria Math" w:hAnsi="Cambria Math"/>
                    </w:rPr>
                    <m:t>x</m:t>
                  </m:r>
                </m:e>
                <m:sub>
                  <m:r>
                    <w:rPr>
                      <w:rFonts w:ascii="Cambria Math" w:hAnsi="Cambria Math"/>
                    </w:rPr>
                    <m:t>5</m:t>
                  </m:r>
                </m:sub>
              </m:sSub>
            </m:e>
          </m:d>
        </m:oMath>
      </m:oMathPara>
    </w:p>
    <w:p w14:paraId="1C5877C3" w14:textId="77777777" w:rsidR="007B6D93" w:rsidRDefault="00000000">
      <w:pPr>
        <w:spacing w:before="260" w:after="120" w:line="288" w:lineRule="auto"/>
        <w:outlineLvl w:val="3"/>
        <w:rPr>
          <w:rFonts w:hint="eastAsia"/>
        </w:rPr>
      </w:pPr>
      <w:bookmarkStart w:id="92" w:name="heading_92"/>
      <w:r>
        <w:rPr>
          <w:rFonts w:ascii="Arial" w:eastAsia="等线" w:hAnsi="Arial" w:cs="Arial"/>
          <w:b/>
          <w:sz w:val="28"/>
        </w:rPr>
        <w:t xml:space="preserve">2. </w:t>
      </w:r>
      <w:r>
        <w:rPr>
          <w:rFonts w:ascii="Arial" w:eastAsia="等线" w:hAnsi="Arial" w:cs="Arial"/>
          <w:b/>
          <w:sz w:val="28"/>
        </w:rPr>
        <w:t>图</w:t>
      </w:r>
      <w:r>
        <w:rPr>
          <w:rFonts w:ascii="Arial" w:eastAsia="等线" w:hAnsi="Arial" w:cs="Arial"/>
          <w:b/>
          <w:sz w:val="28"/>
        </w:rPr>
        <w:t>1(b)</w:t>
      </w:r>
      <w:r>
        <w:rPr>
          <w:rFonts w:ascii="Arial" w:eastAsia="等线" w:hAnsi="Arial" w:cs="Arial"/>
          <w:b/>
          <w:sz w:val="28"/>
        </w:rPr>
        <w:t>（马尔可夫随机场）</w:t>
      </w:r>
      <w:bookmarkEnd w:id="92"/>
    </w:p>
    <w:p w14:paraId="08F7303C" w14:textId="77777777" w:rsidR="007B6D93" w:rsidRDefault="00000000">
      <w:pPr>
        <w:spacing w:before="120" w:after="120" w:line="288" w:lineRule="auto"/>
        <w:rPr>
          <w:rFonts w:hint="eastAsia"/>
        </w:rPr>
      </w:pPr>
      <w:r>
        <w:rPr>
          <w:rFonts w:ascii="Arial" w:eastAsia="等线" w:hAnsi="Arial" w:cs="Arial"/>
        </w:rPr>
        <w:t>联合概率分布：</w:t>
      </w:r>
    </w:p>
    <w:p w14:paraId="0E0230B6" w14:textId="199F7A68" w:rsidR="007B6D93" w:rsidRDefault="00294933">
      <w:pPr>
        <w:spacing w:before="120" w:after="120" w:line="288" w:lineRule="auto"/>
        <w:rPr>
          <w:rFonts w:hint="eastAsia"/>
        </w:rPr>
      </w:pPr>
      <m:oMathPara>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=\frac</m:t>
          </m:r>
          <m:d>
            <m:dPr>
              <m:begChr m:val="{"/>
              <m:endChr m:val="}"/>
              <m:ctrlPr>
                <w:rPr>
                  <w:rFonts w:ascii="Cambria Math" w:hAnsi="Cambria Math"/>
                </w:rPr>
              </m:ctrlPr>
            </m:dPr>
            <m:e>
              <m:r>
                <m:rPr>
                  <m:sty m:val="p"/>
                </m:rPr>
                <w:rPr>
                  <w:rFonts w:ascii="Cambria Math" w:hAnsi="Cambria Math"/>
                </w:rPr>
                <m:t>1</m:t>
              </m:r>
            </m:e>
          </m:d>
          <m:d>
            <m:dPr>
              <m:begChr m:val="{"/>
              <m:endChr m:val="}"/>
              <m:ctrlPr>
                <w:rPr>
                  <w:rFonts w:ascii="Cambria Math" w:hAnsi="Cambria Math"/>
                </w:rPr>
              </m:ctrlPr>
            </m:dPr>
            <m:e>
              <m:r>
                <m:rPr>
                  <m:sty m:val="p"/>
                </m:rPr>
                <w:rPr>
                  <w:rFonts w:ascii="Cambria Math" w:hAnsi="Cambria Math"/>
                </w:rPr>
                <m:t>Z</m:t>
              </m:r>
            </m:e>
          </m:d>
          <m:sSub>
            <m:sSubPr>
              <m:ctrlPr>
                <w:rPr>
                  <w:rFonts w:ascii="Cambria Math" w:hAnsi="Cambria Math"/>
                </w:rPr>
              </m:ctrlPr>
            </m:sSubPr>
            <m:e>
              <m:r>
                <m:rPr>
                  <m:sty m:val="p"/>
                </m:rPr>
                <w:rPr>
                  <w:rFonts w:ascii="Cambria Math" w:hAnsi="Cambria Math"/>
                </w:rPr>
                <m:t>φ</m:t>
              </m:r>
            </m:e>
            <m:sub>
              <m:d>
                <m:dPr>
                  <m:begChr m:val="{"/>
                  <m:endChr m:val="}"/>
                  <m:ctrlPr>
                    <w:rPr>
                      <w:rFonts w:ascii="Cambria Math" w:hAnsi="Cambria Math"/>
                    </w:rPr>
                  </m:ctrlPr>
                </m:dPr>
                <m:e>
                  <m:r>
                    <m:rPr>
                      <m:sty m:val="p"/>
                    </m:rPr>
                    <w:rPr>
                      <w:rFonts w:ascii="Cambria Math" w:hAnsi="Cambria Math"/>
                    </w:rPr>
                    <m:t>BC</m:t>
                  </m:r>
                </m:e>
              </m:d>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e>
              </m:d>
              <m:sSub>
                <m:sSubPr>
                  <m:ctrlPr>
                    <w:rPr>
                      <w:rFonts w:ascii="Cambria Math" w:hAnsi="Cambria Math"/>
                    </w:rPr>
                  </m:ctrlPr>
                </m:sSubPr>
                <m:e>
                  <m:r>
                    <m:rPr>
                      <m:sty m:val="p"/>
                    </m:rPr>
                    <w:rPr>
                      <w:rFonts w:ascii="Cambria Math" w:hAnsi="Cambria Math"/>
                    </w:rPr>
                    <m:t>φ</m:t>
                  </m:r>
                </m:e>
                <m:sub>
                  <m:d>
                    <m:dPr>
                      <m:begChr m:val="{"/>
                      <m:endChr m:val="}"/>
                      <m:ctrlPr>
                        <w:rPr>
                          <w:rFonts w:ascii="Cambria Math" w:hAnsi="Cambria Math"/>
                        </w:rPr>
                      </m:ctrlPr>
                    </m:dPr>
                    <m:e>
                      <m:r>
                        <m:rPr>
                          <m:sty m:val="p"/>
                        </m:rPr>
                        <w:rPr>
                          <w:rFonts w:ascii="Cambria Math" w:hAnsi="Cambria Math"/>
                        </w:rPr>
                        <m:t>ABED</m:t>
                      </m:r>
                    </m:e>
                  </m:d>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D</m:t>
                          </m:r>
                        </m:sub>
                      </m:sSub>
                    </m:e>
                  </m:d>
                </m:sub>
              </m:sSub>
            </m:sub>
          </m:sSub>
        </m:oMath>
      </m:oMathPara>
    </w:p>
    <w:p w14:paraId="05137177" w14:textId="69D49C85" w:rsidR="007B6D93" w:rsidRDefault="00000000">
      <w:pPr>
        <w:spacing w:before="120" w:after="120" w:line="288" w:lineRule="auto"/>
        <w:rPr>
          <w:rFonts w:hint="eastAsia"/>
        </w:rPr>
      </w:pPr>
      <w:r>
        <w:rPr>
          <w:rFonts w:ascii="Arial" w:eastAsia="等线" w:hAnsi="Arial" w:cs="Arial"/>
        </w:rPr>
        <w:t>其中，</w:t>
      </w:r>
      <m:oMath>
        <m:r>
          <w:rPr>
            <w:rFonts w:ascii="Cambria Math" w:hAnsi="Cambria Math"/>
          </w:rPr>
          <m:t>Z=\sum_(X\varphi_({BC}(x_B,x_C )\varphi_{ABED}(x_A,x_B,x_E,x_D )  ) )</m:t>
        </m:r>
      </m:oMath>
      <w:r>
        <w:rPr>
          <w:rFonts w:ascii="Arial" w:eastAsia="等线" w:hAnsi="Arial" w:cs="Arial"/>
        </w:rPr>
        <w:t>为规范化因子。</w:t>
      </w:r>
    </w:p>
    <w:p w14:paraId="55F4904F" w14:textId="77777777" w:rsidR="007B6D93" w:rsidRDefault="00000000">
      <w:pPr>
        <w:spacing w:before="320" w:after="120" w:line="288" w:lineRule="auto"/>
        <w:outlineLvl w:val="1"/>
        <w:rPr>
          <w:rFonts w:hint="eastAsia"/>
        </w:rPr>
      </w:pPr>
      <w:bookmarkStart w:id="93" w:name="heading_93"/>
      <w:r>
        <w:rPr>
          <w:rFonts w:ascii="Arial" w:eastAsia="等线" w:hAnsi="Arial" w:cs="Arial"/>
          <w:b/>
          <w:sz w:val="32"/>
        </w:rPr>
        <w:t>附录：常用公式汇总</w:t>
      </w:r>
      <w:bookmarkEnd w:id="93"/>
    </w:p>
    <w:p w14:paraId="22511BBD" w14:textId="77777777" w:rsidR="007B6D93" w:rsidRDefault="00000000">
      <w:pPr>
        <w:spacing w:before="300" w:after="120" w:line="288" w:lineRule="auto"/>
        <w:outlineLvl w:val="2"/>
        <w:rPr>
          <w:rFonts w:hint="eastAsia"/>
        </w:rPr>
      </w:pPr>
      <w:bookmarkStart w:id="94" w:name="heading_94"/>
      <w:r>
        <w:rPr>
          <w:rFonts w:ascii="Arial" w:eastAsia="等线" w:hAnsi="Arial" w:cs="Arial"/>
          <w:b/>
          <w:sz w:val="30"/>
        </w:rPr>
        <w:lastRenderedPageBreak/>
        <w:t xml:space="preserve">1. </w:t>
      </w:r>
      <w:r>
        <w:rPr>
          <w:rFonts w:ascii="Arial" w:eastAsia="等线" w:hAnsi="Arial" w:cs="Arial"/>
          <w:b/>
          <w:sz w:val="30"/>
        </w:rPr>
        <w:t>线性模型相关</w:t>
      </w:r>
      <w:bookmarkEnd w:id="94"/>
    </w:p>
    <w:p w14:paraId="1CA1F0DD" w14:textId="77777777" w:rsidR="007B6D93" w:rsidRDefault="00000000">
      <w:pPr>
        <w:numPr>
          <w:ilvl w:val="0"/>
          <w:numId w:val="130"/>
        </w:numPr>
        <w:spacing w:before="120" w:after="120" w:line="288" w:lineRule="auto"/>
        <w:rPr>
          <w:rFonts w:hint="eastAsia"/>
        </w:rPr>
      </w:pPr>
      <w:r>
        <w:rPr>
          <w:rFonts w:ascii="Arial" w:eastAsia="等线" w:hAnsi="Arial" w:cs="Arial"/>
        </w:rPr>
        <w:t>线性回归模型：</w:t>
      </w:r>
      <m:oMath>
        <m:r>
          <w:rPr>
            <w:rFonts w:ascii="Cambria Math" w:hAnsi="Cambria Math"/>
          </w:rPr>
          <m:t>y=</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p>
    <w:p w14:paraId="0BA2018A" w14:textId="77777777" w:rsidR="007B6D93" w:rsidRDefault="00000000">
      <w:pPr>
        <w:numPr>
          <w:ilvl w:val="0"/>
          <w:numId w:val="131"/>
        </w:numPr>
        <w:spacing w:before="120" w:after="120" w:line="288" w:lineRule="auto"/>
        <w:rPr>
          <w:rFonts w:hint="eastAsia"/>
        </w:rPr>
      </w:pPr>
      <w:r>
        <w:rPr>
          <w:rFonts w:ascii="Arial" w:eastAsia="等线" w:hAnsi="Arial" w:cs="Arial"/>
        </w:rPr>
        <w:t>逻辑回归模型：</w:t>
      </w:r>
      <m:oMath>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m:t>
                </m:r>
              </m:e>
            </m:d>
          </m:den>
        </m:f>
      </m:oMath>
    </w:p>
    <w:p w14:paraId="6121C7E6" w14:textId="77777777" w:rsidR="007B6D93" w:rsidRDefault="00000000">
      <w:pPr>
        <w:numPr>
          <w:ilvl w:val="0"/>
          <w:numId w:val="132"/>
        </w:numPr>
        <w:spacing w:before="120" w:after="120" w:line="288" w:lineRule="auto"/>
        <w:rPr>
          <w:rFonts w:hint="eastAsia"/>
        </w:rPr>
      </w:pPr>
      <w:r>
        <w:rPr>
          <w:rFonts w:ascii="Arial" w:eastAsia="等线" w:hAnsi="Arial" w:cs="Arial"/>
        </w:rPr>
        <w:t>均方误差损失：</w:t>
      </w:r>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oMath>
    </w:p>
    <w:p w14:paraId="67FEA84E" w14:textId="77777777" w:rsidR="007B6D93" w:rsidRDefault="00000000">
      <w:pPr>
        <w:numPr>
          <w:ilvl w:val="0"/>
          <w:numId w:val="133"/>
        </w:numPr>
        <w:spacing w:before="120" w:after="120" w:line="288" w:lineRule="auto"/>
        <w:rPr>
          <w:rFonts w:hint="eastAsia"/>
        </w:rPr>
      </w:pPr>
      <w:r>
        <w:rPr>
          <w:rFonts w:ascii="Arial" w:eastAsia="等线" w:hAnsi="Arial" w:cs="Arial"/>
        </w:rPr>
        <w:t>交叉</w:t>
      </w:r>
      <w:proofErr w:type="gramStart"/>
      <w:r>
        <w:rPr>
          <w:rFonts w:ascii="Arial" w:eastAsia="等线" w:hAnsi="Arial" w:cs="Arial"/>
        </w:rPr>
        <w:t>熵</w:t>
      </w:r>
      <w:proofErr w:type="gramEnd"/>
      <w:r>
        <w:rPr>
          <w:rFonts w:ascii="Arial" w:eastAsia="等线" w:hAnsi="Arial" w:cs="Arial"/>
        </w:rPr>
        <w:t>损失：</w:t>
      </w:r>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d>
      </m:oMath>
    </w:p>
    <w:p w14:paraId="2F8BABCD" w14:textId="77777777" w:rsidR="007B6D93" w:rsidRDefault="00000000">
      <w:pPr>
        <w:spacing w:before="300" w:after="120" w:line="288" w:lineRule="auto"/>
        <w:outlineLvl w:val="2"/>
        <w:rPr>
          <w:rFonts w:hint="eastAsia"/>
        </w:rPr>
      </w:pPr>
      <w:bookmarkStart w:id="95" w:name="heading_95"/>
      <w:r>
        <w:rPr>
          <w:rFonts w:ascii="Arial" w:eastAsia="等线" w:hAnsi="Arial" w:cs="Arial"/>
          <w:b/>
          <w:sz w:val="30"/>
        </w:rPr>
        <w:t xml:space="preserve">2. </w:t>
      </w:r>
      <w:r>
        <w:rPr>
          <w:rFonts w:ascii="Arial" w:eastAsia="等线" w:hAnsi="Arial" w:cs="Arial"/>
          <w:b/>
          <w:sz w:val="30"/>
        </w:rPr>
        <w:t>神经网络相关</w:t>
      </w:r>
      <w:bookmarkEnd w:id="95"/>
    </w:p>
    <w:p w14:paraId="1C4AADCB" w14:textId="77777777" w:rsidR="007B6D93" w:rsidRDefault="00000000">
      <w:pPr>
        <w:numPr>
          <w:ilvl w:val="0"/>
          <w:numId w:val="134"/>
        </w:numPr>
        <w:spacing w:before="120" w:after="120" w:line="288" w:lineRule="auto"/>
        <w:rPr>
          <w:rFonts w:hint="eastAsia"/>
        </w:rPr>
      </w:pPr>
      <w:r>
        <w:rPr>
          <w:rFonts w:ascii="Arial" w:eastAsia="等线" w:hAnsi="Arial" w:cs="Arial"/>
        </w:rPr>
        <w:t>Sigmoid</w:t>
      </w:r>
      <w:r>
        <w:rPr>
          <w:rFonts w:ascii="Arial" w:eastAsia="等线" w:hAnsi="Arial" w:cs="Arial"/>
        </w:rPr>
        <w:t>函数：</w:t>
      </w:r>
      <m:oMath>
        <m:r>
          <w:rPr>
            <w:rFonts w:ascii="Cambria Math" w:hAnsi="Cambria Math"/>
          </w:rPr>
          <m:t>σ</m:t>
        </m:r>
        <m:d>
          <m:dPr>
            <m:ctrlPr>
              <w:rPr>
                <w:rFonts w:ascii="Cambria Math" w:hAnsi="Cambria Math"/>
              </w:rPr>
            </m:ctrlPr>
          </m:dPr>
          <m:e>
            <m:r>
              <w:rPr>
                <w:rFonts w:ascii="Cambria Math" w:hAnsi="Cambria Math"/>
              </w:rPr>
              <m:t>a</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-a</m:t>
                </m:r>
              </m:e>
            </m:d>
          </m:den>
        </m:f>
      </m:oMath>
    </w:p>
    <w:p w14:paraId="77FA01CF" w14:textId="77777777" w:rsidR="007B6D93" w:rsidRDefault="00000000">
      <w:pPr>
        <w:numPr>
          <w:ilvl w:val="0"/>
          <w:numId w:val="135"/>
        </w:numPr>
        <w:spacing w:before="120" w:after="120" w:line="288" w:lineRule="auto"/>
        <w:rPr>
          <w:rFonts w:hint="eastAsia"/>
        </w:rPr>
      </w:pPr>
      <w:r>
        <w:rPr>
          <w:rFonts w:ascii="Arial" w:eastAsia="等线" w:hAnsi="Arial" w:cs="Arial"/>
        </w:rPr>
        <w:t>Sigmoid</w:t>
      </w:r>
      <w:r>
        <w:rPr>
          <w:rFonts w:ascii="Arial" w:eastAsia="等线" w:hAnsi="Arial" w:cs="Arial"/>
        </w:rPr>
        <w:t>导数：</w:t>
      </w:r>
      <m:oMath>
        <m:sSup>
          <m:sSupPr>
            <m:ctrlPr>
              <w:rPr>
                <w:rFonts w:ascii="Cambria Math" w:hAnsi="Cambria Math"/>
              </w:rPr>
            </m:ctrlPr>
          </m:sSupPr>
          <m:e>
            <m:r>
              <w:rPr>
                <w:rFonts w:ascii="Cambria Math" w:hAnsi="Cambria Math"/>
              </w:rPr>
              <m:t>σ</m:t>
            </m:r>
          </m:e>
          <m:sup>
            <m:r>
              <w:rPr>
                <w:rFonts w:ascii="Cambria Math" w:hAnsi="Cambria Math"/>
              </w:rPr>
              <m:t>'</m:t>
            </m:r>
          </m:sup>
        </m:sSup>
        <m:d>
          <m:dPr>
            <m:ctrlPr>
              <w:rPr>
                <w:rFonts w:ascii="Cambria Math" w:hAnsi="Cambria Math"/>
              </w:rPr>
            </m:ctrlPr>
          </m:dPr>
          <m:e>
            <m:r>
              <w:rPr>
                <w:rFonts w:ascii="Cambria Math" w:hAnsi="Cambria Math"/>
              </w:rPr>
              <m:t>a</m:t>
            </m:r>
          </m:e>
        </m:d>
        <m:r>
          <w:rPr>
            <w:rFonts w:ascii="Cambria Math" w:hAnsi="Cambria Math"/>
          </w:rPr>
          <m:t>=σ</m:t>
        </m:r>
        <m:d>
          <m:dPr>
            <m:ctrlPr>
              <w:rPr>
                <w:rFonts w:ascii="Cambria Math" w:hAnsi="Cambria Math"/>
              </w:rPr>
            </m:ctrlPr>
          </m:dPr>
          <m:e>
            <m:r>
              <w:rPr>
                <w:rFonts w:ascii="Cambria Math" w:hAnsi="Cambria Math"/>
              </w:rPr>
              <m:t>a</m:t>
            </m:r>
          </m:e>
        </m:d>
        <m:d>
          <m:dPr>
            <m:ctrlPr>
              <w:rPr>
                <w:rFonts w:ascii="Cambria Math" w:hAnsi="Cambria Math"/>
              </w:rPr>
            </m:ctrlPr>
          </m:dPr>
          <m:e>
            <m:r>
              <w:rPr>
                <w:rFonts w:ascii="Cambria Math" w:hAnsi="Cambria Math"/>
              </w:rPr>
              <m:t>1-σ</m:t>
            </m:r>
            <m:d>
              <m:dPr>
                <m:ctrlPr>
                  <w:rPr>
                    <w:rFonts w:ascii="Cambria Math" w:hAnsi="Cambria Math"/>
                  </w:rPr>
                </m:ctrlPr>
              </m:dPr>
              <m:e>
                <m:r>
                  <w:rPr>
                    <w:rFonts w:ascii="Cambria Math" w:hAnsi="Cambria Math"/>
                  </w:rPr>
                  <m:t>a</m:t>
                </m:r>
              </m:e>
            </m:d>
          </m:e>
        </m:d>
      </m:oMath>
    </w:p>
    <w:p w14:paraId="4D2463D3" w14:textId="77777777" w:rsidR="007B6D93" w:rsidRDefault="00000000">
      <w:pPr>
        <w:numPr>
          <w:ilvl w:val="0"/>
          <w:numId w:val="136"/>
        </w:numPr>
        <w:spacing w:before="120" w:after="120" w:line="288" w:lineRule="auto"/>
        <w:rPr>
          <w:rFonts w:hint="eastAsia"/>
        </w:rPr>
      </w:pPr>
      <w:r>
        <w:rPr>
          <w:rFonts w:ascii="Arial" w:eastAsia="等线" w:hAnsi="Arial" w:cs="Arial"/>
        </w:rPr>
        <w:t>前向传播（隐藏层）：</w:t>
      </w:r>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x+</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e>
        </m:d>
      </m:oMath>
    </w:p>
    <w:p w14:paraId="081678C9" w14:textId="77777777" w:rsidR="007B6D93" w:rsidRDefault="00000000">
      <w:pPr>
        <w:numPr>
          <w:ilvl w:val="0"/>
          <w:numId w:val="137"/>
        </w:numPr>
        <w:spacing w:before="120" w:after="120" w:line="288" w:lineRule="auto"/>
        <w:rPr>
          <w:rFonts w:hint="eastAsia"/>
        </w:rPr>
      </w:pPr>
      <w:r>
        <w:rPr>
          <w:rFonts w:ascii="Arial" w:eastAsia="等线" w:hAnsi="Arial" w:cs="Arial"/>
        </w:rPr>
        <w:t>前向传播（输出层）：</w:t>
      </w:r>
      <m:oMath>
        <m:r>
          <w:rPr>
            <w:rFonts w:ascii="Cambria Math" w:hAnsi="Cambria Math"/>
          </w:rPr>
          <m:t>y=σ</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e>
        </m:d>
      </m:oMath>
    </w:p>
    <w:p w14:paraId="61247668" w14:textId="77777777" w:rsidR="007B6D93" w:rsidRDefault="00000000">
      <w:pPr>
        <w:spacing w:before="300" w:after="120" w:line="288" w:lineRule="auto"/>
        <w:outlineLvl w:val="2"/>
        <w:rPr>
          <w:rFonts w:hint="eastAsia"/>
        </w:rPr>
      </w:pPr>
      <w:bookmarkStart w:id="96" w:name="heading_96"/>
      <w:r>
        <w:rPr>
          <w:rFonts w:ascii="Arial" w:eastAsia="等线" w:hAnsi="Arial" w:cs="Arial"/>
          <w:b/>
          <w:sz w:val="30"/>
        </w:rPr>
        <w:t xml:space="preserve">3. </w:t>
      </w:r>
      <w:proofErr w:type="gramStart"/>
      <w:r>
        <w:rPr>
          <w:rFonts w:ascii="Arial" w:eastAsia="等线" w:hAnsi="Arial" w:cs="Arial"/>
          <w:b/>
          <w:sz w:val="30"/>
        </w:rPr>
        <w:t>降维相关</w:t>
      </w:r>
      <w:bookmarkEnd w:id="96"/>
      <w:proofErr w:type="gramEnd"/>
    </w:p>
    <w:p w14:paraId="4EDF673F" w14:textId="77777777" w:rsidR="007B6D93" w:rsidRDefault="00000000">
      <w:pPr>
        <w:numPr>
          <w:ilvl w:val="0"/>
          <w:numId w:val="138"/>
        </w:numPr>
        <w:spacing w:before="120" w:after="120" w:line="288" w:lineRule="auto"/>
        <w:rPr>
          <w:rFonts w:hint="eastAsia"/>
        </w:rPr>
      </w:pPr>
      <w:r>
        <w:rPr>
          <w:rFonts w:ascii="Arial" w:eastAsia="等线" w:hAnsi="Arial" w:cs="Arial"/>
        </w:rPr>
        <w:t>PCA</w:t>
      </w:r>
      <w:r>
        <w:rPr>
          <w:rFonts w:ascii="Arial" w:eastAsia="等线" w:hAnsi="Arial" w:cs="Arial"/>
        </w:rPr>
        <w:t>协方差矩阵：</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T</m:t>
            </m:r>
          </m:sup>
        </m:sSup>
      </m:oMath>
    </w:p>
    <w:p w14:paraId="6B88B234" w14:textId="77777777" w:rsidR="007B6D93" w:rsidRDefault="00000000">
      <w:pPr>
        <w:numPr>
          <w:ilvl w:val="0"/>
          <w:numId w:val="139"/>
        </w:numPr>
        <w:spacing w:before="120" w:after="120" w:line="288" w:lineRule="auto"/>
        <w:rPr>
          <w:rFonts w:hint="eastAsia"/>
        </w:rPr>
      </w:pPr>
      <w:r>
        <w:rPr>
          <w:rFonts w:ascii="Arial" w:eastAsia="等线" w:hAnsi="Arial" w:cs="Arial"/>
        </w:rPr>
        <w:t>LDA</w:t>
      </w:r>
      <w:r>
        <w:rPr>
          <w:rFonts w:ascii="Arial" w:eastAsia="等线" w:hAnsi="Arial" w:cs="Arial"/>
        </w:rPr>
        <w:t>目标函数：</w:t>
      </w:r>
      <m:oMath>
        <m:r>
          <w:rPr>
            <w:rFonts w:ascii="Cambria Math" w:hAnsi="Cambria Math"/>
          </w:rPr>
          <m:t>J</m:t>
        </m:r>
        <m:d>
          <m:dPr>
            <m:ctrlPr>
              <w:rPr>
                <w:rFonts w:ascii="Cambria Math" w:hAnsi="Cambria Math"/>
              </w:rPr>
            </m:ctrlPr>
          </m:dPr>
          <m:e>
            <m:r>
              <w:rPr>
                <w:rFonts w:ascii="Cambria Math" w:hAnsi="Cambria Math"/>
              </w:rPr>
              <m:t>w</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w</m:t>
            </m:r>
          </m:num>
          <m:den>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w</m:t>
            </m:r>
          </m:den>
        </m:f>
      </m:oMath>
    </w:p>
    <w:p w14:paraId="76295851" w14:textId="77777777" w:rsidR="007B6D93" w:rsidRDefault="00000000">
      <w:pPr>
        <w:spacing w:before="300" w:after="120" w:line="288" w:lineRule="auto"/>
        <w:outlineLvl w:val="2"/>
        <w:rPr>
          <w:rFonts w:hint="eastAsia"/>
        </w:rPr>
      </w:pPr>
      <w:bookmarkStart w:id="97" w:name="heading_97"/>
      <w:r>
        <w:rPr>
          <w:rFonts w:ascii="Arial" w:eastAsia="等线" w:hAnsi="Arial" w:cs="Arial"/>
          <w:b/>
          <w:sz w:val="30"/>
        </w:rPr>
        <w:t xml:space="preserve">4. </w:t>
      </w:r>
      <w:r>
        <w:rPr>
          <w:rFonts w:ascii="Arial" w:eastAsia="等线" w:hAnsi="Arial" w:cs="Arial"/>
          <w:b/>
          <w:sz w:val="30"/>
        </w:rPr>
        <w:t>模型评价相关</w:t>
      </w:r>
      <w:bookmarkEnd w:id="97"/>
    </w:p>
    <w:p w14:paraId="2B2E1D21" w14:textId="77777777" w:rsidR="007B6D93" w:rsidRDefault="00000000">
      <w:pPr>
        <w:numPr>
          <w:ilvl w:val="0"/>
          <w:numId w:val="140"/>
        </w:numPr>
        <w:spacing w:before="120" w:after="120" w:line="288" w:lineRule="auto"/>
        <w:rPr>
          <w:rFonts w:hint="eastAsia"/>
        </w:rPr>
      </w:pPr>
      <w:r>
        <w:rPr>
          <w:rFonts w:ascii="Arial" w:eastAsia="等线" w:hAnsi="Arial" w:cs="Arial"/>
        </w:rPr>
        <w:t>TPR</w:t>
      </w:r>
      <w:r>
        <w:rPr>
          <w:rFonts w:ascii="Arial" w:eastAsia="等线" w:hAnsi="Arial" w:cs="Arial"/>
        </w:rPr>
        <w:t>：</w:t>
      </w:r>
      <m:oMath>
        <m:r>
          <w:rPr>
            <w:rFonts w:ascii="Cambria Math" w:hAnsi="Cambria Math"/>
          </w:rPr>
          <m:t>TPR=</m:t>
        </m:r>
        <m:f>
          <m:fPr>
            <m:ctrlPr>
              <w:rPr>
                <w:rFonts w:ascii="Cambria Math" w:hAnsi="Cambria Math"/>
              </w:rPr>
            </m:ctrlPr>
          </m:fPr>
          <m:num>
            <m:r>
              <w:rPr>
                <w:rFonts w:ascii="Cambria Math" w:hAnsi="Cambria Math"/>
              </w:rPr>
              <m:t>TP</m:t>
            </m:r>
          </m:num>
          <m:den>
            <m:r>
              <w:rPr>
                <w:rFonts w:ascii="Cambria Math" w:hAnsi="Cambria Math"/>
              </w:rPr>
              <m:t>TP+FN</m:t>
            </m:r>
          </m:den>
        </m:f>
      </m:oMath>
    </w:p>
    <w:p w14:paraId="23203EA7" w14:textId="77777777" w:rsidR="007B6D93" w:rsidRDefault="00000000">
      <w:pPr>
        <w:numPr>
          <w:ilvl w:val="0"/>
          <w:numId w:val="141"/>
        </w:numPr>
        <w:spacing w:before="120" w:after="120" w:line="288" w:lineRule="auto"/>
        <w:rPr>
          <w:rFonts w:hint="eastAsia"/>
        </w:rPr>
      </w:pPr>
      <w:r>
        <w:rPr>
          <w:rFonts w:ascii="Arial" w:eastAsia="等线" w:hAnsi="Arial" w:cs="Arial"/>
        </w:rPr>
        <w:t>FPR</w:t>
      </w:r>
      <w:r>
        <w:rPr>
          <w:rFonts w:ascii="Arial" w:eastAsia="等线" w:hAnsi="Arial" w:cs="Arial"/>
        </w:rPr>
        <w:t>：</w:t>
      </w:r>
      <m:oMath>
        <m:r>
          <w:rPr>
            <w:rFonts w:ascii="Cambria Math" w:hAnsi="Cambria Math"/>
          </w:rPr>
          <m:t>FPR=</m:t>
        </m:r>
        <m:f>
          <m:fPr>
            <m:ctrlPr>
              <w:rPr>
                <w:rFonts w:ascii="Cambria Math" w:hAnsi="Cambria Math"/>
              </w:rPr>
            </m:ctrlPr>
          </m:fPr>
          <m:num>
            <m:r>
              <w:rPr>
                <w:rFonts w:ascii="Cambria Math" w:hAnsi="Cambria Math"/>
              </w:rPr>
              <m:t>FP</m:t>
            </m:r>
          </m:num>
          <m:den>
            <m:r>
              <w:rPr>
                <w:rFonts w:ascii="Cambria Math" w:hAnsi="Cambria Math"/>
              </w:rPr>
              <m:t>FP+TN</m:t>
            </m:r>
          </m:den>
        </m:f>
      </m:oMath>
    </w:p>
    <w:p w14:paraId="271040F8" w14:textId="77777777" w:rsidR="007B6D93" w:rsidRDefault="00000000">
      <w:pPr>
        <w:numPr>
          <w:ilvl w:val="0"/>
          <w:numId w:val="142"/>
        </w:numPr>
        <w:spacing w:before="120" w:after="120" w:line="288" w:lineRule="auto"/>
        <w:rPr>
          <w:rFonts w:hint="eastAsia"/>
        </w:rPr>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rFonts w:ascii="Arial" w:eastAsia="等线" w:hAnsi="Arial" w:cs="Arial"/>
        </w:rPr>
        <w:t>分数：</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P+R</m:t>
            </m:r>
          </m:den>
        </m:f>
      </m:oMath>
    </w:p>
    <w:p w14:paraId="35993BB1" w14:textId="77777777" w:rsidR="007B6D93" w:rsidRDefault="00000000">
      <w:pPr>
        <w:numPr>
          <w:ilvl w:val="0"/>
          <w:numId w:val="143"/>
        </w:numPr>
        <w:spacing w:before="120" w:after="120" w:line="288" w:lineRule="auto"/>
        <w:rPr>
          <w:rFonts w:hint="eastAsia"/>
        </w:rPr>
      </w:pPr>
      <w:r>
        <w:rPr>
          <w:rFonts w:ascii="Arial" w:eastAsia="等线" w:hAnsi="Arial" w:cs="Arial"/>
        </w:rPr>
        <w:t>偏差</w:t>
      </w:r>
      <w:r>
        <w:rPr>
          <w:rFonts w:ascii="Arial" w:eastAsia="等线" w:hAnsi="Arial" w:cs="Arial"/>
        </w:rPr>
        <w:t>-</w:t>
      </w:r>
      <w:r>
        <w:rPr>
          <w:rFonts w:ascii="Arial" w:eastAsia="等线" w:hAnsi="Arial" w:cs="Arial"/>
        </w:rPr>
        <w:t>方差分解：</w:t>
      </w:r>
      <m:oMath>
        <m:r>
          <w:rPr>
            <w:rFonts w:ascii="Cambria Math" w:hAnsi="Cambria Math"/>
          </w:rPr>
          <m:t>E</m:t>
        </m:r>
        <m:d>
          <m:dPr>
            <m:ctrlPr>
              <w:rPr>
                <w:rFonts w:ascii="Cambria Math" w:hAnsi="Cambria Math"/>
              </w:rPr>
            </m:ctrlPr>
          </m:dPr>
          <m:e>
            <m:r>
              <w:rPr>
                <w:rFonts w:ascii="Cambria Math" w:hAnsi="Cambria Math"/>
              </w:rPr>
              <m:t>f;D</m:t>
            </m:r>
          </m:e>
        </m:d>
        <m:r>
          <w:rPr>
            <w:rFonts w:ascii="Cambria Math" w:hAnsi="Cambria Math"/>
          </w:rPr>
          <m:t>=bia</m:t>
        </m:r>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x</m:t>
            </m:r>
          </m:e>
        </m:d>
        <m:r>
          <w:rPr>
            <w:rFonts w:ascii="Cambria Math" w:hAnsi="Cambria Math"/>
          </w:rPr>
          <m:t>+var</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oMath>
    </w:p>
    <w:p w14:paraId="5293C7B9" w14:textId="77777777" w:rsidR="007B6D93" w:rsidRDefault="00000000">
      <w:pPr>
        <w:spacing w:before="300" w:after="120" w:line="288" w:lineRule="auto"/>
        <w:outlineLvl w:val="2"/>
        <w:rPr>
          <w:rFonts w:hint="eastAsia"/>
        </w:rPr>
      </w:pPr>
      <w:bookmarkStart w:id="98" w:name="heading_98"/>
      <w:r>
        <w:rPr>
          <w:rFonts w:ascii="Arial" w:eastAsia="等线" w:hAnsi="Arial" w:cs="Arial"/>
          <w:b/>
          <w:sz w:val="30"/>
        </w:rPr>
        <w:t xml:space="preserve">5. </w:t>
      </w:r>
      <w:r>
        <w:rPr>
          <w:rFonts w:ascii="Arial" w:eastAsia="等线" w:hAnsi="Arial" w:cs="Arial"/>
          <w:b/>
          <w:sz w:val="30"/>
        </w:rPr>
        <w:t>概率图模型相关</w:t>
      </w:r>
      <w:bookmarkEnd w:id="98"/>
    </w:p>
    <w:p w14:paraId="0A61D68F" w14:textId="77777777" w:rsidR="007B6D93" w:rsidRDefault="00000000">
      <w:pPr>
        <w:numPr>
          <w:ilvl w:val="0"/>
          <w:numId w:val="144"/>
        </w:numPr>
        <w:spacing w:before="120" w:after="120" w:line="288" w:lineRule="auto"/>
        <w:rPr>
          <w:rFonts w:hint="eastAsia"/>
        </w:rPr>
      </w:pPr>
      <w:r>
        <w:rPr>
          <w:rFonts w:ascii="Arial" w:eastAsia="等线" w:hAnsi="Arial" w:cs="Arial"/>
        </w:rPr>
        <w:t>贝叶斯网络联合概率：</w:t>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K</m:t>
            </m:r>
          </m:sup>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k</m:t>
                </m:r>
              </m:sub>
            </m:sSub>
          </m:e>
        </m:d>
      </m:oMath>
    </w:p>
    <w:p w14:paraId="110D633C" w14:textId="037B5B0A" w:rsidR="007B6D93" w:rsidRDefault="00000000" w:rsidP="000067B0">
      <w:pPr>
        <w:numPr>
          <w:ilvl w:val="0"/>
          <w:numId w:val="145"/>
        </w:numPr>
        <w:spacing w:before="120" w:after="120" w:line="288" w:lineRule="auto"/>
        <w:rPr>
          <w:rFonts w:hint="eastAsia"/>
        </w:rPr>
      </w:pPr>
      <w:r>
        <w:rPr>
          <w:rFonts w:ascii="Arial" w:eastAsia="等线" w:hAnsi="Arial" w:cs="Arial"/>
        </w:rPr>
        <w:t>马尔可夫随机场联合概率：</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t>
        </m:r>
        <m:r>
          <m:rPr>
            <m:sty m:val="p"/>
          </m:rPr>
          <w:rPr>
            <w:rFonts w:ascii="Cambria Math" w:hAnsi="Cambria Math"/>
          </w:rPr>
          <m:t xml:space="preserve">  ∏_(</m:t>
        </m:r>
        <m:r>
          <w:rPr>
            <w:rFonts w:ascii="Cambria Math" w:hAnsi="Cambria Math"/>
          </w:rPr>
          <m:t>Q∈C</m:t>
        </m:r>
        <m:r>
          <m:rPr>
            <m:sty m:val="p"/>
          </m:rPr>
          <w:rPr>
            <w:rFonts w:ascii="Cambria Math" w:hAnsi="Cambria Math"/>
          </w:rPr>
          <m:t>^</m:t>
        </m:r>
        <m:r>
          <w:rPr>
            <w:rFonts w:ascii="Cambria Math" w:hAnsi="Cambria Math"/>
          </w:rPr>
          <m:t>*</m:t>
        </m:r>
        <m:r>
          <m:rPr>
            <m:sty m:val="p"/>
          </m:rPr>
          <w:rPr>
            <w:rFonts w:ascii="Cambria Math" w:hAnsi="Cambria Math"/>
          </w:rPr>
          <m:t xml:space="preserve">) </m:t>
        </m:r>
        <m:r>
          <w:rPr>
            <w:rFonts w:ascii="Cambria Math" w:hAnsi="Cambria Math"/>
          </w:rPr>
          <m:t>ψ</m:t>
        </m:r>
        <m:r>
          <m:rPr>
            <m:sty m:val="p"/>
          </m:rPr>
          <w:rPr>
            <w:rFonts w:ascii="Cambria Math" w:hAnsi="Cambria Math"/>
          </w:rPr>
          <m:t>_</m:t>
        </m:r>
        <m:r>
          <w:rPr>
            <w:rFonts w:ascii="Cambria Math" w:hAnsi="Cambria Math"/>
          </w:rPr>
          <m:t>Q</m:t>
        </m:r>
        <m:r>
          <m:rPr>
            <m:sty m:val="p"/>
          </m:rPr>
          <w:rPr>
            <w:rFonts w:ascii="Cambria Math" w:hAnsi="Cambria Math"/>
          </w:rPr>
          <m:t xml:space="preserve"> (</m:t>
        </m:r>
        <m:r>
          <w:rPr>
            <w:rFonts w:ascii="Cambria Math" w:hAnsi="Cambria Math"/>
          </w:rPr>
          <m:t>x</m:t>
        </m:r>
        <m:r>
          <m:rPr>
            <m:sty m:val="p"/>
          </m:rPr>
          <w:rPr>
            <w:rFonts w:ascii="Cambria Math" w:hAnsi="Cambria Math"/>
          </w:rPr>
          <m:t>_</m:t>
        </m:r>
        <m:r>
          <w:rPr>
            <w:rFonts w:ascii="Cambria Math" w:hAnsi="Cambria Math"/>
          </w:rPr>
          <m:t>Q</m:t>
        </m:r>
        <m:r>
          <m:rPr>
            <m:sty m:val="p"/>
          </m:rPr>
          <w:rPr>
            <w:rFonts w:ascii="Cambria Math" w:hAnsi="Cambria Math"/>
          </w:rPr>
          <m:t xml:space="preserve"> )</m:t>
        </m:r>
      </m:oMath>
    </w:p>
    <w:sectPr w:rsidR="007B6D93">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01DF6" w14:textId="77777777" w:rsidR="000D3F35" w:rsidRDefault="000D3F35">
      <w:pPr>
        <w:spacing w:after="0" w:line="240" w:lineRule="auto"/>
        <w:rPr>
          <w:rFonts w:hint="eastAsia"/>
        </w:rPr>
      </w:pPr>
      <w:r>
        <w:separator/>
      </w:r>
    </w:p>
  </w:endnote>
  <w:endnote w:type="continuationSeparator" w:id="0">
    <w:p w14:paraId="14BAA087" w14:textId="77777777" w:rsidR="000D3F35" w:rsidRDefault="000D3F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CB1A" w14:textId="77777777" w:rsidR="007B6D93" w:rsidRDefault="007B6D93">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44AD8" w14:textId="77777777" w:rsidR="000D3F35" w:rsidRDefault="000D3F35">
      <w:pPr>
        <w:spacing w:after="0" w:line="240" w:lineRule="auto"/>
        <w:rPr>
          <w:rFonts w:hint="eastAsia"/>
        </w:rPr>
      </w:pPr>
      <w:r>
        <w:separator/>
      </w:r>
    </w:p>
  </w:footnote>
  <w:footnote w:type="continuationSeparator" w:id="0">
    <w:p w14:paraId="333B7ED8" w14:textId="77777777" w:rsidR="000D3F35" w:rsidRDefault="000D3F3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D6DF" w14:textId="77777777" w:rsidR="007B6D93" w:rsidRDefault="007B6D93">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1FA"/>
    <w:multiLevelType w:val="multilevel"/>
    <w:tmpl w:val="90F47A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664B6C"/>
    <w:multiLevelType w:val="multilevel"/>
    <w:tmpl w:val="3FD2B7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2154F1"/>
    <w:multiLevelType w:val="multilevel"/>
    <w:tmpl w:val="EB7468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877192"/>
    <w:multiLevelType w:val="multilevel"/>
    <w:tmpl w:val="7CEC07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125F4C"/>
    <w:multiLevelType w:val="multilevel"/>
    <w:tmpl w:val="50A2D4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711CC7"/>
    <w:multiLevelType w:val="multilevel"/>
    <w:tmpl w:val="8D40632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4B3750D"/>
    <w:multiLevelType w:val="multilevel"/>
    <w:tmpl w:val="6E7875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6E654B"/>
    <w:multiLevelType w:val="multilevel"/>
    <w:tmpl w:val="557E57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B634D2"/>
    <w:multiLevelType w:val="multilevel"/>
    <w:tmpl w:val="224873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77422CC"/>
    <w:multiLevelType w:val="multilevel"/>
    <w:tmpl w:val="6C3836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79763F5"/>
    <w:multiLevelType w:val="multilevel"/>
    <w:tmpl w:val="1826C5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8210DF5"/>
    <w:multiLevelType w:val="multilevel"/>
    <w:tmpl w:val="368E55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F37C6"/>
    <w:multiLevelType w:val="multilevel"/>
    <w:tmpl w:val="B3CE8D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ACC6DAE"/>
    <w:multiLevelType w:val="multilevel"/>
    <w:tmpl w:val="E9C83B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5F7601"/>
    <w:multiLevelType w:val="multilevel"/>
    <w:tmpl w:val="CCDE0A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C256B0"/>
    <w:multiLevelType w:val="multilevel"/>
    <w:tmpl w:val="CE38D2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F0C009E"/>
    <w:multiLevelType w:val="multilevel"/>
    <w:tmpl w:val="B69632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F5138F9"/>
    <w:multiLevelType w:val="multilevel"/>
    <w:tmpl w:val="D7A43A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1691950"/>
    <w:multiLevelType w:val="multilevel"/>
    <w:tmpl w:val="AE1A8AB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24A4529"/>
    <w:multiLevelType w:val="multilevel"/>
    <w:tmpl w:val="DDE08A4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29060D3"/>
    <w:multiLevelType w:val="multilevel"/>
    <w:tmpl w:val="915CE5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5A87D16"/>
    <w:multiLevelType w:val="multilevel"/>
    <w:tmpl w:val="2A7E71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6421156"/>
    <w:multiLevelType w:val="multilevel"/>
    <w:tmpl w:val="A650BA4A"/>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7611A5E"/>
    <w:multiLevelType w:val="multilevel"/>
    <w:tmpl w:val="8DC8C08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781735E"/>
    <w:multiLevelType w:val="multilevel"/>
    <w:tmpl w:val="38846F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7CB7F3B"/>
    <w:multiLevelType w:val="multilevel"/>
    <w:tmpl w:val="A2AE737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88D0BB3"/>
    <w:multiLevelType w:val="multilevel"/>
    <w:tmpl w:val="1E248D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9840A34"/>
    <w:multiLevelType w:val="multilevel"/>
    <w:tmpl w:val="16D449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9D36CFD"/>
    <w:multiLevelType w:val="multilevel"/>
    <w:tmpl w:val="FD0C51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ACF1F56"/>
    <w:multiLevelType w:val="multilevel"/>
    <w:tmpl w:val="B482812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AFF5C88"/>
    <w:multiLevelType w:val="multilevel"/>
    <w:tmpl w:val="1BCA8B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B036EB2"/>
    <w:multiLevelType w:val="multilevel"/>
    <w:tmpl w:val="FECEE3D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B3A308F"/>
    <w:multiLevelType w:val="multilevel"/>
    <w:tmpl w:val="45FC2E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BB8157E"/>
    <w:multiLevelType w:val="multilevel"/>
    <w:tmpl w:val="557A811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E240E96"/>
    <w:multiLevelType w:val="multilevel"/>
    <w:tmpl w:val="7BEEC1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0052737"/>
    <w:multiLevelType w:val="multilevel"/>
    <w:tmpl w:val="557CFA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02C7FD2"/>
    <w:multiLevelType w:val="multilevel"/>
    <w:tmpl w:val="B96035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2473B45"/>
    <w:multiLevelType w:val="multilevel"/>
    <w:tmpl w:val="077C71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29721AE"/>
    <w:multiLevelType w:val="multilevel"/>
    <w:tmpl w:val="810E6F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2FA0B38"/>
    <w:multiLevelType w:val="multilevel"/>
    <w:tmpl w:val="41CA61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33323AE"/>
    <w:multiLevelType w:val="multilevel"/>
    <w:tmpl w:val="26AA8D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36B67CF"/>
    <w:multiLevelType w:val="multilevel"/>
    <w:tmpl w:val="9976E22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67505B3"/>
    <w:multiLevelType w:val="multilevel"/>
    <w:tmpl w:val="B6821CF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8A449D7"/>
    <w:multiLevelType w:val="multilevel"/>
    <w:tmpl w:val="0B669A7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8D768EF"/>
    <w:multiLevelType w:val="multilevel"/>
    <w:tmpl w:val="AA0AD0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9734ACD"/>
    <w:multiLevelType w:val="multilevel"/>
    <w:tmpl w:val="DF38FE0E"/>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9D916A4"/>
    <w:multiLevelType w:val="multilevel"/>
    <w:tmpl w:val="7264E3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AF53BC1"/>
    <w:multiLevelType w:val="multilevel"/>
    <w:tmpl w:val="4EA0B5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B12197D"/>
    <w:multiLevelType w:val="multilevel"/>
    <w:tmpl w:val="1DB6130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B1343E0"/>
    <w:multiLevelType w:val="multilevel"/>
    <w:tmpl w:val="638C5AC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B7B4337"/>
    <w:multiLevelType w:val="multilevel"/>
    <w:tmpl w:val="95BA70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C502E98"/>
    <w:multiLevelType w:val="multilevel"/>
    <w:tmpl w:val="56CC47C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EAA755D"/>
    <w:multiLevelType w:val="multilevel"/>
    <w:tmpl w:val="8D42B1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306B2CF7"/>
    <w:multiLevelType w:val="multilevel"/>
    <w:tmpl w:val="60E4A3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0836069"/>
    <w:multiLevelType w:val="multilevel"/>
    <w:tmpl w:val="B5D2E39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119570F"/>
    <w:multiLevelType w:val="multilevel"/>
    <w:tmpl w:val="4550A1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1CC2705"/>
    <w:multiLevelType w:val="multilevel"/>
    <w:tmpl w:val="52748D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2E82489"/>
    <w:multiLevelType w:val="multilevel"/>
    <w:tmpl w:val="ABB27F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3AD291D"/>
    <w:multiLevelType w:val="multilevel"/>
    <w:tmpl w:val="CF0C8E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43E6DA5"/>
    <w:multiLevelType w:val="multilevel"/>
    <w:tmpl w:val="47CCC0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4A84117"/>
    <w:multiLevelType w:val="multilevel"/>
    <w:tmpl w:val="B382EE6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5A66101"/>
    <w:multiLevelType w:val="multilevel"/>
    <w:tmpl w:val="52AE4E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63B4389"/>
    <w:multiLevelType w:val="multilevel"/>
    <w:tmpl w:val="68AC16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77F4382"/>
    <w:multiLevelType w:val="multilevel"/>
    <w:tmpl w:val="2588435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87D6359"/>
    <w:multiLevelType w:val="multilevel"/>
    <w:tmpl w:val="2E887D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A256138"/>
    <w:multiLevelType w:val="multilevel"/>
    <w:tmpl w:val="B5784A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AE821FE"/>
    <w:multiLevelType w:val="multilevel"/>
    <w:tmpl w:val="8576921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E5B59BE"/>
    <w:multiLevelType w:val="multilevel"/>
    <w:tmpl w:val="5088CA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E9D59A7"/>
    <w:multiLevelType w:val="multilevel"/>
    <w:tmpl w:val="68C851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EBF76DB"/>
    <w:multiLevelType w:val="multilevel"/>
    <w:tmpl w:val="0CDE20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407D32A3"/>
    <w:multiLevelType w:val="multilevel"/>
    <w:tmpl w:val="C90C67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E26656"/>
    <w:multiLevelType w:val="multilevel"/>
    <w:tmpl w:val="663EF0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CB4C5D"/>
    <w:multiLevelType w:val="multilevel"/>
    <w:tmpl w:val="B9CC3D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42322AE9"/>
    <w:multiLevelType w:val="multilevel"/>
    <w:tmpl w:val="C660F9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42806A3F"/>
    <w:multiLevelType w:val="multilevel"/>
    <w:tmpl w:val="774E62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435B32A0"/>
    <w:multiLevelType w:val="multilevel"/>
    <w:tmpl w:val="AA922F4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439C7E18"/>
    <w:multiLevelType w:val="multilevel"/>
    <w:tmpl w:val="718A2E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45005416"/>
    <w:multiLevelType w:val="multilevel"/>
    <w:tmpl w:val="283E4E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46033059"/>
    <w:multiLevelType w:val="multilevel"/>
    <w:tmpl w:val="162AC7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47A82D91"/>
    <w:multiLevelType w:val="multilevel"/>
    <w:tmpl w:val="8814CF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481049D4"/>
    <w:multiLevelType w:val="multilevel"/>
    <w:tmpl w:val="04CC45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481F0DFD"/>
    <w:multiLevelType w:val="multilevel"/>
    <w:tmpl w:val="9A4272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846626F"/>
    <w:multiLevelType w:val="multilevel"/>
    <w:tmpl w:val="11C408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8AD6AA8"/>
    <w:multiLevelType w:val="multilevel"/>
    <w:tmpl w:val="17CADE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A875DA3"/>
    <w:multiLevelType w:val="multilevel"/>
    <w:tmpl w:val="F03236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B0129B1"/>
    <w:multiLevelType w:val="multilevel"/>
    <w:tmpl w:val="6B2ACB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CB6349E"/>
    <w:multiLevelType w:val="multilevel"/>
    <w:tmpl w:val="8F02B0A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D236FC6"/>
    <w:multiLevelType w:val="multilevel"/>
    <w:tmpl w:val="A3B6F5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E69513B"/>
    <w:multiLevelType w:val="multilevel"/>
    <w:tmpl w:val="2C2885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EAA1FE7"/>
    <w:multiLevelType w:val="multilevel"/>
    <w:tmpl w:val="523402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06B5BF6"/>
    <w:multiLevelType w:val="multilevel"/>
    <w:tmpl w:val="7714A5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52525BB1"/>
    <w:multiLevelType w:val="multilevel"/>
    <w:tmpl w:val="DC7076E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536479D4"/>
    <w:multiLevelType w:val="multilevel"/>
    <w:tmpl w:val="309AD9E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55142334"/>
    <w:multiLevelType w:val="multilevel"/>
    <w:tmpl w:val="6ABC0A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555B4632"/>
    <w:multiLevelType w:val="multilevel"/>
    <w:tmpl w:val="5978A2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56704856"/>
    <w:multiLevelType w:val="multilevel"/>
    <w:tmpl w:val="903CBF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573429E2"/>
    <w:multiLevelType w:val="multilevel"/>
    <w:tmpl w:val="0C206A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573838E2"/>
    <w:multiLevelType w:val="multilevel"/>
    <w:tmpl w:val="D49E61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76F00D2"/>
    <w:multiLevelType w:val="multilevel"/>
    <w:tmpl w:val="4FDAD5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7924814"/>
    <w:multiLevelType w:val="multilevel"/>
    <w:tmpl w:val="F8DA6F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C46226A"/>
    <w:multiLevelType w:val="multilevel"/>
    <w:tmpl w:val="D0A4B4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C62731D"/>
    <w:multiLevelType w:val="multilevel"/>
    <w:tmpl w:val="BF0E24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C957C75"/>
    <w:multiLevelType w:val="multilevel"/>
    <w:tmpl w:val="EDB0FD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CE75A7F"/>
    <w:multiLevelType w:val="multilevel"/>
    <w:tmpl w:val="E12A902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E0C2B79"/>
    <w:multiLevelType w:val="multilevel"/>
    <w:tmpl w:val="040A3E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E6A4A08"/>
    <w:multiLevelType w:val="multilevel"/>
    <w:tmpl w:val="9A620E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5EE23EB0"/>
    <w:multiLevelType w:val="multilevel"/>
    <w:tmpl w:val="5E4ACF1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FD4253C"/>
    <w:multiLevelType w:val="multilevel"/>
    <w:tmpl w:val="3D8A23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620B109C"/>
    <w:multiLevelType w:val="multilevel"/>
    <w:tmpl w:val="AD36922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635D244A"/>
    <w:multiLevelType w:val="multilevel"/>
    <w:tmpl w:val="AF165B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63E352EE"/>
    <w:multiLevelType w:val="multilevel"/>
    <w:tmpl w:val="7E6200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64140D9D"/>
    <w:multiLevelType w:val="multilevel"/>
    <w:tmpl w:val="F6D4D4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64F725C7"/>
    <w:multiLevelType w:val="multilevel"/>
    <w:tmpl w:val="FA424AB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68265490"/>
    <w:multiLevelType w:val="multilevel"/>
    <w:tmpl w:val="CAFA80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68316324"/>
    <w:multiLevelType w:val="multilevel"/>
    <w:tmpl w:val="7028334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69EE1FC9"/>
    <w:multiLevelType w:val="multilevel"/>
    <w:tmpl w:val="4E9E969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69F51C6B"/>
    <w:multiLevelType w:val="multilevel"/>
    <w:tmpl w:val="E8E42B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6A6E5652"/>
    <w:multiLevelType w:val="multilevel"/>
    <w:tmpl w:val="B440AE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AFB60E1"/>
    <w:multiLevelType w:val="multilevel"/>
    <w:tmpl w:val="E0E412D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6CEB377A"/>
    <w:multiLevelType w:val="multilevel"/>
    <w:tmpl w:val="EB26C24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DBC2649"/>
    <w:multiLevelType w:val="multilevel"/>
    <w:tmpl w:val="03B0F6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6E894A98"/>
    <w:multiLevelType w:val="multilevel"/>
    <w:tmpl w:val="E5E88B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6F0F5172"/>
    <w:multiLevelType w:val="multilevel"/>
    <w:tmpl w:val="B0CE4FF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6F4A4827"/>
    <w:multiLevelType w:val="multilevel"/>
    <w:tmpl w:val="A426EC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70A53733"/>
    <w:multiLevelType w:val="multilevel"/>
    <w:tmpl w:val="E0D032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71121F21"/>
    <w:multiLevelType w:val="multilevel"/>
    <w:tmpl w:val="E05021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72A2775A"/>
    <w:multiLevelType w:val="multilevel"/>
    <w:tmpl w:val="34226E9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72C8211B"/>
    <w:multiLevelType w:val="multilevel"/>
    <w:tmpl w:val="729C5B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72D64BF1"/>
    <w:multiLevelType w:val="multilevel"/>
    <w:tmpl w:val="3D1005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74CC76C7"/>
    <w:multiLevelType w:val="multilevel"/>
    <w:tmpl w:val="150848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750049B1"/>
    <w:multiLevelType w:val="multilevel"/>
    <w:tmpl w:val="9170182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75614996"/>
    <w:multiLevelType w:val="multilevel"/>
    <w:tmpl w:val="94B8C2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77320C93"/>
    <w:multiLevelType w:val="multilevel"/>
    <w:tmpl w:val="4E08158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77A41DE3"/>
    <w:multiLevelType w:val="multilevel"/>
    <w:tmpl w:val="65CEEE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78371799"/>
    <w:multiLevelType w:val="multilevel"/>
    <w:tmpl w:val="F2845C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78BD4E37"/>
    <w:multiLevelType w:val="multilevel"/>
    <w:tmpl w:val="9178525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78EE166B"/>
    <w:multiLevelType w:val="multilevel"/>
    <w:tmpl w:val="6F603F2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79A21AE1"/>
    <w:multiLevelType w:val="multilevel"/>
    <w:tmpl w:val="DB304D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79D37971"/>
    <w:multiLevelType w:val="multilevel"/>
    <w:tmpl w:val="6A50D8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79F27CB4"/>
    <w:multiLevelType w:val="multilevel"/>
    <w:tmpl w:val="CC5214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7B1767F4"/>
    <w:multiLevelType w:val="multilevel"/>
    <w:tmpl w:val="A112CE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7BE143B0"/>
    <w:multiLevelType w:val="multilevel"/>
    <w:tmpl w:val="141273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7C8662B6"/>
    <w:multiLevelType w:val="multilevel"/>
    <w:tmpl w:val="563EDB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7D3B105C"/>
    <w:multiLevelType w:val="multilevel"/>
    <w:tmpl w:val="A608EA1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F6B73DA"/>
    <w:multiLevelType w:val="multilevel"/>
    <w:tmpl w:val="86668FEE"/>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37693307">
    <w:abstractNumId w:val="23"/>
  </w:num>
  <w:num w:numId="2" w16cid:durableId="532764642">
    <w:abstractNumId w:val="33"/>
  </w:num>
  <w:num w:numId="3" w16cid:durableId="2065137028">
    <w:abstractNumId w:val="51"/>
  </w:num>
  <w:num w:numId="4" w16cid:durableId="456605724">
    <w:abstractNumId w:val="112"/>
  </w:num>
  <w:num w:numId="5" w16cid:durableId="2020154214">
    <w:abstractNumId w:val="130"/>
  </w:num>
  <w:num w:numId="6" w16cid:durableId="972640283">
    <w:abstractNumId w:val="108"/>
  </w:num>
  <w:num w:numId="7" w16cid:durableId="624312804">
    <w:abstractNumId w:val="22"/>
  </w:num>
  <w:num w:numId="8" w16cid:durableId="415127897">
    <w:abstractNumId w:val="144"/>
  </w:num>
  <w:num w:numId="9" w16cid:durableId="1229266919">
    <w:abstractNumId w:val="45"/>
  </w:num>
  <w:num w:numId="10" w16cid:durableId="1935631869">
    <w:abstractNumId w:val="16"/>
  </w:num>
  <w:num w:numId="11" w16cid:durableId="1834643945">
    <w:abstractNumId w:val="65"/>
  </w:num>
  <w:num w:numId="12" w16cid:durableId="205534680">
    <w:abstractNumId w:val="46"/>
  </w:num>
  <w:num w:numId="13" w16cid:durableId="1275751532">
    <w:abstractNumId w:val="88"/>
  </w:num>
  <w:num w:numId="14" w16cid:durableId="478500317">
    <w:abstractNumId w:val="128"/>
  </w:num>
  <w:num w:numId="15" w16cid:durableId="900359717">
    <w:abstractNumId w:val="4"/>
  </w:num>
  <w:num w:numId="16" w16cid:durableId="462187880">
    <w:abstractNumId w:val="139"/>
  </w:num>
  <w:num w:numId="17" w16cid:durableId="663365047">
    <w:abstractNumId w:val="34"/>
  </w:num>
  <w:num w:numId="18" w16cid:durableId="749497357">
    <w:abstractNumId w:val="40"/>
  </w:num>
  <w:num w:numId="19" w16cid:durableId="2080057836">
    <w:abstractNumId w:val="134"/>
  </w:num>
  <w:num w:numId="20" w16cid:durableId="1682779985">
    <w:abstractNumId w:val="6"/>
  </w:num>
  <w:num w:numId="21" w16cid:durableId="888341080">
    <w:abstractNumId w:val="47"/>
  </w:num>
  <w:num w:numId="22" w16cid:durableId="85926580">
    <w:abstractNumId w:val="24"/>
  </w:num>
  <w:num w:numId="23" w16cid:durableId="2140223166">
    <w:abstractNumId w:val="141"/>
  </w:num>
  <w:num w:numId="24" w16cid:durableId="622007297">
    <w:abstractNumId w:val="44"/>
  </w:num>
  <w:num w:numId="25" w16cid:durableId="1749183021">
    <w:abstractNumId w:val="26"/>
  </w:num>
  <w:num w:numId="26" w16cid:durableId="463235172">
    <w:abstractNumId w:val="78"/>
  </w:num>
  <w:num w:numId="27" w16cid:durableId="1971550651">
    <w:abstractNumId w:val="58"/>
  </w:num>
  <w:num w:numId="28" w16cid:durableId="789930535">
    <w:abstractNumId w:val="37"/>
  </w:num>
  <w:num w:numId="29" w16cid:durableId="986205959">
    <w:abstractNumId w:val="133"/>
  </w:num>
  <w:num w:numId="30" w16cid:durableId="976569554">
    <w:abstractNumId w:val="123"/>
  </w:num>
  <w:num w:numId="31" w16cid:durableId="876239833">
    <w:abstractNumId w:val="94"/>
  </w:num>
  <w:num w:numId="32" w16cid:durableId="923760874">
    <w:abstractNumId w:val="120"/>
  </w:num>
  <w:num w:numId="33" w16cid:durableId="273438986">
    <w:abstractNumId w:val="2"/>
  </w:num>
  <w:num w:numId="34" w16cid:durableId="657807469">
    <w:abstractNumId w:val="82"/>
  </w:num>
  <w:num w:numId="35" w16cid:durableId="1607271135">
    <w:abstractNumId w:val="3"/>
  </w:num>
  <w:num w:numId="36" w16cid:durableId="609123177">
    <w:abstractNumId w:val="12"/>
  </w:num>
  <w:num w:numId="37" w16cid:durableId="2021543661">
    <w:abstractNumId w:val="13"/>
  </w:num>
  <w:num w:numId="38" w16cid:durableId="133909974">
    <w:abstractNumId w:val="109"/>
  </w:num>
  <w:num w:numId="39" w16cid:durableId="2067794436">
    <w:abstractNumId w:val="122"/>
  </w:num>
  <w:num w:numId="40" w16cid:durableId="10038555">
    <w:abstractNumId w:val="60"/>
  </w:num>
  <w:num w:numId="41" w16cid:durableId="118231947">
    <w:abstractNumId w:val="31"/>
  </w:num>
  <w:num w:numId="42" w16cid:durableId="840395749">
    <w:abstractNumId w:val="126"/>
  </w:num>
  <w:num w:numId="43" w16cid:durableId="397746810">
    <w:abstractNumId w:val="66"/>
  </w:num>
  <w:num w:numId="44" w16cid:durableId="717241707">
    <w:abstractNumId w:val="136"/>
  </w:num>
  <w:num w:numId="45" w16cid:durableId="839152112">
    <w:abstractNumId w:val="114"/>
  </w:num>
  <w:num w:numId="46" w16cid:durableId="174930018">
    <w:abstractNumId w:val="25"/>
  </w:num>
  <w:num w:numId="47" w16cid:durableId="309212765">
    <w:abstractNumId w:val="54"/>
  </w:num>
  <w:num w:numId="48" w16cid:durableId="1530991568">
    <w:abstractNumId w:val="119"/>
  </w:num>
  <w:num w:numId="49" w16cid:durableId="1764642225">
    <w:abstractNumId w:val="91"/>
  </w:num>
  <w:num w:numId="50" w16cid:durableId="1406489344">
    <w:abstractNumId w:val="42"/>
  </w:num>
  <w:num w:numId="51" w16cid:durableId="538475103">
    <w:abstractNumId w:val="50"/>
  </w:num>
  <w:num w:numId="52" w16cid:durableId="1687950345">
    <w:abstractNumId w:val="73"/>
  </w:num>
  <w:num w:numId="53" w16cid:durableId="321084969">
    <w:abstractNumId w:val="20"/>
  </w:num>
  <w:num w:numId="54" w16cid:durableId="1173185256">
    <w:abstractNumId w:val="59"/>
  </w:num>
  <w:num w:numId="55" w16cid:durableId="428356697">
    <w:abstractNumId w:val="97"/>
  </w:num>
  <w:num w:numId="56" w16cid:durableId="1819153716">
    <w:abstractNumId w:val="7"/>
  </w:num>
  <w:num w:numId="57" w16cid:durableId="1649552059">
    <w:abstractNumId w:val="36"/>
  </w:num>
  <w:num w:numId="58" w16cid:durableId="1887452851">
    <w:abstractNumId w:val="102"/>
  </w:num>
  <w:num w:numId="59" w16cid:durableId="559824041">
    <w:abstractNumId w:val="140"/>
  </w:num>
  <w:num w:numId="60" w16cid:durableId="1466511522">
    <w:abstractNumId w:val="129"/>
  </w:num>
  <w:num w:numId="61" w16cid:durableId="748036611">
    <w:abstractNumId w:val="127"/>
  </w:num>
  <w:num w:numId="62" w16cid:durableId="1540244935">
    <w:abstractNumId w:val="15"/>
  </w:num>
  <w:num w:numId="63" w16cid:durableId="742218112">
    <w:abstractNumId w:val="117"/>
  </w:num>
  <w:num w:numId="64" w16cid:durableId="2058354848">
    <w:abstractNumId w:val="21"/>
  </w:num>
  <w:num w:numId="65" w16cid:durableId="77875219">
    <w:abstractNumId w:val="72"/>
  </w:num>
  <w:num w:numId="66" w16cid:durableId="508443927">
    <w:abstractNumId w:val="0"/>
  </w:num>
  <w:num w:numId="67" w16cid:durableId="2088114395">
    <w:abstractNumId w:val="67"/>
  </w:num>
  <w:num w:numId="68" w16cid:durableId="556474687">
    <w:abstractNumId w:val="9"/>
  </w:num>
  <w:num w:numId="69" w16cid:durableId="1159734471">
    <w:abstractNumId w:val="84"/>
  </w:num>
  <w:num w:numId="70" w16cid:durableId="686831320">
    <w:abstractNumId w:val="113"/>
  </w:num>
  <w:num w:numId="71" w16cid:durableId="1689943183">
    <w:abstractNumId w:val="115"/>
  </w:num>
  <w:num w:numId="72" w16cid:durableId="25378221">
    <w:abstractNumId w:val="5"/>
  </w:num>
  <w:num w:numId="73" w16cid:durableId="704986883">
    <w:abstractNumId w:val="29"/>
  </w:num>
  <w:num w:numId="74" w16cid:durableId="688532220">
    <w:abstractNumId w:val="106"/>
  </w:num>
  <w:num w:numId="75" w16cid:durableId="96218824">
    <w:abstractNumId w:val="86"/>
  </w:num>
  <w:num w:numId="76" w16cid:durableId="1707178773">
    <w:abstractNumId w:val="137"/>
  </w:num>
  <w:num w:numId="77" w16cid:durableId="2079358818">
    <w:abstractNumId w:val="90"/>
  </w:num>
  <w:num w:numId="78" w16cid:durableId="370497982">
    <w:abstractNumId w:val="74"/>
  </w:num>
  <w:num w:numId="79" w16cid:durableId="2138251598">
    <w:abstractNumId w:val="30"/>
  </w:num>
  <w:num w:numId="80" w16cid:durableId="2076853017">
    <w:abstractNumId w:val="70"/>
  </w:num>
  <w:num w:numId="81" w16cid:durableId="1690795532">
    <w:abstractNumId w:val="10"/>
  </w:num>
  <w:num w:numId="82" w16cid:durableId="717780155">
    <w:abstractNumId w:val="62"/>
  </w:num>
  <w:num w:numId="83" w16cid:durableId="602686318">
    <w:abstractNumId w:val="61"/>
  </w:num>
  <w:num w:numId="84" w16cid:durableId="1112094281">
    <w:abstractNumId w:val="124"/>
  </w:num>
  <w:num w:numId="85" w16cid:durableId="828596793">
    <w:abstractNumId w:val="110"/>
  </w:num>
  <w:num w:numId="86" w16cid:durableId="445001908">
    <w:abstractNumId w:val="38"/>
  </w:num>
  <w:num w:numId="87" w16cid:durableId="1175607328">
    <w:abstractNumId w:val="142"/>
  </w:num>
  <w:num w:numId="88" w16cid:durableId="989671513">
    <w:abstractNumId w:val="80"/>
  </w:num>
  <w:num w:numId="89" w16cid:durableId="5257473">
    <w:abstractNumId w:val="35"/>
  </w:num>
  <w:num w:numId="90" w16cid:durableId="1225678478">
    <w:abstractNumId w:val="68"/>
  </w:num>
  <w:num w:numId="91" w16cid:durableId="971208795">
    <w:abstractNumId w:val="41"/>
  </w:num>
  <w:num w:numId="92" w16cid:durableId="1220170286">
    <w:abstractNumId w:val="75"/>
  </w:num>
  <w:num w:numId="93" w16cid:durableId="928385734">
    <w:abstractNumId w:val="135"/>
  </w:num>
  <w:num w:numId="94" w16cid:durableId="1010521515">
    <w:abstractNumId w:val="77"/>
  </w:num>
  <w:num w:numId="95" w16cid:durableId="264732440">
    <w:abstractNumId w:val="98"/>
  </w:num>
  <w:num w:numId="96" w16cid:durableId="1921519641">
    <w:abstractNumId w:val="18"/>
  </w:num>
  <w:num w:numId="97" w16cid:durableId="669530332">
    <w:abstractNumId w:val="63"/>
  </w:num>
  <w:num w:numId="98" w16cid:durableId="58985201">
    <w:abstractNumId w:val="143"/>
  </w:num>
  <w:num w:numId="99" w16cid:durableId="699088910">
    <w:abstractNumId w:val="103"/>
  </w:num>
  <w:num w:numId="100" w16cid:durableId="818614406">
    <w:abstractNumId w:val="100"/>
  </w:num>
  <w:num w:numId="101" w16cid:durableId="457796586">
    <w:abstractNumId w:val="116"/>
  </w:num>
  <w:num w:numId="102" w16cid:durableId="1777939925">
    <w:abstractNumId w:val="56"/>
  </w:num>
  <w:num w:numId="103" w16cid:durableId="283195608">
    <w:abstractNumId w:val="132"/>
  </w:num>
  <w:num w:numId="104" w16cid:durableId="781459399">
    <w:abstractNumId w:val="118"/>
  </w:num>
  <w:num w:numId="105" w16cid:durableId="1995646255">
    <w:abstractNumId w:val="48"/>
  </w:num>
  <w:num w:numId="106" w16cid:durableId="1815756812">
    <w:abstractNumId w:val="11"/>
  </w:num>
  <w:num w:numId="107" w16cid:durableId="1201284044">
    <w:abstractNumId w:val="125"/>
  </w:num>
  <w:num w:numId="108" w16cid:durableId="1574462317">
    <w:abstractNumId w:val="64"/>
  </w:num>
  <w:num w:numId="109" w16cid:durableId="97023645">
    <w:abstractNumId w:val="14"/>
  </w:num>
  <w:num w:numId="110" w16cid:durableId="1161773956">
    <w:abstractNumId w:val="138"/>
  </w:num>
  <w:num w:numId="111" w16cid:durableId="236936347">
    <w:abstractNumId w:val="79"/>
  </w:num>
  <w:num w:numId="112" w16cid:durableId="534512671">
    <w:abstractNumId w:val="85"/>
  </w:num>
  <w:num w:numId="113" w16cid:durableId="1388605490">
    <w:abstractNumId w:val="76"/>
  </w:num>
  <w:num w:numId="114" w16cid:durableId="1388335028">
    <w:abstractNumId w:val="39"/>
  </w:num>
  <w:num w:numId="115" w16cid:durableId="1842156341">
    <w:abstractNumId w:val="95"/>
  </w:num>
  <w:num w:numId="116" w16cid:durableId="1883135113">
    <w:abstractNumId w:val="89"/>
  </w:num>
  <w:num w:numId="117" w16cid:durableId="756367991">
    <w:abstractNumId w:val="131"/>
  </w:num>
  <w:num w:numId="118" w16cid:durableId="1191528044">
    <w:abstractNumId w:val="81"/>
  </w:num>
  <w:num w:numId="119" w16cid:durableId="1458601141">
    <w:abstractNumId w:val="69"/>
  </w:num>
  <w:num w:numId="120" w16cid:durableId="1245725130">
    <w:abstractNumId w:val="87"/>
  </w:num>
  <w:num w:numId="121" w16cid:durableId="1833525881">
    <w:abstractNumId w:val="105"/>
  </w:num>
  <w:num w:numId="122" w16cid:durableId="674306258">
    <w:abstractNumId w:val="27"/>
  </w:num>
  <w:num w:numId="123" w16cid:durableId="387269811">
    <w:abstractNumId w:val="107"/>
  </w:num>
  <w:num w:numId="124" w16cid:durableId="222763467">
    <w:abstractNumId w:val="101"/>
  </w:num>
  <w:num w:numId="125" w16cid:durableId="508518626">
    <w:abstractNumId w:val="55"/>
  </w:num>
  <w:num w:numId="126" w16cid:durableId="2071614604">
    <w:abstractNumId w:val="19"/>
  </w:num>
  <w:num w:numId="127" w16cid:durableId="604046268">
    <w:abstractNumId w:val="43"/>
  </w:num>
  <w:num w:numId="128" w16cid:durableId="1297952789">
    <w:abstractNumId w:val="49"/>
  </w:num>
  <w:num w:numId="129" w16cid:durableId="275908660">
    <w:abstractNumId w:val="92"/>
  </w:num>
  <w:num w:numId="130" w16cid:durableId="871235864">
    <w:abstractNumId w:val="8"/>
  </w:num>
  <w:num w:numId="131" w16cid:durableId="248317155">
    <w:abstractNumId w:val="71"/>
  </w:num>
  <w:num w:numId="132" w16cid:durableId="1470317808">
    <w:abstractNumId w:val="1"/>
  </w:num>
  <w:num w:numId="133" w16cid:durableId="966004891">
    <w:abstractNumId w:val="93"/>
  </w:num>
  <w:num w:numId="134" w16cid:durableId="718213662">
    <w:abstractNumId w:val="57"/>
  </w:num>
  <w:num w:numId="135" w16cid:durableId="361708815">
    <w:abstractNumId w:val="17"/>
  </w:num>
  <w:num w:numId="136" w16cid:durableId="2071228197">
    <w:abstractNumId w:val="28"/>
  </w:num>
  <w:num w:numId="137" w16cid:durableId="1379208719">
    <w:abstractNumId w:val="96"/>
  </w:num>
  <w:num w:numId="138" w16cid:durableId="804279962">
    <w:abstractNumId w:val="111"/>
  </w:num>
  <w:num w:numId="139" w16cid:durableId="1383823730">
    <w:abstractNumId w:val="121"/>
  </w:num>
  <w:num w:numId="140" w16cid:durableId="1727102258">
    <w:abstractNumId w:val="52"/>
  </w:num>
  <w:num w:numId="141" w16cid:durableId="1718167996">
    <w:abstractNumId w:val="83"/>
  </w:num>
  <w:num w:numId="142" w16cid:durableId="539826158">
    <w:abstractNumId w:val="53"/>
  </w:num>
  <w:num w:numId="143" w16cid:durableId="1949266113">
    <w:abstractNumId w:val="32"/>
  </w:num>
  <w:num w:numId="144" w16cid:durableId="1803616825">
    <w:abstractNumId w:val="99"/>
  </w:num>
  <w:num w:numId="145" w16cid:durableId="90660854">
    <w:abstractNumId w:val="104"/>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B6D93"/>
    <w:rsid w:val="000067B0"/>
    <w:rsid w:val="0009582B"/>
    <w:rsid w:val="000D3F35"/>
    <w:rsid w:val="00294933"/>
    <w:rsid w:val="00342A12"/>
    <w:rsid w:val="007B6D93"/>
    <w:rsid w:val="00A81605"/>
    <w:rsid w:val="00CC044C"/>
    <w:rsid w:val="00EE3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70C997"/>
  <w15:docId w15:val="{E0CF497F-128E-45DA-8337-3572C9C3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95197">
      <w:bodyDiv w:val="1"/>
      <w:marLeft w:val="0"/>
      <w:marRight w:val="0"/>
      <w:marTop w:val="0"/>
      <w:marBottom w:val="0"/>
      <w:divBdr>
        <w:top w:val="none" w:sz="0" w:space="0" w:color="auto"/>
        <w:left w:val="none" w:sz="0" w:space="0" w:color="auto"/>
        <w:bottom w:val="none" w:sz="0" w:space="0" w:color="auto"/>
        <w:right w:val="none" w:sz="0" w:space="0" w:color="auto"/>
      </w:divBdr>
      <w:divsChild>
        <w:div w:id="1851796673">
          <w:marLeft w:val="0"/>
          <w:marRight w:val="0"/>
          <w:marTop w:val="0"/>
          <w:marBottom w:val="0"/>
          <w:divBdr>
            <w:top w:val="none" w:sz="0" w:space="0" w:color="auto"/>
            <w:left w:val="none" w:sz="0" w:space="0" w:color="auto"/>
            <w:bottom w:val="none" w:sz="0" w:space="0" w:color="auto"/>
            <w:right w:val="none" w:sz="0" w:space="0" w:color="auto"/>
          </w:divBdr>
          <w:divsChild>
            <w:div w:id="6978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4184">
      <w:bodyDiv w:val="1"/>
      <w:marLeft w:val="0"/>
      <w:marRight w:val="0"/>
      <w:marTop w:val="0"/>
      <w:marBottom w:val="0"/>
      <w:divBdr>
        <w:top w:val="none" w:sz="0" w:space="0" w:color="auto"/>
        <w:left w:val="none" w:sz="0" w:space="0" w:color="auto"/>
        <w:bottom w:val="none" w:sz="0" w:space="0" w:color="auto"/>
        <w:right w:val="none" w:sz="0" w:space="0" w:color="auto"/>
      </w:divBdr>
      <w:divsChild>
        <w:div w:id="1628897295">
          <w:marLeft w:val="0"/>
          <w:marRight w:val="0"/>
          <w:marTop w:val="0"/>
          <w:marBottom w:val="0"/>
          <w:divBdr>
            <w:top w:val="none" w:sz="0" w:space="0" w:color="auto"/>
            <w:left w:val="none" w:sz="0" w:space="0" w:color="auto"/>
            <w:bottom w:val="none" w:sz="0" w:space="0" w:color="auto"/>
            <w:right w:val="none" w:sz="0" w:space="0" w:color="auto"/>
          </w:divBdr>
          <w:divsChild>
            <w:div w:id="18771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533</TotalTime>
  <Pages>1</Pages>
  <Words>5052</Words>
  <Characters>7124</Characters>
  <Application>Microsoft Office Word</Application>
  <DocSecurity>0</DocSecurity>
  <Lines>395</Lines>
  <Paragraphs>553</Paragraphs>
  <ScaleCrop>false</ScaleCrop>
  <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Lenovo 杨</cp:lastModifiedBy>
  <cp:revision>6</cp:revision>
  <cp:lastPrinted>2026-06-22T02:48:00Z</cp:lastPrinted>
  <dcterms:created xsi:type="dcterms:W3CDTF">2026-01-04T01:39:00Z</dcterms:created>
  <dcterms:modified xsi:type="dcterms:W3CDTF">2026-06-22T02:48:00Z</dcterms:modified>
</cp:coreProperties>
</file>