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comments.xml" ContentType="application/vnd.openxmlformats-officedocument.wordprocessingml.comment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hint="eastAsia"/>
        </w:rPr>
      </w:pPr>
      <w:r>
        <w:rPr>
          <w:szCs w:val="21"/>
        </w:rPr>
        <w:drawing>
          <wp:inline distT="0" distB="0" distL="0" distR="0">
            <wp:extent cx="2649220" cy="44704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
                      <a:biLevel thresh="50000"/>
                    </a:blip>
                    <a:srcRect l="-50" t="-250" r="-50" b="-250"/>
                    <a:stretch>
                      <a:fillRect/>
                    </a:stretch>
                  </pic:blipFill>
                  <pic:spPr bwMode="auto">
                    <a:xfrm>
                      <a:off x="0" y="0"/>
                      <a:ext cx="2649220" cy="447040"/>
                    </a:xfrm>
                    <a:prstGeom prst="rect">
                      <a:avLst/>
                    </a:prstGeom>
                    <a:noFill/>
                  </pic:spPr>
                </pic:pic>
              </a:graphicData>
            </a:graphic>
          </wp:inline>
        </w:drawing>
      </w:r>
      <w:r>
        <w:t/>
      </w:r>
    </w:p>
    <w:p>
      <w:pPr>
        <w:pStyle w:val="Normal"/>
        <w:rPr>
          <w:rFonts w:hint="eastAsia"/>
        </w:rPr>
      </w:pPr>
      <w:r>
        <w:rPr>
          <w:rFonts w:hint="eastAsia"/>
        </w:rPr>
      </w:r>
      <w:r>
        <w:t/>
      </w:r>
    </w:p>
    <w:p>
      <w:pPr>
        <w:pStyle w:val="Normal"/>
        <w:rPr>
          <w:rFonts w:hint="eastAsia"/>
        </w:rPr>
      </w:pPr>
      <w:r>
        <w:rPr>
          <w:rFonts w:hint="eastAsia"/>
        </w:rPr>
      </w:r>
      <w:r>
        <w:t/>
      </w:r>
    </w:p>
    <w:p>
      <w:pPr>
        <w:pStyle w:val="Normal"/>
        <w:jc w:val="center"/>
        <w:rPr>
          <w:rFonts w:ascii="FangSong;方正仿宋_GBK" w:hAnsi="FangSong;方正仿宋_GBK" w:eastAsia="FangSong;方正仿宋_GBK" w:cs="FangSong;方正仿宋_GBK" w:hint="eastAsia"/>
          <w:b/>
          <w:sz w:val="84"/>
          <w:szCs w:val="84"/>
        </w:rPr>
      </w:pPr>
      <w:r>
        <w:rPr>
          <w:rFonts w:ascii="FangSong;方正仿宋_GBK" w:hAnsi="FangSong;方正仿宋_GBK" w:cs="FangSong;方正仿宋_GBK" w:hint="eastAsia" w:eastAsia="FangSong;方正仿宋_GBK"/>
          <w:b/>
          <w:sz w:val="84"/>
          <w:szCs w:val="84"/>
        </w:rPr>
        <w:t>课</w:t>
      </w:r>
      <w:r>
        <w:rPr>
          <w:rFonts w:ascii="FangSong;方正仿宋_GBK" w:hAnsi="FangSong;方正仿宋_GBK" w:cs="FangSong;方正仿宋_GBK" w:hint="eastAsia" w:eastAsia="FangSong;方正仿宋_GBK"/>
          <w:b/>
          <w:sz w:val="44"/>
          <w:szCs w:val="44"/>
        </w:rPr>
        <w:t xml:space="preserve"> </w:t>
      </w:r>
      <w:r>
        <w:rPr>
          <w:rFonts w:ascii="FangSong;方正仿宋_GBK" w:hAnsi="FangSong;方正仿宋_GBK" w:cs="FangSong;方正仿宋_GBK" w:hint="eastAsia" w:eastAsia="FangSong;方正仿宋_GBK"/>
          <w:b/>
          <w:sz w:val="84"/>
          <w:szCs w:val="84"/>
        </w:rPr>
        <w:t>程</w:t>
      </w:r>
      <w:r>
        <w:rPr>
          <w:rFonts w:ascii="FangSong;方正仿宋_GBK" w:hAnsi="FangSong;方正仿宋_GBK" w:cs="FangSong;方正仿宋_GBK" w:hint="eastAsia" w:eastAsia="FangSong;方正仿宋_GBK"/>
          <w:b/>
          <w:sz w:val="44"/>
          <w:szCs w:val="44"/>
        </w:rPr>
        <w:t xml:space="preserve"> </w:t>
      </w:r>
      <w:r>
        <w:rPr>
          <w:rFonts w:ascii="FangSong;方正仿宋_GBK" w:hAnsi="FangSong;方正仿宋_GBK" w:cs="FangSong;方正仿宋_GBK" w:hint="eastAsia" w:eastAsia="FangSong;方正仿宋_GBK"/>
          <w:b/>
          <w:sz w:val="84"/>
          <w:szCs w:val="84"/>
        </w:rPr>
        <w:t>实</w:t>
      </w:r>
      <w:r>
        <w:rPr>
          <w:rFonts w:ascii="FangSong;方正仿宋_GBK" w:hAnsi="FangSong;方正仿宋_GBK" w:cs="FangSong;方正仿宋_GBK" w:hint="eastAsia" w:eastAsia="FangSong;方正仿宋_GBK"/>
          <w:b/>
          <w:sz w:val="44"/>
          <w:szCs w:val="44"/>
        </w:rPr>
        <w:t xml:space="preserve"> </w:t>
      </w:r>
      <w:r>
        <w:rPr>
          <w:rFonts w:ascii="FangSong;方正仿宋_GBK" w:hAnsi="FangSong;方正仿宋_GBK" w:cs="FangSong;方正仿宋_GBK" w:hint="eastAsia" w:eastAsia="FangSong;方正仿宋_GBK"/>
          <w:b/>
          <w:sz w:val="84"/>
          <w:szCs w:val="84"/>
        </w:rPr>
        <w:t>验</w:t>
      </w:r>
      <w:r>
        <w:rPr>
          <w:rFonts w:ascii="FangSong;方正仿宋_GBK" w:hAnsi="FangSong;方正仿宋_GBK" w:cs="FangSong;方正仿宋_GBK" w:hint="eastAsia" w:eastAsia="FangSong;方正仿宋_GBK"/>
          <w:b/>
          <w:sz w:val="44"/>
          <w:szCs w:val="44"/>
        </w:rPr>
        <w:t xml:space="preserve"> </w:t>
      </w:r>
      <w:r>
        <w:rPr>
          <w:rFonts w:ascii="FangSong;方正仿宋_GBK" w:hAnsi="FangSong;方正仿宋_GBK" w:cs="FangSong;方正仿宋_GBK" w:hint="eastAsia" w:eastAsia="FangSong;方正仿宋_GBK"/>
          <w:b/>
          <w:sz w:val="84"/>
          <w:szCs w:val="84"/>
        </w:rPr>
        <w:t>报</w:t>
      </w:r>
      <w:r>
        <w:rPr>
          <w:rFonts w:ascii="FangSong;方正仿宋_GBK" w:hAnsi="FangSong;方正仿宋_GBK" w:cs="FangSong;方正仿宋_GBK" w:hint="eastAsia" w:eastAsia="FangSong;方正仿宋_GBK"/>
          <w:b/>
          <w:sz w:val="44"/>
          <w:szCs w:val="44"/>
        </w:rPr>
        <w:t xml:space="preserve"> </w:t>
      </w:r>
      <w:r>
        <w:rPr>
          <w:rFonts w:ascii="FangSong;方正仿宋_GBK" w:hAnsi="FangSong;方正仿宋_GBK" w:cs="FangSong;方正仿宋_GBK" w:hint="eastAsia" w:eastAsia="FangSong;方正仿宋_GBK"/>
          <w:b/>
          <w:sz w:val="84"/>
          <w:szCs w:val="84"/>
        </w:rPr>
        <w:t>告</w:t>
      </w:r>
    </w:p>
    <w:p>
      <w:pPr>
        <w:pStyle w:val="Normal"/>
        <w:rPr>
          <w:rFonts w:ascii="FangSong;方正仿宋_GBK" w:hAnsi="FangSong;方正仿宋_GBK" w:eastAsia="FangSong;方正仿宋_GBK" w:cs="FangSong;方正仿宋_GBK" w:hint="eastAsia"/>
          <w:b/>
          <w:sz w:val="84"/>
          <w:szCs w:val="84"/>
        </w:rPr>
      </w:pPr>
      <w:r>
        <w:rPr>
          <w:rFonts w:eastAsia="FangSong;方正仿宋_GBK" w:cs="FangSong;方正仿宋_GBK" w:hint="eastAsia" w:ascii="FangSong;方正仿宋_GBK" w:hAnsi="FangSong;方正仿宋_GBK"/>
          <w:b/>
          <w:sz w:val="84"/>
          <w:szCs w:val="84"/>
        </w:rPr>
      </w:r>
      <w:r>
        <w:t/>
      </w:r>
    </w:p>
    <w:p>
      <w:pPr>
        <w:pStyle w:val="Normal"/>
        <w:rPr>
          <w:rFonts w:hint="eastAsia"/>
        </w:rPr>
      </w:pPr>
      <w:r>
        <w:rPr>
          <w:rFonts w:eastAsia="FangSong;方正仿宋_GBK" w:cs="FangSong;方正仿宋_GBK" w:hint="eastAsia" w:ascii="FangSong;方正仿宋_GBK" w:hAnsi="FangSong;方正仿宋_GBK"/>
          <w:b/>
          <w:sz w:val="84"/>
          <w:szCs w:val="84"/>
        </w:rPr>
      </w:r>
      <w:r>
        <w:t/>
      </w:r>
    </w:p>
    <w:p>
      <w:pPr>
        <w:pStyle w:val="Normal"/>
        <w:rPr>
          <w:rFonts w:hint="eastAsia"/>
          <w:b/>
          <w:sz w:val="36"/>
          <w:szCs w:val="36"/>
        </w:rPr>
      </w:pPr>
      <w:r>
        <w:rPr>
          <w:rFonts w:hint="eastAsia"/>
          <w:b/>
          <w:sz w:val="36"/>
          <w:szCs w:val="36"/>
        </w:rPr>
      </w:r>
      <w:r>
        <w:t/>
      </w:r>
    </w:p>
    <w:p>
      <w:pPr>
        <w:pStyle w:val="Normal"/>
        <w:ind w:firstLine="354" w:end="0"/>
        <w:rPr>
          <w:rFonts w:hint="eastAsia"/>
          <w:b/>
          <w:sz w:val="36"/>
          <w:szCs w:val="36"/>
          <w:u w:val="single"/>
        </w:rPr>
      </w:pPr>
      <w:r>
        <w:rPr>
          <w:rFonts w:ascii="黑体;微软雅黑" w:hAnsi="黑体;微软雅黑" w:cs="黑体;微软雅黑" w:hint="eastAsia" w:eastAsia="黑体;微软雅黑"/>
          <w:b/>
          <w:sz w:val="36"/>
          <w:szCs w:val="36"/>
        </w:rPr>
        <w:t>课程名称：</w:t>
      </w:r>
      <w:r>
        <w:rPr>
          <w:rFonts w:hint="eastAsia" w:eastAsia="Times New Roman"/>
          <w:b/>
          <w:sz w:val="36"/>
          <w:szCs w:val="36"/>
          <w:u w:val="single"/>
        </w:rPr>
        <w:t xml:space="preserve">     </w:t>
      </w:r>
      <w:r>
        <w:rPr>
          <w:rFonts w:hint="eastAsia"/>
          <w:b/>
          <w:sz w:val="36"/>
          <w:szCs w:val="36"/>
          <w:u w:val="single"/>
        </w:rPr>
        <w:t>C</w:t>
      </w:r>
      <w:r>
        <w:rPr>
          <w:rFonts w:hint="eastAsia"/>
          <w:b/>
          <w:sz w:val="36"/>
          <w:szCs w:val="36"/>
          <w:u w:val="single"/>
        </w:rPr>
        <w:t>语言程序设计实验</w:t>
      </w:r>
      <w:r>
        <w:rPr>
          <w:rFonts w:hint="eastAsia" w:eastAsia="Times New Roman"/>
          <w:b/>
          <w:sz w:val="36"/>
          <w:szCs w:val="36"/>
          <w:u w:val="single"/>
        </w:rPr>
        <w:t xml:space="preserve">        </w:t>
      </w:r>
    </w:p>
    <w:p>
      <w:pPr>
        <w:pStyle w:val="Normal"/>
        <w:spacing w:before="156" w:after="0"/>
        <w:rPr>
          <w:rFonts w:hint="eastAsia"/>
          <w:b/>
          <w:sz w:val="36"/>
          <w:szCs w:val="36"/>
          <w:u w:val="single"/>
        </w:rPr>
      </w:pPr>
      <w:r>
        <w:rPr>
          <w:rFonts w:hint="eastAsia"/>
          <w:b/>
          <w:sz w:val="36"/>
          <w:szCs w:val="36"/>
          <w:u w:val="single"/>
        </w:rPr>
      </w:r>
      <w:r>
        <w:t/>
      </w:r>
    </w:p>
    <w:p>
      <w:pPr>
        <w:pStyle w:val="Normal"/>
        <w:rPr>
          <w:rFonts w:hint="eastAsia"/>
          <w:b/>
          <w:sz w:val="36"/>
          <w:szCs w:val="36"/>
          <w:u w:val="single"/>
        </w:rPr>
      </w:pPr>
      <w:r>
        <w:rPr>
          <w:rFonts w:hint="eastAsia"/>
          <w:b/>
          <w:sz w:val="36"/>
          <w:szCs w:val="36"/>
          <w:u w:val="single"/>
        </w:rPr>
      </w:r>
      <w:r>
        <w:t/>
      </w:r>
    </w:p>
    <w:p>
      <w:pPr>
        <w:pStyle w:val="Normal"/>
        <w:rPr>
          <w:rFonts w:hint="eastAsia"/>
        </w:rPr>
      </w:pPr>
      <w:r>
        <w:rPr>
          <w:rFonts w:hint="eastAsia"/>
          <w:b/>
          <w:sz w:val="36"/>
          <w:szCs w:val="36"/>
          <w:u w:val="single"/>
        </w:rPr>
      </w:r>
      <w:r>
        <w:t/>
      </w:r>
    </w:p>
    <w:p>
      <w:pPr>
        <w:pStyle w:val="Normal"/>
        <w:rPr>
          <w:rFonts w:hint="eastAsia"/>
        </w:rPr>
      </w:pPr>
      <w:r>
        <w:rPr>
          <w:rFonts w:hint="eastAsia"/>
        </w:rPr>
      </w:r>
      <w:r>
        <w:t/>
      </w:r>
    </w:p>
    <w:p>
      <w:pPr>
        <w:pStyle w:val="Normal"/>
        <w:rPr>
          <w:rFonts w:hint="eastAsia"/>
        </w:rPr>
      </w:pPr>
      <w:r>
        <w:rPr>
          <w:rFonts w:hint="eastAsia"/>
        </w:rPr>
      </w:r>
      <w:r>
        <w:t/>
      </w:r>
    </w:p>
    <w:p>
      <w:pPr>
        <w:pStyle w:val="Normal"/>
        <w:rPr>
          <w:rFonts w:hint="eastAsia"/>
        </w:rPr>
      </w:pPr>
      <w:r>
        <w:rPr>
          <w:rFonts w:hint="eastAsia"/>
        </w:rPr>
      </w:r>
      <w:r>
        <w:t/>
      </w:r>
    </w:p>
    <w:p>
      <w:pPr>
        <w:pStyle w:val="Normal"/>
        <w:rPr>
          <w:rFonts w:hint="eastAsia"/>
        </w:rPr>
      </w:pPr>
      <w:r>
        <w:rPr>
          <w:rFonts w:hint="eastAsia"/>
        </w:rPr>
      </w:r>
      <w:r>
        <w:t/>
      </w:r>
    </w:p>
    <w:p>
      <w:pPr>
        <w:pStyle w:val="Normal"/>
        <w:rPr>
          <w:rFonts w:hint="eastAsia"/>
        </w:rPr>
      </w:pPr>
      <w:r>
        <w:rPr>
          <w:rFonts w:hint="eastAsia"/>
        </w:rPr>
      </w:r>
      <w:r>
        <w:t/>
      </w:r>
    </w:p>
    <w:p>
      <w:pPr>
        <w:pStyle w:val="Normal"/>
        <w:rPr>
          <w:rFonts w:hint="eastAsia"/>
        </w:rPr>
      </w:pPr>
      <w:r>
        <w:rPr>
          <w:rFonts w:hint="eastAsia"/>
        </w:rPr>
      </w:r>
      <w:r>
        <w:t/>
      </w:r>
    </w:p>
    <w:p>
      <w:pPr>
        <w:pStyle w:val="Normal"/>
        <w:rPr>
          <w:rFonts w:hint="eastAsia"/>
        </w:rPr>
      </w:pPr>
      <w:r>
        <w:rPr>
          <w:rFonts w:hint="eastAsia"/>
        </w:rPr>
      </w:r>
      <w:r>
        <w:t/>
      </w:r>
    </w:p>
    <w:p>
      <w:pPr>
        <w:pStyle w:val="Normal"/>
        <w:rPr>
          <w:rFonts w:hint="eastAsia"/>
        </w:rPr>
      </w:pPr>
      <w:r>
        <w:rPr>
          <w:rFonts w:hint="eastAsia"/>
        </w:rPr>
      </w:r>
      <w:r>
        <w:t/>
      </w:r>
    </w:p>
    <w:p>
      <w:pPr>
        <w:pStyle w:val="Normal"/>
        <w:ind w:firstLine="1805" w:end="0"/>
        <w:rPr>
          <w:rFonts w:hint="eastAsia"/>
          <w:b/>
          <w:sz w:val="28"/>
          <w:szCs w:val="28"/>
        </w:rPr>
      </w:pPr>
      <w:r>
        <w:rPr>
          <w:rFonts w:hint="eastAsia"/>
          <w:b/>
          <w:sz w:val="28"/>
          <w:szCs w:val="28"/>
        </w:rPr>
        <w:t>专业班级：</w:t>
      </w:r>
      <w:r>
        <w:rPr>
          <w:rFonts w:hint="eastAsia" w:eastAsia="Times New Roman"/>
          <w:b/>
          <w:sz w:val="28"/>
          <w:szCs w:val="28"/>
          <w:u w:val="single"/>
        </w:rPr>
        <w:t>网络空间安全2401班</w:t>
      </w:r>
    </w:p>
    <w:p>
      <w:pPr>
        <w:pStyle w:val="Normal"/>
        <w:ind w:firstLine="1805" w:end="0"/>
        <w:rPr>
          <w:rFonts w:hint="eastAsia"/>
          <w:b/>
          <w:sz w:val="28"/>
          <w:szCs w:val="28"/>
        </w:rPr>
      </w:pPr>
      <w:r>
        <w:rPr>
          <w:rFonts w:hint="eastAsia"/>
          <w:b/>
          <w:sz w:val="28"/>
          <w:szCs w:val="28"/>
        </w:rPr>
        <w:t>学</w:t>
      </w:r>
      <w:r>
        <w:rPr>
          <w:rFonts w:hint="eastAsia" w:eastAsia="Times New Roman"/>
          <w:b/>
          <w:sz w:val="28"/>
          <w:szCs w:val="28"/>
        </w:rPr>
        <w:t xml:space="preserve">    </w:t>
      </w:r>
      <w:r>
        <w:rPr>
          <w:rFonts w:hint="eastAsia"/>
          <w:b/>
          <w:sz w:val="28"/>
          <w:szCs w:val="28"/>
        </w:rPr>
        <w:t>号：</w:t>
      </w:r>
      <w:r>
        <w:rPr>
          <w:rFonts w:hint="eastAsia" w:eastAsia="Times New Roman"/>
          <w:b/>
          <w:sz w:val="28"/>
          <w:szCs w:val="28"/>
          <w:u w:val="single"/>
        </w:rPr>
        <w:t xml:space="preserve">U202412345        </w:t>
      </w:r>
    </w:p>
    <w:p>
      <w:pPr>
        <w:pStyle w:val="Normal"/>
        <w:ind w:firstLine="1805" w:end="0"/>
        <w:rPr>
          <w:rFonts w:hint="eastAsia"/>
          <w:b/>
          <w:sz w:val="28"/>
          <w:szCs w:val="28"/>
        </w:rPr>
      </w:pPr>
      <w:r>
        <w:rPr>
          <w:rFonts w:hint="eastAsia"/>
          <w:b/>
          <w:sz w:val="28"/>
          <w:szCs w:val="28"/>
        </w:rPr>
        <w:t>姓</w:t>
      </w:r>
      <w:r>
        <w:rPr>
          <w:rFonts w:hint="eastAsia" w:eastAsia="Times New Roman"/>
          <w:b/>
          <w:sz w:val="28"/>
          <w:szCs w:val="28"/>
        </w:rPr>
        <w:t xml:space="preserve">    </w:t>
      </w:r>
      <w:r>
        <w:rPr>
          <w:rFonts w:hint="eastAsia"/>
          <w:b/>
          <w:sz w:val="28"/>
          <w:szCs w:val="28"/>
        </w:rPr>
        <w:t>名：</w:t>
      </w:r>
      <w:r>
        <w:rPr>
          <w:rFonts w:hint="eastAsia" w:eastAsia="Times New Roman"/>
          <w:b/>
          <w:sz w:val="28"/>
          <w:szCs w:val="28"/>
          <w:u w:val="single"/>
        </w:rPr>
        <w:t xml:space="preserve">李四              </w:t>
      </w:r>
    </w:p>
    <w:p>
      <w:pPr>
        <w:pStyle w:val="Normal"/>
        <w:ind w:firstLine="1805" w:end="0"/>
        <w:rPr>
          <w:rFonts w:hint="eastAsia"/>
          <w:b/>
          <w:sz w:val="28"/>
          <w:szCs w:val="28"/>
        </w:rPr>
      </w:pPr>
      <w:r>
        <w:rPr>
          <w:rFonts w:hint="eastAsia"/>
          <w:b/>
          <w:sz w:val="28"/>
          <w:szCs w:val="28"/>
        </w:rPr>
        <w:t>指导教师：</w:t>
      </w:r>
      <w:r>
        <w:rPr>
          <w:rFonts w:hint="eastAsia" w:eastAsia="Times New Roman"/>
          <w:b/>
          <w:sz w:val="28"/>
          <w:szCs w:val="28"/>
          <w:u w:val="single"/>
        </w:rPr>
        <w:t xml:space="preserve">王老师            </w:t>
      </w:r>
    </w:p>
    <w:p>
      <w:pPr>
        <w:pStyle w:val="Normal"/>
        <w:ind w:firstLine="1805" w:end="0"/>
        <w:rPr>
          <w:rFonts w:hint="eastAsia"/>
          <w:b/>
          <w:sz w:val="28"/>
          <w:szCs w:val="28"/>
          <w:u w:val="single"/>
        </w:rPr>
      </w:pPr>
      <w:r>
        <w:rPr>
          <w:rFonts w:hint="eastAsia"/>
          <w:b/>
          <w:sz w:val="28"/>
          <w:szCs w:val="28"/>
        </w:rPr>
        <w:t>报告日期：</w:t>
      </w:r>
      <w:r>
        <w:rPr>
          <w:rFonts w:hint="eastAsia" w:eastAsia="Times New Roman"/>
          <w:b/>
          <w:sz w:val="28"/>
          <w:szCs w:val="28"/>
          <w:u w:val="single"/>
        </w:rPr>
        <w:t xml:space="preserve">2026年9月20日     </w:t>
      </w:r>
    </w:p>
    <w:p>
      <w:pPr>
        <w:pStyle w:val="Normal"/>
        <w:rPr>
          <w:rFonts w:hint="eastAsia"/>
          <w:b/>
          <w:sz w:val="28"/>
          <w:szCs w:val="28"/>
          <w:u w:val="single"/>
        </w:rPr>
      </w:pPr>
      <w:r>
        <w:rPr>
          <w:rFonts w:hint="eastAsia"/>
          <w:b/>
          <w:sz w:val="28"/>
          <w:szCs w:val="28"/>
          <w:u w:val="single"/>
        </w:rPr>
      </w:r>
      <w:r>
        <w:t/>
      </w:r>
    </w:p>
    <w:p>
      <w:pPr>
        <w:pStyle w:val="Normal"/>
        <w:rPr>
          <w:rFonts w:hint="eastAsia"/>
        </w:rPr>
      </w:pPr>
      <w:r>
        <w:rPr>
          <w:rFonts w:hint="eastAsia"/>
          <w:b/>
          <w:sz w:val="28"/>
          <w:szCs w:val="28"/>
          <w:u w:val="single"/>
        </w:rPr>
      </w:r>
      <w:r>
        <w:t/>
      </w:r>
    </w:p>
    <w:p>
      <w:pPr>
        <w:pStyle w:val="Normal"/>
        <w:rPr>
          <w:rFonts w:hint="eastAsia"/>
        </w:rPr>
      </w:pPr>
      <w:r>
        <w:rPr>
          <w:rFonts w:hint="eastAsia"/>
        </w:rPr>
      </w:r>
      <w:r>
        <w:t/>
      </w:r>
    </w:p>
    <w:p>
      <w:pPr>
        <w:pStyle w:val="Normal"/>
        <w:jc w:val="center"/>
        <w:rPr>
          <w:rFonts w:hint="eastAsia"/>
          <w:b/>
          <w:sz w:val="28"/>
          <w:szCs w:val="28"/>
        </w:rPr>
      </w:pPr>
      <w:r>
        <w:rPr>
          <w:rFonts w:hint="eastAsia"/>
          <w:b/>
          <w:sz w:val="28"/>
          <w:szCs w:val="28"/>
        </w:rPr>
        <w:t>计算机科学与技术学院</w:t>
      </w:r>
    </w:p>
    <w:p>
      <w:pPr>
        <w:pStyle w:val="Normal"/>
        <w:rPr>
          <w:rFonts w:hint="eastAsia"/>
          <w:b/>
          <w:sz w:val="28"/>
          <w:szCs w:val="28"/>
        </w:rPr>
      </w:pPr>
      <w:r>
        <w:rPr>
          <w:rFonts w:hint="eastAsia"/>
          <w:b/>
          <w:sz w:val="28"/>
          <w:szCs w:val="28"/>
        </w:rPr>
      </w:r>
      <w:r>
        <w:br w:type="page"/>
      </w:r>
    </w:p>
    <w:p>
      <w:pPr>
        <w:pStyle w:val="Normal"/>
        <w:spacing w:lineRule="auto" w:line="300"/>
        <w:jc w:val="center"/>
        <w:rPr>
          <w:sz w:val="24"/>
          <w:szCs w:val="24"/>
        </w:rPr>
      </w:pPr>
      <w:r>
        <w:rPr>
          <w:rStyle w:val="1Char"/>
          <w:rFonts w:ascii="黑体;微软雅黑" w:hAnsi="黑体;微软雅黑" w:cs="黑体;微软雅黑" w:hint="eastAsia" w:eastAsia="黑体;微软雅黑"/>
          <w:sz w:val="36"/>
          <w:szCs w:val="36"/>
        </w:rPr>
        <w:t>目 录</w:t>
      </w:r>
    </w:p>
    <w:p>
      <w:pPr>
        <w:pStyle w:val="TOC1"/>
        <w:keepNext w:val="false"/>
        <w:keepLines w:val="false"/>
        <w:pageBreakBefore w:val="false"/>
        <w:widowControl w:val="false"/>
        <w:tabs>
          <w:tab w:val="clear" w:pos="420"/>
          <w:tab w:val="right" w:pos="8306" w:leader="dot"/>
        </w:tabs>
        <w:kinsoku w:val="true"/>
        <w:overflowPunct w:val="true"/>
        <w:autoSpaceDE w:val="true"/>
        <w:bidi w:val="0"/>
        <w:snapToGrid w:val="true"/>
        <w:spacing w:lineRule="auto" w:line="360"/>
        <w:textAlignment w:val="auto"/>
        <w:rPr>
          <w:sz w:val="24"/>
          <w:szCs w:val="24"/>
        </w:rPr>
      </w:pPr>
      <w:r>
        <w:rPr>
          <w:sz w:val="24"/>
          <w:szCs w:val="24"/>
        </w:rPr>
      </w:r>
      <w:r>
        <w:t/>
      </w:r>
    </w:p>
    <w:sdt>
      <w:sdtPr>
        <w:docPartObj>
          <w:docPartGallery w:val="Table of Contents"/>
          <w:docPartUnique w:val="true"/>
        </w:docPartObj>
      </w:sdtPr>
      <w:sdtContent>
        <w:p>
          <w:pPr>
            <w:pStyle w:val="TOC1"/>
            <w:keepNext w:val="false"/>
            <w:keepLines w:val="false"/>
            <w:pageBreakBefore w:val="false"/>
            <w:widowControl w:val="false"/>
            <w:tabs>
              <w:tab w:val="clear" w:pos="420"/>
              <w:tab w:val="right" w:pos="8306" w:leader="dot"/>
            </w:tabs>
            <w:kinsoku w:val="true"/>
            <w:overflowPunct w:val="true"/>
            <w:autoSpaceDE w:val="true"/>
            <w:bidi w:val="0"/>
            <w:snapToGrid w:val="true"/>
            <w:spacing w:lineRule="auto" w:line="360"/>
            <w:textAlignment w:val="auto"/>
            <w:rPr/>
          </w:pPr>
          <w:r>
            <w:fldChar w:fldCharType="begin"/>
          </w:r>
          <w:r>
            <w:rPr>
              <w:rStyle w:val="IndexLink"/>
              <w:rFonts w:eastAsia="SimSun" w:cs="SimSun" w:hint="eastAsia" w:ascii="SimSun" w:hAnsi="SimSun"/>
              <w:b/>
              <w:bCs/>
              <w:sz w:val="24"/>
              <w:szCs w:val="24"/>
            </w:rPr>
            <w:instrText xml:space="preserve">TOC \o "1-2" \h \u </w:instrText>
          </w:r>
          <w:r>
            <w:rPr>
              <w:rStyle w:val="IndexLink"/>
              <w:rFonts w:eastAsia="SimSun" w:cs="SimSun" w:hint="eastAsia" w:ascii="SimSun" w:hAnsi="SimSun"/>
              <w:b/>
              <w:bCs/>
              <w:sz w:val="24"/>
              <w:szCs w:val="24"/>
            </w:rPr>
            <w:fldChar w:fldCharType="separate"/>
          </w:r>
          <w:hyperlink w:anchor="__RefHeading___Toc8192">
            <w:r>
              <w:rPr>
                <w:rStyle w:val="IndexLink"/>
                <w:rFonts w:eastAsia="SimSun" w:cs="SimSun" w:hint="eastAsia" w:ascii="SimSun" w:hAnsi="SimSun"/>
                <w:b/>
                <w:bCs/>
                <w:sz w:val="24"/>
                <w:szCs w:val="24"/>
              </w:rPr>
              <w:t xml:space="preserve">1 </w:t>
            </w:r>
            <w:r>
              <w:rPr>
                <w:rStyle w:val="IndexLink"/>
                <w:rFonts w:ascii="SimSun" w:hAnsi="SimSun" w:cs="SimSun" w:hint="eastAsia"/>
                <w:b/>
                <w:bCs/>
                <w:sz w:val="24"/>
                <w:szCs w:val="24"/>
              </w:rPr>
              <w:t>实验</w:t>
            </w:r>
            <w:r>
              <w:rPr>
                <w:rStyle w:val="IndexLink"/>
                <w:rFonts w:eastAsia="SimSun" w:cs="SimSun" w:hint="eastAsia" w:ascii="SimSun" w:hAnsi="SimSun"/>
                <w:b/>
                <w:bCs/>
                <w:sz w:val="24"/>
                <w:szCs w:val="24"/>
              </w:rPr>
              <w:t xml:space="preserve">6 </w:t>
            </w:r>
            <w:r>
              <w:rPr>
                <w:rStyle w:val="IndexLink"/>
                <w:rFonts w:ascii="SimSun" w:hAnsi="SimSun" w:cs="SimSun" w:hint="eastAsia"/>
                <w:b/>
                <w:bCs/>
                <w:sz w:val="24"/>
                <w:szCs w:val="24"/>
              </w:rPr>
              <w:t>指针程序设计实验</w:t>
            </w:r>
            <w:r>
              <w:rPr>
                <w:rStyle w:val="IndexLink"/>
                <w:rFonts w:eastAsia="SimSun" w:cs="SimSun" w:hint="eastAsia" w:ascii="SimSun" w:hAnsi="SimSun"/>
                <w:b/>
                <w:bCs/>
                <w:sz w:val="24"/>
                <w:szCs w:val="24"/>
              </w:rPr>
              <w:tab/>
              <w:t>1</w:t>
            </w:r>
          </w:hyperlink>
        </w:p>
        <w:p>
          <w:pPr>
            <w:pStyle w:val="TOC2"/>
            <w:keepNext w:val="false"/>
            <w:keepLines w:val="false"/>
            <w:pageBreakBefore w:val="false"/>
            <w:widowControl w:val="false"/>
            <w:tabs>
              <w:tab w:val="clear" w:pos="420"/>
              <w:tab w:val="right" w:pos="8306" w:leader="dot"/>
            </w:tabs>
            <w:kinsoku w:val="true"/>
            <w:overflowPunct w:val="true"/>
            <w:autoSpaceDE w:val="true"/>
            <w:bidi w:val="0"/>
            <w:snapToGrid w:val="true"/>
            <w:spacing w:lineRule="auto" w:line="360"/>
            <w:textAlignment w:val="auto"/>
            <w:rPr/>
          </w:pPr>
          <w:hyperlink w:anchor="__RefHeading___Toc31964">
            <w:r>
              <w:rPr>
                <w:rStyle w:val="IndexLink"/>
                <w:rFonts w:cs="黑体;微软雅黑" w:hint="eastAsia" w:ascii="黑体;微软雅黑" w:hAnsi="黑体;微软雅黑"/>
                <w:bCs/>
                <w:sz w:val="24"/>
                <w:szCs w:val="24"/>
              </w:rPr>
              <w:t xml:space="preserve">1.1 </w:t>
            </w:r>
            <w:r>
              <w:rPr>
                <w:rStyle w:val="IndexLink"/>
                <w:rFonts w:ascii="黑体;微软雅黑" w:hAnsi="黑体;微软雅黑" w:cs="黑体;微软雅黑" w:hint="eastAsia"/>
                <w:bCs/>
                <w:sz w:val="24"/>
                <w:szCs w:val="24"/>
              </w:rPr>
              <w:t>程序改错与跟踪调试</w:t>
            </w:r>
            <w:r>
              <w:rPr>
                <w:rStyle w:val="IndexLink"/>
                <w:sz w:val="24"/>
                <w:szCs w:val="24"/>
              </w:rPr>
              <w:tab/>
              <w:t>1</w:t>
            </w:r>
          </w:hyperlink>
        </w:p>
        <w:p>
          <w:pPr>
            <w:pStyle w:val="TOC2"/>
            <w:keepNext w:val="false"/>
            <w:keepLines w:val="false"/>
            <w:pageBreakBefore w:val="false"/>
            <w:widowControl w:val="false"/>
            <w:tabs>
              <w:tab w:val="clear" w:pos="420"/>
              <w:tab w:val="right" w:pos="8306" w:leader="dot"/>
            </w:tabs>
            <w:kinsoku w:val="true"/>
            <w:overflowPunct w:val="true"/>
            <w:autoSpaceDE w:val="true"/>
            <w:bidi w:val="0"/>
            <w:snapToGrid w:val="true"/>
            <w:spacing w:lineRule="auto" w:line="360"/>
            <w:textAlignment w:val="auto"/>
            <w:rPr/>
          </w:pPr>
          <w:hyperlink w:anchor="__RefHeading___Toc24462">
            <w:r>
              <w:rPr>
                <w:rStyle w:val="IndexLink"/>
                <w:rFonts w:cs="黑体;微软雅黑" w:hint="eastAsia" w:ascii="黑体;微软雅黑" w:hAnsi="黑体;微软雅黑"/>
                <w:bCs/>
                <w:sz w:val="24"/>
                <w:szCs w:val="24"/>
              </w:rPr>
              <w:t xml:space="preserve">1.2 </w:t>
            </w:r>
            <w:r>
              <w:rPr>
                <w:rStyle w:val="IndexLink"/>
                <w:rFonts w:ascii="黑体;微软雅黑" w:hAnsi="黑体;微软雅黑" w:cs="黑体;微软雅黑" w:hint="eastAsia"/>
                <w:bCs/>
                <w:sz w:val="24"/>
                <w:szCs w:val="24"/>
              </w:rPr>
              <w:t>程序完善与修改替换</w:t>
            </w:r>
            <w:r>
              <w:rPr>
                <w:rStyle w:val="IndexLink"/>
                <w:sz w:val="24"/>
                <w:szCs w:val="24"/>
              </w:rPr>
              <w:tab/>
              <w:t>1</w:t>
            </w:r>
          </w:hyperlink>
        </w:p>
        <w:p>
          <w:pPr>
            <w:pStyle w:val="TOC2"/>
            <w:keepNext w:val="false"/>
            <w:keepLines w:val="false"/>
            <w:pageBreakBefore w:val="false"/>
            <w:widowControl w:val="false"/>
            <w:tabs>
              <w:tab w:val="clear" w:pos="420"/>
              <w:tab w:val="right" w:pos="8306" w:leader="dot"/>
            </w:tabs>
            <w:kinsoku w:val="true"/>
            <w:overflowPunct w:val="true"/>
            <w:autoSpaceDE w:val="true"/>
            <w:bidi w:val="0"/>
            <w:snapToGrid w:val="true"/>
            <w:spacing w:lineRule="auto" w:line="360"/>
            <w:textAlignment w:val="auto"/>
            <w:rPr/>
          </w:pPr>
          <w:hyperlink w:anchor="__RefHeading___Toc16150">
            <w:r>
              <w:rPr>
                <w:rStyle w:val="IndexLink"/>
                <w:rFonts w:cs="黑体;微软雅黑" w:hint="eastAsia" w:ascii="黑体;微软雅黑" w:hAnsi="黑体;微软雅黑"/>
                <w:bCs/>
                <w:sz w:val="24"/>
                <w:szCs w:val="24"/>
              </w:rPr>
              <w:t xml:space="preserve">1.3 </w:t>
            </w:r>
            <w:r>
              <w:rPr>
                <w:rStyle w:val="IndexLink"/>
                <w:rFonts w:ascii="黑体;微软雅黑" w:hAnsi="黑体;微软雅黑" w:cs="黑体;微软雅黑" w:hint="eastAsia"/>
                <w:bCs/>
                <w:sz w:val="24"/>
                <w:szCs w:val="24"/>
              </w:rPr>
              <w:t>程序设计</w:t>
            </w:r>
            <w:r>
              <w:rPr>
                <w:rStyle w:val="IndexLink"/>
                <w:sz w:val="24"/>
                <w:szCs w:val="24"/>
              </w:rPr>
              <w:tab/>
              <w:t>1</w:t>
            </w:r>
          </w:hyperlink>
        </w:p>
        <w:p>
          <w:pPr>
            <w:pStyle w:val="TOC2"/>
            <w:keepNext w:val="false"/>
            <w:keepLines w:val="false"/>
            <w:pageBreakBefore w:val="false"/>
            <w:widowControl w:val="false"/>
            <w:tabs>
              <w:tab w:val="clear" w:pos="420"/>
              <w:tab w:val="right" w:pos="8306" w:leader="dot"/>
            </w:tabs>
            <w:kinsoku w:val="true"/>
            <w:overflowPunct w:val="true"/>
            <w:autoSpaceDE w:val="true"/>
            <w:bidi w:val="0"/>
            <w:snapToGrid w:val="true"/>
            <w:spacing w:lineRule="auto" w:line="360"/>
            <w:textAlignment w:val="auto"/>
            <w:rPr/>
          </w:pPr>
          <w:hyperlink w:anchor="__RefHeading___Toc28502">
            <w:r>
              <w:rPr>
                <w:rStyle w:val="IndexLink"/>
                <w:rFonts w:cs="黑体;微软雅黑" w:hint="eastAsia" w:ascii="黑体;微软雅黑" w:hAnsi="黑体;微软雅黑"/>
                <w:bCs/>
                <w:sz w:val="24"/>
                <w:szCs w:val="24"/>
              </w:rPr>
              <w:t xml:space="preserve">1.4 </w:t>
            </w:r>
            <w:r>
              <w:rPr>
                <w:rStyle w:val="IndexLink"/>
                <w:rFonts w:ascii="黑体;微软雅黑" w:hAnsi="黑体;微软雅黑" w:cs="黑体;微软雅黑" w:hint="eastAsia"/>
                <w:bCs/>
                <w:sz w:val="24"/>
                <w:szCs w:val="24"/>
              </w:rPr>
              <w:t>小结</w:t>
            </w:r>
            <w:r>
              <w:rPr>
                <w:rStyle w:val="IndexLink"/>
                <w:sz w:val="24"/>
                <w:szCs w:val="24"/>
              </w:rPr>
              <w:tab/>
              <w:t>2</w:t>
            </w:r>
          </w:hyperlink>
        </w:p>
        <w:p>
          <w:pPr>
            <w:pStyle w:val="TOC1"/>
            <w:keepNext w:val="false"/>
            <w:keepLines w:val="false"/>
            <w:pageBreakBefore w:val="false"/>
            <w:widowControl w:val="false"/>
            <w:tabs>
              <w:tab w:val="clear" w:pos="420"/>
              <w:tab w:val="right" w:pos="8306" w:leader="dot"/>
            </w:tabs>
            <w:kinsoku w:val="true"/>
            <w:overflowPunct w:val="true"/>
            <w:autoSpaceDE w:val="true"/>
            <w:bidi w:val="0"/>
            <w:snapToGrid w:val="true"/>
            <w:spacing w:lineRule="auto" w:line="360"/>
            <w:textAlignment w:val="auto"/>
            <w:rPr/>
          </w:pPr>
          <w:hyperlink w:anchor="__RefHeading___Toc255">
            <w:r>
              <w:rPr>
                <w:rStyle w:val="IndexLink"/>
                <w:rFonts w:eastAsia="SimSun" w:cs="SimSun" w:hint="eastAsia" w:ascii="SimSun" w:hAnsi="SimSun"/>
                <w:b/>
                <w:bCs/>
                <w:sz w:val="24"/>
                <w:szCs w:val="24"/>
              </w:rPr>
              <w:t xml:space="preserve">2 </w:t>
            </w:r>
            <w:r>
              <w:rPr>
                <w:rStyle w:val="IndexLink"/>
                <w:rFonts w:ascii="SimSun" w:hAnsi="SimSun" w:cs="SimSun" w:hint="eastAsia"/>
                <w:b/>
                <w:bCs/>
                <w:sz w:val="24"/>
                <w:szCs w:val="24"/>
              </w:rPr>
              <w:t>实验</w:t>
            </w:r>
            <w:r>
              <w:rPr>
                <w:rStyle w:val="IndexLink"/>
                <w:rFonts w:eastAsia="SimSun" w:cs="SimSun" w:hint="eastAsia" w:ascii="SimSun" w:hAnsi="SimSun"/>
                <w:b/>
                <w:bCs/>
                <w:sz w:val="24"/>
                <w:szCs w:val="24"/>
              </w:rPr>
              <w:t xml:space="preserve">7 </w:t>
            </w:r>
            <w:r>
              <w:rPr>
                <w:rStyle w:val="IndexLink"/>
                <w:rFonts w:ascii="SimSun" w:hAnsi="SimSun" w:cs="SimSun" w:hint="eastAsia"/>
                <w:b/>
                <w:bCs/>
                <w:sz w:val="24"/>
                <w:szCs w:val="24"/>
              </w:rPr>
              <w:t>结构与联合</w:t>
            </w:r>
            <w:r>
              <w:rPr>
                <w:rStyle w:val="IndexLink"/>
                <w:rFonts w:eastAsia="SimSun" w:cs="SimSun" w:hint="eastAsia" w:ascii="SimSun" w:hAnsi="SimSun"/>
                <w:b/>
                <w:bCs/>
                <w:sz w:val="24"/>
                <w:szCs w:val="24"/>
              </w:rPr>
              <w:tab/>
              <w:t>3</w:t>
            </w:r>
          </w:hyperlink>
        </w:p>
        <w:p>
          <w:pPr>
            <w:pStyle w:val="TOC2"/>
            <w:keepNext w:val="false"/>
            <w:keepLines w:val="false"/>
            <w:pageBreakBefore w:val="false"/>
            <w:widowControl w:val="false"/>
            <w:tabs>
              <w:tab w:val="clear" w:pos="420"/>
              <w:tab w:val="right" w:pos="8306" w:leader="dot"/>
            </w:tabs>
            <w:kinsoku w:val="true"/>
            <w:overflowPunct w:val="true"/>
            <w:autoSpaceDE w:val="true"/>
            <w:bidi w:val="0"/>
            <w:snapToGrid w:val="true"/>
            <w:spacing w:lineRule="auto" w:line="360"/>
            <w:textAlignment w:val="auto"/>
            <w:rPr/>
          </w:pPr>
          <w:hyperlink w:anchor="__RefHeading___Toc30707">
            <w:r>
              <w:rPr>
                <w:rStyle w:val="IndexLink"/>
                <w:rFonts w:cs="黑体;微软雅黑" w:hint="eastAsia" w:ascii="黑体;微软雅黑" w:hAnsi="黑体;微软雅黑"/>
                <w:sz w:val="24"/>
                <w:szCs w:val="24"/>
              </w:rPr>
              <w:t xml:space="preserve">2.1 </w:t>
            </w:r>
            <w:r>
              <w:rPr>
                <w:rStyle w:val="IndexLink"/>
                <w:rFonts w:ascii="黑体;微软雅黑" w:hAnsi="黑体;微软雅黑" w:cs="黑体;微软雅黑" w:hint="eastAsia"/>
                <w:sz w:val="24"/>
                <w:szCs w:val="24"/>
              </w:rPr>
              <w:t>表达式求值的程序验证</w:t>
            </w:r>
            <w:r>
              <w:rPr>
                <w:rStyle w:val="IndexLink"/>
                <w:sz w:val="24"/>
                <w:szCs w:val="24"/>
              </w:rPr>
              <w:tab/>
              <w:t>3</w:t>
            </w:r>
          </w:hyperlink>
        </w:p>
        <w:p>
          <w:pPr>
            <w:pStyle w:val="TOC2"/>
            <w:keepNext w:val="false"/>
            <w:keepLines w:val="false"/>
            <w:pageBreakBefore w:val="false"/>
            <w:widowControl w:val="false"/>
            <w:tabs>
              <w:tab w:val="clear" w:pos="420"/>
              <w:tab w:val="right" w:pos="8306" w:leader="dot"/>
            </w:tabs>
            <w:kinsoku w:val="true"/>
            <w:overflowPunct w:val="true"/>
            <w:autoSpaceDE w:val="true"/>
            <w:bidi w:val="0"/>
            <w:snapToGrid w:val="true"/>
            <w:spacing w:lineRule="auto" w:line="360"/>
            <w:textAlignment w:val="auto"/>
            <w:rPr/>
          </w:pPr>
          <w:hyperlink w:anchor="__RefHeading___Toc5564">
            <w:r>
              <w:rPr>
                <w:rStyle w:val="IndexLink"/>
                <w:rFonts w:cs="黑体;微软雅黑" w:hint="eastAsia" w:ascii="黑体;微软雅黑" w:hAnsi="黑体;微软雅黑"/>
                <w:sz w:val="24"/>
                <w:szCs w:val="24"/>
              </w:rPr>
              <w:t xml:space="preserve">2.2 </w:t>
            </w:r>
            <w:r>
              <w:rPr>
                <w:rStyle w:val="IndexLink"/>
                <w:rFonts w:ascii="黑体;微软雅黑" w:hAnsi="黑体;微软雅黑" w:cs="黑体;微软雅黑" w:hint="eastAsia"/>
                <w:sz w:val="24"/>
                <w:szCs w:val="24"/>
              </w:rPr>
              <w:t>源程序修改替换</w:t>
            </w:r>
            <w:r>
              <w:rPr>
                <w:rStyle w:val="IndexLink"/>
                <w:sz w:val="24"/>
                <w:szCs w:val="24"/>
              </w:rPr>
              <w:tab/>
              <w:t>3</w:t>
            </w:r>
          </w:hyperlink>
        </w:p>
        <w:p>
          <w:pPr>
            <w:pStyle w:val="TOC2"/>
            <w:keepNext w:val="false"/>
            <w:keepLines w:val="false"/>
            <w:pageBreakBefore w:val="false"/>
            <w:widowControl w:val="false"/>
            <w:tabs>
              <w:tab w:val="clear" w:pos="420"/>
              <w:tab w:val="right" w:pos="8306" w:leader="dot"/>
            </w:tabs>
            <w:kinsoku w:val="true"/>
            <w:overflowPunct w:val="true"/>
            <w:autoSpaceDE w:val="true"/>
            <w:bidi w:val="0"/>
            <w:snapToGrid w:val="true"/>
            <w:spacing w:lineRule="auto" w:line="360"/>
            <w:textAlignment w:val="auto"/>
            <w:rPr/>
          </w:pPr>
          <w:hyperlink w:anchor="__RefHeading___Toc24871">
            <w:r>
              <w:rPr>
                <w:rStyle w:val="IndexLink"/>
                <w:rFonts w:cs="黑体;微软雅黑" w:hint="eastAsia" w:ascii="黑体;微软雅黑" w:hAnsi="黑体;微软雅黑"/>
                <w:sz w:val="24"/>
                <w:szCs w:val="24"/>
              </w:rPr>
              <w:t xml:space="preserve">2.3 </w:t>
            </w:r>
            <w:r>
              <w:rPr>
                <w:rStyle w:val="IndexLink"/>
                <w:rFonts w:ascii="黑体;微软雅黑" w:hAnsi="黑体;微软雅黑" w:cs="黑体;微软雅黑" w:hint="eastAsia"/>
                <w:sz w:val="24"/>
                <w:szCs w:val="24"/>
              </w:rPr>
              <w:t>程序设计</w:t>
            </w:r>
            <w:r>
              <w:rPr>
                <w:rStyle w:val="IndexLink"/>
                <w:sz w:val="24"/>
                <w:szCs w:val="24"/>
              </w:rPr>
              <w:tab/>
              <w:t>3</w:t>
            </w:r>
          </w:hyperlink>
        </w:p>
        <w:p>
          <w:pPr>
            <w:pStyle w:val="TOC2"/>
            <w:keepNext w:val="false"/>
            <w:keepLines w:val="false"/>
            <w:pageBreakBefore w:val="false"/>
            <w:widowControl w:val="false"/>
            <w:tabs>
              <w:tab w:val="clear" w:pos="420"/>
              <w:tab w:val="right" w:pos="8306" w:leader="dot"/>
            </w:tabs>
            <w:kinsoku w:val="true"/>
            <w:overflowPunct w:val="true"/>
            <w:autoSpaceDE w:val="true"/>
            <w:bidi w:val="0"/>
            <w:snapToGrid w:val="true"/>
            <w:spacing w:lineRule="auto" w:line="360"/>
            <w:textAlignment w:val="auto"/>
            <w:rPr/>
          </w:pPr>
          <w:hyperlink w:anchor="__RefHeading___Toc19075">
            <w:r>
              <w:rPr>
                <w:rStyle w:val="IndexLink"/>
                <w:rFonts w:cs="黑体;微软雅黑" w:hint="eastAsia" w:ascii="黑体;微软雅黑" w:hAnsi="黑体;微软雅黑"/>
                <w:sz w:val="24"/>
                <w:szCs w:val="24"/>
              </w:rPr>
              <w:t>2.4</w:t>
            </w:r>
            <w:r>
              <w:rPr>
                <w:rStyle w:val="IndexLink"/>
                <w:rFonts w:ascii="黑体;微软雅黑" w:hAnsi="黑体;微软雅黑" w:cs="黑体;微软雅黑" w:hint="eastAsia"/>
                <w:sz w:val="24"/>
                <w:szCs w:val="24"/>
              </w:rPr>
              <w:t>小结</w:t>
            </w:r>
            <w:r>
              <w:rPr>
                <w:rStyle w:val="IndexLink"/>
                <w:sz w:val="24"/>
                <w:szCs w:val="24"/>
              </w:rPr>
              <w:tab/>
              <w:t>3</w:t>
            </w:r>
          </w:hyperlink>
        </w:p>
        <w:p>
          <w:pPr>
            <w:pStyle w:val="TOC1"/>
            <w:keepNext w:val="false"/>
            <w:keepLines w:val="false"/>
            <w:pageBreakBefore w:val="false"/>
            <w:widowControl w:val="false"/>
            <w:tabs>
              <w:tab w:val="clear" w:pos="420"/>
              <w:tab w:val="right" w:pos="8306" w:leader="dot"/>
            </w:tabs>
            <w:kinsoku w:val="true"/>
            <w:overflowPunct w:val="true"/>
            <w:autoSpaceDE w:val="true"/>
            <w:bidi w:val="0"/>
            <w:snapToGrid w:val="true"/>
            <w:spacing w:lineRule="auto" w:line="360"/>
            <w:textAlignment w:val="auto"/>
            <w:rPr/>
          </w:pPr>
          <w:hyperlink w:anchor="__RefHeading___Toc15813">
            <w:r>
              <w:rPr>
                <w:rStyle w:val="IndexLink"/>
                <w:rFonts w:ascii="黑体;微软雅黑" w:hAnsi="黑体;微软雅黑" w:cs="黑体;微软雅黑" w:hint="eastAsia" w:eastAsia="黑体;微软雅黑"/>
                <w:sz w:val="24"/>
                <w:szCs w:val="24"/>
              </w:rPr>
              <w:t>参考文献</w:t>
            </w:r>
            <w:r>
              <w:rPr>
                <w:rStyle w:val="IndexLink"/>
                <w:sz w:val="24"/>
                <w:szCs w:val="24"/>
              </w:rPr>
              <w:tab/>
              <w:t>4</w:t>
            </w:r>
          </w:hyperlink>
          <w:r>
            <w:rPr>
              <w:rStyle w:val="IndexLink"/>
              <w:sz w:val="24"/>
              <w:szCs w:val="24"/>
            </w:rPr>
            <w:fldChar w:fldCharType="end"/>
          </w:r>
        </w:p>
      </w:sdtContent>
    </w:sdt>
    <w:p>
      <w:pPr>
        <w:pStyle w:val="Normal"/>
        <w:keepNext w:val="false"/>
        <w:keepLines w:val="false"/>
        <w:pageBreakBefore w:val="false"/>
        <w:widowControl w:val="false"/>
        <w:kinsoku w:val="true"/>
        <w:overflowPunct w:val="true"/>
        <w:autoSpaceDE w:val="true"/>
        <w:bidi w:val="0"/>
        <w:snapToGrid w:val="true"/>
        <w:spacing w:lineRule="auto" w:line="360"/>
        <w:textAlignment w:val="auto"/>
        <w:rPr/>
      </w:pPr>
      <w:r>
        <w:rPr/>
      </w:r>
      <w:r>
        <w:t/>
      </w:r>
    </w:p>
    <w:p>
      <w:pPr>
        <w:pStyle w:val="Normal"/>
        <w:rPr/>
      </w:pPr>
      <w:r>
        <w:rPr/>
      </w:r>
      <w:r>
        <w:t/>
      </w:r>
    </w:p>
    <w:p>
      <w:pPr>
        <w:pStyle w:val="Normal"/>
        <w:keepNext w:val="false"/>
        <w:keepLines w:val="false"/>
        <w:pageBreakBefore w:val="false"/>
        <w:kinsoku w:val="true"/>
        <w:overflowPunct w:val="true"/>
        <w:autoSpaceDE w:val="true"/>
        <w:bidi w:val="0"/>
        <w:snapToGrid w:val="true"/>
        <w:spacing w:lineRule="auto" w:line="240"/>
        <w:textAlignment w:val="auto"/>
        <w:rPr>
          <w:rFonts w:ascii="黑体;微软雅黑" w:hAnsi="黑体;微软雅黑" w:eastAsia="黑体;微软雅黑" w:cs="黑体;微软雅黑" w:hint="eastAsia"/>
          <w:color w:val="FF0000"/>
          <w:sz w:val="24"/>
          <w:szCs w:val="24"/>
        </w:rPr>
        <w:sectPr>
          <w:footerReference w:type="default" r:id="rId3"/>
          <w:type w:val="nextPage"/>
          <w:pgSz w:w="11906" w:h="16838"/>
          <w:pgMar w:left="1800" w:right="1800" w:gutter="0" w:header="0" w:top="1440" w:footer="992" w:bottom="1440"/>
          <w:pgNumType w:fmt="upperRoman"/>
          <w:formProt w:val="false"/>
          <w:textDirection w:val="lrTb"/>
          <w:docGrid w:type="lines" w:linePitch="312" w:charSpace="0"/>
        </w:sectPr>
      </w:pPr>
      <w:r>
        <w:rPr>
          <w:rFonts w:eastAsia="黑体;微软雅黑" w:cs="黑体;微软雅黑" w:hint="eastAsia" w:ascii="黑体;微软雅黑" w:hAnsi="黑体;微软雅黑"/>
          <w:color w:val="FF0000"/>
          <w:sz w:val="24"/>
          <w:szCs w:val="24"/>
        </w:rPr>
      </w:r>
      <w:r>
        <w:t/>
      </w:r>
    </w:p>
    <w:p>
      <w:pPr>
        <w:pStyle w:val="Heading2"/>
        <w:spacing w:lineRule="auto" w:line="360" w:before="156" w:after="156"/>
        <w:ind w:hanging="0" w:start="0" w:end="0"/>
        <w:jc w:val="center"/>
        <w:rPr>
          <w:rFonts w:ascii="SimSun" w:hAnsi="SimSun" w:cs="SimSun" w:hint="eastAsia"/>
          <w:color w:val="FF0000"/>
          <w:sz w:val="24"/>
        </w:rPr>
      </w:pPr>
      <w:bookmarkStart w:id="0" w:name="__RefHeading___Toc8192"/>
      <w:r>
        <w:rPr>
          <w:rStyle w:val="1Char"/>
          <w:rFonts w:ascii="黑体;微软雅黑" w:hAnsi="黑体;微软雅黑" w:cs="黑体;微软雅黑" w:hint="eastAsia"/>
          <w:bCs/>
          <w:sz w:val="36"/>
          <w:szCs w:val="36"/>
        </w:rPr>
        <w:t>实验</w:t>
      </w:r>
      <w:r>
        <w:rPr>
          <w:rStyle w:val="1Char"/>
          <w:rFonts w:eastAsia="黑体;微软雅黑" w:cs="黑体;微软雅黑" w:hint="eastAsia" w:ascii="黑体;微软雅黑" w:hAnsi="黑体;微软雅黑"/>
          <w:b/>
          <w:bCs/>
          <w:sz w:val="36"/>
          <w:szCs w:val="36"/>
        </w:rPr>
        <w:t xml:space="preserve">6 </w:t>
      </w:r>
      <w:r>
        <w:rPr>
          <w:vanish w:val="false"/>
        </w:rPr>
        <w:commentReference w:id="0"/>
      </w:r>
      <w:r>
        <w:rPr>
          <w:rStyle w:val="1Char"/>
          <w:rFonts w:ascii="黑体;微软雅黑" w:hAnsi="黑体;微软雅黑" w:cs="黑体;微软雅黑" w:hint="eastAsia"/>
          <w:bCs/>
          <w:sz w:val="36"/>
          <w:szCs w:val="36"/>
        </w:rPr>
        <w:t>指针程序设计实验</w:t>
      </w:r>
      <w:bookmarkEnd w:id="0"/>
    </w:p>
    <w:p>
      <w:pPr>
        <w:pStyle w:val="Heading2"/>
        <w:spacing w:lineRule="auto" w:line="360" w:before="156" w:after="156"/>
        <w:ind w:hanging="0" w:start="0" w:end="0"/>
        <w:rPr>
          <w:rFonts w:ascii="SimSun" w:hAnsi="SimSun" w:cs="SimSun" w:hint="eastAsia"/>
          <w:color w:val="FF0000"/>
          <w:sz w:val="24"/>
        </w:rPr>
      </w:pPr>
      <w:bookmarkStart w:id="1" w:name="__RefHeading___Toc31964"/>
      <w:r>
        <w:rPr>
          <w:rFonts w:cs="黑体;微软雅黑" w:hint="eastAsia" w:ascii="黑体;微软雅黑" w:hAnsi="黑体;微软雅黑"/>
          <w:b w:val="false"/>
          <w:bCs/>
          <w:sz w:val="28"/>
          <w:szCs w:val="28"/>
        </w:rPr>
        <w:t xml:space="preserve">1.1 </w:t>
      </w:r>
      <w:r>
        <w:rPr>
          <w:rFonts w:ascii="黑体;微软雅黑" w:hAnsi="黑体;微软雅黑" w:cs="黑体;微软雅黑" w:hint="eastAsia"/>
          <w:b w:val="false"/>
          <w:bCs/>
          <w:sz w:val="28"/>
          <w:szCs w:val="28"/>
        </w:rPr>
        <w:t>程序改错</w:t>
      </w:r>
      <w:r>
        <w:rPr>
          <w:vanish w:val="false"/>
        </w:rPr>
        <w:commentReference w:id="1"/>
      </w:r>
      <w:r>
        <w:rPr>
          <w:rFonts w:ascii="黑体;微软雅黑" w:hAnsi="黑体;微软雅黑" w:cs="黑体;微软雅黑" w:hint="eastAsia"/>
          <w:b w:val="false"/>
          <w:bCs/>
          <w:sz w:val="28"/>
          <w:szCs w:val="28"/>
        </w:rPr>
        <w:t>与跟踪调试</w:t>
      </w:r>
      <w:bookmarkEnd w:id="1"/>
    </w:p>
    <w:p>
      <w:pPr>
        <w:pStyle w:val="Normal"/>
      </w:pPr>
      <w:r>
        <w:t>在本次改错练习中，针对指针未初始化及越界访问进行了系统排查与跟踪。</w:t>
      </w:r>
    </w:p>
    <w:p>
      <w:pPr>
        <w:pStyle w:val="Normal"/>
      </w:pPr>
      <w:r>
        <w:t xml:space="preserve">1. </w:t>
      </w:r>
      <w:r>
        <w:rPr>
          <w:b/>
        </w:rPr>
        <w:t>错误定位</w:t>
      </w:r>
      <w:r>
        <w:t xml:space="preserve">：原程序中 </w:t>
      </w:r>
      <w:r>
        <w:t>char *p; strcpy(p, "hello");</w:t>
      </w:r>
      <w:r>
        <w:t xml:space="preserve"> 存在野指针解引用错误。</w:t>
      </w:r>
    </w:p>
    <w:p>
      <w:pPr>
        <w:pStyle w:val="Normal"/>
      </w:pPr>
      <w:r>
        <w:t xml:space="preserve">2. </w:t>
      </w:r>
      <w:r>
        <w:rPr>
          <w:b/>
        </w:rPr>
        <w:t>原因分析</w:t>
      </w:r>
      <w:r>
        <w:t>：局部指针变量未分配堆或栈内存空间直接作为字符串复制的目的地址，导致段错误（Segmentation Fault）。</w:t>
      </w:r>
    </w:p>
    <w:p>
      <w:pPr>
        <w:pStyle w:val="Normal"/>
      </w:pPr>
      <w:r>
        <w:t xml:space="preserve">3. </w:t>
      </w:r>
      <w:r>
        <w:rPr>
          <w:b/>
        </w:rPr>
        <w:t>改进方案</w:t>
      </w:r>
      <w:r>
        <w:t xml:space="preserve">：修改为 </w:t>
      </w:r>
      <w:r>
        <w:t>char p[64]; strcpy(p, "hello");</w:t>
      </w:r>
      <w:r>
        <w:t xml:space="preserve"> 或动态分配 </w:t>
      </w:r>
      <w:r>
        <w:t>p = malloc(64);</w:t>
      </w:r>
      <w:r>
        <w:t>。</w:t>
      </w:r>
    </w:p>
    <w:p>
      <w:pPr>
        <w:pStyle w:val="Heading2"/>
        <w:spacing w:lineRule="auto" w:line="360" w:before="156" w:after="156"/>
        <w:ind w:hanging="0" w:start="0" w:end="0"/>
        <w:rPr>
          <w:rFonts w:ascii="SimSun" w:hAnsi="SimSun" w:cs="SimSun" w:hint="eastAsia"/>
          <w:color w:val="FF0000"/>
          <w:sz w:val="24"/>
        </w:rPr>
      </w:pPr>
      <w:bookmarkStart w:id="2" w:name="__RefHeading___Toc24462"/>
      <w:bookmarkEnd w:id="2"/>
      <w:r>
        <w:rPr>
          <w:rFonts w:cs="黑体;微软雅黑" w:hint="eastAsia" w:ascii="黑体;微软雅黑" w:hAnsi="黑体;微软雅黑"/>
          <w:b w:val="false"/>
          <w:bCs/>
          <w:sz w:val="28"/>
          <w:szCs w:val="28"/>
        </w:rPr>
        <w:t xml:space="preserve">1.2 </w:t>
      </w:r>
      <w:r>
        <w:rPr>
          <w:rFonts w:ascii="黑体;微软雅黑" w:hAnsi="黑体;微软雅黑" w:cs="黑体;微软雅黑" w:hint="eastAsia"/>
          <w:b w:val="false"/>
          <w:bCs/>
          <w:sz w:val="28"/>
          <w:szCs w:val="28"/>
        </w:rPr>
        <w:t>程序完善与修改替换</w:t>
      </w:r>
    </w:p>
    <w:p>
      <w:pPr>
        <w:pStyle w:val="Normal"/>
      </w:pPr>
      <w:r>
        <w:t>完善动态链表的插入与倒序函数，使用双指针避免单链表逆序过程中的断链现象：</w:t>
      </w:r>
    </w:p>
    <w:tbl>
      <w:tblPr>
        <w:tblW w:w="5000" w:type="pct"/>
        <w:jc w:val="center"/>
        <w:tblBorders>
          <w:top w:val="single" w:sz="6" w:space="0" w:color="E1E4E8"/>
          <w:left w:val="single" w:sz="6" w:space="0" w:color="E1E4E8"/>
          <w:bottom w:val="single" w:sz="6" w:space="0" w:color="E1E4E8"/>
          <w:right w:val="single" w:sz="6" w:space="0" w:color="E1E4E8"/>
          <w:insideH w:val="none"/>
          <w:insideV w:val="none"/>
        </w:tblBorders>
        <w:tblCellMar>
          <w:top w:w="30" w:type="dxa"/>
          <w:bottom w:w="30" w:type="dxa"/>
          <w:left w:w="80" w:type="dxa"/>
          <w:right w:w="80" w:type="dxa"/>
        </w:tblCellMar>
      </w:tblPr>
      <w:tblGrid>
        <w:gridCol w:w="640"/>
        <w:gridCol w:w="8360"/>
      </w:tblGrid>
      <w:tr>
        <w:trPr>
          <w:cantSplit/>
        </w:trPr>
        <w:tc>
          <w:tcPr>
            <w:tcW w:w="640" w:type="dxa"/>
            <w:shd w:val="clear" w:color="auto" w:fill="F6F8FA"/>
            <w:tcBorders>
              <w:top w:val="none"/>
              <w:left w:val="none"/>
              <w:bottom w:val="none"/>
              <w:right w:val="single" w:sz="18" w:space="0" w:color="52C41A"/>
            </w:tcBorders>
            <w:tcMar>
              <w:top w:w="20" w:type="dxa"/>
              <w:bottom w:w="20" w:type="dxa"/>
              <w:left w:w="40" w:type="dxa"/>
              <w:right w:w="80" w:type="dxa"/>
            </w:tcMar>
          </w:tcPr>
          <w:p>
            <w:pPr>
              <w:spacing w:before="0" w:after="0" w:line="240" w:lineRule="auto"/>
              <w:jc w:val="right"/>
            </w:pPr>
            <w:r>
              <w:rPr>
                <w:rFonts w:ascii="Consolas" w:hAnsi="Consolas"/>
                <w:color w:val="959DA5"/>
                <w:sz w:val="19"/>
              </w:rPr>
              <w:t>1</w:t>
            </w:r>
          </w:p>
        </w:tc>
        <w:tc>
          <w:tcPr>
            <w:tcW w:w="8360" w:type="dxa"/>
            <w:shd w:val="clear" w:color="auto" w:fill="FAFBFC"/>
            <w:tcBorders>
              <w:top w:val="none"/>
              <w:left w:val="none"/>
              <w:bottom w:val="none"/>
              <w:right w:val="none"/>
            </w:tcBorders>
            <w:tcMar>
              <w:top w:w="20" w:type="dxa"/>
              <w:bottom w:w="20" w:type="dxa"/>
              <w:left w:w="120" w:type="dxa"/>
              <w:right w:w="60" w:type="dxa"/>
            </w:tcMar>
          </w:tcPr>
          <w:p>
            <w:pPr>
              <w:spacing w:before="0" w:after="0" w:line="240" w:lineRule="auto"/>
            </w:pPr>
            <w:r>
              <w:rPr>
                <w:rFonts w:ascii="Consolas" w:hAnsi="Consolas"/>
                <w:color w:val="D73A49"/>
                <w:sz w:val="19"/>
                <w:b/>
              </w:rPr>
              <w:t xml:space="preserve">typedef</w:t>
            </w:r>
            <w:r>
              <w:rPr>
                <w:rFonts w:ascii="Consolas" w:hAnsi="Consolas"/>
                <w:color w:val="24292E"/>
                <w:sz w:val="19"/>
              </w:rPr>
              <w:t xml:space="preserve"> </w:t>
            </w:r>
            <w:r>
              <w:rPr>
                <w:rFonts w:ascii="Consolas" w:hAnsi="Consolas"/>
                <w:color w:val="D73A49"/>
                <w:sz w:val="19"/>
                <w:b/>
              </w:rPr>
              <w:t xml:space="preserve">struct</w:t>
            </w:r>
            <w:r>
              <w:rPr>
                <w:rFonts w:ascii="Consolas" w:hAnsi="Consolas"/>
                <w:color w:val="24292E"/>
                <w:sz w:val="19"/>
              </w:rPr>
              <w:t xml:space="preserve"> </w:t>
            </w:r>
            <w:r>
              <w:rPr>
                <w:rFonts w:ascii="Consolas" w:hAnsi="Consolas"/>
                <w:color w:val="6F42C1"/>
                <w:sz w:val="19"/>
                <w:b/>
              </w:rPr>
              <w:t xml:space="preserve">Node</w:t>
            </w:r>
            <w:r>
              <w:rPr>
                <w:rFonts w:ascii="Consolas" w:hAnsi="Consolas"/>
                <w:color w:val="24292E"/>
                <w:sz w:val="19"/>
              </w:rPr>
              <w:t xml:space="preserve"> </w:t>
            </w:r>
            <w:r>
              <w:rPr>
                <w:rFonts w:ascii="Consolas" w:hAnsi="Consolas"/>
                <w:color w:val="444D56"/>
                <w:sz w:val="19"/>
              </w:rPr>
              <w:t xml:space="preserve">{</w:t>
            </w:r>
          </w:p>
        </w:tc>
      </w:tr>
      <w:tr>
        <w:trPr>
          <w:cantSplit/>
        </w:trPr>
        <w:tc>
          <w:tcPr>
            <w:tcW w:w="640" w:type="dxa"/>
            <w:shd w:val="clear" w:color="auto" w:fill="F6F8FA"/>
            <w:tcBorders>
              <w:top w:val="none"/>
              <w:left w:val="none"/>
              <w:bottom w:val="none"/>
              <w:right w:val="single" w:sz="18" w:space="0" w:color="52C41A"/>
            </w:tcBorders>
            <w:tcMar>
              <w:top w:w="20" w:type="dxa"/>
              <w:bottom w:w="20" w:type="dxa"/>
              <w:left w:w="40" w:type="dxa"/>
              <w:right w:w="80" w:type="dxa"/>
            </w:tcMar>
          </w:tcPr>
          <w:p>
            <w:pPr>
              <w:spacing w:before="0" w:after="0" w:line="240" w:lineRule="auto"/>
              <w:jc w:val="right"/>
            </w:pPr>
            <w:r>
              <w:rPr>
                <w:rFonts w:ascii="Consolas" w:hAnsi="Consolas"/>
                <w:color w:val="959DA5"/>
                <w:sz w:val="19"/>
              </w:rPr>
              <w:t>2</w:t>
            </w:r>
          </w:p>
        </w:tc>
        <w:tc>
          <w:tcPr>
            <w:tcW w:w="8360" w:type="dxa"/>
            <w:shd w:val="clear" w:color="auto" w:fill="FAFBFC"/>
            <w:tcBorders>
              <w:top w:val="none"/>
              <w:left w:val="none"/>
              <w:bottom w:val="none"/>
              <w:right w:val="none"/>
            </w:tcBorders>
            <w:tcMar>
              <w:top w:w="20" w:type="dxa"/>
              <w:bottom w:w="20" w:type="dxa"/>
              <w:left w:w="120" w:type="dxa"/>
              <w:right w:w="60" w:type="dxa"/>
            </w:tcMar>
          </w:tcPr>
          <w:p>
            <w:pPr>
              <w:spacing w:before="0" w:after="0" w:line="240" w:lineRule="auto"/>
            </w:pPr>
            <w:r>
              <w:rPr>
                <w:rFonts w:ascii="Consolas" w:hAnsi="Consolas"/>
                <w:color w:val="24292E"/>
                <w:sz w:val="19"/>
              </w:rPr>
              <w:t xml:space="preserve">    </w:t>
            </w:r>
            <w:r>
              <w:rPr>
                <w:rFonts w:ascii="Consolas" w:hAnsi="Consolas"/>
                <w:color w:val="D73A49"/>
                <w:sz w:val="19"/>
                <w:b/>
              </w:rPr>
              <w:t xml:space="preserve">int</w:t>
            </w:r>
            <w:r>
              <w:rPr>
                <w:rFonts w:ascii="Consolas" w:hAnsi="Consolas"/>
                <w:color w:val="24292E"/>
                <w:sz w:val="19"/>
              </w:rPr>
              <w:t xml:space="preserve"> val</w:t>
            </w:r>
            <w:r>
              <w:rPr>
                <w:rFonts w:ascii="Consolas" w:hAnsi="Consolas"/>
                <w:color w:val="444D56"/>
                <w:sz w:val="19"/>
              </w:rPr>
              <w:t xml:space="preserve">;</w:t>
            </w:r>
          </w:p>
        </w:tc>
      </w:tr>
      <w:tr>
        <w:trPr>
          <w:cantSplit/>
        </w:trPr>
        <w:tc>
          <w:tcPr>
            <w:tcW w:w="640" w:type="dxa"/>
            <w:shd w:val="clear" w:color="auto" w:fill="F6F8FA"/>
            <w:tcBorders>
              <w:top w:val="none"/>
              <w:left w:val="none"/>
              <w:bottom w:val="none"/>
              <w:right w:val="single" w:sz="18" w:space="0" w:color="52C41A"/>
            </w:tcBorders>
            <w:tcMar>
              <w:top w:w="20" w:type="dxa"/>
              <w:bottom w:w="20" w:type="dxa"/>
              <w:left w:w="40" w:type="dxa"/>
              <w:right w:w="80" w:type="dxa"/>
            </w:tcMar>
          </w:tcPr>
          <w:p>
            <w:pPr>
              <w:spacing w:before="0" w:after="0" w:line="240" w:lineRule="auto"/>
              <w:jc w:val="right"/>
            </w:pPr>
            <w:r>
              <w:rPr>
                <w:rFonts w:ascii="Consolas" w:hAnsi="Consolas"/>
                <w:color w:val="959DA5"/>
                <w:sz w:val="19"/>
              </w:rPr>
              <w:t>3</w:t>
            </w:r>
          </w:p>
        </w:tc>
        <w:tc>
          <w:tcPr>
            <w:tcW w:w="8360" w:type="dxa"/>
            <w:shd w:val="clear" w:color="auto" w:fill="FAFBFC"/>
            <w:tcBorders>
              <w:top w:val="none"/>
              <w:left w:val="none"/>
              <w:bottom w:val="none"/>
              <w:right w:val="none"/>
            </w:tcBorders>
            <w:tcMar>
              <w:top w:w="20" w:type="dxa"/>
              <w:bottom w:w="20" w:type="dxa"/>
              <w:left w:w="120" w:type="dxa"/>
              <w:right w:w="60" w:type="dxa"/>
            </w:tcMar>
          </w:tcPr>
          <w:p>
            <w:pPr>
              <w:spacing w:before="0" w:after="0" w:line="240" w:lineRule="auto"/>
            </w:pPr>
            <w:r>
              <w:rPr>
                <w:rFonts w:ascii="Consolas" w:hAnsi="Consolas"/>
                <w:color w:val="24292E"/>
                <w:sz w:val="19"/>
              </w:rPr>
              <w:t xml:space="preserve">    </w:t>
            </w:r>
            <w:r>
              <w:rPr>
                <w:rFonts w:ascii="Consolas" w:hAnsi="Consolas"/>
                <w:color w:val="D73A49"/>
                <w:sz w:val="19"/>
                <w:b/>
              </w:rPr>
              <w:t xml:space="preserve">struct</w:t>
            </w:r>
            <w:r>
              <w:rPr>
                <w:rFonts w:ascii="Consolas" w:hAnsi="Consolas"/>
                <w:color w:val="24292E"/>
                <w:sz w:val="19"/>
              </w:rPr>
              <w:t xml:space="preserve"> </w:t>
            </w:r>
            <w:r>
              <w:rPr>
                <w:rFonts w:ascii="Consolas" w:hAnsi="Consolas"/>
                <w:color w:val="6F42C1"/>
                <w:sz w:val="19"/>
                <w:b/>
              </w:rPr>
              <w:t xml:space="preserve">Node</w:t>
            </w:r>
            <w:r>
              <w:rPr>
                <w:rFonts w:ascii="Consolas" w:hAnsi="Consolas"/>
                <w:color w:val="24292E"/>
                <w:sz w:val="19"/>
              </w:rPr>
              <w:t xml:space="preserve"> </w:t>
            </w:r>
            <w:r>
              <w:rPr>
                <w:rFonts w:ascii="Consolas" w:hAnsi="Consolas"/>
                <w:color w:val="D73A49"/>
                <w:sz w:val="19"/>
              </w:rPr>
              <w:t xml:space="preserve">*</w:t>
            </w:r>
            <w:r>
              <w:rPr>
                <w:rFonts w:ascii="Consolas" w:hAnsi="Consolas"/>
                <w:color w:val="24292E"/>
                <w:sz w:val="19"/>
              </w:rPr>
              <w:t xml:space="preserve">next</w:t>
            </w:r>
            <w:r>
              <w:rPr>
                <w:rFonts w:ascii="Consolas" w:hAnsi="Consolas"/>
                <w:color w:val="444D56"/>
                <w:sz w:val="19"/>
              </w:rPr>
              <w:t xml:space="preserve">;</w:t>
            </w:r>
          </w:p>
        </w:tc>
      </w:tr>
      <w:tr>
        <w:trPr>
          <w:cantSplit/>
        </w:trPr>
        <w:tc>
          <w:tcPr>
            <w:tcW w:w="640" w:type="dxa"/>
            <w:shd w:val="clear" w:color="auto" w:fill="F6F8FA"/>
            <w:tcBorders>
              <w:top w:val="none"/>
              <w:left w:val="none"/>
              <w:bottom w:val="none"/>
              <w:right w:val="single" w:sz="18" w:space="0" w:color="52C41A"/>
            </w:tcBorders>
            <w:tcMar>
              <w:top w:w="20" w:type="dxa"/>
              <w:bottom w:w="20" w:type="dxa"/>
              <w:left w:w="40" w:type="dxa"/>
              <w:right w:w="80" w:type="dxa"/>
            </w:tcMar>
          </w:tcPr>
          <w:p>
            <w:pPr>
              <w:spacing w:before="0" w:after="0" w:line="240" w:lineRule="auto"/>
              <w:jc w:val="right"/>
            </w:pPr>
            <w:r>
              <w:rPr>
                <w:rFonts w:ascii="Consolas" w:hAnsi="Consolas"/>
                <w:color w:val="959DA5"/>
                <w:sz w:val="19"/>
              </w:rPr>
              <w:t>4</w:t>
            </w:r>
          </w:p>
        </w:tc>
        <w:tc>
          <w:tcPr>
            <w:tcW w:w="8360" w:type="dxa"/>
            <w:shd w:val="clear" w:color="auto" w:fill="FAFBFC"/>
            <w:tcBorders>
              <w:top w:val="none"/>
              <w:left w:val="none"/>
              <w:bottom w:val="none"/>
              <w:right w:val="none"/>
            </w:tcBorders>
            <w:tcMar>
              <w:top w:w="20" w:type="dxa"/>
              <w:bottom w:w="20" w:type="dxa"/>
              <w:left w:w="120" w:type="dxa"/>
              <w:right w:w="60" w:type="dxa"/>
            </w:tcMar>
          </w:tcPr>
          <w:p>
            <w:pPr>
              <w:spacing w:before="0" w:after="0" w:line="240" w:lineRule="auto"/>
            </w:pPr>
            <w:r>
              <w:rPr>
                <w:rFonts w:ascii="Consolas" w:hAnsi="Consolas"/>
                <w:color w:val="444D56"/>
                <w:sz w:val="19"/>
              </w:rPr>
              <w:t xml:space="preserve">}</w:t>
            </w:r>
            <w:r>
              <w:rPr>
                <w:rFonts w:ascii="Consolas" w:hAnsi="Consolas"/>
                <w:color w:val="24292E"/>
                <w:sz w:val="19"/>
              </w:rPr>
              <w:t xml:space="preserve"> Node</w:t>
            </w:r>
            <w:r>
              <w:rPr>
                <w:rFonts w:ascii="Consolas" w:hAnsi="Consolas"/>
                <w:color w:val="444D56"/>
                <w:sz w:val="19"/>
              </w:rPr>
              <w:t xml:space="preserve">;</w:t>
            </w:r>
          </w:p>
        </w:tc>
      </w:tr>
      <w:tr>
        <w:trPr>
          <w:cantSplit/>
        </w:trPr>
        <w:tc>
          <w:tcPr>
            <w:tcW w:w="640" w:type="dxa"/>
            <w:shd w:val="clear" w:color="auto" w:fill="F6F8FA"/>
            <w:tcBorders>
              <w:top w:val="none"/>
              <w:left w:val="none"/>
              <w:bottom w:val="none"/>
              <w:right w:val="single" w:sz="18" w:space="0" w:color="52C41A"/>
            </w:tcBorders>
            <w:tcMar>
              <w:top w:w="20" w:type="dxa"/>
              <w:bottom w:w="20" w:type="dxa"/>
              <w:left w:w="40" w:type="dxa"/>
              <w:right w:w="80" w:type="dxa"/>
            </w:tcMar>
          </w:tcPr>
          <w:p>
            <w:pPr>
              <w:spacing w:before="0" w:after="0" w:line="240" w:lineRule="auto"/>
              <w:jc w:val="right"/>
            </w:pPr>
            <w:r>
              <w:rPr>
                <w:rFonts w:ascii="Consolas" w:hAnsi="Consolas"/>
                <w:color w:val="959DA5"/>
                <w:sz w:val="19"/>
              </w:rPr>
              <w:t>5</w:t>
            </w:r>
          </w:p>
        </w:tc>
        <w:tc>
          <w:tcPr>
            <w:tcW w:w="8360" w:type="dxa"/>
            <w:shd w:val="clear" w:color="auto" w:fill="FAFBFC"/>
            <w:tcBorders>
              <w:top w:val="none"/>
              <w:left w:val="none"/>
              <w:bottom w:val="none"/>
              <w:right w:val="none"/>
            </w:tcBorders>
            <w:tcMar>
              <w:top w:w="20" w:type="dxa"/>
              <w:bottom w:w="20" w:type="dxa"/>
              <w:left w:w="120" w:type="dxa"/>
              <w:right w:w="60" w:type="dxa"/>
            </w:tcMar>
          </w:tcPr>
          <w:p>
            <w:pPr>
              <w:spacing w:before="0" w:after="0" w:line="240" w:lineRule="auto"/>
            </w:pPr>
            <w:r>
              <w:rPr>
                <w:sz w:val="19"/>
              </w:rPr>
              <w:t/>
            </w:r>
          </w:p>
        </w:tc>
      </w:tr>
      <w:tr>
        <w:trPr>
          <w:cantSplit/>
        </w:trPr>
        <w:tc>
          <w:tcPr>
            <w:tcW w:w="640" w:type="dxa"/>
            <w:shd w:val="clear" w:color="auto" w:fill="F6F8FA"/>
            <w:tcBorders>
              <w:top w:val="none"/>
              <w:left w:val="none"/>
              <w:bottom w:val="none"/>
              <w:right w:val="single" w:sz="18" w:space="0" w:color="52C41A"/>
            </w:tcBorders>
            <w:tcMar>
              <w:top w:w="20" w:type="dxa"/>
              <w:bottom w:w="20" w:type="dxa"/>
              <w:left w:w="40" w:type="dxa"/>
              <w:right w:w="80" w:type="dxa"/>
            </w:tcMar>
          </w:tcPr>
          <w:p>
            <w:pPr>
              <w:spacing w:before="0" w:after="0" w:line="240" w:lineRule="auto"/>
              <w:jc w:val="right"/>
            </w:pPr>
            <w:r>
              <w:rPr>
                <w:rFonts w:ascii="Consolas" w:hAnsi="Consolas"/>
                <w:color w:val="959DA5"/>
                <w:sz w:val="19"/>
              </w:rPr>
              <w:t>6</w:t>
            </w:r>
          </w:p>
        </w:tc>
        <w:tc>
          <w:tcPr>
            <w:tcW w:w="8360" w:type="dxa"/>
            <w:shd w:val="clear" w:color="auto" w:fill="FAFBFC"/>
            <w:tcBorders>
              <w:top w:val="none"/>
              <w:left w:val="none"/>
              <w:bottom w:val="none"/>
              <w:right w:val="none"/>
            </w:tcBorders>
            <w:tcMar>
              <w:top w:w="20" w:type="dxa"/>
              <w:bottom w:w="20" w:type="dxa"/>
              <w:left w:w="120" w:type="dxa"/>
              <w:right w:w="60" w:type="dxa"/>
            </w:tcMar>
          </w:tcPr>
          <w:p>
            <w:pPr>
              <w:spacing w:before="0" w:after="0" w:line="240" w:lineRule="auto"/>
            </w:pPr>
            <w:r>
              <w:rPr>
                <w:rFonts w:ascii="Consolas" w:hAnsi="Consolas"/>
                <w:color w:val="24292E"/>
                <w:sz w:val="19"/>
              </w:rPr>
              <w:t xml:space="preserve">Node</w:t>
            </w:r>
            <w:r>
              <w:rPr>
                <w:rFonts w:ascii="Consolas" w:hAnsi="Consolas"/>
                <w:color w:val="D73A49"/>
                <w:sz w:val="19"/>
              </w:rPr>
              <w:t xml:space="preserve">*</w:t>
            </w:r>
            <w:r>
              <w:rPr>
                <w:rFonts w:ascii="Consolas" w:hAnsi="Consolas"/>
                <w:color w:val="24292E"/>
                <w:sz w:val="19"/>
              </w:rPr>
              <w:t xml:space="preserve"> </w:t>
            </w:r>
            <w:r>
              <w:rPr>
                <w:rFonts w:ascii="Consolas" w:hAnsi="Consolas"/>
                <w:color w:val="6F42C1"/>
                <w:sz w:val="19"/>
              </w:rPr>
              <w:t xml:space="preserve">reverseList</w:t>
            </w:r>
            <w:r>
              <w:rPr>
                <w:rFonts w:ascii="Consolas" w:hAnsi="Consolas"/>
                <w:color w:val="444D56"/>
                <w:sz w:val="19"/>
              </w:rPr>
              <w:t xml:space="preserve">(</w:t>
            </w:r>
            <w:r>
              <w:rPr>
                <w:rFonts w:ascii="Consolas" w:hAnsi="Consolas"/>
                <w:color w:val="24292E"/>
                <w:sz w:val="19"/>
              </w:rPr>
              <w:t xml:space="preserve">Node</w:t>
            </w:r>
            <w:r>
              <w:rPr>
                <w:rFonts w:ascii="Consolas" w:hAnsi="Consolas"/>
                <w:color w:val="D73A49"/>
                <w:sz w:val="19"/>
              </w:rPr>
              <w:t xml:space="preserve">*</w:t>
            </w:r>
            <w:r>
              <w:rPr>
                <w:rFonts w:ascii="Consolas" w:hAnsi="Consolas"/>
                <w:color w:val="24292E"/>
                <w:sz w:val="19"/>
              </w:rPr>
              <w:t xml:space="preserve"> head</w:t>
            </w:r>
            <w:r>
              <w:rPr>
                <w:rFonts w:ascii="Consolas" w:hAnsi="Consolas"/>
                <w:color w:val="444D56"/>
                <w:sz w:val="19"/>
              </w:rPr>
              <w:t xml:space="preserve">)</w:t>
            </w:r>
            <w:r>
              <w:rPr>
                <w:rFonts w:ascii="Consolas" w:hAnsi="Consolas"/>
                <w:color w:val="24292E"/>
                <w:sz w:val="19"/>
              </w:rPr>
              <w:t xml:space="preserve"> </w:t>
            </w:r>
            <w:r>
              <w:rPr>
                <w:rFonts w:ascii="Consolas" w:hAnsi="Consolas"/>
                <w:color w:val="444D56"/>
                <w:sz w:val="19"/>
              </w:rPr>
              <w:t xml:space="preserve">{</w:t>
            </w:r>
          </w:p>
        </w:tc>
      </w:tr>
      <w:tr>
        <w:trPr>
          <w:cantSplit/>
        </w:trPr>
        <w:tc>
          <w:tcPr>
            <w:tcW w:w="640" w:type="dxa"/>
            <w:shd w:val="clear" w:color="auto" w:fill="F6F8FA"/>
            <w:tcBorders>
              <w:top w:val="none"/>
              <w:left w:val="none"/>
              <w:bottom w:val="none"/>
              <w:right w:val="single" w:sz="18" w:space="0" w:color="52C41A"/>
            </w:tcBorders>
            <w:tcMar>
              <w:top w:w="20" w:type="dxa"/>
              <w:bottom w:w="20" w:type="dxa"/>
              <w:left w:w="40" w:type="dxa"/>
              <w:right w:w="80" w:type="dxa"/>
            </w:tcMar>
          </w:tcPr>
          <w:p>
            <w:pPr>
              <w:spacing w:before="0" w:after="0" w:line="240" w:lineRule="auto"/>
              <w:jc w:val="right"/>
            </w:pPr>
            <w:r>
              <w:rPr>
                <w:rFonts w:ascii="Consolas" w:hAnsi="Consolas"/>
                <w:color w:val="959DA5"/>
                <w:sz w:val="19"/>
              </w:rPr>
              <w:t>7</w:t>
            </w:r>
          </w:p>
        </w:tc>
        <w:tc>
          <w:tcPr>
            <w:tcW w:w="8360" w:type="dxa"/>
            <w:shd w:val="clear" w:color="auto" w:fill="FAFBFC"/>
            <w:tcBorders>
              <w:top w:val="none"/>
              <w:left w:val="none"/>
              <w:bottom w:val="none"/>
              <w:right w:val="none"/>
            </w:tcBorders>
            <w:tcMar>
              <w:top w:w="20" w:type="dxa"/>
              <w:bottom w:w="20" w:type="dxa"/>
              <w:left w:w="120" w:type="dxa"/>
              <w:right w:w="60" w:type="dxa"/>
            </w:tcMar>
          </w:tcPr>
          <w:p>
            <w:pPr>
              <w:spacing w:before="0" w:after="0" w:line="240" w:lineRule="auto"/>
            </w:pPr>
            <w:r>
              <w:rPr>
                <w:rFonts w:ascii="Consolas" w:hAnsi="Consolas"/>
                <w:color w:val="24292E"/>
                <w:sz w:val="19"/>
              </w:rPr>
              <w:t xml:space="preserve">    Node </w:t>
            </w:r>
            <w:r>
              <w:rPr>
                <w:rFonts w:ascii="Consolas" w:hAnsi="Consolas"/>
                <w:color w:val="D73A49"/>
                <w:sz w:val="19"/>
              </w:rPr>
              <w:t xml:space="preserve">*</w:t>
            </w:r>
            <w:r>
              <w:rPr>
                <w:rFonts w:ascii="Consolas" w:hAnsi="Consolas"/>
                <w:color w:val="24292E"/>
                <w:sz w:val="19"/>
              </w:rPr>
              <w:t xml:space="preserve">prev </w:t>
            </w:r>
            <w:r>
              <w:rPr>
                <w:rFonts w:ascii="Consolas" w:hAnsi="Consolas"/>
                <w:color w:val="D73A49"/>
                <w:sz w:val="19"/>
              </w:rPr>
              <w:t xml:space="preserve">=</w:t>
            </w:r>
            <w:r>
              <w:rPr>
                <w:rFonts w:ascii="Consolas" w:hAnsi="Consolas"/>
                <w:color w:val="24292E"/>
                <w:sz w:val="19"/>
              </w:rPr>
              <w:t xml:space="preserve"> </w:t>
            </w:r>
            <w:r>
              <w:rPr>
                <w:rFonts w:ascii="Consolas" w:hAnsi="Consolas"/>
                <w:color w:val="24292E"/>
                <w:sz w:val="19"/>
              </w:rPr>
              <w:t xml:space="preserve">NULL</w:t>
            </w:r>
            <w:r>
              <w:rPr>
                <w:rFonts w:ascii="Consolas" w:hAnsi="Consolas"/>
                <w:color w:val="444D56"/>
                <w:sz w:val="19"/>
              </w:rPr>
              <w:t xml:space="preserve">,</w:t>
            </w:r>
            <w:r>
              <w:rPr>
                <w:rFonts w:ascii="Consolas" w:hAnsi="Consolas"/>
                <w:color w:val="24292E"/>
                <w:sz w:val="19"/>
              </w:rPr>
              <w:t xml:space="preserve"> </w:t>
            </w:r>
            <w:r>
              <w:rPr>
                <w:rFonts w:ascii="Consolas" w:hAnsi="Consolas"/>
                <w:color w:val="D73A49"/>
                <w:sz w:val="19"/>
              </w:rPr>
              <w:t xml:space="preserve">*</w:t>
            </w:r>
            <w:r>
              <w:rPr>
                <w:rFonts w:ascii="Consolas" w:hAnsi="Consolas"/>
                <w:color w:val="24292E"/>
                <w:sz w:val="19"/>
              </w:rPr>
              <w:t xml:space="preserve">curr </w:t>
            </w:r>
            <w:r>
              <w:rPr>
                <w:rFonts w:ascii="Consolas" w:hAnsi="Consolas"/>
                <w:color w:val="D73A49"/>
                <w:sz w:val="19"/>
              </w:rPr>
              <w:t xml:space="preserve">=</w:t>
            </w:r>
            <w:r>
              <w:rPr>
                <w:rFonts w:ascii="Consolas" w:hAnsi="Consolas"/>
                <w:color w:val="24292E"/>
                <w:sz w:val="19"/>
              </w:rPr>
              <w:t xml:space="preserve"> head</w:t>
            </w:r>
            <w:r>
              <w:rPr>
                <w:rFonts w:ascii="Consolas" w:hAnsi="Consolas"/>
                <w:color w:val="444D56"/>
                <w:sz w:val="19"/>
              </w:rPr>
              <w:t xml:space="preserve">;</w:t>
            </w:r>
          </w:p>
        </w:tc>
      </w:tr>
      <w:tr>
        <w:trPr>
          <w:cantSplit/>
        </w:trPr>
        <w:tc>
          <w:tcPr>
            <w:tcW w:w="640" w:type="dxa"/>
            <w:shd w:val="clear" w:color="auto" w:fill="F6F8FA"/>
            <w:tcBorders>
              <w:top w:val="none"/>
              <w:left w:val="none"/>
              <w:bottom w:val="none"/>
              <w:right w:val="single" w:sz="18" w:space="0" w:color="52C41A"/>
            </w:tcBorders>
            <w:tcMar>
              <w:top w:w="20" w:type="dxa"/>
              <w:bottom w:w="20" w:type="dxa"/>
              <w:left w:w="40" w:type="dxa"/>
              <w:right w:w="80" w:type="dxa"/>
            </w:tcMar>
          </w:tcPr>
          <w:p>
            <w:pPr>
              <w:spacing w:before="0" w:after="0" w:line="240" w:lineRule="auto"/>
              <w:jc w:val="right"/>
            </w:pPr>
            <w:r>
              <w:rPr>
                <w:rFonts w:ascii="Consolas" w:hAnsi="Consolas"/>
                <w:color w:val="959DA5"/>
                <w:sz w:val="19"/>
              </w:rPr>
              <w:t>8</w:t>
            </w:r>
          </w:p>
        </w:tc>
        <w:tc>
          <w:tcPr>
            <w:tcW w:w="8360" w:type="dxa"/>
            <w:shd w:val="clear" w:color="auto" w:fill="FAFBFC"/>
            <w:tcBorders>
              <w:top w:val="none"/>
              <w:left w:val="none"/>
              <w:bottom w:val="none"/>
              <w:right w:val="none"/>
            </w:tcBorders>
            <w:tcMar>
              <w:top w:w="20" w:type="dxa"/>
              <w:bottom w:w="20" w:type="dxa"/>
              <w:left w:w="120" w:type="dxa"/>
              <w:right w:w="60" w:type="dxa"/>
            </w:tcMar>
          </w:tcPr>
          <w:p>
            <w:pPr>
              <w:spacing w:before="0" w:after="0" w:line="240" w:lineRule="auto"/>
            </w:pPr>
            <w:r>
              <w:rPr>
                <w:rFonts w:ascii="Consolas" w:hAnsi="Consolas"/>
                <w:color w:val="24292E"/>
                <w:sz w:val="19"/>
              </w:rPr>
              <w:t xml:space="preserve">    </w:t>
            </w:r>
            <w:r>
              <w:rPr>
                <w:rFonts w:ascii="Consolas" w:hAnsi="Consolas"/>
                <w:color w:val="D73A49"/>
                <w:sz w:val="19"/>
                <w:b/>
              </w:rPr>
              <w:t xml:space="preserve">while</w:t>
            </w:r>
            <w:r>
              <w:rPr>
                <w:rFonts w:ascii="Consolas" w:hAnsi="Consolas"/>
                <w:color w:val="24292E"/>
                <w:sz w:val="19"/>
              </w:rPr>
              <w:t xml:space="preserve"> </w:t>
            </w:r>
            <w:r>
              <w:rPr>
                <w:rFonts w:ascii="Consolas" w:hAnsi="Consolas"/>
                <w:color w:val="444D56"/>
                <w:sz w:val="19"/>
              </w:rPr>
              <w:t xml:space="preserve">(</w:t>
            </w:r>
            <w:r>
              <w:rPr>
                <w:rFonts w:ascii="Consolas" w:hAnsi="Consolas"/>
                <w:color w:val="24292E"/>
                <w:sz w:val="19"/>
              </w:rPr>
              <w:t xml:space="preserve">curr</w:t>
            </w:r>
            <w:r>
              <w:rPr>
                <w:rFonts w:ascii="Consolas" w:hAnsi="Consolas"/>
                <w:color w:val="444D56"/>
                <w:sz w:val="19"/>
              </w:rPr>
              <w:t xml:space="preserve">)</w:t>
            </w:r>
            <w:r>
              <w:rPr>
                <w:rFonts w:ascii="Consolas" w:hAnsi="Consolas"/>
                <w:color w:val="24292E"/>
                <w:sz w:val="19"/>
              </w:rPr>
              <w:t xml:space="preserve"> </w:t>
            </w:r>
            <w:r>
              <w:rPr>
                <w:rFonts w:ascii="Consolas" w:hAnsi="Consolas"/>
                <w:color w:val="444D56"/>
                <w:sz w:val="19"/>
              </w:rPr>
              <w:t xml:space="preserve">{</w:t>
            </w:r>
          </w:p>
        </w:tc>
      </w:tr>
      <w:tr>
        <w:trPr>
          <w:cantSplit/>
        </w:trPr>
        <w:tc>
          <w:tcPr>
            <w:tcW w:w="640" w:type="dxa"/>
            <w:shd w:val="clear" w:color="auto" w:fill="F6F8FA"/>
            <w:tcBorders>
              <w:top w:val="none"/>
              <w:left w:val="none"/>
              <w:bottom w:val="none"/>
              <w:right w:val="single" w:sz="18" w:space="0" w:color="52C41A"/>
            </w:tcBorders>
            <w:tcMar>
              <w:top w:w="20" w:type="dxa"/>
              <w:bottom w:w="20" w:type="dxa"/>
              <w:left w:w="40" w:type="dxa"/>
              <w:right w:w="80" w:type="dxa"/>
            </w:tcMar>
          </w:tcPr>
          <w:p>
            <w:pPr>
              <w:spacing w:before="0" w:after="0" w:line="240" w:lineRule="auto"/>
              <w:jc w:val="right"/>
            </w:pPr>
            <w:r>
              <w:rPr>
                <w:rFonts w:ascii="Consolas" w:hAnsi="Consolas"/>
                <w:color w:val="959DA5"/>
                <w:sz w:val="19"/>
              </w:rPr>
              <w:t>9</w:t>
            </w:r>
          </w:p>
        </w:tc>
        <w:tc>
          <w:tcPr>
            <w:tcW w:w="8360" w:type="dxa"/>
            <w:shd w:val="clear" w:color="auto" w:fill="FAFBFC"/>
            <w:tcBorders>
              <w:top w:val="none"/>
              <w:left w:val="none"/>
              <w:bottom w:val="none"/>
              <w:right w:val="none"/>
            </w:tcBorders>
            <w:tcMar>
              <w:top w:w="20" w:type="dxa"/>
              <w:bottom w:w="20" w:type="dxa"/>
              <w:left w:w="120" w:type="dxa"/>
              <w:right w:w="60" w:type="dxa"/>
            </w:tcMar>
          </w:tcPr>
          <w:p>
            <w:pPr>
              <w:spacing w:before="0" w:after="0" w:line="240" w:lineRule="auto"/>
            </w:pPr>
            <w:r>
              <w:rPr>
                <w:rFonts w:ascii="Consolas" w:hAnsi="Consolas"/>
                <w:color w:val="24292E"/>
                <w:sz w:val="19"/>
              </w:rPr>
              <w:t xml:space="preserve">        Node </w:t>
            </w:r>
            <w:r>
              <w:rPr>
                <w:rFonts w:ascii="Consolas" w:hAnsi="Consolas"/>
                <w:color w:val="D73A49"/>
                <w:sz w:val="19"/>
              </w:rPr>
              <w:t xml:space="preserve">*</w:t>
            </w:r>
            <w:r>
              <w:rPr>
                <w:rFonts w:ascii="Consolas" w:hAnsi="Consolas"/>
                <w:color w:val="24292E"/>
                <w:sz w:val="19"/>
              </w:rPr>
              <w:t xml:space="preserve">next </w:t>
            </w:r>
            <w:r>
              <w:rPr>
                <w:rFonts w:ascii="Consolas" w:hAnsi="Consolas"/>
                <w:color w:val="D73A49"/>
                <w:sz w:val="19"/>
              </w:rPr>
              <w:t xml:space="preserve">=</w:t>
            </w:r>
            <w:r>
              <w:rPr>
                <w:rFonts w:ascii="Consolas" w:hAnsi="Consolas"/>
                <w:color w:val="24292E"/>
                <w:sz w:val="19"/>
              </w:rPr>
              <w:t xml:space="preserve"> curr</w:t>
            </w:r>
            <w:r>
              <w:rPr>
                <w:rFonts w:ascii="Consolas" w:hAnsi="Consolas"/>
                <w:color w:val="D73A49"/>
                <w:sz w:val="19"/>
              </w:rPr>
              <w:t xml:space="preserve">-&gt;</w:t>
            </w:r>
            <w:r>
              <w:rPr>
                <w:rFonts w:ascii="Consolas" w:hAnsi="Consolas"/>
                <w:color w:val="24292E"/>
                <w:sz w:val="19"/>
              </w:rPr>
              <w:t xml:space="preserve">next</w:t>
            </w:r>
            <w:r>
              <w:rPr>
                <w:rFonts w:ascii="Consolas" w:hAnsi="Consolas"/>
                <w:color w:val="444D56"/>
                <w:sz w:val="19"/>
              </w:rPr>
              <w:t xml:space="preserve">;</w:t>
            </w:r>
          </w:p>
        </w:tc>
      </w:tr>
      <w:tr>
        <w:trPr>
          <w:cantSplit/>
        </w:trPr>
        <w:tc>
          <w:tcPr>
            <w:tcW w:w="640" w:type="dxa"/>
            <w:shd w:val="clear" w:color="auto" w:fill="F6F8FA"/>
            <w:tcBorders>
              <w:top w:val="none"/>
              <w:left w:val="none"/>
              <w:bottom w:val="none"/>
              <w:right w:val="single" w:sz="18" w:space="0" w:color="52C41A"/>
            </w:tcBorders>
            <w:tcMar>
              <w:top w:w="20" w:type="dxa"/>
              <w:bottom w:w="20" w:type="dxa"/>
              <w:left w:w="40" w:type="dxa"/>
              <w:right w:w="80" w:type="dxa"/>
            </w:tcMar>
          </w:tcPr>
          <w:p>
            <w:pPr>
              <w:spacing w:before="0" w:after="0" w:line="240" w:lineRule="auto"/>
              <w:jc w:val="right"/>
            </w:pPr>
            <w:r>
              <w:rPr>
                <w:rFonts w:ascii="Consolas" w:hAnsi="Consolas"/>
                <w:color w:val="959DA5"/>
                <w:sz w:val="19"/>
              </w:rPr>
              <w:t>10</w:t>
            </w:r>
          </w:p>
        </w:tc>
        <w:tc>
          <w:tcPr>
            <w:tcW w:w="8360" w:type="dxa"/>
            <w:shd w:val="clear" w:color="auto" w:fill="FAFBFC"/>
            <w:tcBorders>
              <w:top w:val="none"/>
              <w:left w:val="none"/>
              <w:bottom w:val="none"/>
              <w:right w:val="none"/>
            </w:tcBorders>
            <w:tcMar>
              <w:top w:w="20" w:type="dxa"/>
              <w:bottom w:w="20" w:type="dxa"/>
              <w:left w:w="120" w:type="dxa"/>
              <w:right w:w="60" w:type="dxa"/>
            </w:tcMar>
          </w:tcPr>
          <w:p>
            <w:pPr>
              <w:spacing w:before="0" w:after="0" w:line="240" w:lineRule="auto"/>
            </w:pPr>
            <w:r>
              <w:rPr>
                <w:rFonts w:ascii="Consolas" w:hAnsi="Consolas"/>
                <w:color w:val="24292E"/>
                <w:sz w:val="19"/>
              </w:rPr>
              <w:t xml:space="preserve">        curr</w:t>
            </w:r>
            <w:r>
              <w:rPr>
                <w:rFonts w:ascii="Consolas" w:hAnsi="Consolas"/>
                <w:color w:val="D73A49"/>
                <w:sz w:val="19"/>
              </w:rPr>
              <w:t xml:space="preserve">-&gt;</w:t>
            </w:r>
            <w:r>
              <w:rPr>
                <w:rFonts w:ascii="Consolas" w:hAnsi="Consolas"/>
                <w:color w:val="24292E"/>
                <w:sz w:val="19"/>
              </w:rPr>
              <w:t xml:space="preserve">next </w:t>
            </w:r>
            <w:r>
              <w:rPr>
                <w:rFonts w:ascii="Consolas" w:hAnsi="Consolas"/>
                <w:color w:val="D73A49"/>
                <w:sz w:val="19"/>
              </w:rPr>
              <w:t xml:space="preserve">=</w:t>
            </w:r>
            <w:r>
              <w:rPr>
                <w:rFonts w:ascii="Consolas" w:hAnsi="Consolas"/>
                <w:color w:val="24292E"/>
                <w:sz w:val="19"/>
              </w:rPr>
              <w:t xml:space="preserve"> prev</w:t>
            </w:r>
            <w:r>
              <w:rPr>
                <w:rFonts w:ascii="Consolas" w:hAnsi="Consolas"/>
                <w:color w:val="444D56"/>
                <w:sz w:val="19"/>
              </w:rPr>
              <w:t xml:space="preserve">;</w:t>
            </w:r>
          </w:p>
        </w:tc>
      </w:tr>
      <w:tr>
        <w:trPr>
          <w:cantSplit/>
        </w:trPr>
        <w:tc>
          <w:tcPr>
            <w:tcW w:w="640" w:type="dxa"/>
            <w:shd w:val="clear" w:color="auto" w:fill="F6F8FA"/>
            <w:tcBorders>
              <w:top w:val="none"/>
              <w:left w:val="none"/>
              <w:bottom w:val="none"/>
              <w:right w:val="single" w:sz="18" w:space="0" w:color="52C41A"/>
            </w:tcBorders>
            <w:tcMar>
              <w:top w:w="20" w:type="dxa"/>
              <w:bottom w:w="20" w:type="dxa"/>
              <w:left w:w="40" w:type="dxa"/>
              <w:right w:w="80" w:type="dxa"/>
            </w:tcMar>
          </w:tcPr>
          <w:p>
            <w:pPr>
              <w:spacing w:before="0" w:after="0" w:line="240" w:lineRule="auto"/>
              <w:jc w:val="right"/>
            </w:pPr>
            <w:r>
              <w:rPr>
                <w:rFonts w:ascii="Consolas" w:hAnsi="Consolas"/>
                <w:color w:val="959DA5"/>
                <w:sz w:val="19"/>
              </w:rPr>
              <w:t>11</w:t>
            </w:r>
          </w:p>
        </w:tc>
        <w:tc>
          <w:tcPr>
            <w:tcW w:w="8360" w:type="dxa"/>
            <w:shd w:val="clear" w:color="auto" w:fill="FAFBFC"/>
            <w:tcBorders>
              <w:top w:val="none"/>
              <w:left w:val="none"/>
              <w:bottom w:val="none"/>
              <w:right w:val="none"/>
            </w:tcBorders>
            <w:tcMar>
              <w:top w:w="20" w:type="dxa"/>
              <w:bottom w:w="20" w:type="dxa"/>
              <w:left w:w="120" w:type="dxa"/>
              <w:right w:w="60" w:type="dxa"/>
            </w:tcMar>
          </w:tcPr>
          <w:p>
            <w:pPr>
              <w:spacing w:before="0" w:after="0" w:line="240" w:lineRule="auto"/>
            </w:pPr>
            <w:r>
              <w:rPr>
                <w:rFonts w:ascii="Consolas" w:hAnsi="Consolas"/>
                <w:color w:val="24292E"/>
                <w:sz w:val="19"/>
              </w:rPr>
              <w:t xml:space="preserve">        prev </w:t>
            </w:r>
            <w:r>
              <w:rPr>
                <w:rFonts w:ascii="Consolas" w:hAnsi="Consolas"/>
                <w:color w:val="D73A49"/>
                <w:sz w:val="19"/>
              </w:rPr>
              <w:t xml:space="preserve">=</w:t>
            </w:r>
            <w:r>
              <w:rPr>
                <w:rFonts w:ascii="Consolas" w:hAnsi="Consolas"/>
                <w:color w:val="24292E"/>
                <w:sz w:val="19"/>
              </w:rPr>
              <w:t xml:space="preserve"> curr</w:t>
            </w:r>
            <w:r>
              <w:rPr>
                <w:rFonts w:ascii="Consolas" w:hAnsi="Consolas"/>
                <w:color w:val="444D56"/>
                <w:sz w:val="19"/>
              </w:rPr>
              <w:t xml:space="preserve">;</w:t>
            </w:r>
          </w:p>
        </w:tc>
      </w:tr>
      <w:tr>
        <w:trPr>
          <w:cantSplit/>
        </w:trPr>
        <w:tc>
          <w:tcPr>
            <w:tcW w:w="640" w:type="dxa"/>
            <w:shd w:val="clear" w:color="auto" w:fill="F6F8FA"/>
            <w:tcBorders>
              <w:top w:val="none"/>
              <w:left w:val="none"/>
              <w:bottom w:val="none"/>
              <w:right w:val="single" w:sz="18" w:space="0" w:color="52C41A"/>
            </w:tcBorders>
            <w:tcMar>
              <w:top w:w="20" w:type="dxa"/>
              <w:bottom w:w="20" w:type="dxa"/>
              <w:left w:w="40" w:type="dxa"/>
              <w:right w:w="80" w:type="dxa"/>
            </w:tcMar>
          </w:tcPr>
          <w:p>
            <w:pPr>
              <w:spacing w:before="0" w:after="0" w:line="240" w:lineRule="auto"/>
              <w:jc w:val="right"/>
            </w:pPr>
            <w:r>
              <w:rPr>
                <w:rFonts w:ascii="Consolas" w:hAnsi="Consolas"/>
                <w:color w:val="959DA5"/>
                <w:sz w:val="19"/>
              </w:rPr>
              <w:t>12</w:t>
            </w:r>
          </w:p>
        </w:tc>
        <w:tc>
          <w:tcPr>
            <w:tcW w:w="8360" w:type="dxa"/>
            <w:shd w:val="clear" w:color="auto" w:fill="FAFBFC"/>
            <w:tcBorders>
              <w:top w:val="none"/>
              <w:left w:val="none"/>
              <w:bottom w:val="none"/>
              <w:right w:val="none"/>
            </w:tcBorders>
            <w:tcMar>
              <w:top w:w="20" w:type="dxa"/>
              <w:bottom w:w="20" w:type="dxa"/>
              <w:left w:w="120" w:type="dxa"/>
              <w:right w:w="60" w:type="dxa"/>
            </w:tcMar>
          </w:tcPr>
          <w:p>
            <w:pPr>
              <w:spacing w:before="0" w:after="0" w:line="240" w:lineRule="auto"/>
            </w:pPr>
            <w:r>
              <w:rPr>
                <w:rFonts w:ascii="Consolas" w:hAnsi="Consolas"/>
                <w:color w:val="24292E"/>
                <w:sz w:val="19"/>
              </w:rPr>
              <w:t xml:space="preserve">        curr </w:t>
            </w:r>
            <w:r>
              <w:rPr>
                <w:rFonts w:ascii="Consolas" w:hAnsi="Consolas"/>
                <w:color w:val="D73A49"/>
                <w:sz w:val="19"/>
              </w:rPr>
              <w:t xml:space="preserve">=</w:t>
            </w:r>
            <w:r>
              <w:rPr>
                <w:rFonts w:ascii="Consolas" w:hAnsi="Consolas"/>
                <w:color w:val="24292E"/>
                <w:sz w:val="19"/>
              </w:rPr>
              <w:t xml:space="preserve"> next</w:t>
            </w:r>
            <w:r>
              <w:rPr>
                <w:rFonts w:ascii="Consolas" w:hAnsi="Consolas"/>
                <w:color w:val="444D56"/>
                <w:sz w:val="19"/>
              </w:rPr>
              <w:t xml:space="preserve">;</w:t>
            </w:r>
          </w:p>
        </w:tc>
      </w:tr>
      <w:tr>
        <w:trPr>
          <w:cantSplit/>
        </w:trPr>
        <w:tc>
          <w:tcPr>
            <w:tcW w:w="640" w:type="dxa"/>
            <w:shd w:val="clear" w:color="auto" w:fill="F6F8FA"/>
            <w:tcBorders>
              <w:top w:val="none"/>
              <w:left w:val="none"/>
              <w:bottom w:val="none"/>
              <w:right w:val="single" w:sz="18" w:space="0" w:color="52C41A"/>
            </w:tcBorders>
            <w:tcMar>
              <w:top w:w="20" w:type="dxa"/>
              <w:bottom w:w="20" w:type="dxa"/>
              <w:left w:w="40" w:type="dxa"/>
              <w:right w:w="80" w:type="dxa"/>
            </w:tcMar>
          </w:tcPr>
          <w:p>
            <w:pPr>
              <w:spacing w:before="0" w:after="0" w:line="240" w:lineRule="auto"/>
              <w:jc w:val="right"/>
            </w:pPr>
            <w:r>
              <w:rPr>
                <w:rFonts w:ascii="Consolas" w:hAnsi="Consolas"/>
                <w:color w:val="959DA5"/>
                <w:sz w:val="19"/>
              </w:rPr>
              <w:t>13</w:t>
            </w:r>
          </w:p>
        </w:tc>
        <w:tc>
          <w:tcPr>
            <w:tcW w:w="8360" w:type="dxa"/>
            <w:shd w:val="clear" w:color="auto" w:fill="FAFBFC"/>
            <w:tcBorders>
              <w:top w:val="none"/>
              <w:left w:val="none"/>
              <w:bottom w:val="none"/>
              <w:right w:val="none"/>
            </w:tcBorders>
            <w:tcMar>
              <w:top w:w="20" w:type="dxa"/>
              <w:bottom w:w="20" w:type="dxa"/>
              <w:left w:w="120" w:type="dxa"/>
              <w:right w:w="60" w:type="dxa"/>
            </w:tcMar>
          </w:tcPr>
          <w:p>
            <w:pPr>
              <w:spacing w:before="0" w:after="0" w:line="240" w:lineRule="auto"/>
            </w:pPr>
            <w:r>
              <w:rPr>
                <w:rFonts w:ascii="Consolas" w:hAnsi="Consolas"/>
                <w:color w:val="24292E"/>
                <w:sz w:val="19"/>
              </w:rPr>
              <w:t xml:space="preserve">    </w:t>
            </w:r>
            <w:r>
              <w:rPr>
                <w:rFonts w:ascii="Consolas" w:hAnsi="Consolas"/>
                <w:color w:val="444D56"/>
                <w:sz w:val="19"/>
              </w:rPr>
              <w:t xml:space="preserve">}</w:t>
            </w:r>
          </w:p>
        </w:tc>
      </w:tr>
      <w:tr>
        <w:trPr>
          <w:cantSplit/>
        </w:trPr>
        <w:tc>
          <w:tcPr>
            <w:tcW w:w="640" w:type="dxa"/>
            <w:shd w:val="clear" w:color="auto" w:fill="F6F8FA"/>
            <w:tcBorders>
              <w:top w:val="none"/>
              <w:left w:val="none"/>
              <w:bottom w:val="none"/>
              <w:right w:val="single" w:sz="18" w:space="0" w:color="52C41A"/>
            </w:tcBorders>
            <w:tcMar>
              <w:top w:w="20" w:type="dxa"/>
              <w:bottom w:w="20" w:type="dxa"/>
              <w:left w:w="40" w:type="dxa"/>
              <w:right w:w="80" w:type="dxa"/>
            </w:tcMar>
          </w:tcPr>
          <w:p>
            <w:pPr>
              <w:spacing w:before="0" w:after="0" w:line="240" w:lineRule="auto"/>
              <w:jc w:val="right"/>
            </w:pPr>
            <w:r>
              <w:rPr>
                <w:rFonts w:ascii="Consolas" w:hAnsi="Consolas"/>
                <w:color w:val="959DA5"/>
                <w:sz w:val="19"/>
              </w:rPr>
              <w:t>14</w:t>
            </w:r>
          </w:p>
        </w:tc>
        <w:tc>
          <w:tcPr>
            <w:tcW w:w="8360" w:type="dxa"/>
            <w:shd w:val="clear" w:color="auto" w:fill="FAFBFC"/>
            <w:tcBorders>
              <w:top w:val="none"/>
              <w:left w:val="none"/>
              <w:bottom w:val="none"/>
              <w:right w:val="none"/>
            </w:tcBorders>
            <w:tcMar>
              <w:top w:w="20" w:type="dxa"/>
              <w:bottom w:w="20" w:type="dxa"/>
              <w:left w:w="120" w:type="dxa"/>
              <w:right w:w="60" w:type="dxa"/>
            </w:tcMar>
          </w:tcPr>
          <w:p>
            <w:pPr>
              <w:spacing w:before="0" w:after="0" w:line="240" w:lineRule="auto"/>
            </w:pPr>
            <w:r>
              <w:rPr>
                <w:rFonts w:ascii="Consolas" w:hAnsi="Consolas"/>
                <w:color w:val="24292E"/>
                <w:sz w:val="19"/>
              </w:rPr>
              <w:t xml:space="preserve">    </w:t>
            </w:r>
            <w:r>
              <w:rPr>
                <w:rFonts w:ascii="Consolas" w:hAnsi="Consolas"/>
                <w:color w:val="D73A49"/>
                <w:sz w:val="19"/>
                <w:b/>
              </w:rPr>
              <w:t xml:space="preserve">return</w:t>
            </w:r>
            <w:r>
              <w:rPr>
                <w:rFonts w:ascii="Consolas" w:hAnsi="Consolas"/>
                <w:color w:val="24292E"/>
                <w:sz w:val="19"/>
              </w:rPr>
              <w:t xml:space="preserve"> prev</w:t>
            </w:r>
            <w:r>
              <w:rPr>
                <w:rFonts w:ascii="Consolas" w:hAnsi="Consolas"/>
                <w:color w:val="444D56"/>
                <w:sz w:val="19"/>
              </w:rPr>
              <w:t xml:space="preserve">;</w:t>
            </w:r>
          </w:p>
        </w:tc>
      </w:tr>
      <w:tr>
        <w:trPr>
          <w:cantSplit/>
        </w:trPr>
        <w:tc>
          <w:tcPr>
            <w:tcW w:w="640" w:type="dxa"/>
            <w:shd w:val="clear" w:color="auto" w:fill="F6F8FA"/>
            <w:tcBorders>
              <w:top w:val="none"/>
              <w:left w:val="none"/>
              <w:bottom w:val="none"/>
              <w:right w:val="single" w:sz="18" w:space="0" w:color="52C41A"/>
            </w:tcBorders>
            <w:tcMar>
              <w:top w:w="20" w:type="dxa"/>
              <w:bottom w:w="20" w:type="dxa"/>
              <w:left w:w="40" w:type="dxa"/>
              <w:right w:w="80" w:type="dxa"/>
            </w:tcMar>
          </w:tcPr>
          <w:p>
            <w:pPr>
              <w:spacing w:before="0" w:after="0" w:line="240" w:lineRule="auto"/>
              <w:jc w:val="right"/>
            </w:pPr>
            <w:r>
              <w:rPr>
                <w:rFonts w:ascii="Consolas" w:hAnsi="Consolas"/>
                <w:color w:val="959DA5"/>
                <w:sz w:val="19"/>
              </w:rPr>
              <w:t>15</w:t>
            </w:r>
          </w:p>
        </w:tc>
        <w:tc>
          <w:tcPr>
            <w:tcW w:w="8360" w:type="dxa"/>
            <w:shd w:val="clear" w:color="auto" w:fill="FAFBFC"/>
            <w:tcBorders>
              <w:top w:val="none"/>
              <w:left w:val="none"/>
              <w:bottom w:val="none"/>
              <w:right w:val="none"/>
            </w:tcBorders>
            <w:tcMar>
              <w:top w:w="20" w:type="dxa"/>
              <w:bottom w:w="20" w:type="dxa"/>
              <w:left w:w="120" w:type="dxa"/>
              <w:right w:w="60" w:type="dxa"/>
            </w:tcMar>
          </w:tcPr>
          <w:p>
            <w:pPr>
              <w:spacing w:before="0" w:after="0" w:line="240" w:lineRule="auto"/>
            </w:pPr>
            <w:r>
              <w:rPr>
                <w:rFonts w:ascii="Consolas" w:hAnsi="Consolas"/>
                <w:color w:val="444D56"/>
                <w:sz w:val="19"/>
              </w:rPr>
              <w:t xml:space="preserve">}</w:t>
            </w:r>
          </w:p>
        </w:tc>
      </w:tr>
    </w:tbl>
    <w:p>
      <w:pPr>
        <w:pStyle w:val="Heading2"/>
        <w:spacing w:lineRule="auto" w:line="360" w:before="156" w:after="156"/>
        <w:ind w:hanging="0" w:start="0" w:end="0"/>
        <w:rPr>
          <w:rFonts w:ascii="SimSun" w:hAnsi="SimSun" w:cs="SimSun" w:hint="eastAsia"/>
          <w:sz w:val="24"/>
        </w:rPr>
      </w:pPr>
      <w:bookmarkStart w:id="3" w:name="__RefHeading___Toc16150"/>
      <w:bookmarkEnd w:id="3"/>
      <w:r>
        <w:rPr>
          <w:rFonts w:cs="黑体;微软雅黑" w:hint="eastAsia" w:ascii="黑体;微软雅黑" w:hAnsi="黑体;微软雅黑"/>
          <w:b w:val="false"/>
          <w:bCs/>
          <w:sz w:val="28"/>
          <w:szCs w:val="28"/>
        </w:rPr>
        <w:t xml:space="preserve">1.3 </w:t>
      </w:r>
      <w:r>
        <w:rPr>
          <w:rFonts w:ascii="黑体;微软雅黑" w:hAnsi="黑体;微软雅黑" w:cs="黑体;微软雅黑" w:hint="eastAsia"/>
          <w:b w:val="false"/>
          <w:bCs/>
          <w:sz w:val="28"/>
          <w:szCs w:val="28"/>
        </w:rPr>
        <w:t>程序设计</w:t>
      </w:r>
    </w:p>
    <w:p>
      <w:pPr>
        <w:pStyle w:val="Normal"/>
      </w:pPr>
      <w:r>
        <w:t>设计了一个学生成绩管理模块的快速排序算法，利用函数指针实现多种排序维度的泛型比较。</w:t>
      </w:r>
    </w:p>
    <w:p>
      <w:pPr>
        <w:pStyle w:val="Normal"/>
      </w:pPr>
      <w:r>
        <w:t xml:space="preserve">• </w:t>
      </w:r>
      <w:r>
        <w:rPr>
          <w:b/>
        </w:rPr>
        <w:t>算法步骤</w:t>
      </w:r>
      <w:r>
        <w:t>：选取基准元素 pivot，采用双向扫描法划分数组；递归处理左右子数组。</w:t>
      </w:r>
    </w:p>
    <w:p>
      <w:pPr>
        <w:pStyle w:val="Normal"/>
      </w:pPr>
      <w:r>
        <w:t xml:space="preserve">• </w:t>
      </w:r>
      <w:r>
        <w:rPr>
          <w:b/>
        </w:rPr>
        <w:t>复杂度分析</w:t>
      </w:r>
      <w:r>
        <w:t>：平均时间复杂度为 $O(N \log N)$，空间复杂度为 $O(\log N)$。</w:t>
      </w:r>
    </w:p>
    <w:tbl>
      <w:tblPr>
        <w:tblW w:w="5000" w:type="pct"/>
        <w:jc w:val="center"/>
        <w:tblBorders>
          <w:top w:val="single" w:sz="6" w:space="0" w:color="E1E4E8"/>
          <w:left w:val="single" w:sz="6" w:space="0" w:color="E1E4E8"/>
          <w:bottom w:val="single" w:sz="6" w:space="0" w:color="E1E4E8"/>
          <w:right w:val="single" w:sz="6" w:space="0" w:color="E1E4E8"/>
          <w:insideH w:val="none"/>
          <w:insideV w:val="none"/>
        </w:tblBorders>
        <w:tblCellMar>
          <w:top w:w="30" w:type="dxa"/>
          <w:bottom w:w="30" w:type="dxa"/>
          <w:left w:w="80" w:type="dxa"/>
          <w:right w:w="80" w:type="dxa"/>
        </w:tblCellMar>
      </w:tblPr>
      <w:tblGrid>
        <w:gridCol w:w="640"/>
        <w:gridCol w:w="8360"/>
      </w:tblGrid>
      <w:tr>
        <w:trPr>
          <w:cantSplit/>
        </w:trPr>
        <w:tc>
          <w:tcPr>
            <w:tcW w:w="640" w:type="dxa"/>
            <w:shd w:val="clear" w:color="auto" w:fill="F6F8FA"/>
            <w:tcBorders>
              <w:top w:val="none"/>
              <w:left w:val="none"/>
              <w:bottom w:val="none"/>
              <w:right w:val="single" w:sz="18" w:space="0" w:color="52C41A"/>
            </w:tcBorders>
            <w:tcMar>
              <w:top w:w="20" w:type="dxa"/>
              <w:bottom w:w="20" w:type="dxa"/>
              <w:left w:w="40" w:type="dxa"/>
              <w:right w:w="80" w:type="dxa"/>
            </w:tcMar>
          </w:tcPr>
          <w:p>
            <w:pPr>
              <w:spacing w:before="0" w:after="0" w:line="240" w:lineRule="auto"/>
              <w:jc w:val="right"/>
            </w:pPr>
            <w:r>
              <w:rPr>
                <w:rFonts w:ascii="Consolas" w:hAnsi="Consolas"/>
                <w:color w:val="959DA5"/>
                <w:sz w:val="19"/>
              </w:rPr>
              <w:t>1</w:t>
            </w:r>
          </w:p>
        </w:tc>
        <w:tc>
          <w:tcPr>
            <w:tcW w:w="8360" w:type="dxa"/>
            <w:shd w:val="clear" w:color="auto" w:fill="FAFBFC"/>
            <w:tcBorders>
              <w:top w:val="none"/>
              <w:left w:val="none"/>
              <w:bottom w:val="none"/>
              <w:right w:val="none"/>
            </w:tcBorders>
            <w:tcMar>
              <w:top w:w="20" w:type="dxa"/>
              <w:bottom w:w="20" w:type="dxa"/>
              <w:left w:w="120" w:type="dxa"/>
              <w:right w:w="60" w:type="dxa"/>
            </w:tcMar>
          </w:tcPr>
          <w:p>
            <w:pPr>
              <w:spacing w:before="0" w:after="0" w:line="240" w:lineRule="auto"/>
            </w:pPr>
            <w:r>
              <w:rPr>
                <w:rFonts w:ascii="Consolas" w:hAnsi="Consolas"/>
                <w:color w:val="D73A49"/>
                <w:sz w:val="19"/>
                <w:b/>
              </w:rPr>
              <w:t xml:space="preserve">int</w:t>
            </w:r>
            <w:r>
              <w:rPr>
                <w:rFonts w:ascii="Consolas" w:hAnsi="Consolas"/>
                <w:color w:val="24292E"/>
                <w:sz w:val="19"/>
              </w:rPr>
              <w:t xml:space="preserve"> </w:t>
            </w:r>
            <w:r>
              <w:rPr>
                <w:rFonts w:ascii="Consolas" w:hAnsi="Consolas"/>
                <w:color w:val="6F42C1"/>
                <w:sz w:val="19"/>
              </w:rPr>
              <w:t xml:space="preserve">compareScore</w:t>
            </w:r>
            <w:r>
              <w:rPr>
                <w:rFonts w:ascii="Consolas" w:hAnsi="Consolas"/>
                <w:color w:val="444D56"/>
                <w:sz w:val="19"/>
              </w:rPr>
              <w:t xml:space="preserve">(</w:t>
            </w:r>
            <w:r>
              <w:rPr>
                <w:rFonts w:ascii="Consolas" w:hAnsi="Consolas"/>
                <w:color w:val="D73A49"/>
                <w:sz w:val="19"/>
                <w:b/>
              </w:rPr>
              <w:t xml:space="preserve">const</w:t>
            </w:r>
            <w:r>
              <w:rPr>
                <w:rFonts w:ascii="Consolas" w:hAnsi="Consolas"/>
                <w:color w:val="24292E"/>
                <w:sz w:val="19"/>
              </w:rPr>
              <w:t xml:space="preserve"> </w:t>
            </w:r>
            <w:r>
              <w:rPr>
                <w:rFonts w:ascii="Consolas" w:hAnsi="Consolas"/>
                <w:color w:val="D73A49"/>
                <w:sz w:val="19"/>
                <w:b/>
              </w:rPr>
              <w:t xml:space="preserve">void</w:t>
            </w:r>
            <w:r>
              <w:rPr>
                <w:rFonts w:ascii="Consolas" w:hAnsi="Consolas"/>
                <w:color w:val="24292E"/>
                <w:sz w:val="19"/>
              </w:rPr>
              <w:t xml:space="preserve"> </w:t>
            </w:r>
            <w:r>
              <w:rPr>
                <w:rFonts w:ascii="Consolas" w:hAnsi="Consolas"/>
                <w:color w:val="D73A49"/>
                <w:sz w:val="19"/>
              </w:rPr>
              <w:t xml:space="preserve">*</w:t>
            </w:r>
            <w:r>
              <w:rPr>
                <w:rFonts w:ascii="Consolas" w:hAnsi="Consolas"/>
                <w:color w:val="24292E"/>
                <w:sz w:val="19"/>
              </w:rPr>
              <w:t xml:space="preserve">a</w:t>
            </w:r>
            <w:r>
              <w:rPr>
                <w:rFonts w:ascii="Consolas" w:hAnsi="Consolas"/>
                <w:color w:val="444D56"/>
                <w:sz w:val="19"/>
              </w:rPr>
              <w:t xml:space="preserve">,</w:t>
            </w:r>
            <w:r>
              <w:rPr>
                <w:rFonts w:ascii="Consolas" w:hAnsi="Consolas"/>
                <w:color w:val="24292E"/>
                <w:sz w:val="19"/>
              </w:rPr>
              <w:t xml:space="preserve"> </w:t>
            </w:r>
            <w:r>
              <w:rPr>
                <w:rFonts w:ascii="Consolas" w:hAnsi="Consolas"/>
                <w:color w:val="D73A49"/>
                <w:sz w:val="19"/>
                <w:b/>
              </w:rPr>
              <w:t xml:space="preserve">const</w:t>
            </w:r>
            <w:r>
              <w:rPr>
                <w:rFonts w:ascii="Consolas" w:hAnsi="Consolas"/>
                <w:color w:val="24292E"/>
                <w:sz w:val="19"/>
              </w:rPr>
              <w:t xml:space="preserve"> </w:t>
            </w:r>
            <w:r>
              <w:rPr>
                <w:rFonts w:ascii="Consolas" w:hAnsi="Consolas"/>
                <w:color w:val="D73A49"/>
                <w:sz w:val="19"/>
                <w:b/>
              </w:rPr>
              <w:t xml:space="preserve">void</w:t>
            </w:r>
            <w:r>
              <w:rPr>
                <w:rFonts w:ascii="Consolas" w:hAnsi="Consolas"/>
                <w:color w:val="24292E"/>
                <w:sz w:val="19"/>
              </w:rPr>
              <w:t xml:space="preserve"> </w:t>
            </w:r>
            <w:r>
              <w:rPr>
                <w:rFonts w:ascii="Consolas" w:hAnsi="Consolas"/>
                <w:color w:val="D73A49"/>
                <w:sz w:val="19"/>
              </w:rPr>
              <w:t xml:space="preserve">*</w:t>
            </w:r>
            <w:r>
              <w:rPr>
                <w:rFonts w:ascii="Consolas" w:hAnsi="Consolas"/>
                <w:color w:val="24292E"/>
                <w:sz w:val="19"/>
              </w:rPr>
              <w:t xml:space="preserve">b</w:t>
            </w:r>
            <w:r>
              <w:rPr>
                <w:rFonts w:ascii="Consolas" w:hAnsi="Consolas"/>
                <w:color w:val="444D56"/>
                <w:sz w:val="19"/>
              </w:rPr>
              <w:t xml:space="preserve">)</w:t>
            </w:r>
            <w:r>
              <w:rPr>
                <w:rFonts w:ascii="Consolas" w:hAnsi="Consolas"/>
                <w:color w:val="24292E"/>
                <w:sz w:val="19"/>
              </w:rPr>
              <w:t xml:space="preserve"> </w:t>
            </w:r>
            <w:r>
              <w:rPr>
                <w:rFonts w:ascii="Consolas" w:hAnsi="Consolas"/>
                <w:color w:val="444D56"/>
                <w:sz w:val="19"/>
              </w:rPr>
              <w:t xml:space="preserve">{</w:t>
            </w:r>
          </w:p>
        </w:tc>
      </w:tr>
      <w:tr>
        <w:trPr>
          <w:cantSplit/>
        </w:trPr>
        <w:tc>
          <w:tcPr>
            <w:tcW w:w="640" w:type="dxa"/>
            <w:shd w:val="clear" w:color="auto" w:fill="F6F8FA"/>
            <w:tcBorders>
              <w:top w:val="none"/>
              <w:left w:val="none"/>
              <w:bottom w:val="none"/>
              <w:right w:val="single" w:sz="18" w:space="0" w:color="52C41A"/>
            </w:tcBorders>
            <w:tcMar>
              <w:top w:w="20" w:type="dxa"/>
              <w:bottom w:w="20" w:type="dxa"/>
              <w:left w:w="40" w:type="dxa"/>
              <w:right w:w="80" w:type="dxa"/>
            </w:tcMar>
          </w:tcPr>
          <w:p>
            <w:pPr>
              <w:spacing w:before="0" w:after="0" w:line="240" w:lineRule="auto"/>
              <w:jc w:val="right"/>
            </w:pPr>
            <w:r>
              <w:rPr>
                <w:rFonts w:ascii="Consolas" w:hAnsi="Consolas"/>
                <w:color w:val="959DA5"/>
                <w:sz w:val="19"/>
              </w:rPr>
              <w:t>2</w:t>
            </w:r>
          </w:p>
        </w:tc>
        <w:tc>
          <w:tcPr>
            <w:tcW w:w="8360" w:type="dxa"/>
            <w:shd w:val="clear" w:color="auto" w:fill="FAFBFC"/>
            <w:tcBorders>
              <w:top w:val="none"/>
              <w:left w:val="none"/>
              <w:bottom w:val="none"/>
              <w:right w:val="none"/>
            </w:tcBorders>
            <w:tcMar>
              <w:top w:w="20" w:type="dxa"/>
              <w:bottom w:w="20" w:type="dxa"/>
              <w:left w:w="120" w:type="dxa"/>
              <w:right w:w="60" w:type="dxa"/>
            </w:tcMar>
          </w:tcPr>
          <w:p>
            <w:pPr>
              <w:spacing w:before="0" w:after="0" w:line="240" w:lineRule="auto"/>
            </w:pPr>
            <w:r>
              <w:rPr>
                <w:rFonts w:ascii="Consolas" w:hAnsi="Consolas"/>
                <w:color w:val="24292E"/>
                <w:sz w:val="19"/>
              </w:rPr>
              <w:t xml:space="preserve">    </w:t>
            </w:r>
            <w:r>
              <w:rPr>
                <w:rFonts w:ascii="Consolas" w:hAnsi="Consolas"/>
                <w:color w:val="D73A49"/>
                <w:sz w:val="19"/>
                <w:b/>
              </w:rPr>
              <w:t xml:space="preserve">return</w:t>
            </w:r>
            <w:r>
              <w:rPr>
                <w:rFonts w:ascii="Consolas" w:hAnsi="Consolas"/>
                <w:color w:val="24292E"/>
                <w:sz w:val="19"/>
              </w:rPr>
              <w:t xml:space="preserve"> </w:t>
            </w:r>
            <w:r>
              <w:rPr>
                <w:rFonts w:ascii="Consolas" w:hAnsi="Consolas"/>
                <w:color w:val="444D56"/>
                <w:sz w:val="19"/>
              </w:rPr>
              <w:t xml:space="preserve">(</w:t>
            </w:r>
            <w:r>
              <w:rPr>
                <w:rFonts w:ascii="Consolas" w:hAnsi="Consolas"/>
                <w:color w:val="D73A49"/>
                <w:sz w:val="19"/>
              </w:rPr>
              <w:t xml:space="preserve">*</w:t>
            </w:r>
            <w:r>
              <w:rPr>
                <w:rFonts w:ascii="Consolas" w:hAnsi="Consolas"/>
                <w:color w:val="444D56"/>
                <w:sz w:val="19"/>
              </w:rPr>
              <w:t xml:space="preserve">(</w:t>
            </w:r>
            <w:r>
              <w:rPr>
                <w:rFonts w:ascii="Consolas" w:hAnsi="Consolas"/>
                <w:color w:val="D73A49"/>
                <w:sz w:val="19"/>
                <w:b/>
              </w:rPr>
              <w:t xml:space="preserve">const</w:t>
            </w:r>
            <w:r>
              <w:rPr>
                <w:rFonts w:ascii="Consolas" w:hAnsi="Consolas"/>
                <w:color w:val="24292E"/>
                <w:sz w:val="19"/>
              </w:rPr>
              <w:t xml:space="preserve"> </w:t>
            </w:r>
            <w:r>
              <w:rPr>
                <w:rFonts w:ascii="Consolas" w:hAnsi="Consolas"/>
                <w:color w:val="D73A49"/>
                <w:sz w:val="19"/>
                <w:b/>
              </w:rPr>
              <w:t xml:space="preserve">float</w:t>
            </w:r>
            <w:r>
              <w:rPr>
                <w:rFonts w:ascii="Consolas" w:hAnsi="Consolas"/>
                <w:color w:val="D73A49"/>
                <w:sz w:val="19"/>
              </w:rPr>
              <w:t xml:space="preserve">*</w:t>
            </w:r>
            <w:r>
              <w:rPr>
                <w:rFonts w:ascii="Consolas" w:hAnsi="Consolas"/>
                <w:color w:val="444D56"/>
                <w:sz w:val="19"/>
              </w:rPr>
              <w:t xml:space="preserve">)</w:t>
            </w:r>
            <w:r>
              <w:rPr>
                <w:rFonts w:ascii="Consolas" w:hAnsi="Consolas"/>
                <w:color w:val="24292E"/>
                <w:sz w:val="19"/>
              </w:rPr>
              <w:t xml:space="preserve">b </w:t>
            </w:r>
            <w:r>
              <w:rPr>
                <w:rFonts w:ascii="Consolas" w:hAnsi="Consolas"/>
                <w:color w:val="D73A49"/>
                <w:sz w:val="19"/>
              </w:rPr>
              <w:t xml:space="preserve">-</w:t>
            </w:r>
            <w:r>
              <w:rPr>
                <w:rFonts w:ascii="Consolas" w:hAnsi="Consolas"/>
                <w:color w:val="24292E"/>
                <w:sz w:val="19"/>
              </w:rPr>
              <w:t xml:space="preserve"> </w:t>
            </w:r>
            <w:r>
              <w:rPr>
                <w:rFonts w:ascii="Consolas" w:hAnsi="Consolas"/>
                <w:color w:val="D73A49"/>
                <w:sz w:val="19"/>
              </w:rPr>
              <w:t xml:space="preserve">*</w:t>
            </w:r>
            <w:r>
              <w:rPr>
                <w:rFonts w:ascii="Consolas" w:hAnsi="Consolas"/>
                <w:color w:val="444D56"/>
                <w:sz w:val="19"/>
              </w:rPr>
              <w:t xml:space="preserve">(</w:t>
            </w:r>
            <w:r>
              <w:rPr>
                <w:rFonts w:ascii="Consolas" w:hAnsi="Consolas"/>
                <w:color w:val="D73A49"/>
                <w:sz w:val="19"/>
                <w:b/>
              </w:rPr>
              <w:t xml:space="preserve">const</w:t>
            </w:r>
            <w:r>
              <w:rPr>
                <w:rFonts w:ascii="Consolas" w:hAnsi="Consolas"/>
                <w:color w:val="24292E"/>
                <w:sz w:val="19"/>
              </w:rPr>
              <w:t xml:space="preserve"> </w:t>
            </w:r>
            <w:r>
              <w:rPr>
                <w:rFonts w:ascii="Consolas" w:hAnsi="Consolas"/>
                <w:color w:val="D73A49"/>
                <w:sz w:val="19"/>
                <w:b/>
              </w:rPr>
              <w:t xml:space="preserve">float</w:t>
            </w:r>
            <w:r>
              <w:rPr>
                <w:rFonts w:ascii="Consolas" w:hAnsi="Consolas"/>
                <w:color w:val="D73A49"/>
                <w:sz w:val="19"/>
              </w:rPr>
              <w:t xml:space="preserve">*</w:t>
            </w:r>
            <w:r>
              <w:rPr>
                <w:rFonts w:ascii="Consolas" w:hAnsi="Consolas"/>
                <w:color w:val="444D56"/>
                <w:sz w:val="19"/>
              </w:rPr>
              <w:t xml:space="preserve">)</w:t>
            </w:r>
            <w:r>
              <w:rPr>
                <w:rFonts w:ascii="Consolas" w:hAnsi="Consolas"/>
                <w:color w:val="24292E"/>
                <w:sz w:val="19"/>
              </w:rPr>
              <w:t xml:space="preserve">a </w:t>
            </w:r>
            <w:r>
              <w:rPr>
                <w:rFonts w:ascii="Consolas" w:hAnsi="Consolas"/>
                <w:color w:val="D73A49"/>
                <w:sz w:val="19"/>
              </w:rPr>
              <w:t xml:space="preserve">&gt;</w:t>
            </w:r>
            <w:r>
              <w:rPr>
                <w:rFonts w:ascii="Consolas" w:hAnsi="Consolas"/>
                <w:color w:val="24292E"/>
                <w:sz w:val="19"/>
              </w:rPr>
              <w:t xml:space="preserve"> </w:t>
            </w:r>
            <w:r>
              <w:rPr>
                <w:rFonts w:ascii="Consolas" w:hAnsi="Consolas"/>
                <w:color w:val="005CC5"/>
                <w:sz w:val="19"/>
              </w:rPr>
              <w:t xml:space="preserve">0</w:t>
            </w:r>
            <w:r>
              <w:rPr>
                <w:rFonts w:ascii="Consolas" w:hAnsi="Consolas"/>
                <w:color w:val="444D56"/>
                <w:sz w:val="19"/>
              </w:rPr>
              <w:t xml:space="preserve">)</w:t>
            </w:r>
            <w:r>
              <w:rPr>
                <w:rFonts w:ascii="Consolas" w:hAnsi="Consolas"/>
                <w:color w:val="24292E"/>
                <w:sz w:val="19"/>
              </w:rPr>
              <w:t xml:space="preserve"> </w:t>
            </w:r>
            <w:r>
              <w:rPr>
                <w:rFonts w:ascii="Consolas" w:hAnsi="Consolas"/>
                <w:color w:val="D73A49"/>
                <w:sz w:val="19"/>
              </w:rPr>
              <w:t xml:space="preserve">?</w:t>
            </w:r>
            <w:r>
              <w:rPr>
                <w:rFonts w:ascii="Consolas" w:hAnsi="Consolas"/>
                <w:color w:val="24292E"/>
                <w:sz w:val="19"/>
              </w:rPr>
              <w:t xml:space="preserve"> </w:t>
            </w:r>
            <w:r>
              <w:rPr>
                <w:rFonts w:ascii="Consolas" w:hAnsi="Consolas"/>
                <w:color w:val="005CC5"/>
                <w:sz w:val="19"/>
              </w:rPr>
              <w:t xml:space="preserve">1</w:t>
            </w:r>
            <w:r>
              <w:rPr>
                <w:rFonts w:ascii="Consolas" w:hAnsi="Consolas"/>
                <w:color w:val="24292E"/>
                <w:sz w:val="19"/>
              </w:rPr>
              <w:t xml:space="preserve"> </w:t>
            </w:r>
            <w:r>
              <w:rPr>
                <w:rFonts w:ascii="Consolas" w:hAnsi="Consolas"/>
                <w:color w:val="D73A49"/>
                <w:sz w:val="19"/>
              </w:rPr>
              <w:t xml:space="preserve">:</w:t>
            </w:r>
            <w:r>
              <w:rPr>
                <w:rFonts w:ascii="Consolas" w:hAnsi="Consolas"/>
                <w:color w:val="24292E"/>
                <w:sz w:val="19"/>
              </w:rPr>
              <w:t xml:space="preserve"> </w:t>
            </w:r>
            <w:r>
              <w:rPr>
                <w:rFonts w:ascii="Consolas" w:hAnsi="Consolas"/>
                <w:color w:val="D73A49"/>
                <w:sz w:val="19"/>
              </w:rPr>
              <w:t xml:space="preserve">-</w:t>
            </w:r>
            <w:r>
              <w:rPr>
                <w:rFonts w:ascii="Consolas" w:hAnsi="Consolas"/>
                <w:color w:val="005CC5"/>
                <w:sz w:val="19"/>
              </w:rPr>
              <w:t xml:space="preserve">1</w:t>
            </w:r>
            <w:r>
              <w:rPr>
                <w:rFonts w:ascii="Consolas" w:hAnsi="Consolas"/>
                <w:color w:val="444D56"/>
                <w:sz w:val="19"/>
              </w:rPr>
              <w:t xml:space="preserve">;</w:t>
            </w:r>
          </w:p>
        </w:tc>
      </w:tr>
      <w:tr>
        <w:trPr>
          <w:cantSplit/>
        </w:trPr>
        <w:tc>
          <w:tcPr>
            <w:tcW w:w="640" w:type="dxa"/>
            <w:shd w:val="clear" w:color="auto" w:fill="F6F8FA"/>
            <w:tcBorders>
              <w:top w:val="none"/>
              <w:left w:val="none"/>
              <w:bottom w:val="none"/>
              <w:right w:val="single" w:sz="18" w:space="0" w:color="52C41A"/>
            </w:tcBorders>
            <w:tcMar>
              <w:top w:w="20" w:type="dxa"/>
              <w:bottom w:w="20" w:type="dxa"/>
              <w:left w:w="40" w:type="dxa"/>
              <w:right w:w="80" w:type="dxa"/>
            </w:tcMar>
          </w:tcPr>
          <w:p>
            <w:pPr>
              <w:spacing w:before="0" w:after="0" w:line="240" w:lineRule="auto"/>
              <w:jc w:val="right"/>
            </w:pPr>
            <w:r>
              <w:rPr>
                <w:rFonts w:ascii="Consolas" w:hAnsi="Consolas"/>
                <w:color w:val="959DA5"/>
                <w:sz w:val="19"/>
              </w:rPr>
              <w:t>3</w:t>
            </w:r>
          </w:p>
        </w:tc>
        <w:tc>
          <w:tcPr>
            <w:tcW w:w="8360" w:type="dxa"/>
            <w:shd w:val="clear" w:color="auto" w:fill="FAFBFC"/>
            <w:tcBorders>
              <w:top w:val="none"/>
              <w:left w:val="none"/>
              <w:bottom w:val="none"/>
              <w:right w:val="none"/>
            </w:tcBorders>
            <w:tcMar>
              <w:top w:w="20" w:type="dxa"/>
              <w:bottom w:w="20" w:type="dxa"/>
              <w:left w:w="120" w:type="dxa"/>
              <w:right w:w="60" w:type="dxa"/>
            </w:tcMar>
          </w:tcPr>
          <w:p>
            <w:pPr>
              <w:spacing w:before="0" w:after="0" w:line="240" w:lineRule="auto"/>
            </w:pPr>
            <w:r>
              <w:rPr>
                <w:rFonts w:ascii="Consolas" w:hAnsi="Consolas"/>
                <w:color w:val="444D56"/>
                <w:sz w:val="19"/>
              </w:rPr>
              <w:t xml:space="preserve">}</w:t>
            </w:r>
          </w:p>
        </w:tc>
      </w:tr>
    </w:tbl>
    <w:p>
      <w:pPr>
        <w:pStyle w:val="Normal"/>
        <w:numPr>
          <w:ilvl w:val="0"/>
          <w:numId w:val="0"/>
        </w:numPr>
        <w:spacing w:lineRule="auto" w:line="360"/>
        <w:ind w:firstLine="480" w:start="0" w:end="0"/>
        <w:rPr>
          <w:rFonts w:ascii="SimSun" w:hAnsi="SimSun" w:eastAsia="SimSun" w:cs="SimSun" w:hint="eastAsia"/>
          <w:color w:val="FF0000"/>
          <w:sz w:val="24"/>
        </w:rPr>
      </w:pPr>
      <w:r>
        <w:rPr>
          <w:rFonts w:eastAsia="SimSun" w:cs="SimSun" w:hint="eastAsia" w:ascii="SimSun" w:hAnsi="SimSun"/>
          <w:color w:val="FF0000"/>
          <w:sz w:val="24"/>
        </w:rPr>
      </w:r>
      <w:r>
        <w:t/>
      </w:r>
    </w:p>
    <w:p>
      <w:pPr>
        <w:pStyle w:val="Normal"/>
        <w:spacing w:lineRule="exact" w:line="300"/>
        <w:rPr>
          <w:rFonts w:ascii="仿宋_GB2312;方正仿宋_GBK" w:hAnsi="仿宋_GB2312;方正仿宋_GBK" w:eastAsia="仿宋_GB2312;方正仿宋_GBK" w:cs="SimSun" w:hint="eastAsia"/>
          <w:color w:val="FF0000"/>
          <w:sz w:val="24"/>
          <w:szCs w:val="21"/>
        </w:rPr>
      </w:pPr>
      <w:r>
        <w:rPr>
          <w:rFonts w:eastAsia="仿宋_GB2312;方正仿宋_GBK" w:cs="SimSun" w:hint="eastAsia" w:ascii="仿宋_GB2312;方正仿宋_GBK" w:hAnsi="仿宋_GB2312;方正仿宋_GBK"/>
          <w:color w:val="FF0000"/>
          <w:sz w:val="24"/>
          <w:szCs w:val="21"/>
        </w:rPr>
      </w:r>
      <w:r>
        <w:t/>
      </w:r>
    </w:p>
    <w:p>
      <w:pPr>
        <w:pStyle w:val="Normal"/>
        <w:spacing w:lineRule="exact" w:line="300"/>
        <w:rPr>
          <w:rFonts w:ascii="仿宋_GB2312;方正仿宋_GBK" w:hAnsi="仿宋_GB2312;方正仿宋_GBK" w:eastAsia="仿宋_GB2312;方正仿宋_GBK" w:cs="SimSun" w:hint="eastAsia"/>
          <w:color w:val="FF0000"/>
          <w:sz w:val="24"/>
          <w:szCs w:val="21"/>
        </w:rPr>
      </w:pPr>
      <w:r>
        <w:rPr>
          <w:rFonts w:eastAsia="仿宋_GB2312;方正仿宋_GBK" w:cs="SimSun" w:hint="eastAsia" w:ascii="仿宋_GB2312;方正仿宋_GBK" w:hAnsi="仿宋_GB2312;方正仿宋_GBK"/>
          <w:color w:val="FF0000"/>
          <w:sz w:val="24"/>
          <w:szCs w:val="21"/>
        </w:rPr>
      </w:r>
      <w:r>
        <w:t/>
      </w:r>
    </w:p>
    <w:p>
      <w:pPr>
        <w:pStyle w:val="Heading2"/>
        <w:spacing w:lineRule="auto" w:line="360" w:before="156" w:after="156"/>
        <w:ind w:hanging="0" w:start="0" w:end="0"/>
        <w:rPr>
          <w:rFonts w:ascii="SimSun" w:hAnsi="SimSun" w:cs="SimSun" w:hint="eastAsia"/>
          <w:color w:val="FF0000"/>
          <w:sz w:val="24"/>
        </w:rPr>
      </w:pPr>
      <w:bookmarkStart w:id="4" w:name="__RefHeading___Toc28502"/>
      <w:bookmarkEnd w:id="4"/>
      <w:r>
        <w:rPr>
          <w:rFonts w:cs="黑体;微软雅黑" w:hint="eastAsia" w:ascii="黑体;微软雅黑" w:hAnsi="黑体;微软雅黑"/>
          <w:b w:val="false"/>
          <w:bCs/>
          <w:sz w:val="28"/>
          <w:szCs w:val="28"/>
        </w:rPr>
        <w:t xml:space="preserve">1.4 </w:t>
      </w:r>
      <w:r>
        <w:rPr>
          <w:rFonts w:ascii="黑体;微软雅黑" w:hAnsi="黑体;微软雅黑" w:cs="黑体;微软雅黑" w:hint="eastAsia"/>
          <w:b w:val="false"/>
          <w:bCs/>
          <w:sz w:val="28"/>
          <w:szCs w:val="28"/>
        </w:rPr>
        <w:t>小结</w:t>
      </w:r>
    </w:p>
    <w:p>
      <w:pPr>
        <w:pStyle w:val="Normal"/>
      </w:pPr>
      <w:r>
        <w:t>深入理解了 C 语言指针与数组在内存底层的等价性与差异性。指针传递作为函数参数大幅提高了大型数据结构的传参效率，但必须时刻警惕越界与生命周期失效问题。</w:t>
      </w:r>
    </w:p>
    <w:p>
      <w:pPr>
        <w:pStyle w:val="Normal"/>
        <w:spacing w:lineRule="auto" w:line="360"/>
        <w:ind w:firstLine="480" w:end="0"/>
        <w:rPr>
          <w:rFonts w:ascii="SimSun" w:hAnsi="SimSun" w:eastAsia="SimSun" w:cs="SimSun" w:hint="eastAsia"/>
          <w:sz w:val="24"/>
        </w:rPr>
      </w:pPr>
      <w:r>
        <w:rPr>
          <w:rFonts w:eastAsia="SimSun" w:cs="SimSun" w:hint="eastAsia" w:ascii="SimSun" w:hAnsi="SimSun"/>
          <w:sz w:val="24"/>
        </w:rPr>
      </w:r>
      <w:r>
        <w:t/>
      </w:r>
    </w:p>
    <w:p>
      <w:pPr>
        <w:pStyle w:val="Normal"/>
        <w:spacing w:lineRule="auto" w:line="360"/>
        <w:ind w:firstLine="480" w:end="0"/>
        <w:rPr>
          <w:rFonts w:ascii="SimSun" w:hAnsi="SimSun" w:cs="SimSun" w:hint="eastAsia"/>
          <w:sz w:val="24"/>
        </w:rPr>
      </w:pPr>
      <w:r>
        <w:rPr>
          <w:rFonts w:eastAsia="SimSun" w:cs="SimSun" w:hint="eastAsia" w:ascii="SimSun" w:hAnsi="SimSun"/>
          <w:sz w:val="24"/>
        </w:rPr>
      </w:r>
      <w:r>
        <w:t/>
      </w:r>
    </w:p>
    <w:p>
      <w:pPr>
        <w:pStyle w:val="Normal"/>
        <w:keepNext w:val="false"/>
        <w:keepLines w:val="false"/>
        <w:pageBreakBefore w:val="false"/>
        <w:widowControl w:val="false"/>
        <w:kinsoku w:val="true"/>
        <w:overflowPunct w:val="true"/>
        <w:autoSpaceDE w:val="true"/>
        <w:bidi w:val="0"/>
        <w:snapToGrid w:val="true"/>
        <w:spacing w:lineRule="auto" w:line="360"/>
        <w:textAlignment w:val="auto"/>
        <w:rPr>
          <w:rFonts w:ascii="SimSun" w:hAnsi="SimSun" w:cs="SimSun"/>
          <w:sz w:val="24"/>
          <w:szCs w:val="24"/>
        </w:rPr>
      </w:pPr>
      <w:r>
        <w:rPr>
          <w:rFonts w:cs="SimSun" w:ascii="SimSun" w:hAnsi="SimSun"/>
          <w:sz w:val="24"/>
          <w:szCs w:val="24"/>
        </w:rPr>
      </w:r>
      <w:r>
        <w:t/>
      </w:r>
    </w:p>
    <w:p>
      <w:pPr>
        <w:pStyle w:val="Normal"/>
        <w:rPr>
          <w:rFonts w:hint="eastAsia"/>
          <w:sz w:val="24"/>
          <w:szCs w:val="24"/>
        </w:rPr>
      </w:pPr>
      <w:r>
        <w:rPr>
          <w:rFonts w:cs="SimSun" w:hint="eastAsia" w:ascii="SimSun" w:hAnsi="SimSun"/>
          <w:sz w:val="24"/>
          <w:szCs w:val="24"/>
        </w:rPr>
      </w:r>
      <w:r>
        <w:br w:type="page"/>
      </w:r>
    </w:p>
    <w:p>
      <w:pPr>
        <w:pStyle w:val="Heading1"/>
        <w:spacing w:lineRule="auto" w:line="360" w:before="156" w:after="156"/>
        <w:ind w:hanging="0" w:start="0" w:end="0"/>
        <w:jc w:val="center"/>
        <w:rPr>
          <w:rFonts w:ascii="黑体;微软雅黑" w:hAnsi="黑体;微软雅黑" w:cs="黑体;微软雅黑" w:hint="eastAsia"/>
          <w:b w:val="false"/>
          <w:sz w:val="28"/>
          <w:szCs w:val="28"/>
        </w:rPr>
      </w:pPr>
      <w:bookmarkStart w:id="5" w:name="__RefHeading___Toc255"/>
      <w:bookmarkEnd w:id="5"/>
      <w:r>
        <w:rPr>
          <w:rFonts w:eastAsia="黑体;微软雅黑" w:cs="黑体;微软雅黑" w:hint="eastAsia" w:ascii="黑体;微软雅黑" w:hAnsi="黑体;微软雅黑"/>
          <w:b w:val="false"/>
          <w:sz w:val="36"/>
          <w:szCs w:val="36"/>
        </w:rPr>
        <w:t xml:space="preserve">2 </w:t>
      </w:r>
      <w:r>
        <w:rPr>
          <w:rFonts w:ascii="黑体;微软雅黑" w:hAnsi="黑体;微软雅黑" w:cs="黑体;微软雅黑" w:hint="eastAsia" w:eastAsia="黑体;微软雅黑"/>
          <w:b w:val="false"/>
          <w:sz w:val="36"/>
          <w:szCs w:val="36"/>
        </w:rPr>
        <w:t>实验</w:t>
      </w:r>
      <w:r>
        <w:rPr>
          <w:rFonts w:eastAsia="黑体;微软雅黑" w:cs="黑体;微软雅黑" w:hint="eastAsia" w:ascii="黑体;微软雅黑" w:hAnsi="黑体;微软雅黑"/>
          <w:b w:val="false"/>
          <w:sz w:val="36"/>
          <w:szCs w:val="36"/>
        </w:rPr>
        <w:t xml:space="preserve">7 </w:t>
      </w:r>
      <w:r>
        <w:rPr>
          <w:rFonts w:ascii="黑体;微软雅黑" w:hAnsi="黑体;微软雅黑" w:cs="黑体;微软雅黑" w:hint="eastAsia" w:eastAsia="黑体;微软雅黑"/>
          <w:b w:val="false"/>
          <w:sz w:val="36"/>
          <w:szCs w:val="36"/>
        </w:rPr>
        <w:t>结构与联合</w:t>
      </w:r>
    </w:p>
    <w:p>
      <w:pPr>
        <w:pStyle w:val="Heading2"/>
        <w:spacing w:lineRule="auto" w:line="360" w:before="156" w:after="156"/>
        <w:ind w:hanging="0" w:start="0" w:end="0"/>
        <w:rPr>
          <w:rFonts w:ascii="SimSun" w:hAnsi="SimSun" w:cs="SimSun" w:hint="eastAsia"/>
          <w:sz w:val="24"/>
        </w:rPr>
      </w:pPr>
      <w:bookmarkStart w:id="6" w:name="__RefHeading___Toc30707"/>
      <w:bookmarkEnd w:id="6"/>
      <w:r>
        <w:rPr>
          <w:rFonts w:cs="黑体;微软雅黑" w:hint="eastAsia" w:ascii="黑体;微软雅黑" w:hAnsi="黑体;微软雅黑"/>
          <w:b w:val="false"/>
          <w:sz w:val="28"/>
          <w:szCs w:val="28"/>
        </w:rPr>
        <w:t xml:space="preserve">2.1 </w:t>
      </w:r>
      <w:r>
        <w:rPr>
          <w:rFonts w:ascii="黑体;微软雅黑" w:hAnsi="黑体;微软雅黑" w:cs="黑体;微软雅黑" w:hint="eastAsia"/>
          <w:b w:val="false"/>
          <w:sz w:val="28"/>
          <w:szCs w:val="28"/>
        </w:rPr>
        <w:t>表达式求值的程序验证</w:t>
      </w:r>
    </w:p>
    <w:p>
      <w:pPr>
        <w:pStyle w:val="Normal"/>
      </w:pPr>
      <w:r>
        <w:t>通过构造内存探针联合体，验证了大小端架构下结构体成员的对齐与填充规则。32位系统下因 4 字节自然对齐原则，</w:t>
      </w:r>
      <w:r>
        <w:t>char</w:t>
      </w:r>
      <w:r>
        <w:t xml:space="preserve"> 字段后补齐 3 字节填充位。</w:t>
      </w:r>
    </w:p>
    <w:p>
      <w:pPr>
        <w:pStyle w:val="Heading2"/>
        <w:spacing w:lineRule="auto" w:line="360" w:before="156" w:after="156"/>
        <w:ind w:hanging="0" w:start="0" w:end="0"/>
        <w:rPr>
          <w:rFonts w:ascii="SimSun" w:hAnsi="SimSun" w:cs="SimSun" w:hint="eastAsia"/>
          <w:sz w:val="24"/>
          <w:szCs w:val="24"/>
        </w:rPr>
      </w:pPr>
      <w:bookmarkStart w:id="7" w:name="__RefHeading___Toc5564"/>
      <w:bookmarkEnd w:id="7"/>
      <w:r>
        <w:rPr>
          <w:rFonts w:cs="黑体;微软雅黑" w:hint="eastAsia" w:ascii="黑体;微软雅黑" w:hAnsi="黑体;微软雅黑"/>
          <w:b w:val="false"/>
          <w:sz w:val="28"/>
          <w:szCs w:val="28"/>
        </w:rPr>
        <w:t xml:space="preserve">2.2 </w:t>
      </w:r>
      <w:r>
        <w:rPr>
          <w:rFonts w:ascii="黑体;微软雅黑" w:hAnsi="黑体;微软雅黑" w:cs="黑体;微软雅黑" w:hint="eastAsia"/>
          <w:b w:val="false"/>
          <w:sz w:val="28"/>
          <w:szCs w:val="28"/>
        </w:rPr>
        <w:t>源程序修改替换</w:t>
      </w:r>
    </w:p>
    <w:p>
      <w:pPr>
        <w:pStyle w:val="Normal"/>
      </w:pPr>
      <w:r>
        <w:t>将链表节点改造为带头结点的双向循环链表，统一了头尾节点的插入与删除逻辑，避免了大量的边界 NULL 判断分支。</w:t>
      </w:r>
    </w:p>
    <w:p>
      <w:pPr>
        <w:pStyle w:val="Heading2"/>
        <w:spacing w:lineRule="auto" w:line="360" w:before="156" w:after="156"/>
        <w:ind w:hanging="0" w:start="0" w:end="0"/>
        <w:rPr>
          <w:rFonts w:ascii="SimSun" w:hAnsi="SimSun" w:cs="SimSun" w:hint="eastAsia"/>
          <w:sz w:val="24"/>
          <w:szCs w:val="24"/>
        </w:rPr>
      </w:pPr>
      <w:bookmarkStart w:id="8" w:name="__RefHeading___Toc24871"/>
      <w:bookmarkEnd w:id="8"/>
      <w:r>
        <w:rPr>
          <w:rFonts w:cs="黑体;微软雅黑" w:hint="eastAsia" w:ascii="黑体;微软雅黑" w:hAnsi="黑体;微软雅黑"/>
          <w:b w:val="false"/>
          <w:sz w:val="28"/>
          <w:szCs w:val="28"/>
        </w:rPr>
        <w:t xml:space="preserve">2.3 </w:t>
      </w:r>
      <w:r>
        <w:rPr>
          <w:rFonts w:ascii="黑体;微软雅黑" w:hAnsi="黑体;微软雅黑" w:cs="黑体;微软雅黑" w:hint="eastAsia"/>
          <w:b w:val="false"/>
          <w:sz w:val="28"/>
          <w:szCs w:val="28"/>
        </w:rPr>
        <w:t>程序设计</w:t>
      </w:r>
    </w:p>
    <w:p>
      <w:pPr>
        <w:pStyle w:val="Normal"/>
      </w:pPr>
      <w:r>
        <w:t>实现了一个基于变长结构体的二进制序列化缓存管理模块，支持将异构数据打包并通过统一通信接口传输。</w:t>
      </w:r>
    </w:p>
    <w:p>
      <w:pPr>
        <w:pStyle w:val="Heading2"/>
        <w:spacing w:lineRule="auto" w:line="360" w:before="156" w:after="156"/>
        <w:ind w:hanging="0" w:start="0" w:end="0"/>
        <w:rPr>
          <w:rFonts w:ascii="SimSun" w:hAnsi="SimSun" w:cs="SimSun" w:hint="eastAsia"/>
          <w:sz w:val="24"/>
          <w:szCs w:val="24"/>
        </w:rPr>
      </w:pPr>
      <w:bookmarkStart w:id="9" w:name="__RefHeading___Toc19075"/>
      <w:bookmarkEnd w:id="9"/>
      <w:r>
        <w:rPr>
          <w:rFonts w:cs="黑体;微软雅黑" w:hint="eastAsia" w:ascii="黑体;微软雅黑" w:hAnsi="黑体;微软雅黑"/>
          <w:b w:val="false"/>
          <w:sz w:val="28"/>
          <w:szCs w:val="28"/>
        </w:rPr>
        <w:t>2.4</w:t>
      </w:r>
      <w:r>
        <w:rPr>
          <w:rFonts w:ascii="黑体;微软雅黑" w:hAnsi="黑体;微软雅黑" w:cs="黑体;微软雅黑" w:hint="eastAsia"/>
          <w:b w:val="false"/>
          <w:sz w:val="28"/>
          <w:szCs w:val="28"/>
        </w:rPr>
        <w:t>小结</w:t>
      </w:r>
    </w:p>
    <w:p>
      <w:pPr>
        <w:pStyle w:val="Normal"/>
      </w:pPr>
      <w:r>
        <w:t>熟练掌握了联合体（union）在协议解析中的共享内存技巧，以及位域（bit-field）在底层硬件寄存器模拟映射中的核心作用。</w:t>
      </w:r>
    </w:p>
    <w:p>
      <w:pPr>
        <w:pStyle w:val="Normal"/>
        <w:rPr>
          <w:rFonts w:hint="eastAsia"/>
        </w:rPr>
      </w:pPr>
      <w:r>
        <w:rPr>
          <w:rFonts w:hint="eastAsia"/>
        </w:rPr>
      </w:r>
      <w:r>
        <w:br w:type="page"/>
      </w:r>
    </w:p>
    <w:p>
      <w:pPr>
        <w:pStyle w:val="Heading1"/>
        <w:spacing w:lineRule="auto" w:line="360" w:before="156" w:after="156"/>
        <w:ind w:hanging="0" w:start="0" w:end="0"/>
        <w:jc w:val="center"/>
        <w:rPr>
          <w:rFonts w:ascii="SimSun" w:hAnsi="SimSun" w:cs="SimSun" w:hint="eastAsia"/>
          <w:sz w:val="24"/>
        </w:rPr>
      </w:pPr>
      <w:bookmarkStart w:id="10" w:name="__RefHeading___Toc15813"/>
      <w:bookmarkEnd w:id="10"/>
      <w:r>
        <w:rPr>
          <w:rFonts w:ascii="黑体;微软雅黑" w:hAnsi="黑体;微软雅黑" w:cs="黑体;微软雅黑" w:hint="eastAsia" w:eastAsia="黑体;微软雅黑"/>
          <w:b w:val="false"/>
          <w:sz w:val="36"/>
          <w:szCs w:val="36"/>
        </w:rPr>
        <w:t>参考文献</w:t>
      </w:r>
    </w:p>
    <w:p>
      <w:pPr>
        <w:pStyle w:val="Normal"/>
      </w:pPr>
      <w:r>
        <w:t>[1] 卢萍, 李开, 王多强, 甘早斌. C语言程序设计典型题解与实验指导. 北京: 清华大学出版社, 2019.</w:t>
      </w:r>
    </w:p>
    <w:p>
      <w:pPr>
        <w:pStyle w:val="Normal"/>
      </w:pPr>
      <w:r>
        <w:t>[2] Brian W. Kernighan, Dennis M. Ritchie. The C Programming Language (2nd Edition). Prentice Hall, 1988.</w:t>
      </w:r>
    </w:p>
    <w:p>
      <w:pPr>
        <w:pStyle w:val="Normal"/>
        <w:spacing w:lineRule="auto" w:line="360"/>
        <w:rPr>
          <w:rFonts w:ascii="SimSun" w:hAnsi="SimSun" w:cs="SimSun" w:hint="eastAsia"/>
          <w:sz w:val="24"/>
        </w:rPr>
      </w:pPr>
      <w:r>
        <w:rPr>
          <w:rFonts w:cs="SimSun" w:hint="eastAsia" w:ascii="SimSun" w:hAnsi="SimSun"/>
          <w:sz w:val="24"/>
        </w:rPr>
      </w:r>
      <w:r>
        <w:t/>
      </w:r>
    </w:p>
    <w:p>
      <w:pPr>
        <w:pStyle w:val="Normal"/>
        <w:spacing w:lineRule="auto" w:line="360"/>
        <w:rPr>
          <w:rFonts w:ascii="SimSun" w:hAnsi="SimSun" w:eastAsia="SimSun" w:cs="SimSun"/>
          <w:bCs/>
          <w:sz w:val="24"/>
        </w:rPr>
      </w:pPr>
      <w:r>
        <w:rPr>
          <w:rFonts w:eastAsia="SimSun" w:cs="SimSun" w:ascii="SimSun" w:hAnsi="SimSun"/>
          <w:bCs/>
          <w:sz w:val="24"/>
        </w:rPr>
      </w:r>
      <w:r>
        <w:t/>
      </w:r>
    </w:p>
    <w:p>
      <w:pPr>
        <w:pStyle w:val="Normal"/>
        <w:spacing w:lineRule="auto" w:line="360"/>
        <w:rPr>
          <w:bCs/>
          <w:sz w:val="24"/>
        </w:rPr>
      </w:pPr>
      <w:r>
        <w:rPr>
          <w:rFonts w:eastAsia="SimSun" w:cs="SimSun" w:ascii="SimSun" w:hAnsi="SimSun"/>
          <w:bCs/>
          <w:sz w:val="24"/>
        </w:rPr>
      </w:r>
      <w:r>
        <w:t/>
      </w:r>
    </w:p>
    <w:sectPr>
      <w:footerReference w:type="default" r:id="rId5"/>
      <w:footerReference w:type="first" r:id="rId6"/>
      <w:type w:val="nextPage"/>
      <w:pgSz w:w="11906" w:h="16838"/>
      <w:pgMar w:left="1800" w:right="1800" w:gutter="0" w:header="0" w:top="1440" w:footer="992" w:bottom="1440"/>
      <w:pgNumType w:start="1" w:fmt="decimal"/>
      <w:formProt w:val="false"/>
      <w:textDirection w:val="lrTb"/>
      <w:docGrid w:type="lines" w:linePitch="312"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梦幻" w:date="2019-11-02T07:07:00Z" w:initials=""/>
  <w:comment w:id="1" w:author="梦幻" w:date="2019-11-02T07:07:00Z" w:initials=""/>
  <w:comment w:id="2" w:author="梦幻" w:date="2019-11-02T07:08:00Z" w:initials=""/>
  <w:comment w:id="3" w:author="梦幻" w:date="2019-11-02T07:09:00Z" w:initials=""/>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Arial">
    <w:charset w:val="00"/>
    <w:family w:val="swiss"/>
    <w:pitch w:val="default"/>
  </w:font>
  <w:font w:name="Liberation Sans">
    <w:altName w:val="Arial"/>
    <w:charset w:val="01"/>
    <w:family w:val="swiss"/>
    <w:pitch w:val="variable"/>
  </w:font>
  <w:font w:name="Liberation Sans">
    <w:altName w:val="Arial"/>
    <w:charset w:val="00"/>
    <w:family w:val="swiss"/>
    <w:pitch w:val="default"/>
  </w:font>
  <w:font w:name="FangSong">
    <w:altName w:val="方正仿宋_GBK"/>
    <w:charset w:val="00"/>
    <w:family w:val="modern"/>
    <w:pitch w:val="default"/>
  </w:font>
  <w:font w:name="黑体">
    <w:altName w:val="微软雅黑"/>
    <w:charset w:val="00"/>
    <w:family w:val="auto"/>
    <w:pitch w:val="default"/>
  </w:font>
  <w:font w:name="SimSun">
    <w:charset w:val="86"/>
    <w:family w:val="auto"/>
    <w:pitch w:val="default"/>
  </w:font>
  <w:font w:name="仿宋_GB2312">
    <w:altName w:val="方正仿宋_GBK"/>
    <w:charset w:val="00"/>
    <w:family w:val="modern"/>
    <w:pitch w:val="default"/>
  </w:font>
  <w:font w:name="楷体_GB2312">
    <w:altName w:val="宋体"/>
    <w:charset w:val="00"/>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9" behindDoc="1" locked="0" layoutInCell="0" allowOverlap="1">
              <wp:simplePos x="0" y="0"/>
              <wp:positionH relativeFrom="margin">
                <wp:align>center</wp:align>
              </wp:positionH>
              <wp:positionV relativeFrom="paragraph">
                <wp:posOffset>5080</wp:posOffset>
              </wp:positionV>
              <wp:extent cx="58420" cy="127000"/>
              <wp:effectExtent l="0" t="0" r="0" b="0"/>
              <wp:wrapNone/>
              <wp:docPr id="3" name="Frame1"/>
              <a:graphic xmlns:a="http://schemas.openxmlformats.org/drawingml/2006/main">
                <a:graphicData uri="http://schemas.microsoft.com/office/word/2010/wordprocessingShape">
                  <wps:wsp>
                    <wps:cNvSpPr txBox="1"/>
                    <wps:spPr>
                      <a:xfrm>
                        <a:off x="0" y="0"/>
                        <a:ext cx="58420" cy="127000"/>
                      </a:xfrm>
                      <a:prstGeom prst="rect"/>
                      <a:solidFill>
                        <a:srgbClr val="FFFFFF">
                          <a:alpha val="0"/>
                        </a:srgbClr>
                      </a:solidFill>
                    </wps:spPr>
                    <wps:txbx>
                      <w:txbxContent>
                        <w:p>
                          <w:pPr>
                            <w:pStyle w:val="Footer"/>
                            <w:rPr/>
                          </w:pPr>
                          <w:r>
                            <w:rPr>
                              <w:rFonts w:hint="eastAsia"/>
                            </w:rPr>
                            <w:fldChar w:fldCharType="begin"/>
                          </w:r>
                          <w:r>
                            <w:rPr>
                              <w:rFonts w:hint="eastAsia"/>
                            </w:rPr>
                            <w:instrText xml:space="preserve"> PAGE </w:instrText>
                          </w:r>
                          <w:r>
                            <w:rPr>
                              <w:rFonts w:hint="eastAsia"/>
                            </w:rPr>
                            <w:fldChar w:fldCharType="separate"/>
                          </w:r>
                          <w:r>
                            <w:rPr>
                              <w:rFonts w:hint="eastAsia"/>
                            </w:rPr>
                            <w:t>6</w:t>
                          </w:r>
                          <w:r>
                            <w:rPr>
                              <w:rFonts w:hint="eastAsia"/>
                            </w:rPr>
                            <w:fldChar w:fldCharType="end"/>
                          </w:r>
                        </w:p>
                      </w:txbxContent>
                    </wps:txbx>
                    <wps:bodyPr anchor="t" lIns="1270" tIns="1270" rIns="1270" bIns="1270">
                      <a:noAutofit/>
                    </wps:bodyPr>
                  </wps:wsp>
                </a:graphicData>
              </a:graphic>
            </wp:anchor>
          </w:drawing>
        </mc:Choice>
        <mc:Fallback>
          <w:pict>
            <v:rect fillcolor="#FFFFFF" style="position:absolute;rotation:-0;width:4.6pt;height:10pt;mso-wrap-distance-left:9.05pt;mso-wrap-distance-right:9.05pt;mso-wrap-distance-top:0pt;mso-wrap-distance-bottom:0pt;margin-top:0.4pt;mso-position-vertical-relative:text;margin-left:205.35pt;mso-position-horizontal:center;mso-position-horizontal-relative:margin">
              <v:fill opacity="0f"/>
              <v:textbox inset="0.00138888888888889in,0.00138888888888889in,0.00138888888888889in,0.00138888888888889in">
                <w:txbxContent>
                  <w:p>
                    <w:pPr>
                      <w:pStyle w:val="Footer"/>
                      <w:rPr/>
                    </w:pPr>
                    <w:r>
                      <w:rPr>
                        <w:rFonts w:hint="eastAsia"/>
                      </w:rPr>
                      <w:fldChar w:fldCharType="begin"/>
                    </w:r>
                    <w:r>
                      <w:rPr>
                        <w:rFonts w:hint="eastAsia"/>
                      </w:rPr>
                      <w:instrText xml:space="preserve"> PAGE </w:instrText>
                    </w:r>
                    <w:r>
                      <w:rPr>
                        <w:rFonts w:hint="eastAsia"/>
                      </w:rPr>
                      <w:fldChar w:fldCharType="separate"/>
                    </w:r>
                    <w:r>
                      <w:rPr>
                        <w:rFonts w:hint="eastAsia"/>
                      </w:rPr>
                      <w:t>6</w:t>
                    </w:r>
                    <w:r>
                      <w:rPr>
                        <w:rFonts w:hint="eastAsia"/>
                      </w:rPr>
                      <w:fldChar w:fldCharType="end"/>
                    </w:r>
                  </w:p>
                </w:txbxContent>
              </v:textbox>
              <w10:wrap type="none"/>
            </v:rect>
          </w:pict>
        </mc:Fallback>
      </mc:AlternateContent>
    </w:r>
    <w:r>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r>
      <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urce Han Serif CN" w:cs="Lucida Sans"/>
        <w:sz w:val="24"/>
        <w:szCs w:val="24"/>
        <w:lang w:val="en-US" w:eastAsia="zh-CN" w:bidi="hi-IN"/>
      </w:rPr>
    </w:rPrDefault>
    <w:pPrDefault>
      <w:pPr>
        <w:suppressAutoHyphens w:val="true"/>
      </w:pPr>
    </w:pPrDefault>
  </w:docDefaults>
  <w:style w:type="paragraph" w:styleId="Normal">
    <w:name w:val="Normal"/>
    <w:pPr>
      <w:widowControl w:val="false"/>
      <w:suppressAutoHyphens w:val="true"/>
      <w:bidi w:val="0"/>
      <w:jc w:val="both"/>
    </w:pPr>
    <w:rPr>
      <w:rFonts w:ascii="Times New Roman" w:hAnsi="Times New Roman" w:eastAsia="SimSun" w:cs="Times New Roman"/>
      <w:color w:val="000000"/>
      <w:kern w:val="2"/>
      <w:sz w:val="21"/>
      <w:szCs w:val="24"/>
      <w:lang w:bidi="ar-SA" w:val="en-US" w:eastAsia="zh-CN"/>
    </w:rPr>
  </w:style>
  <w:style w:type="paragraph" w:styleId="Heading1">
    <w:name w:val="heading 1"/>
    <w:basedOn w:val="Normal"/>
    <w:next w:val="Normal"/>
    <w:pPr>
      <w:keepNext w:val="true"/>
      <w:keepLines/>
      <w:numPr>
        <w:ilvl w:val="0"/>
        <w:numId w:val="1"/>
      </w:numPr>
      <w:tabs>
        <w:tab w:val="clear" w:pos="420"/>
        <w:tab w:val="left" w:pos="0" w:leader="none"/>
      </w:tabs>
      <w:spacing w:lineRule="auto" w:line="576" w:before="340" w:after="330"/>
      <w:outlineLvl w:val="0"/>
    </w:pPr>
    <w:rPr>
      <w:b/>
      <w:bCs/>
      <w:kern w:val="2"/>
      <w:sz w:val="44"/>
      <w:szCs w:val="44"/>
    </w:rPr>
  </w:style>
  <w:style w:type="paragraph" w:styleId="Heading2">
    <w:name w:val="heading 2"/>
    <w:basedOn w:val="Normal"/>
    <w:next w:val="Normal"/>
    <w:pPr>
      <w:keepNext w:val="true"/>
      <w:keepLines/>
      <w:numPr>
        <w:ilvl w:val="1"/>
        <w:numId w:val="1"/>
      </w:numPr>
      <w:tabs>
        <w:tab w:val="clear" w:pos="420"/>
        <w:tab w:val="left" w:pos="0" w:leader="none"/>
      </w:tabs>
      <w:spacing w:lineRule="auto" w:line="413" w:before="260" w:after="260"/>
      <w:outlineLvl w:val="1"/>
    </w:pPr>
    <w:rPr>
      <w:rFonts w:ascii="Arial" w:hAnsi="Arial" w:eastAsia="黑体;微软雅黑" w:cs="Arial"/>
      <w:b/>
      <w:bCs/>
      <w:sz w:val="32"/>
      <w:szCs w:val="32"/>
    </w:rPr>
  </w:style>
  <w:style w:type="paragraph" w:styleId="Heading3">
    <w:name w:val="heading 3"/>
    <w:basedOn w:val="Normal"/>
    <w:next w:val="Normal"/>
    <w:pPr>
      <w:keepNext w:val="true"/>
      <w:keepLines/>
      <w:numPr>
        <w:ilvl w:val="2"/>
        <w:numId w:val="1"/>
      </w:numPr>
      <w:tabs>
        <w:tab w:val="clear" w:pos="420"/>
        <w:tab w:val="left" w:pos="0" w:leader="none"/>
      </w:tabs>
      <w:spacing w:lineRule="auto" w:line="413" w:before="260" w:after="260"/>
      <w:outlineLvl w:val="2"/>
    </w:pPr>
    <w:rPr>
      <w:b/>
      <w:bCs/>
      <w:sz w:val="32"/>
      <w:szCs w:val="32"/>
    </w:rPr>
  </w:style>
  <w:style w:type="character" w:styleId="Style11">
    <w:name w:val="默认段落字体"/>
    <w:rPr/>
  </w:style>
  <w:style w:type="character" w:styleId="1">
    <w:name w:val="默认段落字体1"/>
    <w:rPr/>
  </w:style>
  <w:style w:type="character" w:styleId="PageNumber">
    <w:name w:val="page number"/>
    <w:basedOn w:val="1"/>
    <w:rPr/>
  </w:style>
  <w:style w:type="character" w:styleId="FollowedHyperlink">
    <w:name w:val="FollowedHyperlink"/>
    <w:basedOn w:val="1"/>
    <w:rPr>
      <w:color w:val="800080"/>
      <w:u w:val="single"/>
    </w:rPr>
  </w:style>
  <w:style w:type="character" w:styleId="LineNumber">
    <w:name w:val="line number"/>
    <w:basedOn w:val="1"/>
    <w:rPr/>
  </w:style>
  <w:style w:type="character" w:styleId="Hyperlink">
    <w:name w:val="Hyperlink"/>
    <w:basedOn w:val="1"/>
    <w:rPr>
      <w:color w:val="0000FF"/>
      <w:u w:val="single"/>
    </w:rPr>
  </w:style>
  <w:style w:type="character" w:styleId="1Char">
    <w:name w:val="标题 1 Char"/>
    <w:basedOn w:val="1"/>
    <w:rPr>
      <w:rFonts w:eastAsia="SimSun"/>
      <w:b/>
      <w:bCs/>
      <w:kern w:val="2"/>
      <w:sz w:val="44"/>
      <w:szCs w:val="44"/>
      <w:lang w:bidi="ar-SA"/>
    </w:rPr>
  </w:style>
  <w:style w:type="character" w:styleId="CommentTextChar">
    <w:name w:val="Comment Text Char"/>
    <w:basedOn w:val="1"/>
    <w:rPr>
      <w:rFonts w:eastAsia="SimSun"/>
      <w:kern w:val="2"/>
      <w:sz w:val="21"/>
      <w:szCs w:val="24"/>
      <w:lang w:bidi="ar-SA"/>
    </w:rPr>
  </w:style>
  <w:style w:type="character" w:styleId="11">
    <w:name w:val="批注引用1"/>
    <w:basedOn w:val="1"/>
    <w:rPr>
      <w:sz w:val="21"/>
      <w:szCs w:val="21"/>
    </w:rPr>
  </w:style>
  <w:style w:type="character" w:styleId="IndexLink">
    <w:name w:val="Index Link"/>
    <w:rPr/>
  </w:style>
  <w:style w:type="paragraph" w:styleId="Heading">
    <w:name w:val="Heading"/>
    <w:basedOn w:val="Normal"/>
    <w:next w:val="BodyText"/>
    <w:pPr>
      <w:keepNext w:val="true"/>
      <w:spacing w:before="240" w:after="120"/>
    </w:pPr>
    <w:rPr>
      <w:rFonts w:ascii="Liberation Sans" w:hAnsi="Liberation Sans"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pPr>
      <w:suppressLineNumbers/>
      <w:spacing w:before="120" w:after="120"/>
    </w:pPr>
    <w:rPr>
      <w:rFonts w:cs="Lucida Sans"/>
      <w:i/>
      <w:iCs/>
      <w:sz w:val="24"/>
      <w:szCs w:val="24"/>
    </w:rPr>
  </w:style>
  <w:style w:type="paragraph" w:styleId="Index">
    <w:name w:val="Index"/>
    <w:basedOn w:val="Normal"/>
    <w:pPr>
      <w:suppressLineNumbers/>
    </w:pPr>
    <w:rPr>
      <w:rFonts w:cs="Lucida Sans"/>
    </w:rPr>
  </w:style>
  <w:style w:type="paragraph" w:styleId="Style12">
    <w:name w:val="题注"/>
    <w:basedOn w:val="Normal"/>
    <w:pPr>
      <w:suppressLineNumbers/>
      <w:spacing w:before="120" w:after="120"/>
    </w:pPr>
    <w:rPr>
      <w:rFonts w:cs="FreeSans"/>
      <w:i/>
      <w:iCs/>
      <w:sz w:val="24"/>
      <w:szCs w:val="24"/>
    </w:rPr>
  </w:style>
  <w:style w:type="paragraph" w:styleId="HeaderandFooter">
    <w:name w:val="Header and Footer"/>
    <w:basedOn w:val="Normal"/>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TOC1">
    <w:name w:val="toc 1"/>
    <w:basedOn w:val="Normal"/>
    <w:next w:val="Normal"/>
    <w:pPr/>
    <w:rPr/>
  </w:style>
  <w:style w:type="paragraph" w:styleId="TOC2">
    <w:name w:val="toc 2"/>
    <w:basedOn w:val="Normal"/>
    <w:next w:val="Normal"/>
    <w:pPr>
      <w:ind w:hanging="0" w:start="420" w:end="0"/>
    </w:pPr>
    <w:rPr/>
  </w:style>
  <w:style w:type="paragraph" w:styleId="Style13">
    <w:name w:val="标题样式"/>
    <w:basedOn w:val="Normal"/>
    <w:next w:val="BodyText"/>
    <w:pPr>
      <w:keepNext w:val="true"/>
      <w:spacing w:before="240" w:after="120"/>
    </w:pPr>
    <w:rPr>
      <w:rFonts w:ascii="Liberation Sans" w:hAnsi="Liberation Sans" w:eastAsia="Noto Sans CJK SC" w:cs="FreeSans"/>
      <w:sz w:val="28"/>
      <w:szCs w:val="28"/>
    </w:rPr>
  </w:style>
  <w:style w:type="paragraph" w:styleId="Style14">
    <w:name w:val="索引"/>
    <w:basedOn w:val="Normal"/>
    <w:pPr>
      <w:suppressLineNumbers/>
    </w:pPr>
    <w:rPr>
      <w:rFonts w:cs="FreeSans"/>
    </w:rPr>
  </w:style>
  <w:style w:type="paragraph" w:styleId="12">
    <w:name w:val="文档结构图1"/>
    <w:basedOn w:val="Normal"/>
    <w:pPr>
      <w:shd w:fill="000080" w:val="clear"/>
    </w:pPr>
    <w:rPr/>
  </w:style>
  <w:style w:type="paragraph" w:styleId="13">
    <w:name w:val="批注文字1"/>
    <w:basedOn w:val="Normal"/>
    <w:pPr>
      <w:jc w:val="start"/>
    </w:pPr>
    <w:rPr/>
  </w:style>
  <w:style w:type="paragraph" w:styleId="14">
    <w:name w:val="批注框文本1"/>
    <w:basedOn w:val="Normal"/>
    <w:pPr/>
    <w:rPr>
      <w:sz w:val="18"/>
      <w:szCs w:val="18"/>
    </w:rPr>
  </w:style>
  <w:style w:type="paragraph" w:styleId="Style15">
    <w:name w:val="页眉与页脚"/>
    <w:basedOn w:val="Normal"/>
    <w:pPr>
      <w:suppressLineNumbers/>
      <w:tabs>
        <w:tab w:val="clear" w:pos="420"/>
        <w:tab w:val="center" w:pos="4819" w:leader="none"/>
        <w:tab w:val="right" w:pos="9638" w:leader="none"/>
      </w:tabs>
    </w:pPr>
    <w:rPr/>
  </w:style>
  <w:style w:type="paragraph" w:styleId="15">
    <w:name w:val="普通(网站)1"/>
    <w:basedOn w:val="Normal"/>
    <w:pPr/>
    <w:rPr>
      <w:sz w:val="24"/>
    </w:rPr>
  </w:style>
  <w:style w:type="paragraph" w:styleId="16">
    <w:name w:val="批注主题1"/>
    <w:basedOn w:val="13"/>
    <w:next w:val="13"/>
    <w:pPr/>
    <w:rPr>
      <w:b/>
      <w:bCs/>
    </w:rPr>
  </w:style>
  <w:style w:type="paragraph" w:styleId="Style16">
    <w:name w:val="框架内容"/>
    <w:basedOn w:val="Normal"/>
    <w:pPr/>
    <w:rPr/>
  </w:style>
  <w:style w:type="paragraph" w:styleId="FrameContents">
    <w:name w:val="Frame Contents"/>
    <w:basedOn w:val="Normal"/>
    <w:pPr/>
    <w:rPr/>
  </w:style>
  <w:style w:type="numbering" w:styleId="WW8Num1">
    <w:name w:val="WW8Num1"/>
  </w:style>
</w:styles>
</file>

<file path=word/_rels/comments.xml.rels><?xml version="1.0" encoding="UTF-8" standalone="yes"?><Relationships xmlns="http://schemas.openxmlformats.org/package/2006/relationships"/>
</file>

<file path=word/_rels/document.xml.rels><?xml version="1.0" encoding="UTF-8"?>
<Relationships xmlns="http://schemas.openxmlformats.org/package/2006/relationships"><Relationship Id="rId1" Type="http://schemas.openxmlformats.org/officeDocument/2006/relationships/styles" Target="styles.xml"/><Relationship Id="rId10" Type="http://schemas.openxmlformats.org/officeDocument/2006/relationships/settings" Target="settings.xml"/><Relationship Id="rId11" Type="http://schemas.openxmlformats.org/officeDocument/2006/relationships/theme" Target="theme/theme1.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image" Target="media/image2.png"/><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comments" Target="comments.xml"/><Relationship Id="rId8" Type="http://schemas.openxmlformats.org/officeDocument/2006/relationships/numbering" Target="numbering.xml"/><Relationship Id="rId9" Type="http://schemas.openxmlformats.org/officeDocument/2006/relationships/fontTable" Target="fontTable.xml"/></Relationships>
</file>

<file path=word/_rels/footer1.xml.rels><?xml version="1.0" encoding="UTF-8" standalone="yes"?><Relationships xmlns="http://schemas.openxmlformats.org/package/2006/relationships"/>
</file>

<file path=word/_rels/footer2.xml.rels><?xml version="1.0" encoding="UTF-8" standalone="yes"?><Relationships xmlns="http://schemas.openxmlformats.org/package/2006/relationships"/>
</file>

<file path=word/_rels/footer3.xml.rels><?xml version="1.0" encoding="UTF-8" standalone="yes"?><Relationships xmlns="http://schemas.openxmlformats.org/package/2006/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1920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2014-05-25T07:29:00Z</dcterms:created>
  <dc:creator>华中科技大学</dc:creator>
  <dc:description/>
  <dc:language>zh-CN</dc:language>
  <cp:lastModifiedBy>hustreport</cp:lastModifiedBy>
  <dcterms:modified xsi:type="dcterms:W3CDTF">2025-12-16T06:32:28Z</dcterms:modified>
  <cp:revision>72</cp:revision>
  <dc:subject/>
  <dc:title>1 实验概述</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A61A9F83C6644E1DA0AE2DBA20DEC73A</vt:lpwstr>
  </property>
  <property fmtid="{D5CDD505-2E9C-101B-9397-08002B2CF9AE}" pid="3" name="KSOProductBuildVer">
    <vt:lpwstr>2052-12.1.2.22571</vt:lpwstr>
  </property>
</Properties>
</file>