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6E2A5">
      <w:pPr>
        <w:spacing w:line="360" w:lineRule="auto"/>
        <w:ind w:firstLine="960" w:firstLineChars="200"/>
        <w:jc w:val="center"/>
        <w:rPr>
          <w:rFonts w:ascii="Arial" w:hAnsi="Arial" w:eastAsia="MS UI Gothic" w:cs="Arial"/>
          <w:b/>
          <w:color w:val="000000" w:themeColor="text1"/>
          <w:sz w:val="48"/>
          <w:szCs w:val="48"/>
          <w14:textFill>
            <w14:solidFill>
              <w14:schemeClr w14:val="tx1"/>
            </w14:solidFill>
          </w14:textFill>
        </w:rPr>
      </w:pPr>
      <w:bookmarkStart w:id="0" w:name="_Ref161819603"/>
      <w:bookmarkEnd w:id="0"/>
      <w:r>
        <w:rPr>
          <w:rFonts w:ascii="Arial" w:hAnsi="Arial" w:eastAsia="MS UI Gothic" w:cs="Arial"/>
          <w:b/>
          <w:color w:val="000000" w:themeColor="text1"/>
          <w:sz w:val="48"/>
          <w:szCs w:val="48"/>
          <w14:textFill>
            <w14:solidFill>
              <w14:schemeClr w14:val="tx1"/>
            </w14:solidFill>
          </w14:textFill>
        </w:rPr>
        <w:t>S</w:t>
      </w:r>
      <w:r>
        <w:rPr>
          <w:rFonts w:hint="eastAsia" w:ascii="Arial" w:hAnsi="Arial" w:eastAsia="宋体" w:cs="Arial"/>
          <w:b/>
          <w:color w:val="000000" w:themeColor="text1"/>
          <w:sz w:val="48"/>
          <w:szCs w:val="48"/>
          <w:lang w:val="en-US" w:eastAsia="zh-CN"/>
          <w14:textFill>
            <w14:solidFill>
              <w14:schemeClr w14:val="tx1"/>
            </w14:solidFill>
          </w14:textFill>
        </w:rPr>
        <w:t>oftware</w:t>
      </w:r>
      <w:r>
        <w:rPr>
          <w:rFonts w:ascii="Arial" w:hAnsi="Arial" w:eastAsia="MS UI Gothic" w:cs="Arial"/>
          <w:b/>
          <w:color w:val="000000" w:themeColor="text1"/>
          <w:sz w:val="48"/>
          <w:szCs w:val="48"/>
          <w14:textFill>
            <w14:solidFill>
              <w14:schemeClr w14:val="tx1"/>
            </w14:solidFill>
          </w14:textFill>
        </w:rPr>
        <w:t xml:space="preserve"> </w:t>
      </w:r>
      <w:r>
        <w:rPr>
          <w:rFonts w:hint="eastAsia" w:ascii="Arial" w:hAnsi="Arial" w:eastAsia="宋体" w:cs="Arial"/>
          <w:b/>
          <w:color w:val="000000" w:themeColor="text1"/>
          <w:sz w:val="48"/>
          <w:szCs w:val="48"/>
          <w:lang w:val="en-US" w:eastAsia="zh-CN"/>
          <w14:textFill>
            <w14:solidFill>
              <w14:schemeClr w14:val="tx1"/>
            </w14:solidFill>
          </w14:textFill>
        </w:rPr>
        <w:t>Detail</w:t>
      </w:r>
      <w:r>
        <w:rPr>
          <w:rFonts w:ascii="Arial" w:hAnsi="Arial" w:eastAsia="MS UI Gothic" w:cs="Arial"/>
          <w:b/>
          <w:color w:val="000000" w:themeColor="text1"/>
          <w:sz w:val="48"/>
          <w:szCs w:val="48"/>
          <w14:textFill>
            <w14:solidFill>
              <w14:schemeClr w14:val="tx1"/>
            </w14:solidFill>
          </w14:textFill>
        </w:rPr>
        <w:t xml:space="preserve"> Design</w:t>
      </w:r>
    </w:p>
    <w:p w14:paraId="2CBBEE75">
      <w:pPr>
        <w:spacing w:line="360" w:lineRule="auto"/>
        <w:ind w:firstLine="961" w:firstLineChars="200"/>
        <w:jc w:val="center"/>
        <w:rPr>
          <w:rFonts w:eastAsia="宋体"/>
          <w:b/>
          <w:color w:val="000000" w:themeColor="text1"/>
          <w:sz w:val="44"/>
          <w:szCs w:val="18"/>
          <w:lang w:eastAsia="ja-JP"/>
          <w14:textFill>
            <w14:solidFill>
              <w14:schemeClr w14:val="tx1"/>
            </w14:solidFill>
          </w14:textFill>
        </w:rPr>
      </w:pPr>
      <w:r>
        <w:rPr>
          <w:rFonts w:hint="eastAsia" w:ascii="Arial" w:hAnsi="Arial" w:eastAsia="宋体" w:cs="Arial"/>
          <w:b/>
          <w:color w:val="000000" w:themeColor="text1"/>
          <w:sz w:val="48"/>
          <w:szCs w:val="48"/>
          <w:lang w:val="en-US" w:eastAsia="zh-CN"/>
          <w14:textFill>
            <w14:solidFill>
              <w14:schemeClr w14:val="tx1"/>
            </w14:solidFill>
          </w14:textFill>
        </w:rPr>
        <w:t>软件详细</w:t>
      </w:r>
      <w:r>
        <w:rPr>
          <w:rFonts w:hint="eastAsia" w:ascii="Arial" w:hAnsi="Arial" w:eastAsia="宋体" w:cs="Arial"/>
          <w:b/>
          <w:color w:val="000000" w:themeColor="text1"/>
          <w:sz w:val="48"/>
          <w:szCs w:val="48"/>
          <w:lang w:eastAsia="zh-CN"/>
          <w14:textFill>
            <w14:solidFill>
              <w14:schemeClr w14:val="tx1"/>
            </w14:solidFill>
          </w14:textFill>
        </w:rPr>
        <w:t>设计</w:t>
      </w:r>
    </w:p>
    <w:p w14:paraId="65D139FC">
      <w:pPr>
        <w:widowControl w:val="0"/>
        <w:spacing w:line="320" w:lineRule="auto"/>
        <w:rPr>
          <w:kern w:val="2"/>
          <w:sz w:val="24"/>
          <w:szCs w:val="22"/>
          <w:lang w:eastAsia="zh-CN"/>
        </w:rPr>
      </w:pPr>
    </w:p>
    <w:p w14:paraId="1B50A221">
      <w:pPr>
        <w:ind w:firstLine="480" w:firstLineChars="200"/>
        <w:rPr>
          <w:kern w:val="2"/>
          <w:sz w:val="24"/>
          <w:szCs w:val="22"/>
          <w:lang w:eastAsia="zh-CN"/>
        </w:rPr>
      </w:pPr>
      <w:r>
        <w:rPr>
          <w:kern w:val="2"/>
          <w:sz w:val="24"/>
          <w:szCs w:val="22"/>
          <w:lang w:eastAsia="zh-CN"/>
        </w:rPr>
        <w:br w:type="page"/>
      </w:r>
    </w:p>
    <w:p w14:paraId="22BCB2A4">
      <w:pPr>
        <w:adjustRightInd w:val="0"/>
        <w:snapToGrid w:val="0"/>
        <w:ind w:firstLine="560" w:firstLineChars="200"/>
        <w:rPr>
          <w:rFonts w:eastAsia="宋体"/>
          <w:color w:val="000000" w:themeColor="text1"/>
          <w:sz w:val="28"/>
          <w:szCs w:val="18"/>
          <w:lang w:eastAsia="ja-JP"/>
          <w14:textFill>
            <w14:solidFill>
              <w14:schemeClr w14:val="tx1"/>
            </w14:solidFill>
          </w14:textFill>
        </w:rPr>
      </w:pPr>
      <w:r>
        <w:rPr>
          <w:rFonts w:eastAsia="宋体"/>
          <w:color w:val="000000" w:themeColor="text1"/>
          <w:sz w:val="28"/>
          <w:szCs w:val="18"/>
          <w:lang w:eastAsia="ja-JP"/>
          <w14:textFill>
            <w14:solidFill>
              <w14:schemeClr w14:val="tx1"/>
            </w14:solidFill>
          </w14:textFill>
        </w:rPr>
        <w:t>List of contents</w:t>
      </w:r>
      <w:r>
        <w:rPr>
          <w:rFonts w:eastAsia="宋体"/>
          <w:color w:val="000000" w:themeColor="text1"/>
          <w:sz w:val="28"/>
          <w:szCs w:val="18"/>
          <w:lang w:eastAsia="zh-CN"/>
          <w14:textFill>
            <w14:solidFill>
              <w14:schemeClr w14:val="tx1"/>
            </w14:solidFill>
          </w14:textFill>
        </w:rPr>
        <w:t>目录</w:t>
      </w:r>
    </w:p>
    <w:p w14:paraId="745B87EF">
      <w:pPr>
        <w:adjustRightInd w:val="0"/>
        <w:snapToGrid w:val="0"/>
        <w:rPr>
          <w:rFonts w:eastAsia="宋体"/>
          <w:color w:val="000000" w:themeColor="text1"/>
          <w:sz w:val="28"/>
          <w:szCs w:val="18"/>
          <w:lang w:eastAsia="ja-JP"/>
          <w14:textFill>
            <w14:solidFill>
              <w14:schemeClr w14:val="tx1"/>
            </w14:solidFill>
          </w14:textFill>
        </w:rPr>
      </w:pPr>
    </w:p>
    <w:sdt>
      <w:sdtPr>
        <w:rPr>
          <w:rFonts w:ascii="宋体" w:hAnsi="宋体" w:eastAsia="宋体" w:cs="Times New Roman"/>
          <w:sz w:val="21"/>
          <w:lang w:val="en-US" w:eastAsia="en-US" w:bidi="ar-SA"/>
        </w:rPr>
        <w:id w:val="147455309"/>
        <w15:color w:val="DBDBDB"/>
        <w:docPartObj>
          <w:docPartGallery w:val="Table of Contents"/>
          <w:docPartUnique/>
        </w:docPartObj>
      </w:sdtPr>
      <w:sdtEndPr>
        <w:rPr>
          <w:rFonts w:ascii="宋体" w:hAnsi="宋体" w:eastAsia="宋体" w:cs="Times New Roman"/>
          <w:sz w:val="21"/>
          <w:lang w:val="en-US" w:eastAsia="en-US" w:bidi="ar-SA"/>
        </w:rPr>
      </w:sdtEndPr>
      <w:sdtContent>
        <w:p w14:paraId="31D8A3D9">
          <w:pPr>
            <w:spacing w:before="0" w:beforeLines="0" w:after="0" w:afterLines="0" w:line="240" w:lineRule="auto"/>
            <w:ind w:left="0" w:leftChars="0" w:right="0" w:rightChars="0" w:firstLine="420" w:firstLineChars="200"/>
            <w:jc w:val="center"/>
          </w:pPr>
          <w:r>
            <w:rPr>
              <w:rFonts w:ascii="宋体" w:hAnsi="宋体" w:eastAsia="宋体"/>
              <w:sz w:val="21"/>
            </w:rPr>
            <w:t>目录</w:t>
          </w:r>
        </w:p>
        <w:p w14:paraId="0402599A">
          <w:pPr>
            <w:pStyle w:val="14"/>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TOC \o "1-2" \h \u </w:instrText>
          </w:r>
          <w:r>
            <w:rPr>
              <w:sz w:val="16"/>
              <w:szCs w:val="16"/>
            </w:rPr>
            <w:fldChar w:fldCharType="separate"/>
          </w:r>
          <w:r>
            <w:rPr>
              <w:sz w:val="16"/>
              <w:szCs w:val="16"/>
            </w:rPr>
            <w:fldChar w:fldCharType="begin"/>
          </w:r>
          <w:r>
            <w:rPr>
              <w:sz w:val="16"/>
              <w:szCs w:val="16"/>
            </w:rPr>
            <w:instrText xml:space="preserve"> HYPERLINK \l _Toc1790560954 </w:instrText>
          </w:r>
          <w:r>
            <w:rPr>
              <w:sz w:val="16"/>
              <w:szCs w:val="16"/>
            </w:rPr>
            <w:fldChar w:fldCharType="separate"/>
          </w:r>
          <w:r>
            <w:rPr>
              <w:rFonts w:ascii="Times New Roman" w:hAnsi="Times New Roman" w:eastAsia="Times New Roman"/>
              <w:sz w:val="16"/>
              <w:szCs w:val="16"/>
            </w:rPr>
            <w:t xml:space="preserve">1 Introduction </w:t>
          </w:r>
          <w:r>
            <w:rPr>
              <w:rFonts w:ascii="STSongStd-Light" w:hAnsi="STSongStd-Light" w:eastAsia="STSongStd-Light" w:cs="STSongStd-Light"/>
              <w:sz w:val="16"/>
              <w:szCs w:val="16"/>
            </w:rPr>
            <w:t>引言</w:t>
          </w:r>
          <w:r>
            <w:rPr>
              <w:sz w:val="16"/>
              <w:szCs w:val="16"/>
            </w:rPr>
            <w:tab/>
          </w:r>
          <w:r>
            <w:rPr>
              <w:sz w:val="16"/>
              <w:szCs w:val="16"/>
            </w:rPr>
            <w:fldChar w:fldCharType="begin"/>
          </w:r>
          <w:r>
            <w:rPr>
              <w:sz w:val="16"/>
              <w:szCs w:val="16"/>
            </w:rPr>
            <w:instrText xml:space="preserve"> PAGEREF _Toc1790560954 \h </w:instrText>
          </w:r>
          <w:r>
            <w:rPr>
              <w:sz w:val="16"/>
              <w:szCs w:val="16"/>
            </w:rPr>
            <w:fldChar w:fldCharType="separate"/>
          </w:r>
          <w:r>
            <w:rPr>
              <w:sz w:val="16"/>
              <w:szCs w:val="16"/>
            </w:rPr>
            <w:t>4</w:t>
          </w:r>
          <w:r>
            <w:rPr>
              <w:sz w:val="16"/>
              <w:szCs w:val="16"/>
            </w:rPr>
            <w:fldChar w:fldCharType="end"/>
          </w:r>
          <w:r>
            <w:rPr>
              <w:sz w:val="16"/>
              <w:szCs w:val="16"/>
            </w:rPr>
            <w:fldChar w:fldCharType="end"/>
          </w:r>
        </w:p>
        <w:p w14:paraId="1C580A35">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_Toc228257781 </w:instrText>
          </w:r>
          <w:r>
            <w:rPr>
              <w:sz w:val="16"/>
              <w:szCs w:val="16"/>
            </w:rPr>
            <w:fldChar w:fldCharType="separate"/>
          </w:r>
          <w:r>
            <w:rPr>
              <w:rFonts w:ascii="Times New Roman" w:hAnsi="Times New Roman" w:eastAsia="Times New Roman"/>
              <w:i w:val="0"/>
              <w:iCs/>
              <w:sz w:val="16"/>
              <w:szCs w:val="16"/>
            </w:rPr>
            <w:t xml:space="preserve">1.1 Purpose </w:t>
          </w:r>
          <w:r>
            <w:rPr>
              <w:rFonts w:ascii="STSongStd-Light" w:hAnsi="STSongStd-Light" w:eastAsia="STSongStd-Light" w:cs="STSongStd-Light"/>
              <w:i w:val="0"/>
              <w:iCs/>
              <w:sz w:val="16"/>
              <w:szCs w:val="16"/>
            </w:rPr>
            <w:t>目的</w:t>
          </w:r>
          <w:r>
            <w:rPr>
              <w:sz w:val="16"/>
              <w:szCs w:val="16"/>
            </w:rPr>
            <w:tab/>
          </w:r>
          <w:r>
            <w:rPr>
              <w:sz w:val="16"/>
              <w:szCs w:val="16"/>
            </w:rPr>
            <w:fldChar w:fldCharType="begin"/>
          </w:r>
          <w:r>
            <w:rPr>
              <w:sz w:val="16"/>
              <w:szCs w:val="16"/>
            </w:rPr>
            <w:instrText xml:space="preserve"> PAGEREF _Toc228257781 \h </w:instrText>
          </w:r>
          <w:r>
            <w:rPr>
              <w:sz w:val="16"/>
              <w:szCs w:val="16"/>
            </w:rPr>
            <w:fldChar w:fldCharType="separate"/>
          </w:r>
          <w:r>
            <w:rPr>
              <w:sz w:val="16"/>
              <w:szCs w:val="16"/>
            </w:rPr>
            <w:t>4</w:t>
          </w:r>
          <w:r>
            <w:rPr>
              <w:sz w:val="16"/>
              <w:szCs w:val="16"/>
            </w:rPr>
            <w:fldChar w:fldCharType="end"/>
          </w:r>
          <w:r>
            <w:rPr>
              <w:sz w:val="16"/>
              <w:szCs w:val="16"/>
            </w:rPr>
            <w:fldChar w:fldCharType="end"/>
          </w:r>
        </w:p>
        <w:p w14:paraId="2C1D5206">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_Toc724087723 </w:instrText>
          </w:r>
          <w:r>
            <w:rPr>
              <w:sz w:val="16"/>
              <w:szCs w:val="16"/>
            </w:rPr>
            <w:fldChar w:fldCharType="separate"/>
          </w:r>
          <w:r>
            <w:rPr>
              <w:rFonts w:ascii="Times New Roman" w:hAnsi="Times New Roman" w:eastAsia="Times New Roman"/>
              <w:sz w:val="16"/>
              <w:szCs w:val="16"/>
            </w:rPr>
            <w:t xml:space="preserve">1.2 Reference documents </w:t>
          </w:r>
          <w:r>
            <w:rPr>
              <w:rFonts w:hint="eastAsia" w:ascii="宋体" w:hAnsi="宋体" w:eastAsia="宋体" w:cs="宋体"/>
              <w:sz w:val="16"/>
              <w:szCs w:val="16"/>
            </w:rPr>
            <w:t>参考文件</w:t>
          </w:r>
          <w:r>
            <w:rPr>
              <w:sz w:val="16"/>
              <w:szCs w:val="16"/>
            </w:rPr>
            <w:tab/>
          </w:r>
          <w:r>
            <w:rPr>
              <w:sz w:val="16"/>
              <w:szCs w:val="16"/>
            </w:rPr>
            <w:fldChar w:fldCharType="begin"/>
          </w:r>
          <w:r>
            <w:rPr>
              <w:sz w:val="16"/>
              <w:szCs w:val="16"/>
            </w:rPr>
            <w:instrText xml:space="preserve"> PAGEREF _Toc724087723 \h </w:instrText>
          </w:r>
          <w:r>
            <w:rPr>
              <w:sz w:val="16"/>
              <w:szCs w:val="16"/>
            </w:rPr>
            <w:fldChar w:fldCharType="separate"/>
          </w:r>
          <w:r>
            <w:rPr>
              <w:sz w:val="16"/>
              <w:szCs w:val="16"/>
            </w:rPr>
            <w:t>4</w:t>
          </w:r>
          <w:r>
            <w:rPr>
              <w:sz w:val="16"/>
              <w:szCs w:val="16"/>
            </w:rPr>
            <w:fldChar w:fldCharType="end"/>
          </w:r>
          <w:r>
            <w:rPr>
              <w:sz w:val="16"/>
              <w:szCs w:val="16"/>
            </w:rPr>
            <w:fldChar w:fldCharType="end"/>
          </w:r>
        </w:p>
        <w:p w14:paraId="11CEBFC3">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_Toc1068718259 </w:instrText>
          </w:r>
          <w:r>
            <w:rPr>
              <w:sz w:val="16"/>
              <w:szCs w:val="16"/>
            </w:rPr>
            <w:fldChar w:fldCharType="separate"/>
          </w:r>
          <w:r>
            <w:rPr>
              <w:rFonts w:ascii="Times New Roman" w:hAnsi="Times New Roman" w:eastAsia="Times New Roman"/>
              <w:i w:val="0"/>
              <w:iCs/>
              <w:sz w:val="16"/>
              <w:szCs w:val="16"/>
            </w:rPr>
            <w:t xml:space="preserve">1.3 Terminology </w:t>
          </w:r>
          <w:r>
            <w:rPr>
              <w:rFonts w:hint="eastAsia" w:ascii="宋体" w:hAnsi="宋体" w:eastAsia="宋体" w:cs="宋体"/>
              <w:i w:val="0"/>
              <w:iCs/>
              <w:sz w:val="16"/>
              <w:szCs w:val="16"/>
            </w:rPr>
            <w:t>术语</w:t>
          </w:r>
          <w:r>
            <w:rPr>
              <w:sz w:val="16"/>
              <w:szCs w:val="16"/>
            </w:rPr>
            <w:tab/>
          </w:r>
          <w:r>
            <w:rPr>
              <w:sz w:val="16"/>
              <w:szCs w:val="16"/>
            </w:rPr>
            <w:fldChar w:fldCharType="begin"/>
          </w:r>
          <w:r>
            <w:rPr>
              <w:sz w:val="16"/>
              <w:szCs w:val="16"/>
            </w:rPr>
            <w:instrText xml:space="preserve"> PAGEREF _Toc1068718259 \h </w:instrText>
          </w:r>
          <w:r>
            <w:rPr>
              <w:sz w:val="16"/>
              <w:szCs w:val="16"/>
            </w:rPr>
            <w:fldChar w:fldCharType="separate"/>
          </w:r>
          <w:r>
            <w:rPr>
              <w:sz w:val="16"/>
              <w:szCs w:val="16"/>
            </w:rPr>
            <w:t>4</w:t>
          </w:r>
          <w:r>
            <w:rPr>
              <w:sz w:val="16"/>
              <w:szCs w:val="16"/>
            </w:rPr>
            <w:fldChar w:fldCharType="end"/>
          </w:r>
          <w:r>
            <w:rPr>
              <w:sz w:val="16"/>
              <w:szCs w:val="16"/>
            </w:rPr>
            <w:fldChar w:fldCharType="end"/>
          </w:r>
        </w:p>
        <w:p w14:paraId="2850E668">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_Toc530092533 </w:instrText>
          </w:r>
          <w:r>
            <w:rPr>
              <w:sz w:val="16"/>
              <w:szCs w:val="16"/>
            </w:rPr>
            <w:fldChar w:fldCharType="separate"/>
          </w:r>
          <w:r>
            <w:rPr>
              <w:rFonts w:ascii="Times New Roman" w:hAnsi="Times New Roman" w:eastAsia="Times New Roman"/>
              <w:i w:val="0"/>
              <w:iCs/>
              <w:sz w:val="16"/>
              <w:szCs w:val="16"/>
            </w:rPr>
            <w:t xml:space="preserve">1.4 Version history </w:t>
          </w:r>
          <w:r>
            <w:rPr>
              <w:rFonts w:hint="eastAsia" w:ascii="宋体" w:hAnsi="宋体" w:eastAsia="宋体" w:cs="宋体"/>
              <w:i w:val="0"/>
              <w:iCs/>
              <w:sz w:val="16"/>
              <w:szCs w:val="16"/>
            </w:rPr>
            <w:t>版本记录</w:t>
          </w:r>
          <w:r>
            <w:rPr>
              <w:sz w:val="16"/>
              <w:szCs w:val="16"/>
            </w:rPr>
            <w:tab/>
          </w:r>
          <w:r>
            <w:rPr>
              <w:sz w:val="16"/>
              <w:szCs w:val="16"/>
            </w:rPr>
            <w:fldChar w:fldCharType="begin"/>
          </w:r>
          <w:r>
            <w:rPr>
              <w:sz w:val="16"/>
              <w:szCs w:val="16"/>
            </w:rPr>
            <w:instrText xml:space="preserve"> PAGEREF _Toc530092533 \h </w:instrText>
          </w:r>
          <w:r>
            <w:rPr>
              <w:sz w:val="16"/>
              <w:szCs w:val="16"/>
            </w:rPr>
            <w:fldChar w:fldCharType="separate"/>
          </w:r>
          <w:r>
            <w:rPr>
              <w:sz w:val="16"/>
              <w:szCs w:val="16"/>
            </w:rPr>
            <w:t>4</w:t>
          </w:r>
          <w:r>
            <w:rPr>
              <w:sz w:val="16"/>
              <w:szCs w:val="16"/>
            </w:rPr>
            <w:fldChar w:fldCharType="end"/>
          </w:r>
          <w:r>
            <w:rPr>
              <w:sz w:val="16"/>
              <w:szCs w:val="16"/>
            </w:rPr>
            <w:fldChar w:fldCharType="end"/>
          </w:r>
        </w:p>
        <w:p w14:paraId="2F41AD20">
          <w:pPr>
            <w:pStyle w:val="14"/>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_Toc1269174873 </w:instrText>
          </w:r>
          <w:r>
            <w:rPr>
              <w:sz w:val="16"/>
              <w:szCs w:val="16"/>
            </w:rPr>
            <w:fldChar w:fldCharType="separate"/>
          </w:r>
          <w:r>
            <w:rPr>
              <w:rFonts w:hint="eastAsia" w:ascii="Times New Roman" w:hAnsi="Times New Roman" w:eastAsia="宋体"/>
              <w:sz w:val="16"/>
              <w:szCs w:val="16"/>
              <w:lang w:val="en-US" w:eastAsia="zh-CN"/>
            </w:rPr>
            <w:t>2</w:t>
          </w:r>
          <w:r>
            <w:rPr>
              <w:rFonts w:ascii="Times New Roman" w:hAnsi="Times New Roman" w:eastAsia="Times New Roman"/>
              <w:sz w:val="16"/>
              <w:szCs w:val="16"/>
            </w:rPr>
            <w:t xml:space="preserve"> S</w:t>
          </w:r>
          <w:r>
            <w:rPr>
              <w:rFonts w:hint="eastAsia" w:asciiTheme="minorEastAsia" w:hAnsiTheme="minorEastAsia"/>
              <w:sz w:val="16"/>
              <w:szCs w:val="16"/>
              <w:lang w:eastAsia="zh-CN"/>
            </w:rPr>
            <w:t>oftware</w:t>
          </w:r>
          <w:r>
            <w:rPr>
              <w:rFonts w:ascii="Times New Roman" w:hAnsi="Times New Roman" w:eastAsia="Times New Roman"/>
              <w:sz w:val="16"/>
              <w:szCs w:val="16"/>
            </w:rPr>
            <w:t xml:space="preserve"> Design</w:t>
          </w:r>
          <w:r>
            <w:rPr>
              <w:rFonts w:hint="eastAsia" w:ascii="宋体" w:hAnsi="宋体" w:eastAsia="宋体" w:cs="宋体"/>
              <w:sz w:val="16"/>
              <w:szCs w:val="16"/>
            </w:rPr>
            <w:t>软件设计</w:t>
          </w:r>
          <w:r>
            <w:rPr>
              <w:sz w:val="16"/>
              <w:szCs w:val="16"/>
            </w:rPr>
            <w:tab/>
          </w:r>
          <w:r>
            <w:rPr>
              <w:sz w:val="16"/>
              <w:szCs w:val="16"/>
            </w:rPr>
            <w:fldChar w:fldCharType="begin"/>
          </w:r>
          <w:r>
            <w:rPr>
              <w:sz w:val="16"/>
              <w:szCs w:val="16"/>
            </w:rPr>
            <w:instrText xml:space="preserve"> PAGEREF _Toc1269174873 \h </w:instrText>
          </w:r>
          <w:r>
            <w:rPr>
              <w:sz w:val="16"/>
              <w:szCs w:val="16"/>
            </w:rPr>
            <w:fldChar w:fldCharType="separate"/>
          </w:r>
          <w:r>
            <w:rPr>
              <w:sz w:val="16"/>
              <w:szCs w:val="16"/>
            </w:rPr>
            <w:t>5</w:t>
          </w:r>
          <w:r>
            <w:rPr>
              <w:sz w:val="16"/>
              <w:szCs w:val="16"/>
            </w:rPr>
            <w:fldChar w:fldCharType="end"/>
          </w:r>
          <w:r>
            <w:rPr>
              <w:sz w:val="16"/>
              <w:szCs w:val="16"/>
            </w:rPr>
            <w:fldChar w:fldCharType="end"/>
          </w:r>
        </w:p>
        <w:p w14:paraId="2415682E">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_Toc245871499 </w:instrText>
          </w:r>
          <w:r>
            <w:rPr>
              <w:sz w:val="16"/>
              <w:szCs w:val="16"/>
            </w:rPr>
            <w:fldChar w:fldCharType="separate"/>
          </w:r>
          <w:r>
            <w:rPr>
              <w:rFonts w:hint="eastAsia" w:eastAsia="宋体"/>
              <w:i w:val="0"/>
              <w:iCs/>
              <w:sz w:val="16"/>
              <w:szCs w:val="16"/>
              <w:lang w:val="en-US" w:eastAsia="zh-CN"/>
            </w:rPr>
            <w:t>2</w:t>
          </w:r>
          <w:r>
            <w:rPr>
              <w:rFonts w:ascii="Times New Roman" w:hAnsi="Times New Roman" w:eastAsia="Times New Roman"/>
              <w:i w:val="0"/>
              <w:iCs/>
              <w:sz w:val="16"/>
              <w:szCs w:val="16"/>
            </w:rPr>
            <w:t>.1 Software Architecture</w:t>
          </w:r>
          <w:r>
            <w:rPr>
              <w:rFonts w:hint="eastAsia" w:ascii="宋体" w:hAnsi="宋体" w:eastAsia="宋体" w:cs="宋体"/>
              <w:i w:val="0"/>
              <w:iCs/>
              <w:sz w:val="16"/>
              <w:szCs w:val="16"/>
            </w:rPr>
            <w:t>软件架构</w:t>
          </w:r>
          <w:r>
            <w:rPr>
              <w:sz w:val="16"/>
              <w:szCs w:val="16"/>
            </w:rPr>
            <w:tab/>
          </w:r>
          <w:r>
            <w:rPr>
              <w:sz w:val="16"/>
              <w:szCs w:val="16"/>
            </w:rPr>
            <w:fldChar w:fldCharType="begin"/>
          </w:r>
          <w:r>
            <w:rPr>
              <w:sz w:val="16"/>
              <w:szCs w:val="16"/>
            </w:rPr>
            <w:instrText xml:space="preserve"> PAGEREF _Toc245871499 \h </w:instrText>
          </w:r>
          <w:r>
            <w:rPr>
              <w:sz w:val="16"/>
              <w:szCs w:val="16"/>
            </w:rPr>
            <w:fldChar w:fldCharType="separate"/>
          </w:r>
          <w:r>
            <w:rPr>
              <w:sz w:val="16"/>
              <w:szCs w:val="16"/>
            </w:rPr>
            <w:t>5</w:t>
          </w:r>
          <w:r>
            <w:rPr>
              <w:sz w:val="16"/>
              <w:szCs w:val="16"/>
            </w:rPr>
            <w:fldChar w:fldCharType="end"/>
          </w:r>
          <w:r>
            <w:rPr>
              <w:sz w:val="16"/>
              <w:szCs w:val="16"/>
            </w:rPr>
            <w:fldChar w:fldCharType="end"/>
          </w:r>
        </w:p>
        <w:p w14:paraId="06569992">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_Toc1811552736 </w:instrText>
          </w:r>
          <w:r>
            <w:rPr>
              <w:sz w:val="16"/>
              <w:szCs w:val="16"/>
            </w:rPr>
            <w:fldChar w:fldCharType="separate"/>
          </w:r>
          <w:r>
            <w:rPr>
              <w:rFonts w:hint="default" w:eastAsia="宋体"/>
              <w:i w:val="0"/>
              <w:iCs/>
              <w:sz w:val="16"/>
              <w:szCs w:val="16"/>
              <w:lang w:val="en-US" w:eastAsia="zh-CN"/>
            </w:rPr>
            <w:t>2.1.2 Python端测试用例生成工具架构</w:t>
          </w:r>
          <w:r>
            <w:rPr>
              <w:sz w:val="16"/>
              <w:szCs w:val="16"/>
            </w:rPr>
            <w:tab/>
          </w:r>
          <w:r>
            <w:rPr>
              <w:sz w:val="16"/>
              <w:szCs w:val="16"/>
            </w:rPr>
            <w:fldChar w:fldCharType="begin"/>
          </w:r>
          <w:r>
            <w:rPr>
              <w:sz w:val="16"/>
              <w:szCs w:val="16"/>
            </w:rPr>
            <w:instrText xml:space="preserve"> PAGEREF _Toc1811552736 \h </w:instrText>
          </w:r>
          <w:r>
            <w:rPr>
              <w:sz w:val="16"/>
              <w:szCs w:val="16"/>
            </w:rPr>
            <w:fldChar w:fldCharType="separate"/>
          </w:r>
          <w:r>
            <w:rPr>
              <w:sz w:val="16"/>
              <w:szCs w:val="16"/>
            </w:rPr>
            <w:t>6</w:t>
          </w:r>
          <w:r>
            <w:rPr>
              <w:sz w:val="16"/>
              <w:szCs w:val="16"/>
            </w:rPr>
            <w:fldChar w:fldCharType="end"/>
          </w:r>
          <w:r>
            <w:rPr>
              <w:sz w:val="16"/>
              <w:szCs w:val="16"/>
            </w:rPr>
            <w:fldChar w:fldCharType="end"/>
          </w:r>
        </w:p>
        <w:p w14:paraId="4E122A24">
          <w:pPr>
            <w:pStyle w:val="14"/>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_Toc2068626935 </w:instrText>
          </w:r>
          <w:r>
            <w:rPr>
              <w:sz w:val="16"/>
              <w:szCs w:val="16"/>
            </w:rPr>
            <w:fldChar w:fldCharType="separate"/>
          </w:r>
          <w:r>
            <w:rPr>
              <w:rFonts w:hint="eastAsia" w:ascii="Times New Roman" w:hAnsi="Times New Roman" w:eastAsia="宋体"/>
              <w:sz w:val="16"/>
              <w:szCs w:val="16"/>
              <w:lang w:val="en-US" w:eastAsia="zh-CN"/>
            </w:rPr>
            <w:t>3</w:t>
          </w:r>
          <w:r>
            <w:rPr>
              <w:rFonts w:ascii="Times New Roman" w:hAnsi="Times New Roman" w:eastAsia="Times New Roman"/>
              <w:sz w:val="16"/>
              <w:szCs w:val="16"/>
            </w:rPr>
            <w:t xml:space="preserve"> S</w:t>
          </w:r>
          <w:r>
            <w:rPr>
              <w:rFonts w:hint="eastAsia" w:asciiTheme="minorEastAsia" w:hAnsiTheme="minorEastAsia"/>
              <w:sz w:val="16"/>
              <w:szCs w:val="16"/>
              <w:lang w:eastAsia="zh-CN"/>
            </w:rPr>
            <w:t>oftware</w:t>
          </w:r>
          <w:r>
            <w:rPr>
              <w:rFonts w:hint="eastAsia" w:asciiTheme="minorEastAsia" w:hAnsiTheme="minorEastAsia"/>
              <w:sz w:val="16"/>
              <w:szCs w:val="16"/>
              <w:lang w:val="en-US" w:eastAsia="zh-CN"/>
            </w:rPr>
            <w:t xml:space="preserve"> Detail</w:t>
          </w:r>
          <w:r>
            <w:rPr>
              <w:rFonts w:ascii="Times New Roman" w:hAnsi="Times New Roman" w:eastAsia="Times New Roman"/>
              <w:sz w:val="16"/>
              <w:szCs w:val="16"/>
            </w:rPr>
            <w:t xml:space="preserve"> </w:t>
          </w:r>
          <w:r>
            <w:rPr>
              <w:rFonts w:hint="eastAsia" w:ascii="Times New Roman" w:hAnsi="Times New Roman" w:eastAsia="宋体"/>
              <w:sz w:val="16"/>
              <w:szCs w:val="16"/>
              <w:lang w:val="en-US" w:eastAsia="zh-CN"/>
            </w:rPr>
            <w:t>Architecture</w:t>
          </w:r>
          <w:r>
            <w:rPr>
              <w:rFonts w:hint="eastAsia" w:ascii="宋体" w:hAnsi="宋体" w:eastAsia="宋体" w:cs="宋体"/>
              <w:sz w:val="16"/>
              <w:szCs w:val="16"/>
            </w:rPr>
            <w:t>软件</w:t>
          </w:r>
          <w:r>
            <w:rPr>
              <w:rFonts w:hint="eastAsia" w:ascii="宋体" w:hAnsi="宋体" w:eastAsia="宋体" w:cs="宋体"/>
              <w:sz w:val="16"/>
              <w:szCs w:val="16"/>
              <w:lang w:val="en-US" w:eastAsia="zh-CN"/>
            </w:rPr>
            <w:t>详细</w:t>
          </w:r>
          <w:r>
            <w:rPr>
              <w:rFonts w:hint="eastAsia" w:ascii="宋体" w:hAnsi="宋体" w:eastAsia="宋体" w:cs="宋体"/>
              <w:sz w:val="16"/>
              <w:szCs w:val="16"/>
            </w:rPr>
            <w:t>设计</w:t>
          </w:r>
          <w:r>
            <w:rPr>
              <w:sz w:val="16"/>
              <w:szCs w:val="16"/>
            </w:rPr>
            <w:tab/>
          </w:r>
          <w:r>
            <w:rPr>
              <w:sz w:val="16"/>
              <w:szCs w:val="16"/>
            </w:rPr>
            <w:fldChar w:fldCharType="begin"/>
          </w:r>
          <w:r>
            <w:rPr>
              <w:sz w:val="16"/>
              <w:szCs w:val="16"/>
            </w:rPr>
            <w:instrText xml:space="preserve"> PAGEREF _Toc2068626935 \h </w:instrText>
          </w:r>
          <w:r>
            <w:rPr>
              <w:sz w:val="16"/>
              <w:szCs w:val="16"/>
            </w:rPr>
            <w:fldChar w:fldCharType="separate"/>
          </w:r>
          <w:r>
            <w:rPr>
              <w:sz w:val="16"/>
              <w:szCs w:val="16"/>
            </w:rPr>
            <w:t>8</w:t>
          </w:r>
          <w:r>
            <w:rPr>
              <w:sz w:val="16"/>
              <w:szCs w:val="16"/>
            </w:rPr>
            <w:fldChar w:fldCharType="end"/>
          </w:r>
          <w:r>
            <w:rPr>
              <w:sz w:val="16"/>
              <w:szCs w:val="16"/>
            </w:rPr>
            <w:fldChar w:fldCharType="end"/>
          </w:r>
        </w:p>
        <w:p w14:paraId="7EC90FC5">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_Toc846937060 </w:instrText>
          </w:r>
          <w:r>
            <w:rPr>
              <w:sz w:val="16"/>
              <w:szCs w:val="16"/>
            </w:rPr>
            <w:fldChar w:fldCharType="separate"/>
          </w:r>
          <w:r>
            <w:rPr>
              <w:rFonts w:hint="eastAsia" w:eastAsia="宋体"/>
              <w:bCs/>
              <w:i w:val="0"/>
              <w:iCs/>
              <w:sz w:val="16"/>
              <w:szCs w:val="16"/>
              <w:lang w:val="en-US" w:eastAsia="zh-CN"/>
            </w:rPr>
            <w:t>3</w:t>
          </w:r>
          <w:r>
            <w:rPr>
              <w:rFonts w:ascii="Times New Roman" w:hAnsi="Times New Roman" w:eastAsia="Times New Roman"/>
              <w:bCs/>
              <w:i w:val="0"/>
              <w:iCs/>
              <w:sz w:val="16"/>
              <w:szCs w:val="16"/>
            </w:rPr>
            <w:t>.</w:t>
          </w:r>
          <w:r>
            <w:rPr>
              <w:rFonts w:hint="eastAsia" w:ascii="Times New Roman" w:hAnsi="Times New Roman" w:eastAsia="宋体"/>
              <w:bCs/>
              <w:i w:val="0"/>
              <w:iCs/>
              <w:sz w:val="16"/>
              <w:szCs w:val="16"/>
              <w:lang w:val="en-US" w:eastAsia="zh-CN"/>
            </w:rPr>
            <w:t>1</w:t>
          </w:r>
          <w:r>
            <w:rPr>
              <w:rFonts w:ascii="Times New Roman" w:hAnsi="Times New Roman" w:eastAsia="Times New Roman"/>
              <w:bCs/>
              <w:i w:val="0"/>
              <w:iCs/>
              <w:sz w:val="16"/>
              <w:szCs w:val="16"/>
            </w:rPr>
            <w:t xml:space="preserve"> Software Modules/Units </w:t>
          </w:r>
          <w:r>
            <w:rPr>
              <w:rFonts w:hint="eastAsia" w:ascii="Times New Roman" w:hAnsi="Times New Roman" w:eastAsia="Times New Roman"/>
              <w:bCs/>
              <w:i w:val="0"/>
              <w:iCs/>
              <w:sz w:val="16"/>
              <w:szCs w:val="16"/>
              <w:lang w:val="en-US" w:eastAsia="zh-CN"/>
            </w:rPr>
            <w:t>1 用例库-Testcases</w:t>
          </w:r>
          <w:r>
            <w:rPr>
              <w:sz w:val="16"/>
              <w:szCs w:val="16"/>
            </w:rPr>
            <w:tab/>
          </w:r>
          <w:r>
            <w:rPr>
              <w:sz w:val="16"/>
              <w:szCs w:val="16"/>
            </w:rPr>
            <w:fldChar w:fldCharType="begin"/>
          </w:r>
          <w:r>
            <w:rPr>
              <w:sz w:val="16"/>
              <w:szCs w:val="16"/>
            </w:rPr>
            <w:instrText xml:space="preserve"> PAGEREF _Toc846937060 \h </w:instrText>
          </w:r>
          <w:r>
            <w:rPr>
              <w:sz w:val="16"/>
              <w:szCs w:val="16"/>
            </w:rPr>
            <w:fldChar w:fldCharType="separate"/>
          </w:r>
          <w:r>
            <w:rPr>
              <w:sz w:val="16"/>
              <w:szCs w:val="16"/>
            </w:rPr>
            <w:t>9</w:t>
          </w:r>
          <w:r>
            <w:rPr>
              <w:sz w:val="16"/>
              <w:szCs w:val="16"/>
            </w:rPr>
            <w:fldChar w:fldCharType="end"/>
          </w:r>
          <w:r>
            <w:rPr>
              <w:sz w:val="16"/>
              <w:szCs w:val="16"/>
            </w:rPr>
            <w:fldChar w:fldCharType="end"/>
          </w:r>
        </w:p>
        <w:p w14:paraId="29D51D38">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_Toc1760544200 </w:instrText>
          </w:r>
          <w:r>
            <w:rPr>
              <w:sz w:val="16"/>
              <w:szCs w:val="16"/>
            </w:rPr>
            <w:fldChar w:fldCharType="separate"/>
          </w:r>
          <w:r>
            <w:rPr>
              <w:rFonts w:hint="eastAsia"/>
              <w:sz w:val="16"/>
              <w:szCs w:val="16"/>
              <w:lang w:val="en-US" w:eastAsia="zh-CN"/>
            </w:rPr>
            <w:t>3</w:t>
          </w:r>
          <w:r>
            <w:rPr>
              <w:rFonts w:hint="eastAsia"/>
              <w:sz w:val="16"/>
              <w:szCs w:val="16"/>
            </w:rPr>
            <w:t>.2 Software Modules/Units 2 关键字集合</w:t>
          </w:r>
          <w:r>
            <w:rPr>
              <w:sz w:val="16"/>
              <w:szCs w:val="16"/>
            </w:rPr>
            <w:tab/>
          </w:r>
          <w:r>
            <w:rPr>
              <w:sz w:val="16"/>
              <w:szCs w:val="16"/>
            </w:rPr>
            <w:fldChar w:fldCharType="begin"/>
          </w:r>
          <w:r>
            <w:rPr>
              <w:sz w:val="16"/>
              <w:szCs w:val="16"/>
            </w:rPr>
            <w:instrText xml:space="preserve"> PAGEREF _Toc1760544200 \h </w:instrText>
          </w:r>
          <w:r>
            <w:rPr>
              <w:sz w:val="16"/>
              <w:szCs w:val="16"/>
            </w:rPr>
            <w:fldChar w:fldCharType="separate"/>
          </w:r>
          <w:r>
            <w:rPr>
              <w:sz w:val="16"/>
              <w:szCs w:val="16"/>
            </w:rPr>
            <w:t>9</w:t>
          </w:r>
          <w:r>
            <w:rPr>
              <w:sz w:val="16"/>
              <w:szCs w:val="16"/>
            </w:rPr>
            <w:fldChar w:fldCharType="end"/>
          </w:r>
          <w:r>
            <w:rPr>
              <w:sz w:val="16"/>
              <w:szCs w:val="16"/>
            </w:rPr>
            <w:fldChar w:fldCharType="end"/>
          </w:r>
        </w:p>
        <w:p w14:paraId="45A19F77">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_Toc1251860392 </w:instrText>
          </w:r>
          <w:r>
            <w:rPr>
              <w:sz w:val="16"/>
              <w:szCs w:val="16"/>
            </w:rPr>
            <w:fldChar w:fldCharType="separate"/>
          </w:r>
          <w:r>
            <w:rPr>
              <w:rFonts w:hint="eastAsia"/>
              <w:sz w:val="16"/>
              <w:szCs w:val="16"/>
              <w:lang w:eastAsia="zh"/>
              <w:woUserID w:val="1"/>
            </w:rPr>
            <w:t>3</w:t>
          </w:r>
          <w:r>
            <w:rPr>
              <w:rFonts w:hint="eastAsia"/>
              <w:sz w:val="16"/>
              <w:szCs w:val="16"/>
            </w:rPr>
            <w:t>.3 Software Modules/Units 3 总线控制</w:t>
          </w:r>
          <w:r>
            <w:rPr>
              <w:sz w:val="16"/>
              <w:szCs w:val="16"/>
            </w:rPr>
            <w:tab/>
          </w:r>
          <w:r>
            <w:rPr>
              <w:sz w:val="16"/>
              <w:szCs w:val="16"/>
            </w:rPr>
            <w:fldChar w:fldCharType="begin"/>
          </w:r>
          <w:r>
            <w:rPr>
              <w:sz w:val="16"/>
              <w:szCs w:val="16"/>
            </w:rPr>
            <w:instrText xml:space="preserve"> PAGEREF _Toc1251860392 \h </w:instrText>
          </w:r>
          <w:r>
            <w:rPr>
              <w:sz w:val="16"/>
              <w:szCs w:val="16"/>
            </w:rPr>
            <w:fldChar w:fldCharType="separate"/>
          </w:r>
          <w:r>
            <w:rPr>
              <w:sz w:val="16"/>
              <w:szCs w:val="16"/>
            </w:rPr>
            <w:t>10</w:t>
          </w:r>
          <w:r>
            <w:rPr>
              <w:sz w:val="16"/>
              <w:szCs w:val="16"/>
            </w:rPr>
            <w:fldChar w:fldCharType="end"/>
          </w:r>
          <w:r>
            <w:rPr>
              <w:sz w:val="16"/>
              <w:szCs w:val="16"/>
            </w:rPr>
            <w:fldChar w:fldCharType="end"/>
          </w:r>
        </w:p>
        <w:p w14:paraId="58D9F9AF">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_Toc1058934520 </w:instrText>
          </w:r>
          <w:r>
            <w:rPr>
              <w:sz w:val="16"/>
              <w:szCs w:val="16"/>
            </w:rPr>
            <w:fldChar w:fldCharType="separate"/>
          </w:r>
          <w:r>
            <w:rPr>
              <w:rFonts w:hint="eastAsia"/>
              <w:sz w:val="16"/>
              <w:szCs w:val="16"/>
              <w:lang w:val="en-US" w:eastAsia="zh-CN"/>
            </w:rPr>
            <w:t>3</w:t>
          </w:r>
          <w:r>
            <w:rPr>
              <w:rFonts w:hint="eastAsia"/>
              <w:sz w:val="16"/>
              <w:szCs w:val="16"/>
            </w:rPr>
            <w:t>.4 Software Modules/Units 4 信号控制</w:t>
          </w:r>
          <w:r>
            <w:rPr>
              <w:sz w:val="16"/>
              <w:szCs w:val="16"/>
            </w:rPr>
            <w:tab/>
          </w:r>
          <w:r>
            <w:rPr>
              <w:sz w:val="16"/>
              <w:szCs w:val="16"/>
            </w:rPr>
            <w:fldChar w:fldCharType="begin"/>
          </w:r>
          <w:r>
            <w:rPr>
              <w:sz w:val="16"/>
              <w:szCs w:val="16"/>
            </w:rPr>
            <w:instrText xml:space="preserve"> PAGEREF _Toc1058934520 \h </w:instrText>
          </w:r>
          <w:r>
            <w:rPr>
              <w:sz w:val="16"/>
              <w:szCs w:val="16"/>
            </w:rPr>
            <w:fldChar w:fldCharType="separate"/>
          </w:r>
          <w:r>
            <w:rPr>
              <w:sz w:val="16"/>
              <w:szCs w:val="16"/>
            </w:rPr>
            <w:t>10</w:t>
          </w:r>
          <w:r>
            <w:rPr>
              <w:sz w:val="16"/>
              <w:szCs w:val="16"/>
            </w:rPr>
            <w:fldChar w:fldCharType="end"/>
          </w:r>
          <w:r>
            <w:rPr>
              <w:sz w:val="16"/>
              <w:szCs w:val="16"/>
            </w:rPr>
            <w:fldChar w:fldCharType="end"/>
          </w:r>
        </w:p>
        <w:p w14:paraId="4E550ADD">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_Toc290501111 </w:instrText>
          </w:r>
          <w:r>
            <w:rPr>
              <w:sz w:val="16"/>
              <w:szCs w:val="16"/>
            </w:rPr>
            <w:fldChar w:fldCharType="separate"/>
          </w:r>
          <w:r>
            <w:rPr>
              <w:rFonts w:hint="eastAsia"/>
              <w:sz w:val="16"/>
              <w:szCs w:val="16"/>
              <w:lang w:eastAsia="zh"/>
              <w:woUserID w:val="1"/>
            </w:rPr>
            <w:t>3</w:t>
          </w:r>
          <w:r>
            <w:rPr>
              <w:rFonts w:hint="eastAsia"/>
              <w:sz w:val="16"/>
              <w:szCs w:val="16"/>
            </w:rPr>
            <w:t>.5 Software Modules/Units 5 报文控制</w:t>
          </w:r>
          <w:r>
            <w:rPr>
              <w:sz w:val="16"/>
              <w:szCs w:val="16"/>
            </w:rPr>
            <w:tab/>
          </w:r>
          <w:r>
            <w:rPr>
              <w:sz w:val="16"/>
              <w:szCs w:val="16"/>
            </w:rPr>
            <w:fldChar w:fldCharType="begin"/>
          </w:r>
          <w:r>
            <w:rPr>
              <w:sz w:val="16"/>
              <w:szCs w:val="16"/>
            </w:rPr>
            <w:instrText xml:space="preserve"> PAGEREF _Toc290501111 \h </w:instrText>
          </w:r>
          <w:r>
            <w:rPr>
              <w:sz w:val="16"/>
              <w:szCs w:val="16"/>
            </w:rPr>
            <w:fldChar w:fldCharType="separate"/>
          </w:r>
          <w:r>
            <w:rPr>
              <w:sz w:val="16"/>
              <w:szCs w:val="16"/>
            </w:rPr>
            <w:t>11</w:t>
          </w:r>
          <w:r>
            <w:rPr>
              <w:sz w:val="16"/>
              <w:szCs w:val="16"/>
            </w:rPr>
            <w:fldChar w:fldCharType="end"/>
          </w:r>
          <w:r>
            <w:rPr>
              <w:sz w:val="16"/>
              <w:szCs w:val="16"/>
            </w:rPr>
            <w:fldChar w:fldCharType="end"/>
          </w:r>
        </w:p>
        <w:p w14:paraId="4D87DAE2">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_Toc1630815614 </w:instrText>
          </w:r>
          <w:r>
            <w:rPr>
              <w:sz w:val="16"/>
              <w:szCs w:val="16"/>
            </w:rPr>
            <w:fldChar w:fldCharType="separate"/>
          </w:r>
          <w:r>
            <w:rPr>
              <w:rFonts w:hint="eastAsia"/>
              <w:sz w:val="16"/>
              <w:szCs w:val="16"/>
              <w:lang w:val="en-US" w:eastAsia="zh-CN"/>
            </w:rPr>
            <w:t>3</w:t>
          </w:r>
          <w:r>
            <w:rPr>
              <w:rFonts w:hint="eastAsia"/>
              <w:sz w:val="16"/>
              <w:szCs w:val="16"/>
            </w:rPr>
            <w:t>.6 Software Modules/Units 6 诊断访问</w:t>
          </w:r>
          <w:r>
            <w:rPr>
              <w:sz w:val="16"/>
              <w:szCs w:val="16"/>
            </w:rPr>
            <w:tab/>
          </w:r>
          <w:r>
            <w:rPr>
              <w:sz w:val="16"/>
              <w:szCs w:val="16"/>
            </w:rPr>
            <w:fldChar w:fldCharType="begin"/>
          </w:r>
          <w:r>
            <w:rPr>
              <w:sz w:val="16"/>
              <w:szCs w:val="16"/>
            </w:rPr>
            <w:instrText xml:space="preserve"> PAGEREF _Toc1630815614 \h </w:instrText>
          </w:r>
          <w:r>
            <w:rPr>
              <w:sz w:val="16"/>
              <w:szCs w:val="16"/>
            </w:rPr>
            <w:fldChar w:fldCharType="separate"/>
          </w:r>
          <w:r>
            <w:rPr>
              <w:sz w:val="16"/>
              <w:szCs w:val="16"/>
            </w:rPr>
            <w:t>11</w:t>
          </w:r>
          <w:r>
            <w:rPr>
              <w:sz w:val="16"/>
              <w:szCs w:val="16"/>
            </w:rPr>
            <w:fldChar w:fldCharType="end"/>
          </w:r>
          <w:r>
            <w:rPr>
              <w:sz w:val="16"/>
              <w:szCs w:val="16"/>
            </w:rPr>
            <w:fldChar w:fldCharType="end"/>
          </w:r>
        </w:p>
        <w:p w14:paraId="336DBFB7">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_Toc802767354 </w:instrText>
          </w:r>
          <w:r>
            <w:rPr>
              <w:sz w:val="16"/>
              <w:szCs w:val="16"/>
            </w:rPr>
            <w:fldChar w:fldCharType="separate"/>
          </w:r>
          <w:r>
            <w:rPr>
              <w:rFonts w:hint="eastAsia"/>
              <w:sz w:val="16"/>
              <w:szCs w:val="16"/>
              <w:lang w:val="en-US" w:eastAsia="zh-CN"/>
            </w:rPr>
            <w:t>3</w:t>
          </w:r>
          <w:r>
            <w:rPr>
              <w:rFonts w:hint="eastAsia"/>
              <w:sz w:val="16"/>
              <w:szCs w:val="16"/>
            </w:rPr>
            <w:t>.7 Software Modules/Units 7 多线程</w:t>
          </w:r>
          <w:r>
            <w:rPr>
              <w:sz w:val="16"/>
              <w:szCs w:val="16"/>
            </w:rPr>
            <w:tab/>
          </w:r>
          <w:r>
            <w:rPr>
              <w:sz w:val="16"/>
              <w:szCs w:val="16"/>
            </w:rPr>
            <w:fldChar w:fldCharType="begin"/>
          </w:r>
          <w:r>
            <w:rPr>
              <w:sz w:val="16"/>
              <w:szCs w:val="16"/>
            </w:rPr>
            <w:instrText xml:space="preserve"> PAGEREF _Toc802767354 \h </w:instrText>
          </w:r>
          <w:r>
            <w:rPr>
              <w:sz w:val="16"/>
              <w:szCs w:val="16"/>
            </w:rPr>
            <w:fldChar w:fldCharType="separate"/>
          </w:r>
          <w:r>
            <w:rPr>
              <w:sz w:val="16"/>
              <w:szCs w:val="16"/>
            </w:rPr>
            <w:t>14</w:t>
          </w:r>
          <w:r>
            <w:rPr>
              <w:sz w:val="16"/>
              <w:szCs w:val="16"/>
            </w:rPr>
            <w:fldChar w:fldCharType="end"/>
          </w:r>
          <w:r>
            <w:rPr>
              <w:sz w:val="16"/>
              <w:szCs w:val="16"/>
            </w:rPr>
            <w:fldChar w:fldCharType="end"/>
          </w:r>
        </w:p>
        <w:p w14:paraId="37CDC7BB">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_Toc1549856252 </w:instrText>
          </w:r>
          <w:r>
            <w:rPr>
              <w:sz w:val="16"/>
              <w:szCs w:val="16"/>
            </w:rPr>
            <w:fldChar w:fldCharType="separate"/>
          </w:r>
          <w:r>
            <w:rPr>
              <w:rFonts w:hint="eastAsia"/>
              <w:sz w:val="16"/>
              <w:szCs w:val="16"/>
              <w:lang w:val="en-US" w:eastAsia="zh-CN"/>
            </w:rPr>
            <w:t>3</w:t>
          </w:r>
          <w:r>
            <w:rPr>
              <w:rFonts w:hint="eastAsia"/>
              <w:sz w:val="16"/>
              <w:szCs w:val="16"/>
            </w:rPr>
            <w:t>.8 Software Modules/Units 8 标定</w:t>
          </w:r>
          <w:r>
            <w:rPr>
              <w:sz w:val="16"/>
              <w:szCs w:val="16"/>
            </w:rPr>
            <w:tab/>
          </w:r>
          <w:r>
            <w:rPr>
              <w:sz w:val="16"/>
              <w:szCs w:val="16"/>
            </w:rPr>
            <w:fldChar w:fldCharType="begin"/>
          </w:r>
          <w:r>
            <w:rPr>
              <w:sz w:val="16"/>
              <w:szCs w:val="16"/>
            </w:rPr>
            <w:instrText xml:space="preserve"> PAGEREF _Toc1549856252 \h </w:instrText>
          </w:r>
          <w:r>
            <w:rPr>
              <w:sz w:val="16"/>
              <w:szCs w:val="16"/>
            </w:rPr>
            <w:fldChar w:fldCharType="separate"/>
          </w:r>
          <w:r>
            <w:rPr>
              <w:sz w:val="16"/>
              <w:szCs w:val="16"/>
            </w:rPr>
            <w:t>14</w:t>
          </w:r>
          <w:r>
            <w:rPr>
              <w:sz w:val="16"/>
              <w:szCs w:val="16"/>
            </w:rPr>
            <w:fldChar w:fldCharType="end"/>
          </w:r>
          <w:r>
            <w:rPr>
              <w:sz w:val="16"/>
              <w:szCs w:val="16"/>
            </w:rPr>
            <w:fldChar w:fldCharType="end"/>
          </w:r>
        </w:p>
        <w:p w14:paraId="4ACE0E2A">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_Toc1103343159 </w:instrText>
          </w:r>
          <w:r>
            <w:rPr>
              <w:sz w:val="16"/>
              <w:szCs w:val="16"/>
            </w:rPr>
            <w:fldChar w:fldCharType="separate"/>
          </w:r>
          <w:r>
            <w:rPr>
              <w:rFonts w:hint="eastAsia"/>
              <w:sz w:val="16"/>
              <w:szCs w:val="16"/>
              <w:lang w:val="en-US" w:eastAsia="zh-CN"/>
            </w:rPr>
            <w:t>3</w:t>
          </w:r>
          <w:r>
            <w:rPr>
              <w:rFonts w:hint="eastAsia"/>
              <w:sz w:val="16"/>
              <w:szCs w:val="16"/>
            </w:rPr>
            <w:t>.9 Software Modules/Units 9 功能安全</w:t>
          </w:r>
          <w:r>
            <w:rPr>
              <w:sz w:val="16"/>
              <w:szCs w:val="16"/>
            </w:rPr>
            <w:tab/>
          </w:r>
          <w:r>
            <w:rPr>
              <w:sz w:val="16"/>
              <w:szCs w:val="16"/>
            </w:rPr>
            <w:fldChar w:fldCharType="begin"/>
          </w:r>
          <w:r>
            <w:rPr>
              <w:sz w:val="16"/>
              <w:szCs w:val="16"/>
            </w:rPr>
            <w:instrText xml:space="preserve"> PAGEREF _Toc1103343159 \h </w:instrText>
          </w:r>
          <w:r>
            <w:rPr>
              <w:sz w:val="16"/>
              <w:szCs w:val="16"/>
            </w:rPr>
            <w:fldChar w:fldCharType="separate"/>
          </w:r>
          <w:r>
            <w:rPr>
              <w:sz w:val="16"/>
              <w:szCs w:val="16"/>
            </w:rPr>
            <w:t>14</w:t>
          </w:r>
          <w:r>
            <w:rPr>
              <w:sz w:val="16"/>
              <w:szCs w:val="16"/>
            </w:rPr>
            <w:fldChar w:fldCharType="end"/>
          </w:r>
          <w:r>
            <w:rPr>
              <w:sz w:val="16"/>
              <w:szCs w:val="16"/>
            </w:rPr>
            <w:fldChar w:fldCharType="end"/>
          </w:r>
        </w:p>
        <w:p w14:paraId="3C29275C">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_Toc691396460 </w:instrText>
          </w:r>
          <w:r>
            <w:rPr>
              <w:sz w:val="16"/>
              <w:szCs w:val="16"/>
            </w:rPr>
            <w:fldChar w:fldCharType="separate"/>
          </w:r>
          <w:r>
            <w:rPr>
              <w:rFonts w:hint="eastAsia"/>
              <w:sz w:val="16"/>
              <w:szCs w:val="16"/>
              <w:lang w:val="en-US" w:eastAsia="zh-CN"/>
            </w:rPr>
            <w:t>3</w:t>
          </w:r>
          <w:r>
            <w:rPr>
              <w:rFonts w:hint="eastAsia"/>
              <w:sz w:val="16"/>
              <w:szCs w:val="16"/>
            </w:rPr>
            <w:t>.10 Software Modules/Units 10 信息安全</w:t>
          </w:r>
          <w:r>
            <w:rPr>
              <w:sz w:val="16"/>
              <w:szCs w:val="16"/>
            </w:rPr>
            <w:tab/>
          </w:r>
          <w:r>
            <w:rPr>
              <w:sz w:val="16"/>
              <w:szCs w:val="16"/>
            </w:rPr>
            <w:fldChar w:fldCharType="begin"/>
          </w:r>
          <w:r>
            <w:rPr>
              <w:sz w:val="16"/>
              <w:szCs w:val="16"/>
            </w:rPr>
            <w:instrText xml:space="preserve"> PAGEREF _Toc691396460 \h </w:instrText>
          </w:r>
          <w:r>
            <w:rPr>
              <w:sz w:val="16"/>
              <w:szCs w:val="16"/>
            </w:rPr>
            <w:fldChar w:fldCharType="separate"/>
          </w:r>
          <w:r>
            <w:rPr>
              <w:sz w:val="16"/>
              <w:szCs w:val="16"/>
            </w:rPr>
            <w:t>18</w:t>
          </w:r>
          <w:r>
            <w:rPr>
              <w:sz w:val="16"/>
              <w:szCs w:val="16"/>
            </w:rPr>
            <w:fldChar w:fldCharType="end"/>
          </w:r>
          <w:r>
            <w:rPr>
              <w:sz w:val="16"/>
              <w:szCs w:val="16"/>
            </w:rPr>
            <w:fldChar w:fldCharType="end"/>
          </w:r>
        </w:p>
        <w:p w14:paraId="7EB02B90">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_Toc23879984 </w:instrText>
          </w:r>
          <w:r>
            <w:rPr>
              <w:sz w:val="16"/>
              <w:szCs w:val="16"/>
            </w:rPr>
            <w:fldChar w:fldCharType="separate"/>
          </w:r>
          <w:r>
            <w:rPr>
              <w:rFonts w:hint="eastAsia"/>
              <w:sz w:val="16"/>
              <w:szCs w:val="16"/>
              <w:lang w:val="en-US" w:eastAsia="zh-CN"/>
            </w:rPr>
            <w:t>3</w:t>
          </w:r>
          <w:r>
            <w:rPr>
              <w:rFonts w:hint="eastAsia"/>
              <w:sz w:val="16"/>
              <w:szCs w:val="16"/>
            </w:rPr>
            <w:t>.11 Software Modules/Units 11 DBC解析</w:t>
          </w:r>
          <w:r>
            <w:rPr>
              <w:sz w:val="16"/>
              <w:szCs w:val="16"/>
            </w:rPr>
            <w:tab/>
          </w:r>
          <w:r>
            <w:rPr>
              <w:sz w:val="16"/>
              <w:szCs w:val="16"/>
            </w:rPr>
            <w:fldChar w:fldCharType="begin"/>
          </w:r>
          <w:r>
            <w:rPr>
              <w:sz w:val="16"/>
              <w:szCs w:val="16"/>
            </w:rPr>
            <w:instrText xml:space="preserve"> PAGEREF _Toc23879984 \h </w:instrText>
          </w:r>
          <w:r>
            <w:rPr>
              <w:sz w:val="16"/>
              <w:szCs w:val="16"/>
            </w:rPr>
            <w:fldChar w:fldCharType="separate"/>
          </w:r>
          <w:r>
            <w:rPr>
              <w:sz w:val="16"/>
              <w:szCs w:val="16"/>
            </w:rPr>
            <w:t>20</w:t>
          </w:r>
          <w:r>
            <w:rPr>
              <w:sz w:val="16"/>
              <w:szCs w:val="16"/>
            </w:rPr>
            <w:fldChar w:fldCharType="end"/>
          </w:r>
          <w:r>
            <w:rPr>
              <w:sz w:val="16"/>
              <w:szCs w:val="16"/>
            </w:rPr>
            <w:fldChar w:fldCharType="end"/>
          </w:r>
        </w:p>
        <w:p w14:paraId="563A2E8F">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_Toc1488712555 </w:instrText>
          </w:r>
          <w:r>
            <w:rPr>
              <w:sz w:val="16"/>
              <w:szCs w:val="16"/>
            </w:rPr>
            <w:fldChar w:fldCharType="separate"/>
          </w:r>
          <w:r>
            <w:rPr>
              <w:rFonts w:hint="eastAsia"/>
              <w:sz w:val="16"/>
              <w:szCs w:val="16"/>
              <w:lang w:val="en-US" w:eastAsia="zh-CN"/>
            </w:rPr>
            <w:t>3</w:t>
          </w:r>
          <w:r>
            <w:rPr>
              <w:rFonts w:hint="eastAsia"/>
              <w:sz w:val="16"/>
              <w:szCs w:val="16"/>
            </w:rPr>
            <w:t>.12 Software Modules/Units 12 SOA</w:t>
          </w:r>
          <w:r>
            <w:rPr>
              <w:sz w:val="16"/>
              <w:szCs w:val="16"/>
            </w:rPr>
            <w:tab/>
          </w:r>
          <w:r>
            <w:rPr>
              <w:sz w:val="16"/>
              <w:szCs w:val="16"/>
            </w:rPr>
            <w:fldChar w:fldCharType="begin"/>
          </w:r>
          <w:r>
            <w:rPr>
              <w:sz w:val="16"/>
              <w:szCs w:val="16"/>
            </w:rPr>
            <w:instrText xml:space="preserve"> PAGEREF _Toc1488712555 \h </w:instrText>
          </w:r>
          <w:r>
            <w:rPr>
              <w:sz w:val="16"/>
              <w:szCs w:val="16"/>
            </w:rPr>
            <w:fldChar w:fldCharType="separate"/>
          </w:r>
          <w:r>
            <w:rPr>
              <w:sz w:val="16"/>
              <w:szCs w:val="16"/>
            </w:rPr>
            <w:t>23</w:t>
          </w:r>
          <w:r>
            <w:rPr>
              <w:sz w:val="16"/>
              <w:szCs w:val="16"/>
            </w:rPr>
            <w:fldChar w:fldCharType="end"/>
          </w:r>
          <w:r>
            <w:rPr>
              <w:sz w:val="16"/>
              <w:szCs w:val="16"/>
            </w:rPr>
            <w:fldChar w:fldCharType="end"/>
          </w:r>
        </w:p>
        <w:p w14:paraId="4FE591BB">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_Toc829697335 </w:instrText>
          </w:r>
          <w:r>
            <w:rPr>
              <w:sz w:val="16"/>
              <w:szCs w:val="16"/>
            </w:rPr>
            <w:fldChar w:fldCharType="separate"/>
          </w:r>
          <w:r>
            <w:rPr>
              <w:rFonts w:hint="eastAsia"/>
              <w:sz w:val="16"/>
              <w:szCs w:val="16"/>
              <w:lang w:val="en-US" w:eastAsia="zh-CN"/>
            </w:rPr>
            <w:t>3</w:t>
          </w:r>
          <w:r>
            <w:rPr>
              <w:rFonts w:hint="eastAsia"/>
              <w:sz w:val="16"/>
              <w:szCs w:val="16"/>
            </w:rPr>
            <w:t>.13 Software Modules/Units 13 串口</w:t>
          </w:r>
          <w:r>
            <w:rPr>
              <w:sz w:val="16"/>
              <w:szCs w:val="16"/>
            </w:rPr>
            <w:tab/>
          </w:r>
          <w:r>
            <w:rPr>
              <w:sz w:val="16"/>
              <w:szCs w:val="16"/>
            </w:rPr>
            <w:fldChar w:fldCharType="begin"/>
          </w:r>
          <w:r>
            <w:rPr>
              <w:sz w:val="16"/>
              <w:szCs w:val="16"/>
            </w:rPr>
            <w:instrText xml:space="preserve"> PAGEREF _Toc829697335 \h </w:instrText>
          </w:r>
          <w:r>
            <w:rPr>
              <w:sz w:val="16"/>
              <w:szCs w:val="16"/>
            </w:rPr>
            <w:fldChar w:fldCharType="separate"/>
          </w:r>
          <w:r>
            <w:rPr>
              <w:sz w:val="16"/>
              <w:szCs w:val="16"/>
            </w:rPr>
            <w:t>23</w:t>
          </w:r>
          <w:r>
            <w:rPr>
              <w:sz w:val="16"/>
              <w:szCs w:val="16"/>
            </w:rPr>
            <w:fldChar w:fldCharType="end"/>
          </w:r>
          <w:r>
            <w:rPr>
              <w:sz w:val="16"/>
              <w:szCs w:val="16"/>
            </w:rPr>
            <w:fldChar w:fldCharType="end"/>
          </w:r>
        </w:p>
        <w:p w14:paraId="09126BA9">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_Toc1850866806 </w:instrText>
          </w:r>
          <w:r>
            <w:rPr>
              <w:sz w:val="16"/>
              <w:szCs w:val="16"/>
            </w:rPr>
            <w:fldChar w:fldCharType="separate"/>
          </w:r>
          <w:r>
            <w:rPr>
              <w:rFonts w:hint="eastAsia"/>
              <w:sz w:val="16"/>
              <w:szCs w:val="16"/>
              <w:lang w:val="en-US" w:eastAsia="zh-CN"/>
            </w:rPr>
            <w:t>3</w:t>
          </w:r>
          <w:r>
            <w:rPr>
              <w:rFonts w:hint="eastAsia"/>
              <w:sz w:val="16"/>
              <w:szCs w:val="16"/>
            </w:rPr>
            <w:t>.14 Software Modules/Units 14 IO控制</w:t>
          </w:r>
          <w:r>
            <w:rPr>
              <w:sz w:val="16"/>
              <w:szCs w:val="16"/>
            </w:rPr>
            <w:tab/>
          </w:r>
          <w:r>
            <w:rPr>
              <w:sz w:val="16"/>
              <w:szCs w:val="16"/>
            </w:rPr>
            <w:fldChar w:fldCharType="begin"/>
          </w:r>
          <w:r>
            <w:rPr>
              <w:sz w:val="16"/>
              <w:szCs w:val="16"/>
            </w:rPr>
            <w:instrText xml:space="preserve"> PAGEREF _Toc1850866806 \h </w:instrText>
          </w:r>
          <w:r>
            <w:rPr>
              <w:sz w:val="16"/>
              <w:szCs w:val="16"/>
            </w:rPr>
            <w:fldChar w:fldCharType="separate"/>
          </w:r>
          <w:r>
            <w:rPr>
              <w:sz w:val="16"/>
              <w:szCs w:val="16"/>
            </w:rPr>
            <w:t>28</w:t>
          </w:r>
          <w:r>
            <w:rPr>
              <w:sz w:val="16"/>
              <w:szCs w:val="16"/>
            </w:rPr>
            <w:fldChar w:fldCharType="end"/>
          </w:r>
          <w:r>
            <w:rPr>
              <w:sz w:val="16"/>
              <w:szCs w:val="16"/>
            </w:rPr>
            <w:fldChar w:fldCharType="end"/>
          </w:r>
        </w:p>
        <w:p w14:paraId="6AD0F55B">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_Toc2104215984 </w:instrText>
          </w:r>
          <w:r>
            <w:rPr>
              <w:sz w:val="16"/>
              <w:szCs w:val="16"/>
            </w:rPr>
            <w:fldChar w:fldCharType="separate"/>
          </w:r>
          <w:r>
            <w:rPr>
              <w:rFonts w:hint="eastAsia"/>
              <w:sz w:val="16"/>
              <w:szCs w:val="16"/>
              <w:lang w:val="en-US" w:eastAsia="zh-CN"/>
            </w:rPr>
            <w:t>3</w:t>
          </w:r>
          <w:r>
            <w:rPr>
              <w:rFonts w:hint="eastAsia"/>
              <w:sz w:val="16"/>
              <w:szCs w:val="16"/>
            </w:rPr>
            <w:t>.15 Software Modules/Units 15 DIDConfig文件解析</w:t>
          </w:r>
          <w:r>
            <w:rPr>
              <w:sz w:val="16"/>
              <w:szCs w:val="16"/>
            </w:rPr>
            <w:tab/>
          </w:r>
          <w:r>
            <w:rPr>
              <w:sz w:val="16"/>
              <w:szCs w:val="16"/>
            </w:rPr>
            <w:fldChar w:fldCharType="begin"/>
          </w:r>
          <w:r>
            <w:rPr>
              <w:sz w:val="16"/>
              <w:szCs w:val="16"/>
            </w:rPr>
            <w:instrText xml:space="preserve"> PAGEREF _Toc2104215984 \h </w:instrText>
          </w:r>
          <w:r>
            <w:rPr>
              <w:sz w:val="16"/>
              <w:szCs w:val="16"/>
            </w:rPr>
            <w:fldChar w:fldCharType="separate"/>
          </w:r>
          <w:r>
            <w:rPr>
              <w:sz w:val="16"/>
              <w:szCs w:val="16"/>
            </w:rPr>
            <w:t>28</w:t>
          </w:r>
          <w:r>
            <w:rPr>
              <w:sz w:val="16"/>
              <w:szCs w:val="16"/>
            </w:rPr>
            <w:fldChar w:fldCharType="end"/>
          </w:r>
          <w:r>
            <w:rPr>
              <w:sz w:val="16"/>
              <w:szCs w:val="16"/>
            </w:rPr>
            <w:fldChar w:fldCharType="end"/>
          </w:r>
        </w:p>
        <w:p w14:paraId="0145BCC9">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_Toc1895677512 </w:instrText>
          </w:r>
          <w:r>
            <w:rPr>
              <w:sz w:val="16"/>
              <w:szCs w:val="16"/>
            </w:rPr>
            <w:fldChar w:fldCharType="separate"/>
          </w:r>
          <w:r>
            <w:rPr>
              <w:rFonts w:hint="eastAsia"/>
              <w:sz w:val="16"/>
              <w:szCs w:val="16"/>
              <w:lang w:val="en-US" w:eastAsia="zh-CN"/>
            </w:rPr>
            <w:t>3</w:t>
          </w:r>
          <w:r>
            <w:rPr>
              <w:rFonts w:hint="eastAsia"/>
              <w:sz w:val="16"/>
              <w:szCs w:val="16"/>
            </w:rPr>
            <w:t>.16 Software Modules/Units 16 ResetDID文件解析</w:t>
          </w:r>
          <w:r>
            <w:rPr>
              <w:sz w:val="16"/>
              <w:szCs w:val="16"/>
            </w:rPr>
            <w:tab/>
          </w:r>
          <w:r>
            <w:rPr>
              <w:sz w:val="16"/>
              <w:szCs w:val="16"/>
            </w:rPr>
            <w:fldChar w:fldCharType="begin"/>
          </w:r>
          <w:r>
            <w:rPr>
              <w:sz w:val="16"/>
              <w:szCs w:val="16"/>
            </w:rPr>
            <w:instrText xml:space="preserve"> PAGEREF _Toc1895677512 \h </w:instrText>
          </w:r>
          <w:r>
            <w:rPr>
              <w:sz w:val="16"/>
              <w:szCs w:val="16"/>
            </w:rPr>
            <w:fldChar w:fldCharType="separate"/>
          </w:r>
          <w:r>
            <w:rPr>
              <w:sz w:val="16"/>
              <w:szCs w:val="16"/>
            </w:rPr>
            <w:t>28</w:t>
          </w:r>
          <w:r>
            <w:rPr>
              <w:sz w:val="16"/>
              <w:szCs w:val="16"/>
            </w:rPr>
            <w:fldChar w:fldCharType="end"/>
          </w:r>
          <w:r>
            <w:rPr>
              <w:sz w:val="16"/>
              <w:szCs w:val="16"/>
            </w:rPr>
            <w:fldChar w:fldCharType="end"/>
          </w:r>
        </w:p>
        <w:p w14:paraId="4C0B3586">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_Toc1745463778 </w:instrText>
          </w:r>
          <w:r>
            <w:rPr>
              <w:sz w:val="16"/>
              <w:szCs w:val="16"/>
            </w:rPr>
            <w:fldChar w:fldCharType="separate"/>
          </w:r>
          <w:r>
            <w:rPr>
              <w:rFonts w:hint="eastAsia"/>
              <w:sz w:val="16"/>
              <w:szCs w:val="16"/>
              <w:lang w:val="en-US" w:eastAsia="zh-CN"/>
            </w:rPr>
            <w:t>3</w:t>
          </w:r>
          <w:r>
            <w:rPr>
              <w:rFonts w:hint="eastAsia"/>
              <w:sz w:val="16"/>
              <w:szCs w:val="16"/>
            </w:rPr>
            <w:t>.17 Software Modules/Units 17 Uart文件解析</w:t>
          </w:r>
          <w:r>
            <w:rPr>
              <w:sz w:val="16"/>
              <w:szCs w:val="16"/>
            </w:rPr>
            <w:tab/>
          </w:r>
          <w:r>
            <w:rPr>
              <w:sz w:val="16"/>
              <w:szCs w:val="16"/>
            </w:rPr>
            <w:fldChar w:fldCharType="begin"/>
          </w:r>
          <w:r>
            <w:rPr>
              <w:sz w:val="16"/>
              <w:szCs w:val="16"/>
            </w:rPr>
            <w:instrText xml:space="preserve"> PAGEREF _Toc1745463778 \h </w:instrText>
          </w:r>
          <w:r>
            <w:rPr>
              <w:sz w:val="16"/>
              <w:szCs w:val="16"/>
            </w:rPr>
            <w:fldChar w:fldCharType="separate"/>
          </w:r>
          <w:r>
            <w:rPr>
              <w:sz w:val="16"/>
              <w:szCs w:val="16"/>
            </w:rPr>
            <w:t>29</w:t>
          </w:r>
          <w:r>
            <w:rPr>
              <w:sz w:val="16"/>
              <w:szCs w:val="16"/>
            </w:rPr>
            <w:fldChar w:fldCharType="end"/>
          </w:r>
          <w:r>
            <w:rPr>
              <w:sz w:val="16"/>
              <w:szCs w:val="16"/>
            </w:rPr>
            <w:fldChar w:fldCharType="end"/>
          </w:r>
        </w:p>
        <w:p w14:paraId="73D9227A">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_Toc846844254 </w:instrText>
          </w:r>
          <w:r>
            <w:rPr>
              <w:sz w:val="16"/>
              <w:szCs w:val="16"/>
            </w:rPr>
            <w:fldChar w:fldCharType="separate"/>
          </w:r>
          <w:r>
            <w:rPr>
              <w:rFonts w:hint="eastAsia"/>
              <w:sz w:val="16"/>
              <w:szCs w:val="16"/>
              <w:lang w:val="en-US" w:eastAsia="zh-CN"/>
            </w:rPr>
            <w:t>3</w:t>
          </w:r>
          <w:r>
            <w:rPr>
              <w:rFonts w:hint="eastAsia"/>
              <w:sz w:val="16"/>
              <w:szCs w:val="16"/>
            </w:rPr>
            <w:t>.18 Software Modules/Units 18 程控电源、继电器、IG、PW、点火循环配置文件解析</w:t>
          </w:r>
          <w:r>
            <w:rPr>
              <w:sz w:val="16"/>
              <w:szCs w:val="16"/>
            </w:rPr>
            <w:tab/>
          </w:r>
          <w:r>
            <w:rPr>
              <w:sz w:val="16"/>
              <w:szCs w:val="16"/>
            </w:rPr>
            <w:fldChar w:fldCharType="begin"/>
          </w:r>
          <w:r>
            <w:rPr>
              <w:sz w:val="16"/>
              <w:szCs w:val="16"/>
            </w:rPr>
            <w:instrText xml:space="preserve"> PAGEREF _Toc846844254 \h </w:instrText>
          </w:r>
          <w:r>
            <w:rPr>
              <w:sz w:val="16"/>
              <w:szCs w:val="16"/>
            </w:rPr>
            <w:fldChar w:fldCharType="separate"/>
          </w:r>
          <w:r>
            <w:rPr>
              <w:sz w:val="16"/>
              <w:szCs w:val="16"/>
            </w:rPr>
            <w:t>31</w:t>
          </w:r>
          <w:r>
            <w:rPr>
              <w:sz w:val="16"/>
              <w:szCs w:val="16"/>
            </w:rPr>
            <w:fldChar w:fldCharType="end"/>
          </w:r>
          <w:r>
            <w:rPr>
              <w:sz w:val="16"/>
              <w:szCs w:val="16"/>
            </w:rPr>
            <w:fldChar w:fldCharType="end"/>
          </w:r>
        </w:p>
        <w:p w14:paraId="4DF5B750">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_Toc1374446356 </w:instrText>
          </w:r>
          <w:r>
            <w:rPr>
              <w:sz w:val="16"/>
              <w:szCs w:val="16"/>
            </w:rPr>
            <w:fldChar w:fldCharType="separate"/>
          </w:r>
          <w:r>
            <w:rPr>
              <w:rFonts w:hint="eastAsia"/>
              <w:sz w:val="16"/>
              <w:szCs w:val="16"/>
              <w:lang w:val="en-US" w:eastAsia="zh-CN"/>
            </w:rPr>
            <w:t>3</w:t>
          </w:r>
          <w:r>
            <w:rPr>
              <w:rFonts w:hint="eastAsia"/>
              <w:sz w:val="16"/>
              <w:szCs w:val="16"/>
            </w:rPr>
            <w:t>.19 Software Modules/Units 19 初始化诊断配置</w:t>
          </w:r>
          <w:r>
            <w:rPr>
              <w:sz w:val="16"/>
              <w:szCs w:val="16"/>
            </w:rPr>
            <w:tab/>
          </w:r>
          <w:r>
            <w:rPr>
              <w:sz w:val="16"/>
              <w:szCs w:val="16"/>
            </w:rPr>
            <w:fldChar w:fldCharType="begin"/>
          </w:r>
          <w:r>
            <w:rPr>
              <w:sz w:val="16"/>
              <w:szCs w:val="16"/>
            </w:rPr>
            <w:instrText xml:space="preserve"> PAGEREF _Toc1374446356 \h </w:instrText>
          </w:r>
          <w:r>
            <w:rPr>
              <w:sz w:val="16"/>
              <w:szCs w:val="16"/>
            </w:rPr>
            <w:fldChar w:fldCharType="separate"/>
          </w:r>
          <w:r>
            <w:rPr>
              <w:sz w:val="16"/>
              <w:szCs w:val="16"/>
            </w:rPr>
            <w:t>32</w:t>
          </w:r>
          <w:r>
            <w:rPr>
              <w:sz w:val="16"/>
              <w:szCs w:val="16"/>
            </w:rPr>
            <w:fldChar w:fldCharType="end"/>
          </w:r>
          <w:r>
            <w:rPr>
              <w:sz w:val="16"/>
              <w:szCs w:val="16"/>
            </w:rPr>
            <w:fldChar w:fldCharType="end"/>
          </w:r>
        </w:p>
        <w:p w14:paraId="4DC5263C">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_Toc588753119 </w:instrText>
          </w:r>
          <w:r>
            <w:rPr>
              <w:sz w:val="16"/>
              <w:szCs w:val="16"/>
            </w:rPr>
            <w:fldChar w:fldCharType="separate"/>
          </w:r>
          <w:r>
            <w:rPr>
              <w:rFonts w:hint="eastAsia"/>
              <w:sz w:val="16"/>
              <w:szCs w:val="16"/>
              <w:lang w:val="en-US" w:eastAsia="zh-CN"/>
            </w:rPr>
            <w:t>3</w:t>
          </w:r>
          <w:r>
            <w:rPr>
              <w:rFonts w:hint="eastAsia"/>
              <w:sz w:val="16"/>
              <w:szCs w:val="16"/>
            </w:rPr>
            <w:t>.20 Software Modules/Units 20 报告及Log存储配置</w:t>
          </w:r>
          <w:r>
            <w:rPr>
              <w:sz w:val="16"/>
              <w:szCs w:val="16"/>
            </w:rPr>
            <w:tab/>
          </w:r>
          <w:r>
            <w:rPr>
              <w:sz w:val="16"/>
              <w:szCs w:val="16"/>
            </w:rPr>
            <w:fldChar w:fldCharType="begin"/>
          </w:r>
          <w:r>
            <w:rPr>
              <w:sz w:val="16"/>
              <w:szCs w:val="16"/>
            </w:rPr>
            <w:instrText xml:space="preserve"> PAGEREF _Toc588753119 \h </w:instrText>
          </w:r>
          <w:r>
            <w:rPr>
              <w:sz w:val="16"/>
              <w:szCs w:val="16"/>
            </w:rPr>
            <w:fldChar w:fldCharType="separate"/>
          </w:r>
          <w:r>
            <w:rPr>
              <w:sz w:val="16"/>
              <w:szCs w:val="16"/>
            </w:rPr>
            <w:t>32</w:t>
          </w:r>
          <w:r>
            <w:rPr>
              <w:sz w:val="16"/>
              <w:szCs w:val="16"/>
            </w:rPr>
            <w:fldChar w:fldCharType="end"/>
          </w:r>
          <w:r>
            <w:rPr>
              <w:sz w:val="16"/>
              <w:szCs w:val="16"/>
            </w:rPr>
            <w:fldChar w:fldCharType="end"/>
          </w:r>
        </w:p>
        <w:p w14:paraId="479F1171">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_Toc261637727 </w:instrText>
          </w:r>
          <w:r>
            <w:rPr>
              <w:sz w:val="16"/>
              <w:szCs w:val="16"/>
            </w:rPr>
            <w:fldChar w:fldCharType="separate"/>
          </w:r>
          <w:r>
            <w:rPr>
              <w:rFonts w:hint="eastAsia"/>
              <w:sz w:val="16"/>
              <w:szCs w:val="16"/>
              <w:lang w:val="en-US" w:eastAsia="zh-CN"/>
            </w:rPr>
            <w:t>3</w:t>
          </w:r>
          <w:r>
            <w:rPr>
              <w:rFonts w:hint="eastAsia"/>
              <w:sz w:val="16"/>
              <w:szCs w:val="16"/>
            </w:rPr>
            <w:t>.21 Software Modules/Units 21 通用函数处理</w:t>
          </w:r>
          <w:r>
            <w:rPr>
              <w:sz w:val="16"/>
              <w:szCs w:val="16"/>
            </w:rPr>
            <w:tab/>
          </w:r>
          <w:r>
            <w:rPr>
              <w:sz w:val="16"/>
              <w:szCs w:val="16"/>
            </w:rPr>
            <w:fldChar w:fldCharType="begin"/>
          </w:r>
          <w:r>
            <w:rPr>
              <w:sz w:val="16"/>
              <w:szCs w:val="16"/>
            </w:rPr>
            <w:instrText xml:space="preserve"> PAGEREF _Toc261637727 \h </w:instrText>
          </w:r>
          <w:r>
            <w:rPr>
              <w:sz w:val="16"/>
              <w:szCs w:val="16"/>
            </w:rPr>
            <w:fldChar w:fldCharType="separate"/>
          </w:r>
          <w:r>
            <w:rPr>
              <w:sz w:val="16"/>
              <w:szCs w:val="16"/>
            </w:rPr>
            <w:t>33</w:t>
          </w:r>
          <w:r>
            <w:rPr>
              <w:sz w:val="16"/>
              <w:szCs w:val="16"/>
            </w:rPr>
            <w:fldChar w:fldCharType="end"/>
          </w:r>
          <w:r>
            <w:rPr>
              <w:sz w:val="16"/>
              <w:szCs w:val="16"/>
            </w:rPr>
            <w:fldChar w:fldCharType="end"/>
          </w:r>
        </w:p>
        <w:p w14:paraId="0D2C0613">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_Toc1860622656 </w:instrText>
          </w:r>
          <w:r>
            <w:rPr>
              <w:sz w:val="16"/>
              <w:szCs w:val="16"/>
            </w:rPr>
            <w:fldChar w:fldCharType="separate"/>
          </w:r>
          <w:r>
            <w:rPr>
              <w:rFonts w:hint="eastAsia"/>
              <w:sz w:val="16"/>
              <w:szCs w:val="16"/>
              <w:lang w:val="en-US" w:eastAsia="zh-CN"/>
            </w:rPr>
            <w:t>3</w:t>
          </w:r>
          <w:r>
            <w:rPr>
              <w:rFonts w:hint="eastAsia"/>
              <w:sz w:val="16"/>
              <w:szCs w:val="16"/>
            </w:rPr>
            <w:t>.22 Software Modules/Units 22 延时等待</w:t>
          </w:r>
          <w:r>
            <w:rPr>
              <w:sz w:val="16"/>
              <w:szCs w:val="16"/>
            </w:rPr>
            <w:tab/>
          </w:r>
          <w:r>
            <w:rPr>
              <w:sz w:val="16"/>
              <w:szCs w:val="16"/>
            </w:rPr>
            <w:fldChar w:fldCharType="begin"/>
          </w:r>
          <w:r>
            <w:rPr>
              <w:sz w:val="16"/>
              <w:szCs w:val="16"/>
            </w:rPr>
            <w:instrText xml:space="preserve"> PAGEREF _Toc1860622656 \h </w:instrText>
          </w:r>
          <w:r>
            <w:rPr>
              <w:sz w:val="16"/>
              <w:szCs w:val="16"/>
            </w:rPr>
            <w:fldChar w:fldCharType="separate"/>
          </w:r>
          <w:r>
            <w:rPr>
              <w:sz w:val="16"/>
              <w:szCs w:val="16"/>
            </w:rPr>
            <w:t>33</w:t>
          </w:r>
          <w:r>
            <w:rPr>
              <w:sz w:val="16"/>
              <w:szCs w:val="16"/>
            </w:rPr>
            <w:fldChar w:fldCharType="end"/>
          </w:r>
          <w:r>
            <w:rPr>
              <w:sz w:val="16"/>
              <w:szCs w:val="16"/>
            </w:rPr>
            <w:fldChar w:fldCharType="end"/>
          </w:r>
        </w:p>
        <w:p w14:paraId="32D28D05">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_Toc231830425 </w:instrText>
          </w:r>
          <w:r>
            <w:rPr>
              <w:sz w:val="16"/>
              <w:szCs w:val="16"/>
            </w:rPr>
            <w:fldChar w:fldCharType="separate"/>
          </w:r>
          <w:r>
            <w:rPr>
              <w:rFonts w:hint="eastAsia"/>
              <w:sz w:val="16"/>
              <w:szCs w:val="16"/>
              <w:lang w:eastAsia="zh"/>
              <w:woUserID w:val="1"/>
            </w:rPr>
            <w:t>3</w:t>
          </w:r>
          <w:r>
            <w:rPr>
              <w:rFonts w:hint="eastAsia"/>
              <w:sz w:val="16"/>
              <w:szCs w:val="16"/>
            </w:rPr>
            <w:t>.23 Software Modules/Units 23 Vector通信驱动</w:t>
          </w:r>
          <w:r>
            <w:rPr>
              <w:sz w:val="16"/>
              <w:szCs w:val="16"/>
            </w:rPr>
            <w:tab/>
          </w:r>
          <w:r>
            <w:rPr>
              <w:sz w:val="16"/>
              <w:szCs w:val="16"/>
            </w:rPr>
            <w:fldChar w:fldCharType="begin"/>
          </w:r>
          <w:r>
            <w:rPr>
              <w:sz w:val="16"/>
              <w:szCs w:val="16"/>
            </w:rPr>
            <w:instrText xml:space="preserve"> PAGEREF _Toc231830425 \h </w:instrText>
          </w:r>
          <w:r>
            <w:rPr>
              <w:sz w:val="16"/>
              <w:szCs w:val="16"/>
            </w:rPr>
            <w:fldChar w:fldCharType="separate"/>
          </w:r>
          <w:r>
            <w:rPr>
              <w:sz w:val="16"/>
              <w:szCs w:val="16"/>
            </w:rPr>
            <w:t>34</w:t>
          </w:r>
          <w:r>
            <w:rPr>
              <w:sz w:val="16"/>
              <w:szCs w:val="16"/>
            </w:rPr>
            <w:fldChar w:fldCharType="end"/>
          </w:r>
          <w:r>
            <w:rPr>
              <w:sz w:val="16"/>
              <w:szCs w:val="16"/>
            </w:rPr>
            <w:fldChar w:fldCharType="end"/>
          </w:r>
        </w:p>
        <w:p w14:paraId="20898314">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_Toc489895509 </w:instrText>
          </w:r>
          <w:r>
            <w:rPr>
              <w:sz w:val="16"/>
              <w:szCs w:val="16"/>
            </w:rPr>
            <w:fldChar w:fldCharType="separate"/>
          </w:r>
          <w:r>
            <w:rPr>
              <w:rFonts w:hint="eastAsia"/>
              <w:sz w:val="16"/>
              <w:szCs w:val="16"/>
              <w:lang w:val="en-US" w:eastAsia="zh-CN"/>
            </w:rPr>
            <w:t>3</w:t>
          </w:r>
          <w:r>
            <w:rPr>
              <w:rFonts w:hint="eastAsia"/>
              <w:sz w:val="16"/>
              <w:szCs w:val="16"/>
            </w:rPr>
            <w:t>.24 Software Modules/Units 24 VT驱动</w:t>
          </w:r>
          <w:r>
            <w:rPr>
              <w:sz w:val="16"/>
              <w:szCs w:val="16"/>
            </w:rPr>
            <w:tab/>
          </w:r>
          <w:r>
            <w:rPr>
              <w:sz w:val="16"/>
              <w:szCs w:val="16"/>
            </w:rPr>
            <w:fldChar w:fldCharType="begin"/>
          </w:r>
          <w:r>
            <w:rPr>
              <w:sz w:val="16"/>
              <w:szCs w:val="16"/>
            </w:rPr>
            <w:instrText xml:space="preserve"> PAGEREF _Toc489895509 \h </w:instrText>
          </w:r>
          <w:r>
            <w:rPr>
              <w:sz w:val="16"/>
              <w:szCs w:val="16"/>
            </w:rPr>
            <w:fldChar w:fldCharType="separate"/>
          </w:r>
          <w:r>
            <w:rPr>
              <w:sz w:val="16"/>
              <w:szCs w:val="16"/>
            </w:rPr>
            <w:t>34</w:t>
          </w:r>
          <w:r>
            <w:rPr>
              <w:sz w:val="16"/>
              <w:szCs w:val="16"/>
            </w:rPr>
            <w:fldChar w:fldCharType="end"/>
          </w:r>
          <w:r>
            <w:rPr>
              <w:sz w:val="16"/>
              <w:szCs w:val="16"/>
            </w:rPr>
            <w:fldChar w:fldCharType="end"/>
          </w:r>
        </w:p>
        <w:p w14:paraId="775DCB07">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_Toc437226732 </w:instrText>
          </w:r>
          <w:r>
            <w:rPr>
              <w:sz w:val="16"/>
              <w:szCs w:val="16"/>
            </w:rPr>
            <w:fldChar w:fldCharType="separate"/>
          </w:r>
          <w:r>
            <w:rPr>
              <w:rFonts w:hint="eastAsia"/>
              <w:sz w:val="16"/>
              <w:szCs w:val="16"/>
              <w:lang w:val="en-US" w:eastAsia="zh-CN"/>
            </w:rPr>
            <w:t>3</w:t>
          </w:r>
          <w:r>
            <w:rPr>
              <w:rFonts w:hint="eastAsia"/>
              <w:sz w:val="16"/>
              <w:szCs w:val="16"/>
            </w:rPr>
            <w:t>.25 Software Modules/Units 25 电源、继电器、Uart驱动</w:t>
          </w:r>
          <w:r>
            <w:rPr>
              <w:sz w:val="16"/>
              <w:szCs w:val="16"/>
            </w:rPr>
            <w:tab/>
          </w:r>
          <w:r>
            <w:rPr>
              <w:sz w:val="16"/>
              <w:szCs w:val="16"/>
            </w:rPr>
            <w:fldChar w:fldCharType="begin"/>
          </w:r>
          <w:r>
            <w:rPr>
              <w:sz w:val="16"/>
              <w:szCs w:val="16"/>
            </w:rPr>
            <w:instrText xml:space="preserve"> PAGEREF _Toc437226732 \h </w:instrText>
          </w:r>
          <w:r>
            <w:rPr>
              <w:sz w:val="16"/>
              <w:szCs w:val="16"/>
            </w:rPr>
            <w:fldChar w:fldCharType="separate"/>
          </w:r>
          <w:r>
            <w:rPr>
              <w:sz w:val="16"/>
              <w:szCs w:val="16"/>
            </w:rPr>
            <w:t>35</w:t>
          </w:r>
          <w:r>
            <w:rPr>
              <w:sz w:val="16"/>
              <w:szCs w:val="16"/>
            </w:rPr>
            <w:fldChar w:fldCharType="end"/>
          </w:r>
          <w:r>
            <w:rPr>
              <w:sz w:val="16"/>
              <w:szCs w:val="16"/>
            </w:rPr>
            <w:fldChar w:fldCharType="end"/>
          </w:r>
        </w:p>
        <w:p w14:paraId="4D210499">
          <w:pPr>
            <w:pStyle w:val="14"/>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_Toc1300548685 </w:instrText>
          </w:r>
          <w:r>
            <w:rPr>
              <w:sz w:val="16"/>
              <w:szCs w:val="16"/>
            </w:rPr>
            <w:fldChar w:fldCharType="separate"/>
          </w:r>
          <w:r>
            <w:rPr>
              <w:rFonts w:hint="default" w:ascii="Times New Roman" w:hAnsi="Times New Roman" w:eastAsia="宋体"/>
              <w:sz w:val="16"/>
              <w:szCs w:val="16"/>
              <w:lang w:val="en-US" w:eastAsia="zh-CN"/>
            </w:rPr>
            <w:t>4 Software Detail Architecture（Python端）软件详细设计</w:t>
          </w:r>
          <w:r>
            <w:rPr>
              <w:sz w:val="16"/>
              <w:szCs w:val="16"/>
            </w:rPr>
            <w:tab/>
          </w:r>
          <w:r>
            <w:rPr>
              <w:sz w:val="16"/>
              <w:szCs w:val="16"/>
            </w:rPr>
            <w:fldChar w:fldCharType="begin"/>
          </w:r>
          <w:r>
            <w:rPr>
              <w:sz w:val="16"/>
              <w:szCs w:val="16"/>
            </w:rPr>
            <w:instrText xml:space="preserve"> PAGEREF _Toc1300548685 \h </w:instrText>
          </w:r>
          <w:r>
            <w:rPr>
              <w:sz w:val="16"/>
              <w:szCs w:val="16"/>
            </w:rPr>
            <w:fldChar w:fldCharType="separate"/>
          </w:r>
          <w:r>
            <w:rPr>
              <w:sz w:val="16"/>
              <w:szCs w:val="16"/>
            </w:rPr>
            <w:t>35</w:t>
          </w:r>
          <w:r>
            <w:rPr>
              <w:sz w:val="16"/>
              <w:szCs w:val="16"/>
            </w:rPr>
            <w:fldChar w:fldCharType="end"/>
          </w:r>
          <w:r>
            <w:rPr>
              <w:sz w:val="16"/>
              <w:szCs w:val="16"/>
            </w:rPr>
            <w:fldChar w:fldCharType="end"/>
          </w:r>
        </w:p>
        <w:p w14:paraId="15788929">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_Toc1019988042 </w:instrText>
          </w:r>
          <w:r>
            <w:rPr>
              <w:sz w:val="16"/>
              <w:szCs w:val="16"/>
            </w:rPr>
            <w:fldChar w:fldCharType="separate"/>
          </w:r>
          <w:r>
            <w:rPr>
              <w:rFonts w:hint="default"/>
              <w:sz w:val="16"/>
              <w:szCs w:val="16"/>
              <w:lang w:val="en-US" w:eastAsia="zh-CN"/>
            </w:rPr>
            <w:t>4.1 Software Modules/Units 1 ConfigService — 配置服务</w:t>
          </w:r>
          <w:r>
            <w:rPr>
              <w:sz w:val="16"/>
              <w:szCs w:val="16"/>
            </w:rPr>
            <w:tab/>
          </w:r>
          <w:r>
            <w:rPr>
              <w:sz w:val="16"/>
              <w:szCs w:val="16"/>
            </w:rPr>
            <w:fldChar w:fldCharType="begin"/>
          </w:r>
          <w:r>
            <w:rPr>
              <w:sz w:val="16"/>
              <w:szCs w:val="16"/>
            </w:rPr>
            <w:instrText xml:space="preserve"> PAGEREF _Toc1019988042 \h </w:instrText>
          </w:r>
          <w:r>
            <w:rPr>
              <w:sz w:val="16"/>
              <w:szCs w:val="16"/>
            </w:rPr>
            <w:fldChar w:fldCharType="separate"/>
          </w:r>
          <w:r>
            <w:rPr>
              <w:sz w:val="16"/>
              <w:szCs w:val="16"/>
            </w:rPr>
            <w:t>35</w:t>
          </w:r>
          <w:r>
            <w:rPr>
              <w:sz w:val="16"/>
              <w:szCs w:val="16"/>
            </w:rPr>
            <w:fldChar w:fldCharType="end"/>
          </w:r>
          <w:r>
            <w:rPr>
              <w:sz w:val="16"/>
              <w:szCs w:val="16"/>
            </w:rPr>
            <w:fldChar w:fldCharType="end"/>
          </w:r>
        </w:p>
        <w:p w14:paraId="1D0B6779">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_Toc1706401605 </w:instrText>
          </w:r>
          <w:r>
            <w:rPr>
              <w:sz w:val="16"/>
              <w:szCs w:val="16"/>
            </w:rPr>
            <w:fldChar w:fldCharType="separate"/>
          </w:r>
          <w:r>
            <w:rPr>
              <w:rFonts w:hint="default" w:ascii="Times New Roman" w:hAnsi="Times New Roman" w:cs="Times New Roman"/>
              <w:bCs/>
              <w:i w:val="0"/>
              <w:iCs w:val="0"/>
              <w:sz w:val="16"/>
              <w:szCs w:val="16"/>
              <w:woUserID w:val="4"/>
            </w:rPr>
            <w:t xml:space="preserve">4.2 </w:t>
          </w:r>
          <w:r>
            <w:rPr>
              <w:rFonts w:hint="default"/>
              <w:sz w:val="16"/>
              <w:szCs w:val="16"/>
              <w:lang w:val="en-US" w:eastAsia="zh-CN"/>
            </w:rPr>
            <w:t>Software Modules/Units 2 FilterService — 筛选项服务</w:t>
          </w:r>
          <w:r>
            <w:rPr>
              <w:sz w:val="16"/>
              <w:szCs w:val="16"/>
            </w:rPr>
            <w:tab/>
          </w:r>
          <w:r>
            <w:rPr>
              <w:sz w:val="16"/>
              <w:szCs w:val="16"/>
            </w:rPr>
            <w:fldChar w:fldCharType="begin"/>
          </w:r>
          <w:r>
            <w:rPr>
              <w:sz w:val="16"/>
              <w:szCs w:val="16"/>
            </w:rPr>
            <w:instrText xml:space="preserve"> PAGEREF _Toc1706401605 \h </w:instrText>
          </w:r>
          <w:r>
            <w:rPr>
              <w:sz w:val="16"/>
              <w:szCs w:val="16"/>
            </w:rPr>
            <w:fldChar w:fldCharType="separate"/>
          </w:r>
          <w:r>
            <w:rPr>
              <w:sz w:val="16"/>
              <w:szCs w:val="16"/>
            </w:rPr>
            <w:t>37</w:t>
          </w:r>
          <w:r>
            <w:rPr>
              <w:sz w:val="16"/>
              <w:szCs w:val="16"/>
            </w:rPr>
            <w:fldChar w:fldCharType="end"/>
          </w:r>
          <w:r>
            <w:rPr>
              <w:sz w:val="16"/>
              <w:szCs w:val="16"/>
            </w:rPr>
            <w:fldChar w:fldCharType="end"/>
          </w:r>
        </w:p>
        <w:p w14:paraId="1985B7FB">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_Toc1546420184 </w:instrText>
          </w:r>
          <w:r>
            <w:rPr>
              <w:sz w:val="16"/>
              <w:szCs w:val="16"/>
            </w:rPr>
            <w:fldChar w:fldCharType="separate"/>
          </w:r>
          <w:r>
            <w:rPr>
              <w:rFonts w:hint="default" w:ascii="Times New Roman" w:hAnsi="Times New Roman" w:cs="Times New Roman"/>
              <w:bCs/>
              <w:i w:val="0"/>
              <w:iCs w:val="0"/>
              <w:sz w:val="16"/>
              <w:szCs w:val="16"/>
              <w:woUserID w:val="4"/>
            </w:rPr>
            <w:t xml:space="preserve">4.3 </w:t>
          </w:r>
          <w:r>
            <w:rPr>
              <w:rFonts w:hint="default"/>
              <w:sz w:val="16"/>
              <w:szCs w:val="16"/>
              <w:lang w:val="en-US" w:eastAsia="zh-CN"/>
            </w:rPr>
            <w:t>Software Modules/Units 3 GuiService — GUI交互服务</w:t>
          </w:r>
          <w:r>
            <w:rPr>
              <w:sz w:val="16"/>
              <w:szCs w:val="16"/>
            </w:rPr>
            <w:tab/>
          </w:r>
          <w:r>
            <w:rPr>
              <w:sz w:val="16"/>
              <w:szCs w:val="16"/>
            </w:rPr>
            <w:fldChar w:fldCharType="begin"/>
          </w:r>
          <w:r>
            <w:rPr>
              <w:sz w:val="16"/>
              <w:szCs w:val="16"/>
            </w:rPr>
            <w:instrText xml:space="preserve"> PAGEREF _Toc1546420184 \h </w:instrText>
          </w:r>
          <w:r>
            <w:rPr>
              <w:sz w:val="16"/>
              <w:szCs w:val="16"/>
            </w:rPr>
            <w:fldChar w:fldCharType="separate"/>
          </w:r>
          <w:r>
            <w:rPr>
              <w:sz w:val="16"/>
              <w:szCs w:val="16"/>
            </w:rPr>
            <w:t>38</w:t>
          </w:r>
          <w:r>
            <w:rPr>
              <w:sz w:val="16"/>
              <w:szCs w:val="16"/>
            </w:rPr>
            <w:fldChar w:fldCharType="end"/>
          </w:r>
          <w:r>
            <w:rPr>
              <w:sz w:val="16"/>
              <w:szCs w:val="16"/>
            </w:rPr>
            <w:fldChar w:fldCharType="end"/>
          </w:r>
        </w:p>
        <w:p w14:paraId="21A2CA18">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_Toc684057130 </w:instrText>
          </w:r>
          <w:r>
            <w:rPr>
              <w:sz w:val="16"/>
              <w:szCs w:val="16"/>
            </w:rPr>
            <w:fldChar w:fldCharType="separate"/>
          </w:r>
          <w:r>
            <w:rPr>
              <w:rFonts w:hint="default" w:ascii="Times New Roman" w:hAnsi="Times New Roman" w:cs="Times New Roman"/>
              <w:bCs/>
              <w:i w:val="0"/>
              <w:iCs w:val="0"/>
              <w:sz w:val="16"/>
              <w:szCs w:val="16"/>
              <w:woUserID w:val="4"/>
            </w:rPr>
            <w:t xml:space="preserve">4.4 </w:t>
          </w:r>
          <w:r>
            <w:rPr>
              <w:rFonts w:hint="default"/>
              <w:sz w:val="16"/>
              <w:szCs w:val="16"/>
              <w:lang w:val="en-US" w:eastAsia="zh-CN"/>
            </w:rPr>
            <w:t>Software Modules/Units 4 TaskService — 任务调度服务</w:t>
          </w:r>
          <w:r>
            <w:rPr>
              <w:sz w:val="16"/>
              <w:szCs w:val="16"/>
            </w:rPr>
            <w:tab/>
          </w:r>
          <w:r>
            <w:rPr>
              <w:sz w:val="16"/>
              <w:szCs w:val="16"/>
            </w:rPr>
            <w:fldChar w:fldCharType="begin"/>
          </w:r>
          <w:r>
            <w:rPr>
              <w:sz w:val="16"/>
              <w:szCs w:val="16"/>
            </w:rPr>
            <w:instrText xml:space="preserve"> PAGEREF _Toc684057130 \h </w:instrText>
          </w:r>
          <w:r>
            <w:rPr>
              <w:sz w:val="16"/>
              <w:szCs w:val="16"/>
            </w:rPr>
            <w:fldChar w:fldCharType="separate"/>
          </w:r>
          <w:r>
            <w:rPr>
              <w:sz w:val="16"/>
              <w:szCs w:val="16"/>
            </w:rPr>
            <w:t>39</w:t>
          </w:r>
          <w:r>
            <w:rPr>
              <w:sz w:val="16"/>
              <w:szCs w:val="16"/>
            </w:rPr>
            <w:fldChar w:fldCharType="end"/>
          </w:r>
          <w:r>
            <w:rPr>
              <w:sz w:val="16"/>
              <w:szCs w:val="16"/>
            </w:rPr>
            <w:fldChar w:fldCharType="end"/>
          </w:r>
        </w:p>
        <w:p w14:paraId="7F6BBFD1">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_Toc1627544892 </w:instrText>
          </w:r>
          <w:r>
            <w:rPr>
              <w:sz w:val="16"/>
              <w:szCs w:val="16"/>
            </w:rPr>
            <w:fldChar w:fldCharType="separate"/>
          </w:r>
          <w:r>
            <w:rPr>
              <w:rFonts w:hint="default" w:ascii="Times New Roman" w:hAnsi="Times New Roman" w:cs="Times New Roman"/>
              <w:bCs/>
              <w:i w:val="0"/>
              <w:iCs w:val="0"/>
              <w:sz w:val="16"/>
              <w:szCs w:val="16"/>
              <w:woUserID w:val="4"/>
            </w:rPr>
            <w:t xml:space="preserve">4.5 </w:t>
          </w:r>
          <w:r>
            <w:rPr>
              <w:rFonts w:hint="default"/>
              <w:sz w:val="16"/>
              <w:szCs w:val="16"/>
              <w:lang w:val="en-US" w:eastAsia="zh-CN"/>
            </w:rPr>
            <w:t>Software Modules/Units 5 TaskOrchestrator — 任务编排器</w:t>
          </w:r>
          <w:r>
            <w:rPr>
              <w:sz w:val="16"/>
              <w:szCs w:val="16"/>
            </w:rPr>
            <w:tab/>
          </w:r>
          <w:r>
            <w:rPr>
              <w:sz w:val="16"/>
              <w:szCs w:val="16"/>
            </w:rPr>
            <w:fldChar w:fldCharType="begin"/>
          </w:r>
          <w:r>
            <w:rPr>
              <w:sz w:val="16"/>
              <w:szCs w:val="16"/>
            </w:rPr>
            <w:instrText xml:space="preserve"> PAGEREF _Toc1627544892 \h </w:instrText>
          </w:r>
          <w:r>
            <w:rPr>
              <w:sz w:val="16"/>
              <w:szCs w:val="16"/>
            </w:rPr>
            <w:fldChar w:fldCharType="separate"/>
          </w:r>
          <w:r>
            <w:rPr>
              <w:sz w:val="16"/>
              <w:szCs w:val="16"/>
            </w:rPr>
            <w:t>41</w:t>
          </w:r>
          <w:r>
            <w:rPr>
              <w:sz w:val="16"/>
              <w:szCs w:val="16"/>
            </w:rPr>
            <w:fldChar w:fldCharType="end"/>
          </w:r>
          <w:r>
            <w:rPr>
              <w:sz w:val="16"/>
              <w:szCs w:val="16"/>
            </w:rPr>
            <w:fldChar w:fldCharType="end"/>
          </w:r>
        </w:p>
        <w:p w14:paraId="79B8E342">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_Toc245873596 </w:instrText>
          </w:r>
          <w:r>
            <w:rPr>
              <w:sz w:val="16"/>
              <w:szCs w:val="16"/>
            </w:rPr>
            <w:fldChar w:fldCharType="separate"/>
          </w:r>
          <w:r>
            <w:rPr>
              <w:rFonts w:hint="default" w:ascii="Times New Roman" w:hAnsi="Times New Roman" w:cs="Times New Roman"/>
              <w:bCs/>
              <w:i w:val="0"/>
              <w:iCs w:val="0"/>
              <w:sz w:val="16"/>
              <w:szCs w:val="16"/>
              <w:woUserID w:val="4"/>
            </w:rPr>
            <w:t xml:space="preserve">4.6 </w:t>
          </w:r>
          <w:r>
            <w:rPr>
              <w:rFonts w:hint="default"/>
              <w:sz w:val="16"/>
              <w:szCs w:val="16"/>
              <w:lang w:val="en-US" w:eastAsia="zh-CN"/>
            </w:rPr>
            <w:t>Software Modules/Units 6 RunValidator — 运行前校验</w:t>
          </w:r>
          <w:r>
            <w:rPr>
              <w:sz w:val="16"/>
              <w:szCs w:val="16"/>
            </w:rPr>
            <w:tab/>
          </w:r>
          <w:r>
            <w:rPr>
              <w:sz w:val="16"/>
              <w:szCs w:val="16"/>
            </w:rPr>
            <w:fldChar w:fldCharType="begin"/>
          </w:r>
          <w:r>
            <w:rPr>
              <w:sz w:val="16"/>
              <w:szCs w:val="16"/>
            </w:rPr>
            <w:instrText xml:space="preserve"> PAGEREF _Toc245873596 \h </w:instrText>
          </w:r>
          <w:r>
            <w:rPr>
              <w:sz w:val="16"/>
              <w:szCs w:val="16"/>
            </w:rPr>
            <w:fldChar w:fldCharType="separate"/>
          </w:r>
          <w:r>
            <w:rPr>
              <w:sz w:val="16"/>
              <w:szCs w:val="16"/>
            </w:rPr>
            <w:t>43</w:t>
          </w:r>
          <w:r>
            <w:rPr>
              <w:sz w:val="16"/>
              <w:szCs w:val="16"/>
            </w:rPr>
            <w:fldChar w:fldCharType="end"/>
          </w:r>
          <w:r>
            <w:rPr>
              <w:sz w:val="16"/>
              <w:szCs w:val="16"/>
            </w:rPr>
            <w:fldChar w:fldCharType="end"/>
          </w:r>
        </w:p>
        <w:p w14:paraId="27F63F58">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_Toc297117682 </w:instrText>
          </w:r>
          <w:r>
            <w:rPr>
              <w:sz w:val="16"/>
              <w:szCs w:val="16"/>
            </w:rPr>
            <w:fldChar w:fldCharType="separate"/>
          </w:r>
          <w:r>
            <w:rPr>
              <w:rFonts w:hint="default" w:ascii="Times New Roman" w:hAnsi="Times New Roman" w:cs="Times New Roman"/>
              <w:bCs/>
              <w:i w:val="0"/>
              <w:iCs w:val="0"/>
              <w:sz w:val="16"/>
              <w:szCs w:val="16"/>
              <w:woUserID w:val="4"/>
            </w:rPr>
            <w:t xml:space="preserve">4.7 </w:t>
          </w:r>
          <w:r>
            <w:rPr>
              <w:rFonts w:hint="default"/>
              <w:sz w:val="16"/>
              <w:szCs w:val="16"/>
              <w:lang w:val="en-US" w:eastAsia="zh-CN"/>
            </w:rPr>
            <w:t>Software Modules/Units 7 CANGenerator — CAN脚本生成器</w:t>
          </w:r>
          <w:r>
            <w:rPr>
              <w:sz w:val="16"/>
              <w:szCs w:val="16"/>
            </w:rPr>
            <w:tab/>
          </w:r>
          <w:r>
            <w:rPr>
              <w:sz w:val="16"/>
              <w:szCs w:val="16"/>
            </w:rPr>
            <w:fldChar w:fldCharType="begin"/>
          </w:r>
          <w:r>
            <w:rPr>
              <w:sz w:val="16"/>
              <w:szCs w:val="16"/>
            </w:rPr>
            <w:instrText xml:space="preserve"> PAGEREF _Toc297117682 \h </w:instrText>
          </w:r>
          <w:r>
            <w:rPr>
              <w:sz w:val="16"/>
              <w:szCs w:val="16"/>
            </w:rPr>
            <w:fldChar w:fldCharType="separate"/>
          </w:r>
          <w:r>
            <w:rPr>
              <w:sz w:val="16"/>
              <w:szCs w:val="16"/>
            </w:rPr>
            <w:t>44</w:t>
          </w:r>
          <w:r>
            <w:rPr>
              <w:sz w:val="16"/>
              <w:szCs w:val="16"/>
            </w:rPr>
            <w:fldChar w:fldCharType="end"/>
          </w:r>
          <w:r>
            <w:rPr>
              <w:sz w:val="16"/>
              <w:szCs w:val="16"/>
            </w:rPr>
            <w:fldChar w:fldCharType="end"/>
          </w:r>
        </w:p>
        <w:p w14:paraId="5600BADA">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_Toc731921636 </w:instrText>
          </w:r>
          <w:r>
            <w:rPr>
              <w:sz w:val="16"/>
              <w:szCs w:val="16"/>
            </w:rPr>
            <w:fldChar w:fldCharType="separate"/>
          </w:r>
          <w:r>
            <w:rPr>
              <w:rFonts w:hint="default" w:ascii="Times New Roman" w:hAnsi="Times New Roman" w:cs="Times New Roman"/>
              <w:bCs/>
              <w:i w:val="0"/>
              <w:iCs w:val="0"/>
              <w:sz w:val="16"/>
              <w:szCs w:val="16"/>
              <w:woUserID w:val="4"/>
            </w:rPr>
            <w:t xml:space="preserve">4.8 </w:t>
          </w:r>
          <w:r>
            <w:rPr>
              <w:rFonts w:hint="default"/>
              <w:sz w:val="16"/>
              <w:szCs w:val="16"/>
              <w:lang w:val="en-US" w:eastAsia="zh-CN"/>
            </w:rPr>
            <w:t>Software Modules/Units 8 XMLGenerator — XML节点树生成器</w:t>
          </w:r>
          <w:r>
            <w:rPr>
              <w:sz w:val="16"/>
              <w:szCs w:val="16"/>
            </w:rPr>
            <w:tab/>
          </w:r>
          <w:r>
            <w:rPr>
              <w:sz w:val="16"/>
              <w:szCs w:val="16"/>
            </w:rPr>
            <w:fldChar w:fldCharType="begin"/>
          </w:r>
          <w:r>
            <w:rPr>
              <w:sz w:val="16"/>
              <w:szCs w:val="16"/>
            </w:rPr>
            <w:instrText xml:space="preserve"> PAGEREF _Toc731921636 \h </w:instrText>
          </w:r>
          <w:r>
            <w:rPr>
              <w:sz w:val="16"/>
              <w:szCs w:val="16"/>
            </w:rPr>
            <w:fldChar w:fldCharType="separate"/>
          </w:r>
          <w:r>
            <w:rPr>
              <w:sz w:val="16"/>
              <w:szCs w:val="16"/>
            </w:rPr>
            <w:t>45</w:t>
          </w:r>
          <w:r>
            <w:rPr>
              <w:sz w:val="16"/>
              <w:szCs w:val="16"/>
            </w:rPr>
            <w:fldChar w:fldCharType="end"/>
          </w:r>
          <w:r>
            <w:rPr>
              <w:sz w:val="16"/>
              <w:szCs w:val="16"/>
            </w:rPr>
            <w:fldChar w:fldCharType="end"/>
          </w:r>
        </w:p>
        <w:p w14:paraId="2BE92D63">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_Toc1304808116 </w:instrText>
          </w:r>
          <w:r>
            <w:rPr>
              <w:sz w:val="16"/>
              <w:szCs w:val="16"/>
            </w:rPr>
            <w:fldChar w:fldCharType="separate"/>
          </w:r>
          <w:r>
            <w:rPr>
              <w:rFonts w:hint="default" w:ascii="Times New Roman" w:hAnsi="Times New Roman" w:cs="Times New Roman"/>
              <w:bCs/>
              <w:i w:val="0"/>
              <w:iCs w:val="0"/>
              <w:sz w:val="16"/>
              <w:szCs w:val="16"/>
              <w:woUserID w:val="4"/>
            </w:rPr>
            <w:t xml:space="preserve">4.9 </w:t>
          </w:r>
          <w:r>
            <w:rPr>
              <w:rFonts w:hint="default"/>
              <w:sz w:val="16"/>
              <w:szCs w:val="16"/>
              <w:lang w:val="en-US" w:eastAsia="zh-CN"/>
            </w:rPr>
            <w:t>Software Modules/Units 9 CINGenerator — 关键字库生成器</w:t>
          </w:r>
          <w:r>
            <w:rPr>
              <w:sz w:val="16"/>
              <w:szCs w:val="16"/>
            </w:rPr>
            <w:tab/>
          </w:r>
          <w:r>
            <w:rPr>
              <w:sz w:val="16"/>
              <w:szCs w:val="16"/>
            </w:rPr>
            <w:fldChar w:fldCharType="begin"/>
          </w:r>
          <w:r>
            <w:rPr>
              <w:sz w:val="16"/>
              <w:szCs w:val="16"/>
            </w:rPr>
            <w:instrText xml:space="preserve"> PAGEREF _Toc1304808116 \h </w:instrText>
          </w:r>
          <w:r>
            <w:rPr>
              <w:sz w:val="16"/>
              <w:szCs w:val="16"/>
            </w:rPr>
            <w:fldChar w:fldCharType="separate"/>
          </w:r>
          <w:r>
            <w:rPr>
              <w:sz w:val="16"/>
              <w:szCs w:val="16"/>
            </w:rPr>
            <w:t>46</w:t>
          </w:r>
          <w:r>
            <w:rPr>
              <w:sz w:val="16"/>
              <w:szCs w:val="16"/>
            </w:rPr>
            <w:fldChar w:fldCharType="end"/>
          </w:r>
          <w:r>
            <w:rPr>
              <w:sz w:val="16"/>
              <w:szCs w:val="16"/>
            </w:rPr>
            <w:fldChar w:fldCharType="end"/>
          </w:r>
        </w:p>
        <w:p w14:paraId="32E22DA4">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_Toc587618793 </w:instrText>
          </w:r>
          <w:r>
            <w:rPr>
              <w:sz w:val="16"/>
              <w:szCs w:val="16"/>
            </w:rPr>
            <w:fldChar w:fldCharType="separate"/>
          </w:r>
          <w:r>
            <w:rPr>
              <w:rFonts w:hint="default" w:ascii="Times New Roman" w:hAnsi="Times New Roman" w:cs="Times New Roman"/>
              <w:bCs/>
              <w:i w:val="0"/>
              <w:iCs w:val="0"/>
              <w:sz w:val="16"/>
              <w:szCs w:val="16"/>
              <w:woUserID w:val="4"/>
            </w:rPr>
            <w:t xml:space="preserve">4.10 </w:t>
          </w:r>
          <w:r>
            <w:rPr>
              <w:rFonts w:hint="default"/>
              <w:sz w:val="16"/>
              <w:szCs w:val="16"/>
              <w:lang w:val="en-US" w:eastAsia="zh-CN"/>
            </w:rPr>
            <w:t>Software Modules/Units 10 DIDInfoGenerator — DIDInfo生成器</w:t>
          </w:r>
          <w:r>
            <w:rPr>
              <w:sz w:val="16"/>
              <w:szCs w:val="16"/>
            </w:rPr>
            <w:tab/>
          </w:r>
          <w:r>
            <w:rPr>
              <w:sz w:val="16"/>
              <w:szCs w:val="16"/>
            </w:rPr>
            <w:fldChar w:fldCharType="begin"/>
          </w:r>
          <w:r>
            <w:rPr>
              <w:sz w:val="16"/>
              <w:szCs w:val="16"/>
            </w:rPr>
            <w:instrText xml:space="preserve"> PAGEREF _Toc587618793 \h </w:instrText>
          </w:r>
          <w:r>
            <w:rPr>
              <w:sz w:val="16"/>
              <w:szCs w:val="16"/>
            </w:rPr>
            <w:fldChar w:fldCharType="separate"/>
          </w:r>
          <w:r>
            <w:rPr>
              <w:sz w:val="16"/>
              <w:szCs w:val="16"/>
            </w:rPr>
            <w:t>47</w:t>
          </w:r>
          <w:r>
            <w:rPr>
              <w:sz w:val="16"/>
              <w:szCs w:val="16"/>
            </w:rPr>
            <w:fldChar w:fldCharType="end"/>
          </w:r>
          <w:r>
            <w:rPr>
              <w:sz w:val="16"/>
              <w:szCs w:val="16"/>
            </w:rPr>
            <w:fldChar w:fldCharType="end"/>
          </w:r>
        </w:p>
        <w:p w14:paraId="004AACA1">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_Toc215253603 </w:instrText>
          </w:r>
          <w:r>
            <w:rPr>
              <w:sz w:val="16"/>
              <w:szCs w:val="16"/>
            </w:rPr>
            <w:fldChar w:fldCharType="separate"/>
          </w:r>
          <w:r>
            <w:rPr>
              <w:rFonts w:hint="default" w:ascii="Times New Roman" w:hAnsi="Times New Roman" w:cs="Times New Roman"/>
              <w:bCs/>
              <w:i w:val="0"/>
              <w:iCs w:val="0"/>
              <w:sz w:val="16"/>
              <w:szCs w:val="16"/>
              <w:woUserID w:val="4"/>
            </w:rPr>
            <w:t xml:space="preserve">4.11 </w:t>
          </w:r>
          <w:r>
            <w:rPr>
              <w:rFonts w:hint="default"/>
              <w:sz w:val="16"/>
              <w:szCs w:val="16"/>
              <w:lang w:val="en-US" w:eastAsia="zh-CN"/>
            </w:rPr>
            <w:t>Software Modules/Units 11 DIDConfigGenerator — DIDConfig生成器</w:t>
          </w:r>
          <w:r>
            <w:rPr>
              <w:sz w:val="16"/>
              <w:szCs w:val="16"/>
            </w:rPr>
            <w:tab/>
          </w:r>
          <w:r>
            <w:rPr>
              <w:sz w:val="16"/>
              <w:szCs w:val="16"/>
            </w:rPr>
            <w:fldChar w:fldCharType="begin"/>
          </w:r>
          <w:r>
            <w:rPr>
              <w:sz w:val="16"/>
              <w:szCs w:val="16"/>
            </w:rPr>
            <w:instrText xml:space="preserve"> PAGEREF _Toc215253603 \h </w:instrText>
          </w:r>
          <w:r>
            <w:rPr>
              <w:sz w:val="16"/>
              <w:szCs w:val="16"/>
            </w:rPr>
            <w:fldChar w:fldCharType="separate"/>
          </w:r>
          <w:r>
            <w:rPr>
              <w:sz w:val="16"/>
              <w:szCs w:val="16"/>
            </w:rPr>
            <w:t>48</w:t>
          </w:r>
          <w:r>
            <w:rPr>
              <w:sz w:val="16"/>
              <w:szCs w:val="16"/>
            </w:rPr>
            <w:fldChar w:fldCharType="end"/>
          </w:r>
          <w:r>
            <w:rPr>
              <w:sz w:val="16"/>
              <w:szCs w:val="16"/>
            </w:rPr>
            <w:fldChar w:fldCharType="end"/>
          </w:r>
        </w:p>
        <w:p w14:paraId="52BF76AA">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_Toc2107575471 </w:instrText>
          </w:r>
          <w:r>
            <w:rPr>
              <w:sz w:val="16"/>
              <w:szCs w:val="16"/>
            </w:rPr>
            <w:fldChar w:fldCharType="separate"/>
          </w:r>
          <w:r>
            <w:rPr>
              <w:rFonts w:hint="default" w:ascii="Times New Roman" w:hAnsi="Times New Roman" w:cs="Times New Roman"/>
              <w:bCs/>
              <w:i w:val="0"/>
              <w:iCs w:val="0"/>
              <w:sz w:val="16"/>
              <w:szCs w:val="16"/>
              <w:woUserID w:val="4"/>
            </w:rPr>
            <w:t xml:space="preserve">4.12 </w:t>
          </w:r>
          <w:r>
            <w:rPr>
              <w:rFonts w:hint="default"/>
              <w:sz w:val="16"/>
              <w:szCs w:val="16"/>
              <w:lang w:val="en-US" w:eastAsia="zh-CN"/>
            </w:rPr>
            <w:t>Software Modules/Units 12 UARTGenerator — UART矩阵生成器</w:t>
          </w:r>
          <w:r>
            <w:rPr>
              <w:sz w:val="16"/>
              <w:szCs w:val="16"/>
            </w:rPr>
            <w:tab/>
          </w:r>
          <w:r>
            <w:rPr>
              <w:sz w:val="16"/>
              <w:szCs w:val="16"/>
            </w:rPr>
            <w:fldChar w:fldCharType="begin"/>
          </w:r>
          <w:r>
            <w:rPr>
              <w:sz w:val="16"/>
              <w:szCs w:val="16"/>
            </w:rPr>
            <w:instrText xml:space="preserve"> PAGEREF _Toc2107575471 \h </w:instrText>
          </w:r>
          <w:r>
            <w:rPr>
              <w:sz w:val="16"/>
              <w:szCs w:val="16"/>
            </w:rPr>
            <w:fldChar w:fldCharType="separate"/>
          </w:r>
          <w:r>
            <w:rPr>
              <w:sz w:val="16"/>
              <w:szCs w:val="16"/>
            </w:rPr>
            <w:t>49</w:t>
          </w:r>
          <w:r>
            <w:rPr>
              <w:sz w:val="16"/>
              <w:szCs w:val="16"/>
            </w:rPr>
            <w:fldChar w:fldCharType="end"/>
          </w:r>
          <w:r>
            <w:rPr>
              <w:sz w:val="16"/>
              <w:szCs w:val="16"/>
            </w:rPr>
            <w:fldChar w:fldCharType="end"/>
          </w:r>
        </w:p>
        <w:p w14:paraId="117BAC8D">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_Toc2137475045 </w:instrText>
          </w:r>
          <w:r>
            <w:rPr>
              <w:sz w:val="16"/>
              <w:szCs w:val="16"/>
            </w:rPr>
            <w:fldChar w:fldCharType="separate"/>
          </w:r>
          <w:r>
            <w:rPr>
              <w:rFonts w:hint="default" w:ascii="Times New Roman" w:hAnsi="Times New Roman" w:cs="Times New Roman"/>
              <w:bCs/>
              <w:i w:val="0"/>
              <w:iCs w:val="0"/>
              <w:sz w:val="16"/>
              <w:szCs w:val="16"/>
              <w:woUserID w:val="4"/>
            </w:rPr>
            <w:t xml:space="preserve">4.13 </w:t>
          </w:r>
          <w:r>
            <w:rPr>
              <w:rFonts w:hint="default"/>
              <w:sz w:val="16"/>
              <w:szCs w:val="16"/>
              <w:lang w:val="en-US" w:eastAsia="zh-CN"/>
            </w:rPr>
            <w:t>Software Modules/Units 13 Web Routes — Web路由层</w:t>
          </w:r>
          <w:r>
            <w:rPr>
              <w:sz w:val="16"/>
              <w:szCs w:val="16"/>
            </w:rPr>
            <w:tab/>
          </w:r>
          <w:r>
            <w:rPr>
              <w:sz w:val="16"/>
              <w:szCs w:val="16"/>
            </w:rPr>
            <w:fldChar w:fldCharType="begin"/>
          </w:r>
          <w:r>
            <w:rPr>
              <w:sz w:val="16"/>
              <w:szCs w:val="16"/>
            </w:rPr>
            <w:instrText xml:space="preserve"> PAGEREF _Toc2137475045 \h </w:instrText>
          </w:r>
          <w:r>
            <w:rPr>
              <w:sz w:val="16"/>
              <w:szCs w:val="16"/>
            </w:rPr>
            <w:fldChar w:fldCharType="separate"/>
          </w:r>
          <w:r>
            <w:rPr>
              <w:sz w:val="16"/>
              <w:szCs w:val="16"/>
            </w:rPr>
            <w:t>49</w:t>
          </w:r>
          <w:r>
            <w:rPr>
              <w:sz w:val="16"/>
              <w:szCs w:val="16"/>
            </w:rPr>
            <w:fldChar w:fldCharType="end"/>
          </w:r>
          <w:r>
            <w:rPr>
              <w:sz w:val="16"/>
              <w:szCs w:val="16"/>
            </w:rPr>
            <w:fldChar w:fldCharType="end"/>
          </w:r>
        </w:p>
        <w:p w14:paraId="4EC8D352">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_Toc1318596762 </w:instrText>
          </w:r>
          <w:r>
            <w:rPr>
              <w:sz w:val="16"/>
              <w:szCs w:val="16"/>
            </w:rPr>
            <w:fldChar w:fldCharType="separate"/>
          </w:r>
          <w:r>
            <w:rPr>
              <w:rFonts w:hint="default" w:ascii="Times New Roman" w:hAnsi="Times New Roman" w:cs="Times New Roman"/>
              <w:bCs/>
              <w:i w:val="0"/>
              <w:iCs w:val="0"/>
              <w:sz w:val="16"/>
              <w:szCs w:val="16"/>
              <w:woUserID w:val="4"/>
            </w:rPr>
            <w:t xml:space="preserve">4.14 </w:t>
          </w:r>
          <w:r>
            <w:rPr>
              <w:rFonts w:hint="default"/>
              <w:sz w:val="16"/>
              <w:szCs w:val="16"/>
              <w:lang w:val="en-US" w:eastAsia="zh-CN"/>
            </w:rPr>
            <w:t>Software Modules/Units 14 app.py — Flask应用入口</w:t>
          </w:r>
          <w:r>
            <w:rPr>
              <w:sz w:val="16"/>
              <w:szCs w:val="16"/>
            </w:rPr>
            <w:tab/>
          </w:r>
          <w:r>
            <w:rPr>
              <w:sz w:val="16"/>
              <w:szCs w:val="16"/>
            </w:rPr>
            <w:fldChar w:fldCharType="begin"/>
          </w:r>
          <w:r>
            <w:rPr>
              <w:sz w:val="16"/>
              <w:szCs w:val="16"/>
            </w:rPr>
            <w:instrText xml:space="preserve"> PAGEREF _Toc1318596762 \h </w:instrText>
          </w:r>
          <w:r>
            <w:rPr>
              <w:sz w:val="16"/>
              <w:szCs w:val="16"/>
            </w:rPr>
            <w:fldChar w:fldCharType="separate"/>
          </w:r>
          <w:r>
            <w:rPr>
              <w:sz w:val="16"/>
              <w:szCs w:val="16"/>
            </w:rPr>
            <w:t>50</w:t>
          </w:r>
          <w:r>
            <w:rPr>
              <w:sz w:val="16"/>
              <w:szCs w:val="16"/>
            </w:rPr>
            <w:fldChar w:fldCharType="end"/>
          </w:r>
          <w:r>
            <w:rPr>
              <w:sz w:val="16"/>
              <w:szCs w:val="16"/>
            </w:rPr>
            <w:fldChar w:fldCharType="end"/>
          </w:r>
        </w:p>
        <w:p w14:paraId="647A8F88">
          <w:pPr>
            <w:pStyle w:val="16"/>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_Toc651488283 </w:instrText>
          </w:r>
          <w:r>
            <w:rPr>
              <w:sz w:val="16"/>
              <w:szCs w:val="16"/>
            </w:rPr>
            <w:fldChar w:fldCharType="separate"/>
          </w:r>
          <w:r>
            <w:rPr>
              <w:rFonts w:hint="default" w:ascii="Times New Roman" w:hAnsi="Times New Roman" w:cs="Times New Roman"/>
              <w:bCs/>
              <w:i w:val="0"/>
              <w:iCs w:val="0"/>
              <w:sz w:val="16"/>
              <w:szCs w:val="16"/>
              <w:woUserID w:val="4"/>
            </w:rPr>
            <w:t xml:space="preserve">4.15 </w:t>
          </w:r>
          <w:r>
            <w:rPr>
              <w:rFonts w:hint="default"/>
              <w:sz w:val="16"/>
              <w:szCs w:val="16"/>
              <w:lang w:val="en-US" w:eastAsia="zh-CN"/>
            </w:rPr>
            <w:t>Software Modules/Units 15 Frontend — 前端交互模块</w:t>
          </w:r>
          <w:r>
            <w:rPr>
              <w:sz w:val="16"/>
              <w:szCs w:val="16"/>
            </w:rPr>
            <w:tab/>
          </w:r>
          <w:r>
            <w:rPr>
              <w:sz w:val="16"/>
              <w:szCs w:val="16"/>
            </w:rPr>
            <w:fldChar w:fldCharType="begin"/>
          </w:r>
          <w:r>
            <w:rPr>
              <w:sz w:val="16"/>
              <w:szCs w:val="16"/>
            </w:rPr>
            <w:instrText xml:space="preserve"> PAGEREF _Toc651488283 \h </w:instrText>
          </w:r>
          <w:r>
            <w:rPr>
              <w:sz w:val="16"/>
              <w:szCs w:val="16"/>
            </w:rPr>
            <w:fldChar w:fldCharType="separate"/>
          </w:r>
          <w:r>
            <w:rPr>
              <w:sz w:val="16"/>
              <w:szCs w:val="16"/>
            </w:rPr>
            <w:t>52</w:t>
          </w:r>
          <w:r>
            <w:rPr>
              <w:sz w:val="16"/>
              <w:szCs w:val="16"/>
            </w:rPr>
            <w:fldChar w:fldCharType="end"/>
          </w:r>
          <w:r>
            <w:rPr>
              <w:sz w:val="16"/>
              <w:szCs w:val="16"/>
            </w:rPr>
            <w:fldChar w:fldCharType="end"/>
          </w:r>
        </w:p>
        <w:p w14:paraId="69952EA8">
          <w:pPr>
            <w:pStyle w:val="14"/>
            <w:tabs>
              <w:tab w:val="right" w:leader="dot" w:pos="10080"/>
              <w:tab w:val="clear" w:pos="8494"/>
            </w:tabs>
            <w:ind w:firstLine="320" w:firstLineChars="200"/>
            <w:rPr>
              <w:sz w:val="16"/>
              <w:szCs w:val="16"/>
            </w:rPr>
          </w:pPr>
          <w:r>
            <w:rPr>
              <w:sz w:val="16"/>
              <w:szCs w:val="16"/>
            </w:rPr>
            <w:fldChar w:fldCharType="begin"/>
          </w:r>
          <w:r>
            <w:rPr>
              <w:sz w:val="16"/>
              <w:szCs w:val="16"/>
            </w:rPr>
            <w:instrText xml:space="preserve"> HYPERLINK \l _Toc13871381 </w:instrText>
          </w:r>
          <w:r>
            <w:rPr>
              <w:sz w:val="16"/>
              <w:szCs w:val="16"/>
            </w:rPr>
            <w:fldChar w:fldCharType="separate"/>
          </w:r>
          <w:r>
            <w:rPr>
              <w:rFonts w:hint="eastAsia" w:ascii="Times New Roman" w:hAnsi="Times New Roman" w:eastAsia="宋体"/>
              <w:sz w:val="16"/>
              <w:szCs w:val="16"/>
              <w:lang w:val="en-US" w:eastAsia="zh-CN"/>
            </w:rPr>
            <w:t>4</w:t>
          </w:r>
          <w:r>
            <w:rPr>
              <w:rFonts w:ascii="Times New Roman" w:hAnsi="Times New Roman" w:eastAsia="Times New Roman"/>
              <w:sz w:val="16"/>
              <w:szCs w:val="16"/>
            </w:rPr>
            <w:t xml:space="preserve"> Others</w:t>
          </w:r>
          <w:r>
            <w:rPr>
              <w:rFonts w:hint="eastAsia" w:ascii="宋体" w:hAnsi="宋体" w:eastAsia="宋体" w:cs="宋体"/>
              <w:sz w:val="16"/>
              <w:szCs w:val="16"/>
            </w:rPr>
            <w:t>其他</w:t>
          </w:r>
          <w:r>
            <w:rPr>
              <w:sz w:val="16"/>
              <w:szCs w:val="16"/>
            </w:rPr>
            <w:tab/>
          </w:r>
          <w:r>
            <w:rPr>
              <w:sz w:val="16"/>
              <w:szCs w:val="16"/>
            </w:rPr>
            <w:fldChar w:fldCharType="begin"/>
          </w:r>
          <w:r>
            <w:rPr>
              <w:sz w:val="16"/>
              <w:szCs w:val="16"/>
            </w:rPr>
            <w:instrText xml:space="preserve"> PAGEREF _Toc13871381 \h </w:instrText>
          </w:r>
          <w:r>
            <w:rPr>
              <w:sz w:val="16"/>
              <w:szCs w:val="16"/>
            </w:rPr>
            <w:fldChar w:fldCharType="separate"/>
          </w:r>
          <w:r>
            <w:rPr>
              <w:sz w:val="16"/>
              <w:szCs w:val="16"/>
            </w:rPr>
            <w:t>54</w:t>
          </w:r>
          <w:r>
            <w:rPr>
              <w:sz w:val="16"/>
              <w:szCs w:val="16"/>
            </w:rPr>
            <w:fldChar w:fldCharType="end"/>
          </w:r>
          <w:r>
            <w:rPr>
              <w:sz w:val="16"/>
              <w:szCs w:val="16"/>
            </w:rPr>
            <w:fldChar w:fldCharType="end"/>
          </w:r>
        </w:p>
        <w:p w14:paraId="4E673088">
          <w:pPr>
            <w:ind w:firstLine="320" w:firstLineChars="200"/>
            <w:rPr>
              <w:rFonts w:ascii="Arial" w:hAnsi="Arial"/>
              <w:b/>
              <w:sz w:val="16"/>
              <w:szCs w:val="16"/>
              <w:lang w:eastAsia="zh-CN"/>
            </w:rPr>
          </w:pPr>
          <w:r>
            <w:rPr>
              <w:sz w:val="16"/>
              <w:szCs w:val="16"/>
            </w:rPr>
            <w:fldChar w:fldCharType="end"/>
          </w:r>
        </w:p>
      </w:sdtContent>
    </w:sdt>
    <w:p w14:paraId="5CF78476">
      <w:pPr>
        <w:pStyle w:val="2"/>
        <w:ind w:firstLine="640" w:firstLineChars="200"/>
        <w:jc w:val="left"/>
        <w:rPr>
          <w:rFonts w:ascii="Times New Roman" w:hAnsi="Times New Roman" w:eastAsia="Times New Roman"/>
          <w:color w:val="000000"/>
          <w:sz w:val="32"/>
        </w:rPr>
      </w:pPr>
      <w:bookmarkStart w:id="1" w:name="_Toc1790560954"/>
      <w:bookmarkStart w:id="2" w:name="_Toc10018"/>
      <w:r>
        <w:rPr>
          <w:rFonts w:ascii="Times New Roman" w:hAnsi="Times New Roman" w:eastAsia="Times New Roman"/>
          <w:color w:val="000000"/>
          <w:sz w:val="32"/>
        </w:rPr>
        <w:t xml:space="preserve">1 Introduction </w:t>
      </w:r>
      <w:r>
        <w:rPr>
          <w:rFonts w:ascii="STSongStd-Light" w:hAnsi="STSongStd-Light" w:eastAsia="STSongStd-Light" w:cs="STSongStd-Light"/>
          <w:color w:val="000000"/>
          <w:sz w:val="32"/>
        </w:rPr>
        <w:t>引言</w:t>
      </w:r>
      <w:bookmarkEnd w:id="1"/>
      <w:bookmarkEnd w:id="2"/>
    </w:p>
    <w:p w14:paraId="1EA19390">
      <w:pPr>
        <w:pStyle w:val="3"/>
        <w:spacing w:before="60"/>
        <w:ind w:left="431" w:firstLine="560" w:firstLineChars="200"/>
        <w:rPr>
          <w:rFonts w:ascii="Times New Roman" w:hAnsi="Times New Roman" w:eastAsia="Times New Roman"/>
          <w:i w:val="0"/>
          <w:iCs/>
          <w:color w:val="000000"/>
          <w:sz w:val="28"/>
        </w:rPr>
      </w:pPr>
      <w:bookmarkStart w:id="3" w:name="_Toc228257781"/>
      <w:bookmarkStart w:id="4" w:name="_Toc25932"/>
      <w:r>
        <w:rPr>
          <w:rFonts w:ascii="Times New Roman" w:hAnsi="Times New Roman" w:eastAsia="Times New Roman"/>
          <w:i w:val="0"/>
          <w:iCs/>
          <w:color w:val="000000"/>
          <w:sz w:val="28"/>
        </w:rPr>
        <w:t xml:space="preserve">1.1 Purpose </w:t>
      </w:r>
      <w:r>
        <w:rPr>
          <w:rFonts w:ascii="STSongStd-Light" w:hAnsi="STSongStd-Light" w:eastAsia="STSongStd-Light" w:cs="STSongStd-Light"/>
          <w:i w:val="0"/>
          <w:iCs/>
          <w:color w:val="000000"/>
          <w:sz w:val="28"/>
        </w:rPr>
        <w:t>目的</w:t>
      </w:r>
      <w:bookmarkEnd w:id="3"/>
      <w:bookmarkEnd w:id="4"/>
    </w:p>
    <w:p w14:paraId="37A6B5FB">
      <w:pPr>
        <w:spacing w:line="320" w:lineRule="auto"/>
        <w:ind w:firstLine="480" w:firstLineChars="200"/>
        <w:rPr>
          <w:rFonts w:eastAsia="Times New Roman"/>
          <w:color w:val="0000FF"/>
          <w:sz w:val="24"/>
        </w:rPr>
      </w:pPr>
      <w:r>
        <w:rPr>
          <w:rFonts w:eastAsia="Times New Roman"/>
          <w:color w:val="0000FF"/>
          <w:sz w:val="24"/>
        </w:rPr>
        <w:t xml:space="preserve">Describe the objective and the positioning of this document. </w:t>
      </w:r>
      <w:r>
        <w:rPr>
          <w:rFonts w:ascii="STSongStd-Light" w:hAnsi="STSongStd-Light" w:eastAsia="STSongStd-Light" w:cs="STSongStd-Light"/>
          <w:color w:val="0000FF"/>
          <w:sz w:val="24"/>
        </w:rPr>
        <w:t>描述本文档的目的和定位</w:t>
      </w:r>
    </w:p>
    <w:p w14:paraId="11A040A4">
      <w:pPr>
        <w:spacing w:line="320" w:lineRule="auto"/>
        <w:ind w:firstLine="480" w:firstLineChars="200"/>
        <w:rPr>
          <w:rFonts w:eastAsia="Times New Roman"/>
          <w:color w:val="0000FF"/>
          <w:sz w:val="24"/>
        </w:rPr>
      </w:pPr>
      <w:r>
        <w:rPr>
          <w:rFonts w:eastAsia="Times New Roman"/>
          <w:color w:val="0000FF"/>
          <w:sz w:val="24"/>
        </w:rPr>
        <w:t xml:space="preserve">Describe the user and the usage of this document. </w:t>
      </w:r>
      <w:r>
        <w:rPr>
          <w:rFonts w:ascii="STSongStd-Light" w:hAnsi="STSongStd-Light" w:eastAsia="STSongStd-Light" w:cs="STSongStd-Light"/>
          <w:color w:val="0000FF"/>
          <w:sz w:val="24"/>
        </w:rPr>
        <w:t>描述本文档的使用者和用法</w:t>
      </w:r>
    </w:p>
    <w:p w14:paraId="6EEF5D48">
      <w:pPr>
        <w:spacing w:line="320" w:lineRule="auto"/>
        <w:ind w:firstLine="480" w:firstLineChars="200"/>
        <w:rPr>
          <w:rFonts w:ascii="宋体" w:hAnsi="宋体" w:eastAsia="宋体" w:cs="宋体"/>
          <w:sz w:val="24"/>
          <w:lang w:eastAsia="zh-CN"/>
        </w:rPr>
      </w:pPr>
      <w:r>
        <w:rPr>
          <w:rFonts w:hint="eastAsia" w:ascii="宋体" w:hAnsi="宋体" w:eastAsia="宋体" w:cs="宋体"/>
          <w:sz w:val="24"/>
          <w:lang w:eastAsia="zh-CN"/>
        </w:rPr>
        <w:t>文档目的：实现</w:t>
      </w:r>
      <w:r>
        <w:rPr>
          <w:rFonts w:hint="eastAsia" w:ascii="宋体" w:hAnsi="宋体" w:eastAsia="宋体" w:cs="宋体"/>
          <w:sz w:val="24"/>
          <w:lang w:val="en-US" w:eastAsia="zh-CN"/>
        </w:rPr>
        <w:t>Cariad Gx</w:t>
      </w:r>
      <w:r>
        <w:rPr>
          <w:rFonts w:hint="eastAsia" w:ascii="宋体" w:hAnsi="宋体" w:eastAsia="宋体" w:cs="宋体"/>
          <w:sz w:val="24"/>
          <w:lang w:eastAsia="zh-CN"/>
        </w:rPr>
        <w:t>项目的软件</w:t>
      </w:r>
      <w:r>
        <w:rPr>
          <w:rFonts w:hint="eastAsia" w:ascii="宋体" w:hAnsi="宋体" w:eastAsia="宋体" w:cs="宋体"/>
          <w:sz w:val="24"/>
          <w:lang w:val="en-US" w:eastAsia="zh-CN"/>
        </w:rPr>
        <w:t>详细</w:t>
      </w:r>
      <w:r>
        <w:rPr>
          <w:rFonts w:hint="eastAsia" w:ascii="宋体" w:hAnsi="宋体" w:eastAsia="宋体" w:cs="宋体"/>
          <w:sz w:val="24"/>
          <w:lang w:eastAsia="zh-CN"/>
        </w:rPr>
        <w:t>设计。</w:t>
      </w:r>
    </w:p>
    <w:p w14:paraId="4BDCA0FB">
      <w:pPr>
        <w:spacing w:line="320" w:lineRule="auto"/>
        <w:ind w:firstLine="480" w:firstLineChars="200"/>
        <w:rPr>
          <w:rFonts w:ascii="宋体" w:hAnsi="宋体" w:eastAsia="宋体" w:cs="宋体"/>
          <w:sz w:val="24"/>
          <w:lang w:eastAsia="zh-CN"/>
        </w:rPr>
      </w:pPr>
      <w:r>
        <w:rPr>
          <w:rFonts w:hint="eastAsia" w:ascii="宋体" w:hAnsi="宋体" w:eastAsia="宋体" w:cs="宋体"/>
          <w:sz w:val="24"/>
          <w:lang w:eastAsia="zh-CN"/>
        </w:rPr>
        <w:t>预期读者：系统架构设计师，软件需求分析师，测试工程师</w:t>
      </w:r>
    </w:p>
    <w:p w14:paraId="42AA8142">
      <w:pPr>
        <w:spacing w:line="320" w:lineRule="auto"/>
        <w:rPr>
          <w:rFonts w:eastAsia="Times New Roman"/>
          <w:sz w:val="24"/>
          <w:lang w:eastAsia="zh-CN"/>
        </w:rPr>
      </w:pPr>
    </w:p>
    <w:p w14:paraId="6A188902">
      <w:pPr>
        <w:pStyle w:val="3"/>
        <w:spacing w:before="60"/>
        <w:ind w:left="431" w:firstLine="560" w:firstLineChars="200"/>
        <w:rPr>
          <w:rFonts w:ascii="Times New Roman" w:hAnsi="Times New Roman" w:eastAsia="Times New Roman"/>
          <w:color w:val="000000"/>
          <w:sz w:val="28"/>
        </w:rPr>
      </w:pPr>
      <w:bookmarkStart w:id="5" w:name="_Toc724087723"/>
      <w:bookmarkStart w:id="6" w:name="_Toc6531"/>
      <w:r>
        <w:rPr>
          <w:rFonts w:ascii="Times New Roman" w:hAnsi="Times New Roman" w:eastAsia="Times New Roman"/>
          <w:color w:val="000000"/>
          <w:sz w:val="28"/>
        </w:rPr>
        <w:t xml:space="preserve">1.2 Reference documents </w:t>
      </w:r>
      <w:r>
        <w:rPr>
          <w:rFonts w:hint="eastAsia" w:ascii="宋体" w:hAnsi="宋体" w:eastAsia="宋体" w:cs="宋体"/>
          <w:color w:val="000000"/>
          <w:sz w:val="28"/>
        </w:rPr>
        <w:t>参考文件</w:t>
      </w:r>
      <w:bookmarkEnd w:id="5"/>
      <w:bookmarkEnd w:id="6"/>
    </w:p>
    <w:p w14:paraId="4A4D0B09">
      <w:pPr>
        <w:spacing w:line="320" w:lineRule="auto"/>
        <w:rPr>
          <w:rFonts w:eastAsia="Times New Roman"/>
          <w:sz w:val="24"/>
        </w:rPr>
      </w:pPr>
    </w:p>
    <w:tbl>
      <w:tblPr>
        <w:tblStyle w:val="19"/>
        <w:tblW w:w="10106" w:type="dxa"/>
        <w:jc w:val="center"/>
        <w:tblLayout w:type="autofit"/>
        <w:tblCellMar>
          <w:top w:w="0" w:type="dxa"/>
          <w:left w:w="10" w:type="dxa"/>
          <w:bottom w:w="0" w:type="dxa"/>
          <w:right w:w="10" w:type="dxa"/>
        </w:tblCellMar>
      </w:tblPr>
      <w:tblGrid>
        <w:gridCol w:w="1935"/>
        <w:gridCol w:w="2110"/>
        <w:gridCol w:w="2035"/>
        <w:gridCol w:w="1989"/>
        <w:gridCol w:w="2037"/>
      </w:tblGrid>
      <w:tr w14:paraId="207C8160">
        <w:tblPrEx>
          <w:tblCellMar>
            <w:top w:w="0" w:type="dxa"/>
            <w:left w:w="10" w:type="dxa"/>
            <w:bottom w:w="0" w:type="dxa"/>
            <w:right w:w="10" w:type="dxa"/>
          </w:tblCellMar>
        </w:tblPrEx>
        <w:trPr>
          <w:jc w:val="center"/>
        </w:trPr>
        <w:tc>
          <w:tcPr>
            <w:tcW w:w="19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8AD3509">
            <w:pPr>
              <w:keepNext w:val="0"/>
              <w:keepLines w:val="0"/>
              <w:widowControl/>
              <w:suppressLineNumbers w:val="0"/>
              <w:spacing w:before="0" w:beforeAutospacing="0" w:after="0" w:afterAutospacing="0"/>
              <w:ind w:left="0" w:right="0" w:firstLine="480" w:firstLineChars="200"/>
              <w:jc w:val="center"/>
              <w:rPr>
                <w:rFonts w:hint="default" w:eastAsia="Times New Roman"/>
                <w:sz w:val="24"/>
                <w:szCs w:val="20"/>
              </w:rPr>
            </w:pPr>
            <w:r>
              <w:rPr>
                <w:rFonts w:hint="default" w:eastAsia="Times New Roman"/>
                <w:sz w:val="24"/>
                <w:szCs w:val="20"/>
              </w:rPr>
              <w:t>No.</w:t>
            </w:r>
          </w:p>
          <w:p w14:paraId="77D848CC">
            <w:pPr>
              <w:keepNext w:val="0"/>
              <w:keepLines w:val="0"/>
              <w:widowControl/>
              <w:suppressLineNumbers w:val="0"/>
              <w:spacing w:before="0" w:beforeAutospacing="0" w:after="0" w:afterAutospacing="0"/>
              <w:ind w:left="0" w:right="0" w:firstLine="480" w:firstLineChars="200"/>
              <w:jc w:val="center"/>
              <w:rPr>
                <w:rFonts w:hint="default"/>
                <w:sz w:val="24"/>
                <w:szCs w:val="20"/>
              </w:rPr>
            </w:pPr>
            <w:r>
              <w:rPr>
                <w:rFonts w:hint="default" w:ascii="STSongStd-Light" w:hAnsi="STSongStd-Light" w:eastAsia="STSongStd-Light" w:cs="STSongStd-Light"/>
                <w:sz w:val="24"/>
                <w:szCs w:val="20"/>
              </w:rPr>
              <w:t>编号</w:t>
            </w:r>
          </w:p>
        </w:tc>
        <w:tc>
          <w:tcPr>
            <w:tcW w:w="211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F6DB298">
            <w:pPr>
              <w:keepNext w:val="0"/>
              <w:keepLines w:val="0"/>
              <w:widowControl/>
              <w:suppressLineNumbers w:val="0"/>
              <w:spacing w:before="0" w:beforeAutospacing="0" w:after="0" w:afterAutospacing="0"/>
              <w:ind w:left="0" w:right="0" w:firstLine="480" w:firstLineChars="200"/>
              <w:jc w:val="center"/>
              <w:rPr>
                <w:rFonts w:hint="default" w:eastAsia="Times New Roman"/>
                <w:sz w:val="24"/>
                <w:szCs w:val="20"/>
              </w:rPr>
            </w:pPr>
            <w:r>
              <w:rPr>
                <w:rFonts w:hint="default" w:eastAsia="Times New Roman"/>
                <w:sz w:val="24"/>
                <w:szCs w:val="20"/>
              </w:rPr>
              <w:t>Reference Document.</w:t>
            </w:r>
          </w:p>
          <w:p w14:paraId="6E694E0D">
            <w:pPr>
              <w:keepNext w:val="0"/>
              <w:keepLines w:val="0"/>
              <w:widowControl/>
              <w:suppressLineNumbers w:val="0"/>
              <w:spacing w:before="0" w:beforeAutospacing="0" w:after="0" w:afterAutospacing="0"/>
              <w:ind w:left="0" w:right="0" w:firstLine="480" w:firstLineChars="200"/>
              <w:jc w:val="center"/>
              <w:rPr>
                <w:rFonts w:hint="default"/>
                <w:sz w:val="24"/>
                <w:szCs w:val="20"/>
              </w:rPr>
            </w:pPr>
            <w:r>
              <w:rPr>
                <w:rFonts w:hint="default" w:ascii="STSongStd-Light" w:hAnsi="STSongStd-Light" w:eastAsia="STSongStd-Light" w:cs="STSongStd-Light"/>
                <w:sz w:val="24"/>
                <w:szCs w:val="20"/>
              </w:rPr>
              <w:t>参考文档</w:t>
            </w:r>
          </w:p>
        </w:tc>
        <w:tc>
          <w:tcPr>
            <w:tcW w:w="20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58E44AF2">
            <w:pPr>
              <w:keepNext w:val="0"/>
              <w:keepLines w:val="0"/>
              <w:widowControl/>
              <w:suppressLineNumbers w:val="0"/>
              <w:spacing w:before="0" w:beforeAutospacing="0" w:after="0" w:afterAutospacing="0"/>
              <w:ind w:left="0" w:right="0" w:firstLine="480" w:firstLineChars="200"/>
              <w:jc w:val="center"/>
              <w:rPr>
                <w:rFonts w:hint="default" w:eastAsia="Times New Roman"/>
                <w:sz w:val="24"/>
                <w:szCs w:val="20"/>
              </w:rPr>
            </w:pPr>
            <w:r>
              <w:rPr>
                <w:rFonts w:hint="default" w:eastAsia="Times New Roman"/>
                <w:sz w:val="24"/>
                <w:szCs w:val="20"/>
              </w:rPr>
              <w:t>Version</w:t>
            </w:r>
          </w:p>
          <w:p w14:paraId="491C1A6D">
            <w:pPr>
              <w:keepNext w:val="0"/>
              <w:keepLines w:val="0"/>
              <w:widowControl/>
              <w:suppressLineNumbers w:val="0"/>
              <w:spacing w:before="0" w:beforeAutospacing="0" w:after="0" w:afterAutospacing="0"/>
              <w:ind w:left="0" w:right="0" w:firstLine="480" w:firstLineChars="200"/>
              <w:jc w:val="center"/>
              <w:rPr>
                <w:rFonts w:hint="default"/>
                <w:sz w:val="24"/>
                <w:szCs w:val="20"/>
              </w:rPr>
            </w:pPr>
            <w:r>
              <w:rPr>
                <w:rFonts w:hint="default" w:ascii="STSongStd-Light" w:hAnsi="STSongStd-Light" w:eastAsia="STSongStd-Light" w:cs="STSongStd-Light"/>
                <w:sz w:val="24"/>
                <w:szCs w:val="20"/>
              </w:rPr>
              <w:t>版本</w:t>
            </w:r>
          </w:p>
        </w:tc>
        <w:tc>
          <w:tcPr>
            <w:tcW w:w="1989"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562EB2BE">
            <w:pPr>
              <w:keepNext w:val="0"/>
              <w:keepLines w:val="0"/>
              <w:widowControl/>
              <w:suppressLineNumbers w:val="0"/>
              <w:spacing w:before="0" w:beforeAutospacing="0" w:after="0" w:afterAutospacing="0"/>
              <w:ind w:left="0" w:right="0" w:firstLine="480" w:firstLineChars="200"/>
              <w:jc w:val="center"/>
              <w:rPr>
                <w:rFonts w:hint="default" w:eastAsia="Times New Roman"/>
                <w:sz w:val="24"/>
                <w:szCs w:val="20"/>
              </w:rPr>
            </w:pPr>
            <w:r>
              <w:rPr>
                <w:rFonts w:hint="default" w:eastAsia="Times New Roman"/>
                <w:sz w:val="24"/>
                <w:szCs w:val="20"/>
              </w:rPr>
              <w:t>Issuer</w:t>
            </w:r>
          </w:p>
          <w:p w14:paraId="588C197C">
            <w:pPr>
              <w:keepNext w:val="0"/>
              <w:keepLines w:val="0"/>
              <w:widowControl/>
              <w:suppressLineNumbers w:val="0"/>
              <w:spacing w:before="0" w:beforeAutospacing="0" w:after="0" w:afterAutospacing="0"/>
              <w:ind w:left="0" w:right="0" w:firstLine="480" w:firstLineChars="200"/>
              <w:jc w:val="center"/>
              <w:rPr>
                <w:rFonts w:hint="default"/>
                <w:sz w:val="24"/>
                <w:szCs w:val="20"/>
              </w:rPr>
            </w:pPr>
            <w:r>
              <w:rPr>
                <w:rFonts w:hint="default" w:ascii="STSongStd-Light" w:hAnsi="STSongStd-Light" w:eastAsia="STSongStd-Light" w:cs="STSongStd-Light"/>
                <w:sz w:val="24"/>
                <w:szCs w:val="20"/>
              </w:rPr>
              <w:t>发行者</w:t>
            </w:r>
          </w:p>
        </w:tc>
        <w:tc>
          <w:tcPr>
            <w:tcW w:w="203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11BA8A8F">
            <w:pPr>
              <w:keepNext w:val="0"/>
              <w:keepLines w:val="0"/>
              <w:widowControl/>
              <w:suppressLineNumbers w:val="0"/>
              <w:spacing w:before="0" w:beforeAutospacing="0" w:after="0" w:afterAutospacing="0"/>
              <w:ind w:left="0" w:right="0" w:firstLine="480" w:firstLineChars="200"/>
              <w:jc w:val="center"/>
              <w:rPr>
                <w:rFonts w:hint="default" w:eastAsia="Times New Roman"/>
                <w:sz w:val="24"/>
                <w:szCs w:val="20"/>
              </w:rPr>
            </w:pPr>
            <w:r>
              <w:rPr>
                <w:rFonts w:hint="default" w:eastAsia="Times New Roman"/>
                <w:sz w:val="24"/>
                <w:szCs w:val="20"/>
              </w:rPr>
              <w:t>Reason.</w:t>
            </w:r>
          </w:p>
          <w:p w14:paraId="3C6241A1">
            <w:pPr>
              <w:keepNext w:val="0"/>
              <w:keepLines w:val="0"/>
              <w:widowControl/>
              <w:suppressLineNumbers w:val="0"/>
              <w:spacing w:before="0" w:beforeAutospacing="0" w:after="0" w:afterAutospacing="0"/>
              <w:ind w:left="0" w:right="0" w:firstLine="480" w:firstLineChars="200"/>
              <w:jc w:val="center"/>
              <w:rPr>
                <w:rFonts w:hint="default"/>
                <w:sz w:val="24"/>
                <w:szCs w:val="20"/>
              </w:rPr>
            </w:pPr>
            <w:r>
              <w:rPr>
                <w:rFonts w:hint="default" w:ascii="STSongStd-Light" w:hAnsi="STSongStd-Light" w:eastAsia="STSongStd-Light" w:cs="STSongStd-Light"/>
                <w:sz w:val="24"/>
                <w:szCs w:val="20"/>
              </w:rPr>
              <w:t>理由</w:t>
            </w:r>
          </w:p>
        </w:tc>
      </w:tr>
      <w:tr w14:paraId="2BEA98D4">
        <w:tblPrEx>
          <w:tblCellMar>
            <w:top w:w="0" w:type="dxa"/>
            <w:left w:w="10" w:type="dxa"/>
            <w:bottom w:w="0" w:type="dxa"/>
            <w:right w:w="10" w:type="dxa"/>
          </w:tblCellMar>
        </w:tblPrEx>
        <w:trPr>
          <w:jc w:val="center"/>
        </w:trPr>
        <w:tc>
          <w:tcPr>
            <w:tcW w:w="19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37C0914">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1</w:t>
            </w:r>
          </w:p>
        </w:tc>
        <w:tc>
          <w:tcPr>
            <w:tcW w:w="211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2BA04D5">
            <w:pPr>
              <w:keepNext w:val="0"/>
              <w:keepLines w:val="0"/>
              <w:widowControl/>
              <w:suppressLineNumbers w:val="0"/>
              <w:spacing w:before="0" w:beforeAutospacing="0" w:after="0" w:afterAutospacing="0"/>
              <w:ind w:left="0" w:right="0"/>
              <w:rPr>
                <w:rFonts w:hint="default"/>
                <w:sz w:val="24"/>
                <w:szCs w:val="20"/>
              </w:rPr>
            </w:pPr>
          </w:p>
        </w:tc>
        <w:tc>
          <w:tcPr>
            <w:tcW w:w="20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2558272A">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1989"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41E32A2F">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203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42D62231">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r>
      <w:tr w14:paraId="74528A37">
        <w:tblPrEx>
          <w:tblCellMar>
            <w:top w:w="0" w:type="dxa"/>
            <w:left w:w="10" w:type="dxa"/>
            <w:bottom w:w="0" w:type="dxa"/>
            <w:right w:w="10" w:type="dxa"/>
          </w:tblCellMar>
        </w:tblPrEx>
        <w:trPr>
          <w:jc w:val="center"/>
        </w:trPr>
        <w:tc>
          <w:tcPr>
            <w:tcW w:w="19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1F5CD7D">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2</w:t>
            </w:r>
          </w:p>
        </w:tc>
        <w:tc>
          <w:tcPr>
            <w:tcW w:w="211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7B7D397D">
            <w:pPr>
              <w:keepNext w:val="0"/>
              <w:keepLines w:val="0"/>
              <w:widowControl/>
              <w:suppressLineNumbers w:val="0"/>
              <w:spacing w:before="0" w:beforeAutospacing="0" w:after="0" w:afterAutospacing="0"/>
              <w:ind w:left="0" w:right="0"/>
              <w:rPr>
                <w:rFonts w:hint="default"/>
                <w:sz w:val="24"/>
                <w:szCs w:val="20"/>
              </w:rPr>
            </w:pPr>
          </w:p>
        </w:tc>
        <w:tc>
          <w:tcPr>
            <w:tcW w:w="20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E135C89">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1989"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17D1AB72">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203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1AAE651">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r>
      <w:tr w14:paraId="48D4210F">
        <w:tblPrEx>
          <w:tblCellMar>
            <w:top w:w="0" w:type="dxa"/>
            <w:left w:w="10" w:type="dxa"/>
            <w:bottom w:w="0" w:type="dxa"/>
            <w:right w:w="10" w:type="dxa"/>
          </w:tblCellMar>
        </w:tblPrEx>
        <w:trPr>
          <w:jc w:val="center"/>
        </w:trPr>
        <w:tc>
          <w:tcPr>
            <w:tcW w:w="19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1D8D4330">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3</w:t>
            </w:r>
          </w:p>
        </w:tc>
        <w:tc>
          <w:tcPr>
            <w:tcW w:w="211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376B116">
            <w:pPr>
              <w:keepNext w:val="0"/>
              <w:keepLines w:val="0"/>
              <w:widowControl/>
              <w:suppressLineNumbers w:val="0"/>
              <w:spacing w:before="0" w:beforeAutospacing="0" w:after="0" w:afterAutospacing="0"/>
              <w:ind w:left="0" w:right="0"/>
              <w:rPr>
                <w:rFonts w:hint="default"/>
                <w:sz w:val="24"/>
                <w:szCs w:val="20"/>
              </w:rPr>
            </w:pPr>
          </w:p>
        </w:tc>
        <w:tc>
          <w:tcPr>
            <w:tcW w:w="20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5B74960C">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1989"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22AD2A45">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203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83B5FB9">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r>
      <w:tr w14:paraId="4B99461F">
        <w:tblPrEx>
          <w:tblCellMar>
            <w:top w:w="0" w:type="dxa"/>
            <w:left w:w="10" w:type="dxa"/>
            <w:bottom w:w="0" w:type="dxa"/>
            <w:right w:w="10" w:type="dxa"/>
          </w:tblCellMar>
        </w:tblPrEx>
        <w:trPr>
          <w:jc w:val="center"/>
        </w:trPr>
        <w:tc>
          <w:tcPr>
            <w:tcW w:w="19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D052906">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w:t>
            </w:r>
          </w:p>
        </w:tc>
        <w:tc>
          <w:tcPr>
            <w:tcW w:w="211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1A03863A">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20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144117A5">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1989"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2034CDBD">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203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24C5995D">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r>
      <w:tr w14:paraId="1C4DD35E">
        <w:tblPrEx>
          <w:tblCellMar>
            <w:top w:w="0" w:type="dxa"/>
            <w:left w:w="10" w:type="dxa"/>
            <w:bottom w:w="0" w:type="dxa"/>
            <w:right w:w="10" w:type="dxa"/>
          </w:tblCellMar>
        </w:tblPrEx>
        <w:trPr>
          <w:jc w:val="center"/>
        </w:trPr>
        <w:tc>
          <w:tcPr>
            <w:tcW w:w="19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5223FC16">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n</w:t>
            </w:r>
          </w:p>
        </w:tc>
        <w:tc>
          <w:tcPr>
            <w:tcW w:w="211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498AB640">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2035"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97EA26B">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1989"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A29D5A9">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c>
          <w:tcPr>
            <w:tcW w:w="203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71F698B9">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 </w:t>
            </w:r>
          </w:p>
        </w:tc>
      </w:tr>
    </w:tbl>
    <w:p w14:paraId="70B26ED3">
      <w:pPr>
        <w:rPr>
          <w:rFonts w:eastAsia="Times New Roman"/>
          <w:sz w:val="24"/>
        </w:rPr>
      </w:pPr>
    </w:p>
    <w:p w14:paraId="08527EE8">
      <w:pPr>
        <w:spacing w:line="320" w:lineRule="auto"/>
        <w:rPr>
          <w:rFonts w:eastAsia="Times New Roman"/>
          <w:sz w:val="24"/>
        </w:rPr>
      </w:pPr>
    </w:p>
    <w:p w14:paraId="5FDB2D45">
      <w:pPr>
        <w:pStyle w:val="3"/>
        <w:spacing w:before="60"/>
        <w:ind w:left="431" w:firstLine="560" w:firstLineChars="200"/>
        <w:rPr>
          <w:rFonts w:ascii="Times New Roman" w:hAnsi="Times New Roman" w:eastAsia="Times New Roman"/>
          <w:i w:val="0"/>
          <w:iCs/>
          <w:color w:val="000000"/>
          <w:sz w:val="28"/>
        </w:rPr>
      </w:pPr>
      <w:bookmarkStart w:id="7" w:name="_Toc1068718259"/>
      <w:bookmarkStart w:id="8" w:name="_Toc28973"/>
      <w:r>
        <w:rPr>
          <w:rFonts w:ascii="Times New Roman" w:hAnsi="Times New Roman" w:eastAsia="Times New Roman"/>
          <w:i w:val="0"/>
          <w:iCs/>
          <w:color w:val="000000"/>
          <w:sz w:val="28"/>
        </w:rPr>
        <w:t xml:space="preserve">1.3 Terminology </w:t>
      </w:r>
      <w:r>
        <w:rPr>
          <w:rFonts w:hint="eastAsia" w:ascii="宋体" w:hAnsi="宋体" w:eastAsia="宋体" w:cs="宋体"/>
          <w:i w:val="0"/>
          <w:iCs/>
          <w:color w:val="000000"/>
          <w:sz w:val="28"/>
        </w:rPr>
        <w:t>术语</w:t>
      </w:r>
      <w:bookmarkEnd w:id="7"/>
      <w:bookmarkEnd w:id="8"/>
    </w:p>
    <w:p w14:paraId="7664A999">
      <w:pPr>
        <w:spacing w:line="320" w:lineRule="auto"/>
        <w:rPr>
          <w:rFonts w:eastAsia="Times New Roman"/>
          <w:sz w:val="24"/>
        </w:rPr>
      </w:pPr>
    </w:p>
    <w:tbl>
      <w:tblPr>
        <w:tblStyle w:val="19"/>
        <w:tblW w:w="0" w:type="auto"/>
        <w:jc w:val="center"/>
        <w:tblLayout w:type="autofit"/>
        <w:tblCellMar>
          <w:top w:w="0" w:type="dxa"/>
          <w:left w:w="10" w:type="dxa"/>
          <w:bottom w:w="0" w:type="dxa"/>
          <w:right w:w="10" w:type="dxa"/>
        </w:tblCellMar>
      </w:tblPr>
      <w:tblGrid>
        <w:gridCol w:w="2114"/>
        <w:gridCol w:w="3260"/>
        <w:gridCol w:w="4680"/>
      </w:tblGrid>
      <w:tr w14:paraId="5723589B">
        <w:tblPrEx>
          <w:tblCellMar>
            <w:top w:w="0" w:type="dxa"/>
            <w:left w:w="10" w:type="dxa"/>
            <w:bottom w:w="0" w:type="dxa"/>
            <w:right w:w="10" w:type="dxa"/>
          </w:tblCellMar>
        </w:tblPrEx>
        <w:trPr>
          <w:jc w:val="center"/>
        </w:trPr>
        <w:tc>
          <w:tcPr>
            <w:tcW w:w="2114"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ECB4440">
            <w:pPr>
              <w:keepNext w:val="0"/>
              <w:keepLines w:val="0"/>
              <w:widowControl/>
              <w:suppressLineNumbers w:val="0"/>
              <w:spacing w:before="0" w:beforeAutospacing="0" w:after="0" w:afterAutospacing="0"/>
              <w:ind w:left="0" w:right="0"/>
              <w:jc w:val="center"/>
              <w:rPr>
                <w:rFonts w:hint="default" w:eastAsia="Times New Roman"/>
                <w:sz w:val="24"/>
                <w:szCs w:val="20"/>
              </w:rPr>
            </w:pPr>
            <w:r>
              <w:rPr>
                <w:rFonts w:hint="default" w:eastAsia="Times New Roman"/>
                <w:sz w:val="24"/>
                <w:szCs w:val="20"/>
              </w:rPr>
              <w:t>No.</w:t>
            </w:r>
          </w:p>
        </w:tc>
        <w:tc>
          <w:tcPr>
            <w:tcW w:w="326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270613DB">
            <w:pPr>
              <w:keepNext w:val="0"/>
              <w:keepLines w:val="0"/>
              <w:widowControl/>
              <w:suppressLineNumbers w:val="0"/>
              <w:spacing w:before="0" w:beforeAutospacing="0" w:after="0" w:afterAutospacing="0"/>
              <w:ind w:left="0" w:right="0" w:firstLine="480" w:firstLineChars="200"/>
              <w:jc w:val="center"/>
              <w:rPr>
                <w:rFonts w:hint="default" w:eastAsia="Times New Roman"/>
                <w:sz w:val="24"/>
                <w:szCs w:val="20"/>
              </w:rPr>
            </w:pPr>
            <w:r>
              <w:rPr>
                <w:rFonts w:hint="default" w:eastAsia="Times New Roman"/>
                <w:sz w:val="24"/>
                <w:szCs w:val="20"/>
              </w:rPr>
              <w:t>Terms and Abbreviations.</w:t>
            </w:r>
          </w:p>
          <w:p w14:paraId="2F3492C6">
            <w:pPr>
              <w:keepNext w:val="0"/>
              <w:keepLines w:val="0"/>
              <w:widowControl/>
              <w:suppressLineNumbers w:val="0"/>
              <w:spacing w:before="0" w:beforeAutospacing="0" w:after="0" w:afterAutospacing="0"/>
              <w:ind w:left="0" w:right="0" w:firstLine="480" w:firstLineChars="200"/>
              <w:jc w:val="center"/>
              <w:rPr>
                <w:rFonts w:hint="default"/>
                <w:sz w:val="24"/>
                <w:szCs w:val="20"/>
              </w:rPr>
            </w:pPr>
            <w:r>
              <w:rPr>
                <w:rFonts w:hint="default" w:ascii="STSongStd-Light" w:hAnsi="STSongStd-Light" w:eastAsia="STSongStd-Light" w:cs="STSongStd-Light"/>
                <w:sz w:val="24"/>
                <w:szCs w:val="20"/>
              </w:rPr>
              <w:t>用语、缩略语</w:t>
            </w:r>
          </w:p>
        </w:tc>
        <w:tc>
          <w:tcPr>
            <w:tcW w:w="468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EEF8415">
            <w:pPr>
              <w:keepNext w:val="0"/>
              <w:keepLines w:val="0"/>
              <w:widowControl/>
              <w:suppressLineNumbers w:val="0"/>
              <w:spacing w:before="0" w:beforeAutospacing="0" w:after="0" w:afterAutospacing="0"/>
              <w:ind w:left="0" w:right="0" w:firstLine="480" w:firstLineChars="200"/>
              <w:jc w:val="center"/>
              <w:rPr>
                <w:rFonts w:hint="default" w:eastAsia="Times New Roman"/>
                <w:sz w:val="24"/>
                <w:szCs w:val="20"/>
              </w:rPr>
            </w:pPr>
            <w:r>
              <w:rPr>
                <w:rFonts w:hint="default" w:eastAsia="Times New Roman"/>
                <w:sz w:val="24"/>
                <w:szCs w:val="20"/>
              </w:rPr>
              <w:t>Meanings, Definitions and Official Name.</w:t>
            </w:r>
          </w:p>
          <w:p w14:paraId="15AADE6A">
            <w:pPr>
              <w:keepNext w:val="0"/>
              <w:keepLines w:val="0"/>
              <w:widowControl/>
              <w:suppressLineNumbers w:val="0"/>
              <w:spacing w:before="0" w:beforeAutospacing="0" w:after="0" w:afterAutospacing="0"/>
              <w:ind w:left="0" w:right="0" w:firstLine="480" w:firstLineChars="200"/>
              <w:jc w:val="center"/>
              <w:rPr>
                <w:rFonts w:hint="default"/>
                <w:sz w:val="24"/>
                <w:szCs w:val="20"/>
                <w:lang w:eastAsia="zh-CN"/>
              </w:rPr>
            </w:pPr>
            <w:r>
              <w:rPr>
                <w:rFonts w:hint="default" w:ascii="STSongStd-Light" w:hAnsi="STSongStd-Light" w:eastAsia="STSongStd-Light" w:cs="STSongStd-Light"/>
                <w:sz w:val="24"/>
                <w:szCs w:val="20"/>
                <w:lang w:eastAsia="zh-CN"/>
              </w:rPr>
              <w:t>含义、定义和正式名称</w:t>
            </w:r>
          </w:p>
        </w:tc>
      </w:tr>
      <w:tr w14:paraId="72BC2177">
        <w:tblPrEx>
          <w:tblCellMar>
            <w:top w:w="0" w:type="dxa"/>
            <w:left w:w="10" w:type="dxa"/>
            <w:bottom w:w="0" w:type="dxa"/>
            <w:right w:w="10" w:type="dxa"/>
          </w:tblCellMar>
        </w:tblPrEx>
        <w:trPr>
          <w:jc w:val="center"/>
        </w:trPr>
        <w:tc>
          <w:tcPr>
            <w:tcW w:w="2114"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20B12D2">
            <w:pPr>
              <w:keepNext w:val="0"/>
              <w:keepLines w:val="0"/>
              <w:widowControl/>
              <w:suppressLineNumbers w:val="0"/>
              <w:spacing w:before="0" w:beforeAutospacing="0" w:after="0" w:afterAutospacing="0"/>
              <w:ind w:left="0" w:right="0"/>
              <w:jc w:val="center"/>
              <w:rPr>
                <w:rFonts w:hint="default" w:eastAsia="Times New Roman"/>
                <w:sz w:val="24"/>
                <w:szCs w:val="20"/>
                <w:lang w:eastAsia="zh-CN"/>
              </w:rPr>
            </w:pPr>
            <w:r>
              <w:rPr>
                <w:rFonts w:hint="default" w:eastAsia="Times New Roman"/>
                <w:sz w:val="24"/>
                <w:szCs w:val="20"/>
                <w:lang w:eastAsia="zh-CN"/>
              </w:rPr>
              <w:t> </w:t>
            </w:r>
          </w:p>
        </w:tc>
        <w:tc>
          <w:tcPr>
            <w:tcW w:w="326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7DDDB3F7">
            <w:pPr>
              <w:keepNext w:val="0"/>
              <w:keepLines w:val="0"/>
              <w:widowControl/>
              <w:suppressLineNumbers w:val="0"/>
              <w:spacing w:before="0" w:beforeAutospacing="0" w:after="0" w:afterAutospacing="0"/>
              <w:ind w:left="0" w:right="0"/>
              <w:jc w:val="center"/>
              <w:rPr>
                <w:rFonts w:hint="default" w:eastAsia="Times New Roman"/>
                <w:sz w:val="24"/>
                <w:szCs w:val="20"/>
              </w:rPr>
            </w:pPr>
          </w:p>
        </w:tc>
        <w:tc>
          <w:tcPr>
            <w:tcW w:w="468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D4DF4FB">
            <w:pPr>
              <w:keepNext w:val="0"/>
              <w:keepLines w:val="0"/>
              <w:widowControl/>
              <w:suppressLineNumbers w:val="0"/>
              <w:spacing w:before="0" w:beforeAutospacing="0" w:after="0" w:afterAutospacing="0"/>
              <w:ind w:left="0" w:right="0"/>
              <w:jc w:val="center"/>
              <w:rPr>
                <w:rFonts w:hint="default"/>
                <w:sz w:val="24"/>
                <w:szCs w:val="20"/>
              </w:rPr>
            </w:pPr>
          </w:p>
        </w:tc>
      </w:tr>
      <w:tr w14:paraId="288E2255">
        <w:tblPrEx>
          <w:tblCellMar>
            <w:top w:w="0" w:type="dxa"/>
            <w:left w:w="10" w:type="dxa"/>
            <w:bottom w:w="0" w:type="dxa"/>
            <w:right w:w="10" w:type="dxa"/>
          </w:tblCellMar>
        </w:tblPrEx>
        <w:trPr>
          <w:jc w:val="center"/>
        </w:trPr>
        <w:tc>
          <w:tcPr>
            <w:tcW w:w="2114"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65CBBBB">
            <w:pPr>
              <w:keepNext w:val="0"/>
              <w:keepLines w:val="0"/>
              <w:widowControl/>
              <w:suppressLineNumbers w:val="0"/>
              <w:spacing w:before="0" w:beforeAutospacing="0" w:after="0" w:afterAutospacing="0"/>
              <w:ind w:left="0" w:right="0"/>
              <w:jc w:val="center"/>
              <w:rPr>
                <w:rFonts w:hint="default" w:eastAsia="Times New Roman"/>
                <w:sz w:val="24"/>
                <w:szCs w:val="20"/>
              </w:rPr>
            </w:pPr>
            <w:r>
              <w:rPr>
                <w:rFonts w:hint="default" w:eastAsia="Times New Roman"/>
                <w:sz w:val="24"/>
                <w:szCs w:val="20"/>
              </w:rPr>
              <w:t> </w:t>
            </w:r>
          </w:p>
        </w:tc>
        <w:tc>
          <w:tcPr>
            <w:tcW w:w="326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1E9AC52F">
            <w:pPr>
              <w:keepNext w:val="0"/>
              <w:keepLines w:val="0"/>
              <w:widowControl/>
              <w:suppressLineNumbers w:val="0"/>
              <w:spacing w:before="0" w:beforeAutospacing="0" w:after="0" w:afterAutospacing="0"/>
              <w:ind w:left="0" w:right="0"/>
              <w:jc w:val="center"/>
              <w:rPr>
                <w:rFonts w:hint="default" w:eastAsia="Times New Roman"/>
                <w:sz w:val="24"/>
                <w:szCs w:val="20"/>
              </w:rPr>
            </w:pPr>
          </w:p>
        </w:tc>
        <w:tc>
          <w:tcPr>
            <w:tcW w:w="4680"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28B6428">
            <w:pPr>
              <w:keepNext w:val="0"/>
              <w:keepLines w:val="0"/>
              <w:widowControl/>
              <w:suppressLineNumbers w:val="0"/>
              <w:spacing w:before="0" w:beforeAutospacing="0" w:after="0" w:afterAutospacing="0"/>
              <w:ind w:left="0" w:right="0"/>
              <w:jc w:val="center"/>
              <w:rPr>
                <w:rFonts w:hint="default"/>
                <w:sz w:val="24"/>
                <w:szCs w:val="20"/>
              </w:rPr>
            </w:pPr>
          </w:p>
        </w:tc>
      </w:tr>
    </w:tbl>
    <w:p w14:paraId="4EA951AB">
      <w:pPr>
        <w:ind w:firstLine="480" w:firstLineChars="200"/>
        <w:rPr>
          <w:rFonts w:eastAsia="Times New Roman"/>
          <w:sz w:val="24"/>
        </w:rPr>
      </w:pPr>
      <w:r>
        <w:rPr>
          <w:rFonts w:eastAsia="Times New Roman"/>
          <w:sz w:val="24"/>
        </w:rPr>
        <w:t> </w:t>
      </w:r>
    </w:p>
    <w:p w14:paraId="50AEE5C3">
      <w:pPr>
        <w:spacing w:line="320" w:lineRule="auto"/>
        <w:rPr>
          <w:rFonts w:eastAsia="Times New Roman"/>
          <w:sz w:val="24"/>
        </w:rPr>
      </w:pPr>
    </w:p>
    <w:p w14:paraId="60B13F1B">
      <w:pPr>
        <w:pStyle w:val="3"/>
        <w:spacing w:before="60"/>
        <w:ind w:left="431" w:firstLine="560" w:firstLineChars="200"/>
        <w:rPr>
          <w:rFonts w:ascii="Times New Roman" w:hAnsi="Times New Roman" w:eastAsia="Times New Roman"/>
          <w:i w:val="0"/>
          <w:iCs/>
          <w:color w:val="000000"/>
          <w:sz w:val="28"/>
        </w:rPr>
      </w:pPr>
      <w:bookmarkStart w:id="9" w:name="_Toc530092533"/>
      <w:bookmarkStart w:id="10" w:name="_Toc3054"/>
      <w:r>
        <w:rPr>
          <w:rFonts w:ascii="Times New Roman" w:hAnsi="Times New Roman" w:eastAsia="Times New Roman"/>
          <w:i w:val="0"/>
          <w:iCs/>
          <w:color w:val="000000"/>
          <w:sz w:val="28"/>
        </w:rPr>
        <w:t xml:space="preserve">1.4 Version history </w:t>
      </w:r>
      <w:r>
        <w:rPr>
          <w:rFonts w:hint="eastAsia" w:ascii="宋体" w:hAnsi="宋体" w:eastAsia="宋体" w:cs="宋体"/>
          <w:i w:val="0"/>
          <w:iCs/>
          <w:color w:val="000000"/>
          <w:sz w:val="28"/>
        </w:rPr>
        <w:t>版本记录</w:t>
      </w:r>
      <w:bookmarkEnd w:id="9"/>
      <w:bookmarkEnd w:id="10"/>
    </w:p>
    <w:p w14:paraId="0ACEE3C6">
      <w:pPr>
        <w:spacing w:line="320" w:lineRule="auto"/>
        <w:rPr>
          <w:rFonts w:eastAsia="Times New Roman"/>
          <w:sz w:val="24"/>
        </w:rPr>
      </w:pPr>
    </w:p>
    <w:tbl>
      <w:tblPr>
        <w:tblStyle w:val="19"/>
        <w:tblW w:w="0" w:type="auto"/>
        <w:jc w:val="center"/>
        <w:tblLayout w:type="autofit"/>
        <w:tblCellMar>
          <w:top w:w="0" w:type="dxa"/>
          <w:left w:w="10" w:type="dxa"/>
          <w:bottom w:w="0" w:type="dxa"/>
          <w:right w:w="10" w:type="dxa"/>
        </w:tblCellMar>
      </w:tblPr>
      <w:tblGrid>
        <w:gridCol w:w="1547"/>
        <w:gridCol w:w="1984"/>
        <w:gridCol w:w="4961"/>
        <w:gridCol w:w="1562"/>
      </w:tblGrid>
      <w:tr w14:paraId="21943AE5">
        <w:tblPrEx>
          <w:tblCellMar>
            <w:top w:w="0" w:type="dxa"/>
            <w:left w:w="10" w:type="dxa"/>
            <w:bottom w:w="0" w:type="dxa"/>
            <w:right w:w="10" w:type="dxa"/>
          </w:tblCellMar>
        </w:tblPrEx>
        <w:trPr>
          <w:jc w:val="center"/>
        </w:trPr>
        <w:tc>
          <w:tcPr>
            <w:tcW w:w="154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E04EB29">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Version</w:t>
            </w:r>
          </w:p>
        </w:tc>
        <w:tc>
          <w:tcPr>
            <w:tcW w:w="1984"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5DBE61A1">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Date</w:t>
            </w:r>
          </w:p>
        </w:tc>
        <w:tc>
          <w:tcPr>
            <w:tcW w:w="4961"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BB4403E">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Description</w:t>
            </w:r>
          </w:p>
        </w:tc>
        <w:tc>
          <w:tcPr>
            <w:tcW w:w="1562"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7D1173CB">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Author</w:t>
            </w:r>
          </w:p>
        </w:tc>
      </w:tr>
      <w:tr w14:paraId="1E1C1F93">
        <w:tblPrEx>
          <w:tblCellMar>
            <w:top w:w="0" w:type="dxa"/>
            <w:left w:w="10" w:type="dxa"/>
            <w:bottom w:w="0" w:type="dxa"/>
            <w:right w:w="10" w:type="dxa"/>
          </w:tblCellMar>
        </w:tblPrEx>
        <w:trPr>
          <w:jc w:val="center"/>
        </w:trPr>
        <w:tc>
          <w:tcPr>
            <w:tcW w:w="154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4EA41851">
            <w:pPr>
              <w:keepNext w:val="0"/>
              <w:keepLines w:val="0"/>
              <w:widowControl/>
              <w:suppressLineNumbers w:val="0"/>
              <w:spacing w:before="0" w:beforeAutospacing="0" w:after="0" w:afterAutospacing="0"/>
              <w:ind w:left="0" w:right="0"/>
              <w:rPr>
                <w:rFonts w:hint="default" w:eastAsia="宋体"/>
                <w:sz w:val="24"/>
                <w:szCs w:val="20"/>
                <w:lang w:val="en-US" w:eastAsia="zh-CN"/>
              </w:rPr>
            </w:pPr>
            <w:r>
              <w:rPr>
                <w:rFonts w:hint="eastAsia" w:eastAsia="宋体"/>
                <w:sz w:val="24"/>
                <w:szCs w:val="20"/>
                <w:lang w:val="en-US" w:eastAsia="zh-CN"/>
              </w:rPr>
              <w:t>1.0</w:t>
            </w:r>
          </w:p>
        </w:tc>
        <w:tc>
          <w:tcPr>
            <w:tcW w:w="1984"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845ACF4">
            <w:pPr>
              <w:keepNext w:val="0"/>
              <w:keepLines w:val="0"/>
              <w:widowControl/>
              <w:suppressLineNumbers w:val="0"/>
              <w:spacing w:before="0" w:beforeAutospacing="0" w:after="0" w:afterAutospacing="0"/>
              <w:ind w:left="0" w:right="0"/>
              <w:rPr>
                <w:rFonts w:hint="default" w:eastAsia="宋体"/>
                <w:sz w:val="24"/>
                <w:szCs w:val="20"/>
                <w:lang w:val="en-US" w:eastAsia="zh-CN"/>
              </w:rPr>
            </w:pPr>
            <w:r>
              <w:rPr>
                <w:rFonts w:hint="default" w:eastAsia="Times New Roman"/>
                <w:sz w:val="24"/>
                <w:szCs w:val="20"/>
              </w:rPr>
              <w:t>202</w:t>
            </w:r>
            <w:r>
              <w:rPr>
                <w:rFonts w:hint="eastAsia" w:eastAsia="宋体"/>
                <w:sz w:val="24"/>
                <w:szCs w:val="20"/>
                <w:lang w:val="en-US" w:eastAsia="zh-CN"/>
              </w:rPr>
              <w:t>6.3.11</w:t>
            </w:r>
          </w:p>
        </w:tc>
        <w:tc>
          <w:tcPr>
            <w:tcW w:w="4961"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7408B1BA">
            <w:pPr>
              <w:keepNext w:val="0"/>
              <w:keepLines w:val="0"/>
              <w:widowControl/>
              <w:suppressLineNumbers w:val="0"/>
              <w:spacing w:before="0" w:beforeAutospacing="0" w:after="0" w:afterAutospacing="0"/>
              <w:ind w:left="0" w:right="0"/>
              <w:rPr>
                <w:rFonts w:hint="default" w:eastAsia="Times New Roman"/>
                <w:sz w:val="24"/>
                <w:szCs w:val="20"/>
              </w:rPr>
            </w:pPr>
            <w:r>
              <w:rPr>
                <w:rFonts w:hint="default" w:eastAsia="Times New Roman"/>
                <w:sz w:val="24"/>
                <w:szCs w:val="20"/>
              </w:rPr>
              <w:t>First draft, ready for review.</w:t>
            </w:r>
          </w:p>
        </w:tc>
        <w:tc>
          <w:tcPr>
            <w:tcW w:w="1562"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0C972968">
            <w:pPr>
              <w:keepNext w:val="0"/>
              <w:keepLines w:val="0"/>
              <w:widowControl/>
              <w:suppressLineNumbers w:val="0"/>
              <w:spacing w:before="0" w:beforeAutospacing="0" w:after="0" w:afterAutospacing="0"/>
              <w:ind w:left="0" w:right="0"/>
              <w:rPr>
                <w:rFonts w:hint="default" w:eastAsia="Times New Roman"/>
                <w:sz w:val="24"/>
                <w:szCs w:val="20"/>
              </w:rPr>
            </w:pPr>
          </w:p>
        </w:tc>
      </w:tr>
      <w:tr w14:paraId="162A1544">
        <w:tblPrEx>
          <w:tblCellMar>
            <w:top w:w="0" w:type="dxa"/>
            <w:left w:w="10" w:type="dxa"/>
            <w:bottom w:w="0" w:type="dxa"/>
            <w:right w:w="10" w:type="dxa"/>
          </w:tblCellMar>
        </w:tblPrEx>
        <w:trPr>
          <w:jc w:val="center"/>
        </w:trPr>
        <w:tc>
          <w:tcPr>
            <w:tcW w:w="1547"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4598458B">
            <w:pPr>
              <w:keepNext w:val="0"/>
              <w:keepLines w:val="0"/>
              <w:widowControl/>
              <w:suppressLineNumbers w:val="0"/>
              <w:spacing w:before="0" w:beforeAutospacing="0" w:after="0" w:afterAutospacing="0"/>
              <w:ind w:left="0" w:right="0"/>
              <w:rPr>
                <w:rFonts w:hint="default" w:eastAsia="Times New Roman"/>
                <w:sz w:val="24"/>
                <w:szCs w:val="20"/>
              </w:rPr>
            </w:pPr>
          </w:p>
        </w:tc>
        <w:tc>
          <w:tcPr>
            <w:tcW w:w="1984"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60459B58">
            <w:pPr>
              <w:keepNext w:val="0"/>
              <w:keepLines w:val="0"/>
              <w:widowControl/>
              <w:suppressLineNumbers w:val="0"/>
              <w:spacing w:before="0" w:beforeAutospacing="0" w:after="0" w:afterAutospacing="0"/>
              <w:ind w:left="0" w:right="0"/>
              <w:rPr>
                <w:rFonts w:hint="default" w:eastAsia="Times New Roman"/>
                <w:sz w:val="24"/>
                <w:szCs w:val="20"/>
              </w:rPr>
            </w:pPr>
          </w:p>
        </w:tc>
        <w:tc>
          <w:tcPr>
            <w:tcW w:w="4961"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2CF95C6B">
            <w:pPr>
              <w:keepNext w:val="0"/>
              <w:keepLines w:val="0"/>
              <w:widowControl/>
              <w:suppressLineNumbers w:val="0"/>
              <w:spacing w:before="0" w:beforeAutospacing="0" w:after="0" w:afterAutospacing="0"/>
              <w:ind w:left="0" w:right="0"/>
              <w:rPr>
                <w:rFonts w:hint="default" w:eastAsia="Times New Roman"/>
                <w:sz w:val="24"/>
                <w:szCs w:val="20"/>
              </w:rPr>
            </w:pPr>
          </w:p>
        </w:tc>
        <w:tc>
          <w:tcPr>
            <w:tcW w:w="1562" w:type="dxa"/>
            <w:tcBorders>
              <w:top w:val="single" w:color="000000" w:sz="10" w:space="0"/>
              <w:left w:val="single" w:color="000000" w:sz="10" w:space="0"/>
              <w:bottom w:val="single" w:color="000000" w:sz="10" w:space="0"/>
              <w:right w:val="single" w:color="000000" w:sz="10" w:space="0"/>
            </w:tcBorders>
            <w:shd w:val="clear" w:color="auto" w:fill="FFFFFF"/>
            <w:tcMar>
              <w:left w:w="10" w:type="dxa"/>
              <w:right w:w="10" w:type="dxa"/>
            </w:tcMar>
            <w:vAlign w:val="center"/>
          </w:tcPr>
          <w:p w14:paraId="3EB18400">
            <w:pPr>
              <w:keepNext w:val="0"/>
              <w:keepLines w:val="0"/>
              <w:widowControl/>
              <w:suppressLineNumbers w:val="0"/>
              <w:spacing w:before="0" w:beforeAutospacing="0" w:after="0" w:afterAutospacing="0"/>
              <w:ind w:left="0" w:right="0"/>
              <w:rPr>
                <w:rFonts w:hint="default" w:asciiTheme="minorEastAsia" w:hAnsiTheme="minorEastAsia"/>
                <w:sz w:val="24"/>
                <w:szCs w:val="20"/>
                <w:lang w:eastAsia="zh-CN"/>
              </w:rPr>
            </w:pPr>
          </w:p>
        </w:tc>
      </w:tr>
    </w:tbl>
    <w:p w14:paraId="4D37105D">
      <w:pPr>
        <w:rPr>
          <w:rFonts w:eastAsia="Times New Roman"/>
          <w:sz w:val="24"/>
          <w:lang w:eastAsia="zh-CN"/>
        </w:rPr>
      </w:pPr>
    </w:p>
    <w:p w14:paraId="42F544F4">
      <w:pPr>
        <w:ind w:firstLine="480" w:firstLineChars="200"/>
        <w:rPr>
          <w:rFonts w:eastAsia="Times New Roman"/>
          <w:sz w:val="24"/>
          <w:lang w:eastAsia="zh-CN"/>
        </w:rPr>
      </w:pPr>
      <w:r>
        <w:rPr>
          <w:rFonts w:eastAsia="Times New Roman"/>
          <w:sz w:val="24"/>
          <w:lang w:eastAsia="zh-CN"/>
        </w:rPr>
        <w:br w:type="page"/>
      </w:r>
    </w:p>
    <w:p w14:paraId="587C0FCF">
      <w:pPr>
        <w:rPr>
          <w:rFonts w:eastAsia="Times New Roman"/>
          <w:sz w:val="24"/>
          <w:lang w:eastAsia="zh-CN"/>
        </w:rPr>
      </w:pPr>
    </w:p>
    <w:p w14:paraId="53C1901F">
      <w:pPr>
        <w:rPr>
          <w:rFonts w:eastAsia="Times New Roman"/>
          <w:sz w:val="24"/>
          <w:lang w:eastAsia="zh-CN"/>
        </w:rPr>
      </w:pPr>
    </w:p>
    <w:p w14:paraId="56630E38">
      <w:pPr>
        <w:pStyle w:val="2"/>
        <w:ind w:firstLine="641" w:firstLineChars="200"/>
        <w:jc w:val="left"/>
        <w:rPr>
          <w:rFonts w:ascii="宋体" w:hAnsi="宋体" w:eastAsia="宋体" w:cs="宋体"/>
          <w:color w:val="000000"/>
          <w:sz w:val="32"/>
        </w:rPr>
      </w:pPr>
      <w:bookmarkStart w:id="11" w:name="_Toc1269174873"/>
      <w:bookmarkStart w:id="12" w:name="_Toc23092"/>
      <w:r>
        <w:rPr>
          <w:rFonts w:hint="eastAsia" w:ascii="Times New Roman" w:hAnsi="Times New Roman" w:eastAsia="宋体"/>
          <w:color w:val="000000"/>
          <w:sz w:val="32"/>
          <w:lang w:val="en-US" w:eastAsia="zh-CN"/>
        </w:rPr>
        <w:t>2</w:t>
      </w:r>
      <w:r>
        <w:rPr>
          <w:rFonts w:ascii="Times New Roman" w:hAnsi="Times New Roman" w:eastAsia="Times New Roman"/>
          <w:color w:val="000000"/>
          <w:sz w:val="32"/>
        </w:rPr>
        <w:t xml:space="preserve"> S</w:t>
      </w:r>
      <w:r>
        <w:rPr>
          <w:rFonts w:hint="eastAsia" w:asciiTheme="minorEastAsia" w:hAnsiTheme="minorEastAsia"/>
          <w:color w:val="000000"/>
          <w:sz w:val="32"/>
          <w:lang w:eastAsia="zh-CN"/>
        </w:rPr>
        <w:t>oftware</w:t>
      </w:r>
      <w:r>
        <w:rPr>
          <w:rFonts w:ascii="Times New Roman" w:hAnsi="Times New Roman" w:eastAsia="Times New Roman"/>
          <w:color w:val="000000"/>
          <w:sz w:val="32"/>
        </w:rPr>
        <w:t xml:space="preserve"> Design</w:t>
      </w:r>
      <w:r>
        <w:rPr>
          <w:rFonts w:hint="eastAsia" w:ascii="宋体" w:hAnsi="宋体" w:eastAsia="宋体" w:cs="宋体"/>
          <w:color w:val="000000"/>
          <w:sz w:val="32"/>
        </w:rPr>
        <w:t>软件设计</w:t>
      </w:r>
      <w:bookmarkEnd w:id="11"/>
      <w:bookmarkEnd w:id="12"/>
    </w:p>
    <w:p w14:paraId="3A4A448F"/>
    <w:p w14:paraId="3125626C">
      <w:pPr>
        <w:pStyle w:val="3"/>
        <w:spacing w:before="60"/>
        <w:ind w:left="431" w:firstLine="561" w:firstLineChars="200"/>
        <w:rPr>
          <w:rFonts w:ascii="Times New Roman" w:hAnsi="Times New Roman" w:eastAsia="Times New Roman"/>
          <w:i w:val="0"/>
          <w:iCs/>
          <w:color w:val="000000"/>
          <w:sz w:val="28"/>
        </w:rPr>
      </w:pPr>
      <w:bookmarkStart w:id="13" w:name="_Toc28634"/>
      <w:bookmarkStart w:id="14" w:name="_Toc245871499"/>
      <w:r>
        <w:rPr>
          <w:rFonts w:hint="eastAsia" w:eastAsia="宋体"/>
          <w:i w:val="0"/>
          <w:iCs/>
          <w:color w:val="000000"/>
          <w:sz w:val="28"/>
          <w:lang w:val="en-US" w:eastAsia="zh-CN"/>
        </w:rPr>
        <w:t>2</w:t>
      </w:r>
      <w:r>
        <w:rPr>
          <w:rFonts w:ascii="Times New Roman" w:hAnsi="Times New Roman" w:eastAsia="Times New Roman"/>
          <w:i w:val="0"/>
          <w:iCs/>
          <w:color w:val="000000"/>
          <w:sz w:val="28"/>
        </w:rPr>
        <w:t>.1 Software Architecture</w:t>
      </w:r>
      <w:r>
        <w:rPr>
          <w:rFonts w:hint="eastAsia" w:ascii="宋体" w:hAnsi="宋体" w:eastAsia="宋体" w:cs="宋体"/>
          <w:i w:val="0"/>
          <w:iCs/>
          <w:color w:val="000000"/>
          <w:sz w:val="28"/>
        </w:rPr>
        <w:t>软件架构</w:t>
      </w:r>
      <w:bookmarkEnd w:id="13"/>
      <w:bookmarkEnd w:id="14"/>
    </w:p>
    <w:p w14:paraId="08C9911B">
      <w:pPr>
        <w:pStyle w:val="46"/>
        <w:ind w:firstLine="480" w:firstLineChars="200"/>
        <w:rPr>
          <w:rFonts w:hint="eastAsia"/>
          <w:lang w:val="en-US" w:eastAsia="zh-CN"/>
        </w:rPr>
      </w:pPr>
      <w:r>
        <w:rPr>
          <w:rFonts w:hint="eastAsia"/>
        </w:rPr>
        <w:t>整个</w:t>
      </w:r>
      <w:r>
        <w:rPr>
          <w:rFonts w:hint="eastAsia"/>
          <w:lang w:val="en-US" w:eastAsia="zh-CN"/>
        </w:rPr>
        <w:t>CANoe软件架构分为，脚本代码和驱动两层</w:t>
      </w:r>
    </w:p>
    <w:p w14:paraId="2157B1EE">
      <w:pPr>
        <w:pStyle w:val="46"/>
        <w:ind w:firstLine="480" w:firstLineChars="200"/>
        <w:rPr>
          <w:rFonts w:hint="default"/>
          <w:lang w:val="en-US" w:eastAsia="zh-CN"/>
        </w:rPr>
      </w:pPr>
      <w:r>
        <w:rPr>
          <w:rFonts w:hint="eastAsia"/>
          <w:lang w:val="en-US" w:eastAsia="zh-CN"/>
        </w:rPr>
        <w:t>脚本代码，包含用例库、关键字函数集、底层函数模块</w:t>
      </w:r>
    </w:p>
    <w:p w14:paraId="26ED3E5C">
      <w:pPr>
        <w:pStyle w:val="46"/>
        <w:ind w:firstLine="480" w:firstLineChars="200"/>
        <w:rPr>
          <w:rFonts w:hint="default"/>
          <w:lang w:val="en-US" w:eastAsia="zh-CN"/>
        </w:rPr>
      </w:pPr>
      <w:r>
        <w:rPr>
          <w:rFonts w:hint="eastAsia"/>
          <w:lang w:val="en-US" w:eastAsia="zh-CN"/>
        </w:rPr>
        <w:t>驱动，包含通信驱动，VT驱动，及电源、继电器、Uart驱动</w:t>
      </w:r>
    </w:p>
    <w:p w14:paraId="3AC1EDB3">
      <w:pPr>
        <w:spacing w:line="320" w:lineRule="auto"/>
        <w:ind w:firstLine="400" w:firstLineChars="200"/>
        <w:rPr>
          <w:rFonts w:eastAsia="Times New Roman"/>
          <w:color w:val="0000FF"/>
          <w:sz w:val="24"/>
          <w:lang w:eastAsia="zh-CN"/>
        </w:rPr>
      </w:pPr>
      <w:r>
        <w:drawing>
          <wp:inline distT="0" distB="0" distL="114300" distR="114300">
            <wp:extent cx="6438900" cy="2864485"/>
            <wp:effectExtent l="0" t="0" r="7620" b="635"/>
            <wp:docPr id="4"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6438900" cy="2864485"/>
                    </a:xfrm>
                    <a:prstGeom prst="rect">
                      <a:avLst/>
                    </a:prstGeom>
                  </pic:spPr>
                </pic:pic>
              </a:graphicData>
            </a:graphic>
          </wp:inline>
        </w:drawing>
      </w:r>
    </w:p>
    <w:p w14:paraId="35269485">
      <w:pPr>
        <w:adjustRightInd w:val="0"/>
        <w:ind w:firstLine="480" w:firstLineChars="200"/>
        <w:jc w:val="center"/>
        <w:rPr>
          <w:rFonts w:eastAsia="宋体"/>
          <w:color w:val="0000FF"/>
          <w:sz w:val="28"/>
          <w:szCs w:val="18"/>
          <w:lang w:eastAsia="ja-JP"/>
        </w:rPr>
      </w:pPr>
      <w:r>
        <w:rPr>
          <w:rFonts w:eastAsia="Times New Roman"/>
          <w:color w:val="0000FF"/>
          <w:sz w:val="24"/>
          <w:lang w:eastAsia="zh-CN"/>
        </w:rPr>
        <w:t> </w:t>
      </w:r>
      <w:r>
        <w:rPr>
          <w:rFonts w:eastAsia="宋体"/>
          <w:color w:val="0000FF"/>
          <w:sz w:val="28"/>
          <w:szCs w:val="18"/>
          <w:lang w:eastAsia="ja-JP"/>
        </w:rPr>
        <w:t>Software Architecture Diagram.</w:t>
      </w:r>
      <w:r>
        <w:rPr>
          <w:rFonts w:eastAsia="宋体"/>
          <w:color w:val="0000FF"/>
          <w:sz w:val="28"/>
          <w:szCs w:val="18"/>
          <w:lang w:eastAsia="zh-CN"/>
        </w:rPr>
        <w:t>软件架构图</w:t>
      </w:r>
    </w:p>
    <w:p w14:paraId="3CC8C4F8">
      <w:pPr>
        <w:rPr>
          <w:rFonts w:eastAsia="Times New Roman"/>
          <w:color w:val="0000FF"/>
          <w:sz w:val="24"/>
        </w:rPr>
      </w:pPr>
    </w:p>
    <w:p w14:paraId="7D3928DE">
      <w:pPr>
        <w:rPr>
          <w:rFonts w:eastAsia="Times New Roman"/>
          <w:color w:val="0000FF"/>
          <w:sz w:val="24"/>
        </w:rPr>
      </w:pPr>
    </w:p>
    <w:p w14:paraId="58D61791">
      <w:pPr>
        <w:ind w:firstLine="480" w:firstLineChars="200"/>
        <w:rPr>
          <w:rFonts w:eastAsia="Times New Roman"/>
          <w:color w:val="auto"/>
          <w:sz w:val="24"/>
        </w:rPr>
      </w:pPr>
      <w:r>
        <w:rPr>
          <w:rFonts w:hint="eastAsia" w:eastAsia="宋体"/>
          <w:color w:val="auto"/>
          <w:sz w:val="24"/>
          <w:lang w:val="en-US" w:eastAsia="zh-CN"/>
        </w:rPr>
        <w:t>模块描述</w:t>
      </w:r>
      <w:r>
        <w:rPr>
          <w:rFonts w:eastAsia="Times New Roman"/>
          <w:color w:val="auto"/>
          <w:sz w:val="24"/>
        </w:rPr>
        <w:t> </w:t>
      </w:r>
    </w:p>
    <w:tbl>
      <w:tblPr>
        <w:tblStyle w:val="21"/>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47"/>
        <w:gridCol w:w="3254"/>
        <w:gridCol w:w="6076"/>
      </w:tblGrid>
      <w:tr w14:paraId="5FB854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shd w:val="clear" w:color="auto" w:fill="1F40AF"/>
          </w:tcPr>
          <w:p w14:paraId="725A8C8E">
            <w:pPr>
              <w:keepNext w:val="0"/>
              <w:keepLines w:val="0"/>
              <w:widowControl/>
              <w:suppressLineNumbers w:val="0"/>
              <w:spacing w:before="0" w:beforeAutospacing="0" w:after="0" w:afterAutospacing="0" w:line="240" w:lineRule="auto"/>
              <w:ind w:left="0" w:right="0"/>
              <w:rPr>
                <w:rFonts w:hint="default" w:eastAsia="宋体"/>
                <w:sz w:val="20"/>
                <w:szCs w:val="20"/>
                <w:lang w:val="en-US" w:eastAsia="zh-CN"/>
              </w:rPr>
            </w:pPr>
            <w:r>
              <w:rPr>
                <w:rFonts w:hint="eastAsia" w:eastAsia="宋体"/>
                <w:sz w:val="20"/>
                <w:szCs w:val="20"/>
                <w:lang w:val="en-US" w:eastAsia="zh-CN"/>
              </w:rPr>
              <w:t>NO,</w:t>
            </w:r>
          </w:p>
        </w:tc>
        <w:tc>
          <w:tcPr>
            <w:tcW w:w="3254" w:type="dxa"/>
            <w:shd w:val="clear" w:color="auto" w:fill="1F40AF"/>
          </w:tcPr>
          <w:p w14:paraId="61294C01">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软件架构元素</w:t>
            </w:r>
          </w:p>
        </w:tc>
        <w:tc>
          <w:tcPr>
            <w:tcW w:w="6076" w:type="dxa"/>
            <w:shd w:val="clear" w:color="auto" w:fill="1F40AF"/>
          </w:tcPr>
          <w:p w14:paraId="67E47C82">
            <w:pPr>
              <w:keepNext w:val="0"/>
              <w:keepLines w:val="0"/>
              <w:widowControl/>
              <w:suppressLineNumbers w:val="0"/>
              <w:spacing w:before="0" w:beforeAutospacing="0" w:after="0" w:afterAutospacing="0" w:line="240" w:lineRule="auto"/>
              <w:ind w:left="0" w:right="0"/>
              <w:rPr>
                <w:rFonts w:hint="eastAsia" w:eastAsiaTheme="minorEastAsia"/>
                <w:sz w:val="20"/>
                <w:szCs w:val="20"/>
                <w:lang w:eastAsia="zh-CN"/>
              </w:rPr>
            </w:pPr>
            <w:r>
              <w:rPr>
                <w:rFonts w:hint="eastAsia"/>
                <w:b/>
                <w:color w:val="FFFFFF"/>
                <w:sz w:val="20"/>
                <w:szCs w:val="20"/>
                <w:lang w:val="en-US" w:eastAsia="zh-CN"/>
              </w:rPr>
              <w:t>描述</w:t>
            </w:r>
          </w:p>
        </w:tc>
      </w:tr>
      <w:tr w14:paraId="2CDA6B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28736A2B">
            <w:pPr>
              <w:keepNext w:val="0"/>
              <w:keepLines w:val="0"/>
              <w:widowControl/>
              <w:suppressLineNumbers w:val="0"/>
              <w:spacing w:before="0" w:beforeAutospacing="0" w:after="0" w:afterAutospacing="0" w:line="240" w:lineRule="auto"/>
              <w:ind w:left="0" w:right="0"/>
              <w:jc w:val="left"/>
              <w:rPr>
                <w:rFonts w:hint="default" w:eastAsiaTheme="minorEastAsia"/>
                <w:sz w:val="20"/>
                <w:szCs w:val="20"/>
                <w:lang w:val="en-US" w:eastAsia="zh-CN"/>
              </w:rPr>
            </w:pPr>
            <w:r>
              <w:rPr>
                <w:rFonts w:hint="eastAsia"/>
                <w:sz w:val="20"/>
                <w:szCs w:val="20"/>
                <w:lang w:val="en-US" w:eastAsia="zh-CN"/>
              </w:rPr>
              <w:t>1</w:t>
            </w:r>
          </w:p>
        </w:tc>
        <w:tc>
          <w:tcPr>
            <w:tcW w:w="3254" w:type="dxa"/>
          </w:tcPr>
          <w:p w14:paraId="47B624EC">
            <w:pPr>
              <w:keepNext w:val="0"/>
              <w:keepLines w:val="0"/>
              <w:widowControl/>
              <w:suppressLineNumbers w:val="0"/>
              <w:spacing w:before="0" w:beforeAutospacing="0" w:after="0" w:afterAutospacing="0" w:line="240" w:lineRule="auto"/>
              <w:ind w:left="0" w:right="0"/>
              <w:jc w:val="left"/>
              <w:rPr>
                <w:rFonts w:hint="eastAsia" w:eastAsiaTheme="minorEastAsia"/>
                <w:sz w:val="20"/>
                <w:szCs w:val="20"/>
                <w:lang w:val="en-US" w:eastAsia="zh-CN"/>
              </w:rPr>
            </w:pPr>
            <w:r>
              <w:rPr>
                <w:rFonts w:hint="eastAsia"/>
                <w:sz w:val="20"/>
                <w:szCs w:val="20"/>
                <w:lang w:val="en-US" w:eastAsia="zh-CN"/>
              </w:rPr>
              <w:t>用例库</w:t>
            </w:r>
          </w:p>
        </w:tc>
        <w:tc>
          <w:tcPr>
            <w:tcW w:w="6076" w:type="dxa"/>
          </w:tcPr>
          <w:p w14:paraId="665FB0B8">
            <w:pPr>
              <w:keepNext w:val="0"/>
              <w:keepLines w:val="0"/>
              <w:widowControl/>
              <w:suppressLineNumbers w:val="0"/>
              <w:spacing w:before="0" w:beforeAutospacing="0" w:after="0" w:afterAutospacing="0" w:line="240" w:lineRule="auto"/>
              <w:ind w:left="0" w:right="0"/>
              <w:jc w:val="left"/>
              <w:rPr>
                <w:rFonts w:hint="default"/>
                <w:sz w:val="20"/>
                <w:szCs w:val="20"/>
                <w:lang w:val="en-US" w:eastAsia="zh-CN"/>
              </w:rPr>
            </w:pPr>
            <w:r>
              <w:rPr>
                <w:rFonts w:hint="eastAsia"/>
                <w:sz w:val="20"/>
                <w:szCs w:val="20"/>
                <w:lang w:val="en-US" w:eastAsia="zh-CN"/>
              </w:rPr>
              <w:t>Python根据用例表和《关键字和Capl映射表》生成的Testcase，有用例名，用例步骤</w:t>
            </w:r>
          </w:p>
        </w:tc>
      </w:tr>
      <w:tr w14:paraId="2BC924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4E72CDF6">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2</w:t>
            </w:r>
          </w:p>
        </w:tc>
        <w:tc>
          <w:tcPr>
            <w:tcW w:w="3254" w:type="dxa"/>
          </w:tcPr>
          <w:p w14:paraId="1912AA11">
            <w:pPr>
              <w:keepNext w:val="0"/>
              <w:keepLines w:val="0"/>
              <w:widowControl/>
              <w:suppressLineNumbers w:val="0"/>
              <w:spacing w:before="0" w:beforeAutospacing="0" w:after="0" w:afterAutospacing="0" w:line="240" w:lineRule="auto"/>
              <w:ind w:left="0" w:right="0"/>
              <w:jc w:val="left"/>
              <w:rPr>
                <w:rFonts w:hint="eastAsia" w:eastAsiaTheme="minorEastAsia"/>
                <w:sz w:val="20"/>
                <w:szCs w:val="20"/>
                <w:lang w:val="en-US" w:eastAsia="zh-CN"/>
              </w:rPr>
            </w:pPr>
            <w:r>
              <w:rPr>
                <w:rFonts w:hint="eastAsia"/>
                <w:sz w:val="20"/>
                <w:szCs w:val="20"/>
                <w:lang w:val="en-US" w:eastAsia="zh-CN"/>
              </w:rPr>
              <w:t>关键字集合</w:t>
            </w:r>
          </w:p>
        </w:tc>
        <w:tc>
          <w:tcPr>
            <w:tcW w:w="6076" w:type="dxa"/>
          </w:tcPr>
          <w:p w14:paraId="13CC8D95">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Python根据关键字Clib表生成的集多个步骤于一个函数下</w:t>
            </w:r>
          </w:p>
        </w:tc>
      </w:tr>
      <w:tr w14:paraId="5572FF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847" w:type="dxa"/>
          </w:tcPr>
          <w:p w14:paraId="79F2226D">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3</w:t>
            </w:r>
          </w:p>
        </w:tc>
        <w:tc>
          <w:tcPr>
            <w:tcW w:w="3254" w:type="dxa"/>
          </w:tcPr>
          <w:p w14:paraId="04FDD0A4">
            <w:pPr>
              <w:keepNext w:val="0"/>
              <w:keepLines w:val="0"/>
              <w:widowControl/>
              <w:suppressLineNumbers w:val="0"/>
              <w:spacing w:before="0" w:beforeAutospacing="0" w:after="0" w:afterAutospacing="0" w:line="240" w:lineRule="auto"/>
              <w:ind w:left="0" w:right="0"/>
              <w:jc w:val="left"/>
              <w:rPr>
                <w:rFonts w:hint="default" w:eastAsiaTheme="minorEastAsia"/>
                <w:sz w:val="20"/>
                <w:szCs w:val="20"/>
                <w:lang w:val="en-US" w:eastAsia="zh-CN"/>
              </w:rPr>
            </w:pPr>
            <w:r>
              <w:rPr>
                <w:rFonts w:hint="eastAsia"/>
                <w:sz w:val="20"/>
                <w:szCs w:val="20"/>
                <w:lang w:val="en-US" w:eastAsia="zh-CN"/>
              </w:rPr>
              <w:t>总线控制模块</w:t>
            </w:r>
          </w:p>
        </w:tc>
        <w:tc>
          <w:tcPr>
            <w:tcW w:w="6076" w:type="dxa"/>
          </w:tcPr>
          <w:p w14:paraId="6437DDC6">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用于某条通道总线使能通信功能</w:t>
            </w:r>
          </w:p>
        </w:tc>
      </w:tr>
      <w:tr w14:paraId="40F38D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143D48FD">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4</w:t>
            </w:r>
          </w:p>
        </w:tc>
        <w:tc>
          <w:tcPr>
            <w:tcW w:w="3254" w:type="dxa"/>
          </w:tcPr>
          <w:p w14:paraId="25F6C1DD">
            <w:pPr>
              <w:keepNext w:val="0"/>
              <w:keepLines w:val="0"/>
              <w:widowControl/>
              <w:suppressLineNumbers w:val="0"/>
              <w:spacing w:before="0" w:beforeAutospacing="0" w:after="0" w:afterAutospacing="0" w:line="240" w:lineRule="auto"/>
              <w:ind w:left="0" w:right="0"/>
              <w:jc w:val="left"/>
              <w:rPr>
                <w:rFonts w:hint="default" w:eastAsiaTheme="minorEastAsia"/>
                <w:sz w:val="20"/>
                <w:szCs w:val="20"/>
                <w:lang w:val="en-US" w:eastAsia="zh-CN"/>
              </w:rPr>
            </w:pPr>
            <w:r>
              <w:rPr>
                <w:rFonts w:hint="eastAsia"/>
                <w:sz w:val="20"/>
                <w:szCs w:val="20"/>
                <w:lang w:val="en-US" w:eastAsia="zh-CN"/>
              </w:rPr>
              <w:t>信号控制模块</w:t>
            </w:r>
          </w:p>
        </w:tc>
        <w:tc>
          <w:tcPr>
            <w:tcW w:w="6076" w:type="dxa"/>
          </w:tcPr>
          <w:p w14:paraId="641AE995">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用于信号设置值，检测值，比较值等功能进行测试</w:t>
            </w:r>
          </w:p>
        </w:tc>
      </w:tr>
      <w:tr w14:paraId="72C65C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2729F7C3">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5</w:t>
            </w:r>
          </w:p>
        </w:tc>
        <w:tc>
          <w:tcPr>
            <w:tcW w:w="3254" w:type="dxa"/>
          </w:tcPr>
          <w:p w14:paraId="2FC979EE">
            <w:pPr>
              <w:keepNext w:val="0"/>
              <w:keepLines w:val="0"/>
              <w:widowControl/>
              <w:suppressLineNumbers w:val="0"/>
              <w:spacing w:before="0" w:beforeAutospacing="0" w:after="0" w:afterAutospacing="0" w:line="240" w:lineRule="auto"/>
              <w:ind w:left="0" w:right="0"/>
              <w:jc w:val="left"/>
              <w:rPr>
                <w:rFonts w:hint="default" w:eastAsiaTheme="minorEastAsia"/>
                <w:sz w:val="20"/>
                <w:szCs w:val="20"/>
                <w:lang w:val="en-US" w:eastAsia="zh-CN"/>
              </w:rPr>
            </w:pPr>
            <w:r>
              <w:rPr>
                <w:rFonts w:hint="eastAsia"/>
                <w:sz w:val="20"/>
                <w:szCs w:val="20"/>
                <w:lang w:val="en-US" w:eastAsia="zh-CN"/>
              </w:rPr>
              <w:t>报文控制模块</w:t>
            </w:r>
          </w:p>
        </w:tc>
        <w:tc>
          <w:tcPr>
            <w:tcW w:w="6076" w:type="dxa"/>
          </w:tcPr>
          <w:p w14:paraId="0730071C">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报文控制收发，数据设置，周期设置等进行测试</w:t>
            </w:r>
          </w:p>
        </w:tc>
      </w:tr>
      <w:tr w14:paraId="03A339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6C477E27">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6</w:t>
            </w:r>
          </w:p>
        </w:tc>
        <w:tc>
          <w:tcPr>
            <w:tcW w:w="3254" w:type="dxa"/>
          </w:tcPr>
          <w:p w14:paraId="48D11F52">
            <w:pPr>
              <w:keepNext w:val="0"/>
              <w:keepLines w:val="0"/>
              <w:widowControl/>
              <w:suppressLineNumbers w:val="0"/>
              <w:spacing w:before="0" w:beforeAutospacing="0" w:after="0" w:afterAutospacing="0" w:line="240" w:lineRule="auto"/>
              <w:ind w:left="0" w:right="0"/>
              <w:jc w:val="left"/>
              <w:rPr>
                <w:rFonts w:hint="default" w:eastAsiaTheme="minorEastAsia"/>
                <w:sz w:val="20"/>
                <w:szCs w:val="20"/>
                <w:lang w:val="en-US" w:eastAsia="zh-CN"/>
              </w:rPr>
            </w:pPr>
            <w:r>
              <w:rPr>
                <w:rFonts w:hint="eastAsia"/>
                <w:sz w:val="20"/>
                <w:szCs w:val="20"/>
                <w:lang w:val="en-US" w:eastAsia="zh-CN"/>
              </w:rPr>
              <w:t>诊断访问模块</w:t>
            </w:r>
          </w:p>
        </w:tc>
        <w:tc>
          <w:tcPr>
            <w:tcW w:w="6076" w:type="dxa"/>
          </w:tcPr>
          <w:p w14:paraId="04DEE6DA">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根据用例来切换诊断ID，诊断指令，进行测试</w:t>
            </w:r>
          </w:p>
        </w:tc>
      </w:tr>
      <w:tr w14:paraId="23926A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847" w:type="dxa"/>
          </w:tcPr>
          <w:p w14:paraId="1F8B9076">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7</w:t>
            </w:r>
          </w:p>
        </w:tc>
        <w:tc>
          <w:tcPr>
            <w:tcW w:w="3254" w:type="dxa"/>
          </w:tcPr>
          <w:p w14:paraId="1553CEE4">
            <w:pPr>
              <w:keepNext w:val="0"/>
              <w:keepLines w:val="0"/>
              <w:widowControl/>
              <w:suppressLineNumbers w:val="0"/>
              <w:spacing w:before="0" w:beforeAutospacing="0" w:after="0" w:afterAutospacing="0" w:line="240" w:lineRule="auto"/>
              <w:ind w:left="0" w:right="0"/>
              <w:jc w:val="left"/>
              <w:rPr>
                <w:rFonts w:hint="default" w:eastAsiaTheme="minorEastAsia"/>
                <w:sz w:val="20"/>
                <w:szCs w:val="20"/>
                <w:lang w:val="en-US" w:eastAsia="zh-CN"/>
              </w:rPr>
            </w:pPr>
            <w:r>
              <w:rPr>
                <w:rFonts w:hint="eastAsia"/>
                <w:sz w:val="20"/>
                <w:szCs w:val="20"/>
                <w:lang w:val="en-US" w:eastAsia="zh-CN"/>
              </w:rPr>
              <w:t>多线程模块</w:t>
            </w:r>
          </w:p>
        </w:tc>
        <w:tc>
          <w:tcPr>
            <w:tcW w:w="6076" w:type="dxa"/>
          </w:tcPr>
          <w:p w14:paraId="7F3A79EE">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根据关键字功能将获取到的报文名、信号名异步处理，不占用用例步骤的进行，且能随时访问、随时结束</w:t>
            </w:r>
          </w:p>
        </w:tc>
      </w:tr>
      <w:tr w14:paraId="615AC2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30" w:hRule="atLeast"/>
        </w:trPr>
        <w:tc>
          <w:tcPr>
            <w:tcW w:w="847" w:type="dxa"/>
          </w:tcPr>
          <w:p w14:paraId="06982DCD">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8</w:t>
            </w:r>
          </w:p>
        </w:tc>
        <w:tc>
          <w:tcPr>
            <w:tcW w:w="3254" w:type="dxa"/>
          </w:tcPr>
          <w:p w14:paraId="5534CEEC">
            <w:pPr>
              <w:keepNext w:val="0"/>
              <w:keepLines w:val="0"/>
              <w:widowControl/>
              <w:suppressLineNumbers w:val="0"/>
              <w:spacing w:before="0" w:beforeAutospacing="0" w:after="0" w:afterAutospacing="0" w:line="240" w:lineRule="auto"/>
              <w:ind w:left="0" w:right="0"/>
              <w:jc w:val="left"/>
              <w:rPr>
                <w:rFonts w:hint="default" w:eastAsiaTheme="minorEastAsia"/>
                <w:sz w:val="20"/>
                <w:szCs w:val="20"/>
                <w:lang w:val="en-US" w:eastAsia="zh-CN"/>
              </w:rPr>
            </w:pPr>
            <w:r>
              <w:rPr>
                <w:rFonts w:hint="eastAsia"/>
                <w:sz w:val="20"/>
                <w:szCs w:val="20"/>
                <w:lang w:val="en-US" w:eastAsia="zh-CN"/>
              </w:rPr>
              <w:t>标定模块</w:t>
            </w:r>
          </w:p>
        </w:tc>
        <w:tc>
          <w:tcPr>
            <w:tcW w:w="6076" w:type="dxa"/>
          </w:tcPr>
          <w:p w14:paraId="18AA183A">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可对标定数据读写</w:t>
            </w:r>
          </w:p>
        </w:tc>
      </w:tr>
      <w:tr w14:paraId="0DFBAE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46736F9C">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9</w:t>
            </w:r>
          </w:p>
        </w:tc>
        <w:tc>
          <w:tcPr>
            <w:tcW w:w="3254" w:type="dxa"/>
          </w:tcPr>
          <w:p w14:paraId="7795B62D">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功能安全模块</w:t>
            </w:r>
          </w:p>
        </w:tc>
        <w:tc>
          <w:tcPr>
            <w:tcW w:w="6076" w:type="dxa"/>
          </w:tcPr>
          <w:p w14:paraId="677AD35F">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Can数据的E2E、CRC、Counter的安全计算，防止数据被篡改</w:t>
            </w:r>
          </w:p>
        </w:tc>
      </w:tr>
      <w:tr w14:paraId="2BAB2B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2956A316">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10</w:t>
            </w:r>
          </w:p>
        </w:tc>
        <w:tc>
          <w:tcPr>
            <w:tcW w:w="3254" w:type="dxa"/>
          </w:tcPr>
          <w:p w14:paraId="0EF05674">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信息安全模块</w:t>
            </w:r>
          </w:p>
        </w:tc>
        <w:tc>
          <w:tcPr>
            <w:tcW w:w="6076" w:type="dxa"/>
          </w:tcPr>
          <w:p w14:paraId="590AB5ED">
            <w:pPr>
              <w:keepNext w:val="0"/>
              <w:keepLines w:val="0"/>
              <w:widowControl/>
              <w:suppressLineNumbers w:val="0"/>
              <w:spacing w:before="0" w:beforeAutospacing="0" w:after="0" w:afterAutospacing="0" w:line="240" w:lineRule="auto"/>
              <w:ind w:left="0" w:right="0"/>
              <w:rPr>
                <w:rFonts w:hint="eastAsia"/>
                <w:sz w:val="20"/>
                <w:szCs w:val="20"/>
                <w:lang w:val="en-US" w:eastAsia="zh-CN"/>
              </w:rPr>
            </w:pPr>
            <w:r>
              <w:rPr>
                <w:rFonts w:hint="eastAsia"/>
                <w:sz w:val="20"/>
                <w:szCs w:val="20"/>
                <w:lang w:val="en-US" w:eastAsia="zh-CN"/>
              </w:rPr>
              <w:t>Can数据的SecOC的安全计算，防止数据被篡改</w:t>
            </w:r>
          </w:p>
        </w:tc>
      </w:tr>
      <w:tr w14:paraId="7FF1F0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50E66989">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11</w:t>
            </w:r>
          </w:p>
        </w:tc>
        <w:tc>
          <w:tcPr>
            <w:tcW w:w="3254" w:type="dxa"/>
          </w:tcPr>
          <w:p w14:paraId="0CFCA2B1">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DBC解析模块</w:t>
            </w:r>
          </w:p>
        </w:tc>
        <w:tc>
          <w:tcPr>
            <w:tcW w:w="6076" w:type="dxa"/>
          </w:tcPr>
          <w:p w14:paraId="55B3750E">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DBC解析用于功能安全模块</w:t>
            </w:r>
          </w:p>
        </w:tc>
      </w:tr>
      <w:tr w14:paraId="6B8499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321E8B65">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12</w:t>
            </w:r>
          </w:p>
        </w:tc>
        <w:tc>
          <w:tcPr>
            <w:tcW w:w="3254" w:type="dxa"/>
          </w:tcPr>
          <w:p w14:paraId="6EA77827">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SOA模块</w:t>
            </w:r>
          </w:p>
        </w:tc>
        <w:tc>
          <w:tcPr>
            <w:tcW w:w="6076" w:type="dxa"/>
          </w:tcPr>
          <w:p w14:paraId="0D19A487">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以太网的SomeIP格式，一种中间件协议</w:t>
            </w:r>
          </w:p>
        </w:tc>
      </w:tr>
      <w:tr w14:paraId="03430B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5E25419B">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13</w:t>
            </w:r>
          </w:p>
        </w:tc>
        <w:tc>
          <w:tcPr>
            <w:tcW w:w="3254" w:type="dxa"/>
          </w:tcPr>
          <w:p w14:paraId="42189A2F">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串口模块</w:t>
            </w:r>
          </w:p>
        </w:tc>
        <w:tc>
          <w:tcPr>
            <w:tcW w:w="6076" w:type="dxa"/>
          </w:tcPr>
          <w:p w14:paraId="01094D25">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Rs232协议，控制电源、继电器、Uart，与MCU间通信</w:t>
            </w:r>
          </w:p>
        </w:tc>
      </w:tr>
      <w:tr w14:paraId="419499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447AACDD">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14</w:t>
            </w:r>
          </w:p>
        </w:tc>
        <w:tc>
          <w:tcPr>
            <w:tcW w:w="3254" w:type="dxa"/>
          </w:tcPr>
          <w:p w14:paraId="2AF5014B">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IO控制模块</w:t>
            </w:r>
          </w:p>
        </w:tc>
        <w:tc>
          <w:tcPr>
            <w:tcW w:w="6076" w:type="dxa"/>
          </w:tcPr>
          <w:p w14:paraId="016BBD37">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对VT板卡系统变量直接访问，模拟量，数字量采集和设置，继电器的开关及真实负载。模拟整车环境</w:t>
            </w:r>
          </w:p>
        </w:tc>
      </w:tr>
      <w:tr w14:paraId="734791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5498C924">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15</w:t>
            </w:r>
          </w:p>
        </w:tc>
        <w:tc>
          <w:tcPr>
            <w:tcW w:w="3254" w:type="dxa"/>
          </w:tcPr>
          <w:p w14:paraId="72FB8F89">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DIDConfig文件解析模块</w:t>
            </w:r>
          </w:p>
        </w:tc>
        <w:tc>
          <w:tcPr>
            <w:tcW w:w="6076" w:type="dxa"/>
          </w:tcPr>
          <w:p w14:paraId="5BC52D1E">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车型配置需要写入DID数据</w:t>
            </w:r>
          </w:p>
        </w:tc>
      </w:tr>
      <w:tr w14:paraId="4E90D8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19B847BA">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16</w:t>
            </w:r>
          </w:p>
        </w:tc>
        <w:tc>
          <w:tcPr>
            <w:tcW w:w="3254" w:type="dxa"/>
          </w:tcPr>
          <w:p w14:paraId="1BBE3EEE">
            <w:pPr>
              <w:keepNext w:val="0"/>
              <w:keepLines w:val="0"/>
              <w:widowControl/>
              <w:suppressLineNumbers w:val="0"/>
              <w:spacing w:before="0" w:beforeAutospacing="0" w:after="0" w:afterAutospacing="0" w:line="240" w:lineRule="auto"/>
              <w:ind w:left="0" w:right="0"/>
              <w:rPr>
                <w:rFonts w:hint="eastAsia"/>
                <w:sz w:val="20"/>
                <w:szCs w:val="20"/>
                <w:lang w:val="en-US" w:eastAsia="zh-CN"/>
              </w:rPr>
            </w:pPr>
            <w:r>
              <w:rPr>
                <w:rFonts w:hint="eastAsia"/>
                <w:sz w:val="20"/>
                <w:szCs w:val="20"/>
                <w:lang w:val="en-US" w:eastAsia="zh-CN"/>
              </w:rPr>
              <w:t>ResetDID文件解析模块</w:t>
            </w:r>
          </w:p>
        </w:tc>
        <w:tc>
          <w:tcPr>
            <w:tcW w:w="6076" w:type="dxa"/>
          </w:tcPr>
          <w:p w14:paraId="304A797C">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重置DID数据</w:t>
            </w:r>
          </w:p>
        </w:tc>
      </w:tr>
      <w:tr w14:paraId="7D2A78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3EFC71E6">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17</w:t>
            </w:r>
          </w:p>
        </w:tc>
        <w:tc>
          <w:tcPr>
            <w:tcW w:w="3254" w:type="dxa"/>
          </w:tcPr>
          <w:p w14:paraId="211E9CDE">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Uart文件解析模块</w:t>
            </w:r>
          </w:p>
        </w:tc>
        <w:tc>
          <w:tcPr>
            <w:tcW w:w="6076" w:type="dxa"/>
          </w:tcPr>
          <w:p w14:paraId="78C64D54">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Uart通信矩阵解析，可与MCU直接通信</w:t>
            </w:r>
          </w:p>
        </w:tc>
      </w:tr>
      <w:tr w14:paraId="2F9560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6B9F73D0">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18</w:t>
            </w:r>
          </w:p>
        </w:tc>
        <w:tc>
          <w:tcPr>
            <w:tcW w:w="3254" w:type="dxa"/>
          </w:tcPr>
          <w:p w14:paraId="7C972037">
            <w:pPr>
              <w:keepNext w:val="0"/>
              <w:keepLines w:val="0"/>
              <w:widowControl/>
              <w:suppressLineNumbers w:val="0"/>
              <w:spacing w:before="0" w:beforeAutospacing="0" w:after="0" w:afterAutospacing="0" w:line="240" w:lineRule="auto"/>
              <w:ind w:left="0" w:right="0"/>
              <w:jc w:val="left"/>
              <w:rPr>
                <w:rFonts w:hint="default"/>
                <w:sz w:val="20"/>
                <w:szCs w:val="20"/>
                <w:lang w:val="en-US" w:eastAsia="zh-CN"/>
              </w:rPr>
            </w:pPr>
            <w:r>
              <w:rPr>
                <w:rFonts w:hint="eastAsia"/>
                <w:sz w:val="20"/>
                <w:szCs w:val="20"/>
                <w:lang w:val="en-US" w:eastAsia="zh-CN"/>
              </w:rPr>
              <w:t>程控电源、继电器、IG、PW、点火循环配置文件解析模块</w:t>
            </w:r>
          </w:p>
        </w:tc>
        <w:tc>
          <w:tcPr>
            <w:tcW w:w="6076" w:type="dxa"/>
          </w:tcPr>
          <w:p w14:paraId="0540719D">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可配置当前ECU使用的电源、继电器型号，IG、PW、点火循环方式</w:t>
            </w:r>
          </w:p>
        </w:tc>
      </w:tr>
      <w:tr w14:paraId="73A132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2933952E">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19</w:t>
            </w:r>
          </w:p>
        </w:tc>
        <w:tc>
          <w:tcPr>
            <w:tcW w:w="3254" w:type="dxa"/>
          </w:tcPr>
          <w:p w14:paraId="6C8CE5A6">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初始化诊断配置模块</w:t>
            </w:r>
          </w:p>
        </w:tc>
        <w:tc>
          <w:tcPr>
            <w:tcW w:w="6076" w:type="dxa"/>
          </w:tcPr>
          <w:p w14:paraId="3EFE5831">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配置默认使用的诊断ECU qualifier，与ECU诊断建立连接</w:t>
            </w:r>
          </w:p>
        </w:tc>
      </w:tr>
      <w:tr w14:paraId="36C18F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7CCD221F">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20</w:t>
            </w:r>
          </w:p>
        </w:tc>
        <w:tc>
          <w:tcPr>
            <w:tcW w:w="3254" w:type="dxa"/>
          </w:tcPr>
          <w:p w14:paraId="1FDA8A46">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报告及Log存储配置模块</w:t>
            </w:r>
          </w:p>
        </w:tc>
        <w:tc>
          <w:tcPr>
            <w:tcW w:w="6076" w:type="dxa"/>
          </w:tcPr>
          <w:p w14:paraId="4C9482C9">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配置当前测试执行的报告和数据存储的文件路径及存储数据的类型</w:t>
            </w:r>
          </w:p>
        </w:tc>
      </w:tr>
      <w:tr w14:paraId="08EA8A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6D9CE229">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21</w:t>
            </w:r>
          </w:p>
        </w:tc>
        <w:tc>
          <w:tcPr>
            <w:tcW w:w="3254" w:type="dxa"/>
          </w:tcPr>
          <w:p w14:paraId="04B20FB8">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通用函数处理模块</w:t>
            </w:r>
          </w:p>
        </w:tc>
        <w:tc>
          <w:tcPr>
            <w:tcW w:w="6076" w:type="dxa"/>
          </w:tcPr>
          <w:p w14:paraId="38749872">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重复使用的脚本函数，通常用于处理字符串、数组等操作</w:t>
            </w:r>
          </w:p>
        </w:tc>
      </w:tr>
      <w:tr w14:paraId="20BFFD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181F0E6D">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22</w:t>
            </w:r>
          </w:p>
        </w:tc>
        <w:tc>
          <w:tcPr>
            <w:tcW w:w="3254" w:type="dxa"/>
          </w:tcPr>
          <w:p w14:paraId="3596FCF2">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延时等待模块</w:t>
            </w:r>
          </w:p>
        </w:tc>
        <w:tc>
          <w:tcPr>
            <w:tcW w:w="6076" w:type="dxa"/>
          </w:tcPr>
          <w:p w14:paraId="0D21ED19">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每个步骤或每条用例的间隔时间</w:t>
            </w:r>
          </w:p>
        </w:tc>
      </w:tr>
      <w:tr w14:paraId="43298E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0362224D">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23</w:t>
            </w:r>
          </w:p>
        </w:tc>
        <w:tc>
          <w:tcPr>
            <w:tcW w:w="3254" w:type="dxa"/>
          </w:tcPr>
          <w:p w14:paraId="462E1BCB">
            <w:pPr>
              <w:keepNext w:val="0"/>
              <w:keepLines w:val="0"/>
              <w:widowControl/>
              <w:suppressLineNumbers w:val="0"/>
              <w:spacing w:before="0" w:beforeAutospacing="0" w:after="0" w:afterAutospacing="0" w:line="240" w:lineRule="auto"/>
              <w:ind w:left="0" w:right="0"/>
              <w:rPr>
                <w:rFonts w:hint="eastAsia"/>
                <w:sz w:val="20"/>
                <w:szCs w:val="20"/>
                <w:lang w:val="en-US" w:eastAsia="zh-CN"/>
              </w:rPr>
            </w:pPr>
            <w:r>
              <w:rPr>
                <w:rFonts w:hint="eastAsia"/>
                <w:sz w:val="20"/>
                <w:szCs w:val="20"/>
                <w:lang w:val="en-US" w:eastAsia="zh-CN"/>
              </w:rPr>
              <w:t>Vector通信驱动</w:t>
            </w:r>
          </w:p>
        </w:tc>
        <w:tc>
          <w:tcPr>
            <w:tcW w:w="6076" w:type="dxa"/>
          </w:tcPr>
          <w:p w14:paraId="4EEA2D12">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与ECU，VT板卡，电源继电器等建立通信连接</w:t>
            </w:r>
          </w:p>
        </w:tc>
      </w:tr>
      <w:tr w14:paraId="324A3E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69B803C3">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24</w:t>
            </w:r>
          </w:p>
        </w:tc>
        <w:tc>
          <w:tcPr>
            <w:tcW w:w="3254" w:type="dxa"/>
          </w:tcPr>
          <w:p w14:paraId="019E5510">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VT驱动</w:t>
            </w:r>
          </w:p>
        </w:tc>
        <w:tc>
          <w:tcPr>
            <w:tcW w:w="6076" w:type="dxa"/>
          </w:tcPr>
          <w:p w14:paraId="163D8844">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驱动VT板卡模拟真实负载所需</w:t>
            </w:r>
          </w:p>
        </w:tc>
      </w:tr>
      <w:tr w14:paraId="32C6BB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72E7F80C">
            <w:pPr>
              <w:keepNext w:val="0"/>
              <w:keepLines w:val="0"/>
              <w:widowControl/>
              <w:suppressLineNumbers w:val="0"/>
              <w:spacing w:before="0" w:beforeAutospacing="0" w:after="0" w:afterAutospacing="0" w:line="240" w:lineRule="auto"/>
              <w:ind w:left="0" w:right="0"/>
              <w:rPr>
                <w:rFonts w:hint="default" w:eastAsiaTheme="minorEastAsia"/>
                <w:sz w:val="20"/>
                <w:szCs w:val="20"/>
                <w:lang w:val="en-US" w:eastAsia="zh-CN"/>
              </w:rPr>
            </w:pPr>
            <w:r>
              <w:rPr>
                <w:rFonts w:hint="eastAsia"/>
                <w:sz w:val="20"/>
                <w:szCs w:val="20"/>
                <w:lang w:val="en-US" w:eastAsia="zh-CN"/>
              </w:rPr>
              <w:t>25</w:t>
            </w:r>
          </w:p>
        </w:tc>
        <w:tc>
          <w:tcPr>
            <w:tcW w:w="3254" w:type="dxa"/>
          </w:tcPr>
          <w:p w14:paraId="346C3C7E">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电源、继电器、Uart驱动</w:t>
            </w:r>
          </w:p>
        </w:tc>
        <w:tc>
          <w:tcPr>
            <w:tcW w:w="6076" w:type="dxa"/>
          </w:tcPr>
          <w:p w14:paraId="0AC08746">
            <w:pPr>
              <w:keepNext w:val="0"/>
              <w:keepLines w:val="0"/>
              <w:widowControl/>
              <w:suppressLineNumbers w:val="0"/>
              <w:spacing w:before="0" w:beforeAutospacing="0" w:after="0" w:afterAutospacing="0" w:line="240" w:lineRule="auto"/>
              <w:ind w:left="0" w:right="0"/>
              <w:rPr>
                <w:rFonts w:hint="default"/>
                <w:sz w:val="20"/>
                <w:szCs w:val="20"/>
                <w:lang w:val="en-US" w:eastAsia="zh-CN"/>
              </w:rPr>
            </w:pPr>
            <w:r>
              <w:rPr>
                <w:rFonts w:hint="eastAsia"/>
                <w:sz w:val="20"/>
                <w:szCs w:val="20"/>
                <w:lang w:val="en-US" w:eastAsia="zh-CN"/>
              </w:rPr>
              <w:t>ECU供电与MCU通信所需的RS232串口总线驱动</w:t>
            </w:r>
          </w:p>
        </w:tc>
      </w:tr>
    </w:tbl>
    <w:p w14:paraId="64CBF455">
      <w:pPr>
        <w:rPr>
          <w:rFonts w:eastAsia="Times New Roman"/>
          <w:color w:val="0000FF"/>
          <w:sz w:val="24"/>
        </w:rPr>
      </w:pPr>
    </w:p>
    <w:p w14:paraId="2D64425C">
      <w:pPr>
        <w:pStyle w:val="3"/>
        <w:spacing w:before="60"/>
        <w:ind w:left="431" w:firstLine="561" w:firstLineChars="200"/>
        <w:rPr>
          <w:rFonts w:hint="eastAsia" w:eastAsia="宋体"/>
          <w:i w:val="0"/>
          <w:iCs/>
          <w:color w:val="000000"/>
          <w:sz w:val="28"/>
          <w:lang w:val="en-US" w:eastAsia="zh-CN"/>
        </w:rPr>
      </w:pPr>
      <w:bookmarkStart w:id="15" w:name="_Toc1811552736"/>
      <w:r>
        <w:rPr>
          <w:rFonts w:hint="default" w:eastAsia="宋体"/>
          <w:i w:val="0"/>
          <w:iCs/>
          <w:color w:val="000000"/>
          <w:sz w:val="28"/>
          <w:lang w:val="en-US" w:eastAsia="zh-CN"/>
        </w:rPr>
        <w:t>2.1.2 Python端测试用例生成工具架构</w:t>
      </w:r>
      <w:bookmarkEnd w:id="15"/>
    </w:p>
    <w:p w14:paraId="34D8F8F8">
      <w:pPr>
        <w:pStyle w:val="46"/>
        <w:ind w:firstLine="480" w:firstLineChars="200"/>
        <w:rPr>
          <w:rFonts w:hint="default" w:ascii="宋体" w:hAnsi="宋体" w:eastAsia="宋体" w:cs="宋体"/>
          <w:lang w:val="en-US" w:eastAsia="zh"/>
        </w:rPr>
      </w:pPr>
      <w:r>
        <w:rPr>
          <w:rFonts w:hint="eastAsia" w:ascii="宋体" w:hAnsi="宋体" w:eastAsia="宋体" w:cs="宋体"/>
          <w:lang w:val="en-US" w:eastAsia="zh"/>
        </w:rPr>
        <w:t>p</w:t>
      </w:r>
      <w:r>
        <w:rPr>
          <w:rFonts w:hint="default" w:ascii="宋体" w:hAnsi="宋体" w:eastAsia="宋体" w:cs="宋体"/>
          <w:lang w:val="en-US" w:eastAsia="zh-CN"/>
        </w:rPr>
        <w:t>ython端测试用例生成工具采用五层分层架构，各层职责单一、单向依赖，确保业务逻辑与技术实现解耦。整体架构如下：</w:t>
      </w:r>
    </w:p>
    <w:p w14:paraId="32D69EB8">
      <w:pPr>
        <w:pStyle w:val="46"/>
        <w:ind w:firstLine="480" w:firstLineChars="200"/>
        <w:rPr>
          <w:rFonts w:hint="default" w:ascii="宋体" w:hAnsi="宋体" w:eastAsia="宋体" w:cs="宋体"/>
          <w:lang w:val="en-US" w:eastAsia="zh"/>
        </w:rPr>
      </w:pPr>
      <w:r>
        <w:rPr>
          <w:rFonts w:hint="default" w:ascii="宋体" w:hAnsi="宋体" w:eastAsia="宋体" w:cs="宋体"/>
          <w:lang w:val="en-US" w:eastAsia="zh-CN"/>
        </w:rPr>
        <w:t>表现层（Presentation Layer）：提供可视化操作界面，实现用例/文件夹的树形勾选、多域配置参数（平台、车型、串口等）的交互录入。</w:t>
      </w:r>
    </w:p>
    <w:p w14:paraId="242B50AE">
      <w:pPr>
        <w:pStyle w:val="46"/>
        <w:ind w:firstLine="480" w:firstLineChars="200"/>
        <w:rPr>
          <w:rFonts w:hint="default" w:ascii="宋体" w:hAnsi="宋体" w:eastAsia="宋体" w:cs="宋体"/>
          <w:lang w:val="en-US" w:eastAsia="zh"/>
        </w:rPr>
      </w:pPr>
      <w:r>
        <w:rPr>
          <w:rFonts w:hint="default" w:ascii="宋体" w:hAnsi="宋体" w:eastAsia="宋体" w:cs="宋体"/>
          <w:lang w:val="en-US" w:eastAsia="zh-CN"/>
        </w:rPr>
        <w:t>Web适配层（Web Adapter Layer）：负责接收 HTTP 请求，解析 JSON 参数，并将其路由至下层的应用服务。</w:t>
      </w:r>
    </w:p>
    <w:p w14:paraId="2F57B339">
      <w:pPr>
        <w:pStyle w:val="46"/>
        <w:ind w:firstLine="480" w:firstLineChars="200"/>
        <w:rPr>
          <w:rFonts w:hint="default" w:ascii="宋体" w:hAnsi="宋体" w:eastAsia="宋体" w:cs="宋体"/>
          <w:lang w:val="en-US" w:eastAsia="zh"/>
        </w:rPr>
      </w:pPr>
      <w:r>
        <w:rPr>
          <w:rFonts w:hint="default" w:ascii="宋体" w:hAnsi="宋体" w:eastAsia="宋体" w:cs="宋体"/>
          <w:lang w:val="en-US" w:eastAsia="zh-CN"/>
        </w:rPr>
        <w:t>应用服务层（Application Service Layer）：协调多个领域模块，实现复杂的业务流程编排。</w:t>
      </w:r>
    </w:p>
    <w:p w14:paraId="1B037CD8">
      <w:pPr>
        <w:pStyle w:val="46"/>
        <w:ind w:firstLine="480" w:firstLineChars="200"/>
        <w:rPr>
          <w:rFonts w:hint="default" w:ascii="宋体" w:hAnsi="宋体" w:eastAsia="宋体" w:cs="宋体"/>
          <w:lang w:val="en-US" w:eastAsia="zh"/>
        </w:rPr>
      </w:pPr>
      <w:r>
        <w:rPr>
          <w:rFonts w:hint="default" w:ascii="宋体" w:hAnsi="宋体" w:eastAsia="宋体" w:cs="宋体"/>
          <w:lang w:val="en-US" w:eastAsia="zh-CN"/>
        </w:rPr>
        <w:t>领域层（Domain Layer）：实现「用例」到「CAPL」的核心转译逻辑，是系统价值最高的部分；包含用例过滤（case_filter）、步骤解析（step_parser）、IO参数替换（io_mapping）、关键字映射（keyword_mapping）及六类生成器（capl_can/xml/cin/didinfo/didconfig/uart）。</w:t>
      </w:r>
    </w:p>
    <w:p w14:paraId="317DA925">
      <w:pPr>
        <w:pStyle w:val="46"/>
        <w:ind w:firstLine="480" w:firstLineChars="200"/>
        <w:rPr>
          <w:rFonts w:hint="eastAsia" w:ascii="宋体" w:hAnsi="宋体" w:eastAsia="宋体" w:cs="宋体"/>
          <w:lang w:val="en-US" w:eastAsia="zh"/>
          <w:woUserID w:val="4"/>
        </w:rPr>
      </w:pPr>
      <w:r>
        <w:rPr>
          <w:rFonts w:hint="default" w:ascii="宋体" w:hAnsi="宋体" w:eastAsia="宋体" w:cs="宋体"/>
          <w:lang w:val="en-US" w:eastAsia="zh-CN"/>
        </w:rPr>
        <w:t>基础设施层（Infrastructure Layer）：提供底层的 I/O、日志、文件系统等非业务性技术支撑</w:t>
      </w:r>
      <w:r>
        <w:rPr>
          <w:rFonts w:hint="eastAsia" w:ascii="宋体" w:hAnsi="宋体" w:eastAsia="宋体" w:cs="宋体"/>
          <w:lang w:val="en-US" w:eastAsia="zh"/>
          <w:woUserID w:val="4"/>
        </w:rPr>
        <w:t>。</w:t>
      </w:r>
    </w:p>
    <w:p w14:paraId="4EEC43FC">
      <w:pPr>
        <w:pStyle w:val="46"/>
        <w:ind w:firstLine="480" w:firstLineChars="200"/>
        <w:rPr>
          <w:rFonts w:hint="eastAsia" w:eastAsia="Times New Roman"/>
          <w:color w:val="0000FF"/>
          <w:sz w:val="24"/>
          <w:lang w:eastAsia="zh"/>
        </w:rPr>
      </w:pPr>
      <w:r>
        <w:rPr>
          <w:rFonts w:hint="eastAsia" w:eastAsia="Times New Roman"/>
          <w:color w:val="0000FF"/>
          <w:sz w:val="24"/>
          <w:lang w:eastAsia="zh"/>
        </w:rPr>
        <w:drawing>
          <wp:inline distT="0" distB="0" distL="114300" distR="114300">
            <wp:extent cx="5715000" cy="3327400"/>
            <wp:effectExtent l="0" t="0" r="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9"/>
                    <a:stretch>
                      <a:fillRect/>
                    </a:stretch>
                  </pic:blipFill>
                  <pic:spPr>
                    <a:xfrm>
                      <a:off x="0" y="0"/>
                      <a:ext cx="5715000" cy="3327400"/>
                    </a:xfrm>
                    <a:prstGeom prst="rect">
                      <a:avLst/>
                    </a:prstGeom>
                  </pic:spPr>
                </pic:pic>
              </a:graphicData>
            </a:graphic>
          </wp:inline>
        </w:drawing>
      </w:r>
    </w:p>
    <w:p w14:paraId="5E634848">
      <w:pPr>
        <w:adjustRightInd w:val="0"/>
        <w:ind w:firstLine="560" w:firstLineChars="200"/>
        <w:jc w:val="center"/>
        <w:rPr>
          <w:rFonts w:hint="default" w:eastAsia="宋体"/>
          <w:color w:val="0000FF"/>
          <w:sz w:val="28"/>
          <w:szCs w:val="18"/>
          <w:lang w:val="en-US" w:eastAsia="zh-CN"/>
        </w:rPr>
      </w:pPr>
      <w:r>
        <w:rPr>
          <w:rFonts w:hint="default" w:eastAsia="宋体"/>
          <w:color w:val="0000FF"/>
          <w:sz w:val="28"/>
          <w:szCs w:val="18"/>
          <w:lang w:val="en-US" w:eastAsia="zh-CN"/>
        </w:rPr>
        <w:t>Software Architecture Diagram. 软件架构图（Python端）</w:t>
      </w:r>
    </w:p>
    <w:p w14:paraId="2A0F47F5">
      <w:pPr>
        <w:adjustRightInd w:val="0"/>
        <w:jc w:val="center"/>
        <w:rPr>
          <w:rFonts w:hint="default" w:eastAsia="宋体"/>
          <w:color w:val="0000FF"/>
          <w:sz w:val="28"/>
          <w:szCs w:val="18"/>
          <w:lang w:val="en-US" w:eastAsia="ja-JP"/>
        </w:rPr>
      </w:pPr>
    </w:p>
    <w:p w14:paraId="38CCF14F">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333333"/>
          <w:kern w:val="0"/>
          <w:sz w:val="22"/>
          <w:szCs w:val="22"/>
          <w:lang w:val="en-US" w:eastAsia="zh-CN" w:bidi="ar"/>
          <w:woUserID w:val="4"/>
        </w:rPr>
        <w:t>各层对应的软件模块描述：</w:t>
      </w:r>
    </w:p>
    <w:tbl>
      <w:tblPr>
        <w:tblStyle w:val="19"/>
        <w:tblW w:w="10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00"/>
        <w:gridCol w:w="3800"/>
        <w:gridCol w:w="1600"/>
        <w:gridCol w:w="4030"/>
      </w:tblGrid>
      <w:tr w14:paraId="0D16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4F81BD" w:sz="18" w:space="0"/>
              <w:left w:val="single" w:color="4F81BD" w:sz="8" w:space="0"/>
              <w:bottom w:val="single" w:color="4F81BD" w:sz="18" w:space="0"/>
              <w:right w:val="single" w:color="4F81BD" w:sz="8" w:space="0"/>
            </w:tcBorders>
            <w:shd w:val="clear" w:color="auto" w:fill="1F40AF"/>
            <w:tcMar>
              <w:top w:w="60" w:type="dxa"/>
              <w:left w:w="108" w:type="dxa"/>
              <w:bottom w:w="60" w:type="dxa"/>
              <w:right w:w="108" w:type="dxa"/>
            </w:tcMar>
            <w:vAlign w:val="center"/>
          </w:tcPr>
          <w:p w14:paraId="6D815471">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NO.</w:t>
            </w:r>
          </w:p>
        </w:tc>
        <w:tc>
          <w:tcPr>
            <w:tcW w:w="38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1EF0B0E3">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软件模块（对应第4章详细设计）</w:t>
            </w:r>
          </w:p>
        </w:tc>
        <w:tc>
          <w:tcPr>
            <w:tcW w:w="16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25A0D16E">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所属层</w:t>
            </w:r>
          </w:p>
        </w:tc>
        <w:tc>
          <w:tcPr>
            <w:tcW w:w="403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11745F40">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描述</w:t>
            </w:r>
          </w:p>
        </w:tc>
      </w:tr>
      <w:tr w14:paraId="16A7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4F85CF4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1</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CC7E07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ConfigService — 配置服务 (services/config_service.py)</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D39149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应用服务层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7E99582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封装Configuration.txt/FixedConfig.txt读写；同步UI表单到各配置节；selected_sheets归一化处理</w:t>
            </w:r>
          </w:p>
        </w:tc>
      </w:tr>
      <w:tr w14:paraId="37B1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1DD4BDD9">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2</w:t>
            </w:r>
          </w:p>
        </w:tc>
        <w:tc>
          <w:tcPr>
            <w:tcW w:w="3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8AB5D37">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FilterService — 筛选项服务 (services/filter_service.py)</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819ED2A">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应用服务层</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63C70BD7">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解析filter_options.txt，提供等级/平台/车型/Target Version/UDS_ECU下拉数据；修改文件刷新页面即生效</w:t>
            </w:r>
          </w:p>
        </w:tc>
      </w:tr>
      <w:tr w14:paraId="460F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7D8F2014">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3</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20965313">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GuiService — GUI交互服务 (services/gui_service.py)</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727C2A0D">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应用服务层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F1DAF97">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Tkinter弹窗（文件/文件夹/另存为/打开）；解析Excel Sheet/CAN testcase/XML testgroup结构供三态树渲染</w:t>
            </w:r>
          </w:p>
        </w:tc>
      </w:tr>
      <w:tr w14:paraId="413B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210A667E">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4</w:t>
            </w:r>
          </w:p>
        </w:tc>
        <w:tc>
          <w:tcPr>
            <w:tcW w:w="3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E0E8A4A">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TaskService — 任务调度服务 (services/task_service.py)</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EE77A1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应用服务层</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435E08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封装CAN/XML/CIN/DIDInfo/DIDConfig/UART各生成器调用；统一返回TaskResult；特殊跳过逻辑处理</w:t>
            </w:r>
          </w:p>
        </w:tc>
      </w:tr>
      <w:tr w14:paraId="2172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1CB03BEF">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5</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4A781666">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TaskOrchestrator — 任务编排器 (services/task_orchestrator.py)</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6DEF72F">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应用服务层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F124AD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按域（LR_REAR/CENTRAL/DTC）编排多任务流水线；RunValidator前置校验；汇总BundleResult</w:t>
            </w:r>
          </w:p>
        </w:tc>
      </w:tr>
      <w:tr w14:paraId="39A1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4DD594EA">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6</w:t>
            </w:r>
          </w:p>
        </w:tc>
        <w:tc>
          <w:tcPr>
            <w:tcW w:w="3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C0D9FD5">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RunValidator — 运行前校验 (services/run_validator.py)</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52173D3">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应用服务层</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FCAAF1E">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生成前校验输出目录可写、输入路径存在、域必填项；校验失败直接返回错误列表</w:t>
            </w:r>
          </w:p>
        </w:tc>
      </w:tr>
      <w:tr w14:paraId="57EC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03788A86">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7</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5884525">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CANGenerator — CAN脚本生成器 (generators/capl_can/)</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90D150B">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领域层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0F290BA">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用例Excel → .can CAPL脚本；多维过滤+三态树Sheet级过滤；步骤翻译（关键字→CAPL函数/IO参数替换）</w:t>
            </w:r>
          </w:p>
        </w:tc>
      </w:tr>
      <w:tr w14:paraId="0AB5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55B2AFF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8</w:t>
            </w:r>
          </w:p>
        </w:tc>
        <w:tc>
          <w:tcPr>
            <w:tcW w:w="3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595B9D6">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XMLGenerator — XML节点树生成器 (generators/capl_xml/)</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60DE2DD">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领域层</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67190DF">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用例Excel → Generated_Testcase.xml；按Sheet/testgroup分组；支持LR_REAR/CENTRAL/DTC三域</w:t>
            </w:r>
          </w:p>
        </w:tc>
      </w:tr>
      <w:tr w14:paraId="2CA3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5B3D4456">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9</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7A32E42">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CINGenerator — 关键字库生成器 (generators/capl_cin/)</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F0DD039">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领域层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49F8EDE0">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Clib配置表Excel → .cin关键字函数库；GB18030编码；ErrorModuleResolver归类错误步骤</w:t>
            </w:r>
          </w:p>
        </w:tc>
      </w:tr>
      <w:tr w14:paraId="63C1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63DDC16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10</w:t>
            </w:r>
          </w:p>
        </w:tc>
        <w:tc>
          <w:tcPr>
            <w:tcW w:w="3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09C99D8">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DIDInfoGenerator — DIDInfo生成器 (generators/capl_didinfo/)</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1A08E3B">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领域层</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1059EC4">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ResetDid_Value配置表Excel → DIDInfo.txt；双重守卫（未配置/无有效数据时静默跳过）</w:t>
            </w:r>
          </w:p>
        </w:tc>
      </w:tr>
      <w:tr w14:paraId="567C9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71B2C9D0">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11</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5874B62">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DIDConfigGenerator — DIDConfig生成器 (generators/capl_didconfig/)</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3D8AA0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领域层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440A12FC">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DID配置Excel → DIDConfig.txt；字段Byte/Bit解析；自动定位Configuration子目录</w:t>
            </w:r>
          </w:p>
        </w:tc>
      </w:tr>
      <w:tr w14:paraId="75F4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67DA721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12</w:t>
            </w:r>
          </w:p>
        </w:tc>
        <w:tc>
          <w:tcPr>
            <w:tcW w:w="3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0479D99F">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UARTGenerator — UART矩阵生成器 (generators/capl_uart/)</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38D8C71C">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领域层</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E039967">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UART矩阵Excel（IVIToMCU/MCUToIVI）→ Uart.txt；串口参数[UARTRS232]节生成</w:t>
            </w:r>
          </w:p>
        </w:tc>
      </w:tr>
      <w:tr w14:paraId="0D17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692F7C20">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13</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C4C2A0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Web Routes — Web路由层 (web/routes/)</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9DD8486">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Web适配层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7C2B162B">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Flask Blueprint按域拆分（common/lr_rear/central/dtc）；HTTP请求分发；不含业务逻辑</w:t>
            </w:r>
          </w:p>
        </w:tc>
      </w:tr>
      <w:tr w14:paraId="1A49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3B15224A">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14</w:t>
            </w:r>
          </w:p>
        </w:tc>
        <w:tc>
          <w:tcPr>
            <w:tcW w:w="3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05A98BE3">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app.py — Flask应用入口</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B18E591">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表现层</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00788F6B">
            <w:pPr>
              <w:keepNext w:val="0"/>
              <w:keepLines w:val="0"/>
              <w:widowControl w:val="0"/>
              <w:suppressLineNumbers w:val="0"/>
              <w:spacing w:before="0" w:beforeAutospacing="0" w:after="0" w:afterAutospacing="0"/>
              <w:ind w:left="0" w:right="0"/>
              <w:jc w:val="left"/>
              <w:rPr>
                <w:rFonts w:hint="default" w:ascii="Times New Roman" w:hAnsi="Times New Roman" w:cs="Times New Roman" w:eastAsiaTheme="minorEastAsia"/>
                <w:b w:val="0"/>
                <w:bCs w:val="0"/>
                <w:i w:val="0"/>
                <w:iCs w:val="0"/>
                <w:color w:val="333333"/>
                <w:kern w:val="0"/>
                <w:sz w:val="20"/>
                <w:szCs w:val="20"/>
                <w:lang w:val="en-US" w:eastAsia="zh-CN" w:bidi="ar"/>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Flask应用创建；端口探测；心跳监控；自动打开浏览器；PyInstaller打包兼容</w:t>
            </w:r>
          </w:p>
        </w:tc>
      </w:tr>
      <w:tr w14:paraId="1AEA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37F847F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15</w:t>
            </w:r>
          </w:p>
        </w:tc>
        <w:tc>
          <w:tcPr>
            <w:tcW w:w="3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B26C82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Frontend — 前端交互模块 (index.html / ui_controls.js / config_handler.js / api.js)</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505A37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表现层</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BA3749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Tab切换；三态树勾选渲染；配置读写协调；所有fetch请求封装；心跳检测</w:t>
            </w:r>
          </w:p>
        </w:tc>
      </w:tr>
    </w:tbl>
    <w:p w14:paraId="5ADCAD1F">
      <w:pPr>
        <w:rPr>
          <w:rFonts w:eastAsia="Times New Roman"/>
          <w:color w:val="0000FF"/>
          <w:sz w:val="24"/>
        </w:rPr>
      </w:pPr>
    </w:p>
    <w:p w14:paraId="4BEC5299">
      <w:pPr>
        <w:rPr>
          <w:rFonts w:eastAsia="Times New Roman"/>
          <w:color w:val="0000FF"/>
          <w:sz w:val="24"/>
        </w:rPr>
      </w:pPr>
    </w:p>
    <w:p w14:paraId="538D9979">
      <w:pPr>
        <w:pStyle w:val="2"/>
        <w:ind w:firstLine="641" w:firstLineChars="200"/>
        <w:jc w:val="left"/>
        <w:rPr>
          <w:rFonts w:ascii="宋体" w:hAnsi="宋体" w:eastAsia="宋体" w:cs="宋体"/>
          <w:color w:val="000000"/>
          <w:sz w:val="32"/>
        </w:rPr>
      </w:pPr>
      <w:bookmarkStart w:id="16" w:name="_Toc5160"/>
      <w:bookmarkStart w:id="17" w:name="_Toc2068626935"/>
      <w:r>
        <w:rPr>
          <w:rFonts w:hint="eastAsia" w:ascii="Times New Roman" w:hAnsi="Times New Roman" w:eastAsia="宋体"/>
          <w:color w:val="000000"/>
          <w:sz w:val="32"/>
          <w:lang w:val="en-US" w:eastAsia="zh-CN"/>
        </w:rPr>
        <w:t>3</w:t>
      </w:r>
      <w:r>
        <w:rPr>
          <w:rFonts w:ascii="Times New Roman" w:hAnsi="Times New Roman" w:eastAsia="Times New Roman"/>
          <w:color w:val="000000"/>
          <w:sz w:val="32"/>
        </w:rPr>
        <w:t xml:space="preserve"> S</w:t>
      </w:r>
      <w:r>
        <w:rPr>
          <w:rFonts w:hint="eastAsia" w:asciiTheme="minorEastAsia" w:hAnsiTheme="minorEastAsia"/>
          <w:color w:val="000000"/>
          <w:sz w:val="32"/>
          <w:lang w:eastAsia="zh-CN"/>
        </w:rPr>
        <w:t>oftware</w:t>
      </w:r>
      <w:r>
        <w:rPr>
          <w:rFonts w:hint="eastAsia" w:asciiTheme="minorEastAsia" w:hAnsiTheme="minorEastAsia"/>
          <w:color w:val="000000"/>
          <w:sz w:val="32"/>
          <w:lang w:val="en-US" w:eastAsia="zh-CN"/>
        </w:rPr>
        <w:t xml:space="preserve"> Detail</w:t>
      </w:r>
      <w:r>
        <w:rPr>
          <w:rFonts w:ascii="Times New Roman" w:hAnsi="Times New Roman" w:eastAsia="Times New Roman"/>
          <w:color w:val="000000"/>
          <w:sz w:val="32"/>
        </w:rPr>
        <w:t xml:space="preserve"> </w:t>
      </w:r>
      <w:r>
        <w:rPr>
          <w:rFonts w:hint="eastAsia" w:ascii="Times New Roman" w:hAnsi="Times New Roman" w:eastAsia="宋体"/>
          <w:color w:val="000000"/>
          <w:sz w:val="32"/>
          <w:lang w:val="en-US" w:eastAsia="zh-CN"/>
        </w:rPr>
        <w:t>Architecture</w:t>
      </w:r>
      <w:r>
        <w:rPr>
          <w:rFonts w:hint="eastAsia" w:ascii="宋体" w:hAnsi="宋体" w:eastAsia="宋体" w:cs="宋体"/>
          <w:color w:val="000000"/>
          <w:sz w:val="32"/>
        </w:rPr>
        <w:t>软件</w:t>
      </w:r>
      <w:r>
        <w:rPr>
          <w:rFonts w:hint="eastAsia" w:ascii="宋体" w:hAnsi="宋体" w:eastAsia="宋体" w:cs="宋体"/>
          <w:color w:val="000000"/>
          <w:sz w:val="32"/>
          <w:lang w:val="en-US" w:eastAsia="zh-CN"/>
        </w:rPr>
        <w:t>详细</w:t>
      </w:r>
      <w:r>
        <w:rPr>
          <w:rFonts w:hint="eastAsia" w:ascii="宋体" w:hAnsi="宋体" w:eastAsia="宋体" w:cs="宋体"/>
          <w:color w:val="000000"/>
          <w:sz w:val="32"/>
        </w:rPr>
        <w:t>设计</w:t>
      </w:r>
      <w:bookmarkEnd w:id="16"/>
      <w:bookmarkEnd w:id="17"/>
    </w:p>
    <w:p w14:paraId="739527DE">
      <w:pPr>
        <w:rPr>
          <w:rFonts w:eastAsia="Times New Roman"/>
          <w:color w:val="0000FF"/>
          <w:sz w:val="24"/>
        </w:rPr>
      </w:pPr>
    </w:p>
    <w:p w14:paraId="5E8A8537">
      <w:pPr>
        <w:pStyle w:val="3"/>
        <w:spacing w:before="60"/>
        <w:ind w:left="431" w:firstLine="561" w:firstLineChars="200"/>
        <w:rPr>
          <w:rFonts w:hint="default" w:ascii="Times New Roman" w:hAnsi="Times New Roman" w:eastAsia="宋体"/>
          <w:b/>
          <w:bCs/>
          <w:i w:val="0"/>
          <w:iCs/>
          <w:color w:val="000000"/>
          <w:sz w:val="28"/>
          <w:lang w:val="en-US" w:eastAsia="zh-CN"/>
        </w:rPr>
      </w:pPr>
      <w:bookmarkStart w:id="18" w:name="_Toc846937060"/>
      <w:bookmarkStart w:id="19" w:name="_Toc8553"/>
      <w:r>
        <w:rPr>
          <w:rFonts w:hint="eastAsia" w:eastAsia="宋体"/>
          <w:b/>
          <w:bCs/>
          <w:i w:val="0"/>
          <w:iCs/>
          <w:color w:val="000000"/>
          <w:sz w:val="28"/>
          <w:lang w:val="en-US" w:eastAsia="zh-CN"/>
        </w:rPr>
        <w:t>3</w:t>
      </w:r>
      <w:r>
        <w:rPr>
          <w:rFonts w:ascii="Times New Roman" w:hAnsi="Times New Roman" w:eastAsia="Times New Roman"/>
          <w:b/>
          <w:bCs/>
          <w:i w:val="0"/>
          <w:iCs/>
          <w:color w:val="000000"/>
          <w:sz w:val="28"/>
        </w:rPr>
        <w:t>.</w:t>
      </w:r>
      <w:r>
        <w:rPr>
          <w:rFonts w:hint="eastAsia" w:ascii="Times New Roman" w:hAnsi="Times New Roman" w:eastAsia="宋体"/>
          <w:b/>
          <w:bCs/>
          <w:i w:val="0"/>
          <w:iCs/>
          <w:color w:val="000000"/>
          <w:sz w:val="28"/>
          <w:lang w:val="en-US" w:eastAsia="zh-CN"/>
        </w:rPr>
        <w:t>1</w:t>
      </w:r>
      <w:r>
        <w:rPr>
          <w:rFonts w:ascii="Times New Roman" w:hAnsi="Times New Roman" w:eastAsia="Times New Roman"/>
          <w:b/>
          <w:bCs/>
          <w:i w:val="0"/>
          <w:iCs/>
          <w:color w:val="000000"/>
          <w:sz w:val="28"/>
        </w:rPr>
        <w:t xml:space="preserve"> Software Modules/Units </w:t>
      </w:r>
      <w:r>
        <w:rPr>
          <w:rFonts w:hint="eastAsia" w:ascii="Times New Roman" w:hAnsi="Times New Roman" w:eastAsia="Times New Roman"/>
          <w:b/>
          <w:bCs/>
          <w:i w:val="0"/>
          <w:iCs/>
          <w:color w:val="000000"/>
          <w:sz w:val="28"/>
          <w:lang w:val="en-US" w:eastAsia="zh-CN"/>
        </w:rPr>
        <w:t>1 用例库-Testcases</w:t>
      </w:r>
      <w:bookmarkEnd w:id="18"/>
      <w:bookmarkEnd w:id="19"/>
    </w:p>
    <w:p w14:paraId="4C64B21A">
      <w:pPr>
        <w:pStyle w:val="4"/>
        <w:ind w:firstLine="520" w:firstLineChars="200"/>
        <w:rPr>
          <w:rFonts w:ascii="Times New Roman" w:hAnsi="Times New Roman" w:eastAsia="Times New Roman"/>
          <w:b w:val="0"/>
          <w:bCs/>
          <w:sz w:val="26"/>
        </w:rPr>
      </w:pPr>
      <w:bookmarkStart w:id="20" w:name="_Toc19799"/>
      <w:r>
        <w:rPr>
          <w:rFonts w:hint="eastAsia" w:eastAsia="宋体"/>
          <w:b w:val="0"/>
          <w:bCs/>
          <w:sz w:val="26"/>
          <w:lang w:val="en-US" w:eastAsia="zh-CN"/>
        </w:rPr>
        <w:t>3</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1</w:t>
      </w:r>
      <w:r>
        <w:rPr>
          <w:rFonts w:ascii="Times New Roman" w:hAnsi="Times New Roman" w:eastAsia="Times New Roman"/>
          <w:b w:val="0"/>
          <w:bCs/>
          <w:sz w:val="26"/>
        </w:rPr>
        <w:t>.1 Definition定义</w:t>
      </w:r>
      <w:bookmarkEnd w:id="20"/>
    </w:p>
    <w:p w14:paraId="3D99E267">
      <w:pPr>
        <w:pStyle w:val="4"/>
        <w:ind w:firstLine="520" w:firstLineChars="200"/>
        <w:rPr>
          <w:rFonts w:ascii="Times New Roman" w:hAnsi="Times New Roman" w:eastAsia="Times New Roman"/>
          <w:b w:val="0"/>
          <w:bCs/>
          <w:sz w:val="26"/>
        </w:rPr>
      </w:pPr>
      <w:bookmarkStart w:id="21" w:name="_Toc18414"/>
      <w:r>
        <w:rPr>
          <w:rFonts w:hint="eastAsia" w:eastAsia="宋体"/>
          <w:b w:val="0"/>
          <w:bCs/>
          <w:sz w:val="26"/>
          <w:lang w:val="en-US" w:eastAsia="zh-CN"/>
        </w:rPr>
        <w:t>3</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1</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2</w:t>
      </w:r>
      <w:r>
        <w:rPr>
          <w:rFonts w:ascii="Times New Roman" w:hAnsi="Times New Roman" w:eastAsia="Times New Roman"/>
          <w:b w:val="0"/>
          <w:bCs/>
          <w:sz w:val="26"/>
        </w:rPr>
        <w:t xml:space="preserve">  Functionality and Behavior功能性和行为</w:t>
      </w:r>
      <w:bookmarkEnd w:id="21"/>
    </w:p>
    <w:p w14:paraId="483BD1A8">
      <w:pPr>
        <w:pStyle w:val="4"/>
        <w:ind w:firstLine="520" w:firstLineChars="200"/>
        <w:rPr>
          <w:rFonts w:ascii="Times New Roman" w:hAnsi="Times New Roman" w:eastAsia="Times New Roman"/>
          <w:b w:val="0"/>
          <w:bCs/>
          <w:sz w:val="26"/>
        </w:rPr>
      </w:pPr>
      <w:bookmarkStart w:id="22" w:name="_Toc12469"/>
      <w:r>
        <w:rPr>
          <w:rFonts w:hint="eastAsia" w:eastAsia="宋体"/>
          <w:b w:val="0"/>
          <w:bCs/>
          <w:sz w:val="26"/>
          <w:lang w:val="en-US" w:eastAsia="zh-CN"/>
        </w:rPr>
        <w:t>3</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1</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3</w:t>
      </w:r>
      <w:r>
        <w:rPr>
          <w:rFonts w:ascii="Times New Roman" w:hAnsi="Times New Roman" w:eastAsia="Times New Roman"/>
          <w:b w:val="0"/>
          <w:bCs/>
          <w:sz w:val="26"/>
        </w:rPr>
        <w:t xml:space="preserve"> Dependence on other modules对其他模块的依赖性</w:t>
      </w:r>
      <w:bookmarkEnd w:id="22"/>
    </w:p>
    <w:p w14:paraId="6C165B32">
      <w:pPr>
        <w:pStyle w:val="4"/>
        <w:ind w:firstLine="520" w:firstLineChars="200"/>
        <w:rPr>
          <w:rFonts w:ascii="Times New Roman" w:hAnsi="Times New Roman" w:eastAsia="Times New Roman"/>
          <w:b w:val="0"/>
          <w:bCs/>
          <w:sz w:val="26"/>
        </w:rPr>
      </w:pPr>
      <w:bookmarkStart w:id="23" w:name="_Toc12716"/>
      <w:r>
        <w:rPr>
          <w:rFonts w:hint="eastAsia" w:eastAsia="宋体"/>
          <w:b w:val="0"/>
          <w:bCs/>
          <w:sz w:val="26"/>
          <w:lang w:val="en-US" w:eastAsia="zh-CN"/>
        </w:rPr>
        <w:t>3</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1</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4</w:t>
      </w:r>
      <w:r>
        <w:rPr>
          <w:rFonts w:ascii="Times New Roman" w:hAnsi="Times New Roman" w:eastAsia="Times New Roman"/>
          <w:b w:val="0"/>
          <w:bCs/>
          <w:sz w:val="26"/>
        </w:rPr>
        <w:t xml:space="preserve"> Interface Description接口描述</w:t>
      </w:r>
      <w:bookmarkEnd w:id="23"/>
    </w:p>
    <w:p w14:paraId="55ED4B97">
      <w:pPr>
        <w:pStyle w:val="4"/>
        <w:ind w:firstLine="520" w:firstLineChars="200"/>
        <w:rPr>
          <w:rFonts w:ascii="Times New Roman" w:hAnsi="Times New Roman" w:eastAsia="Times New Roman"/>
          <w:b w:val="0"/>
          <w:bCs/>
          <w:sz w:val="26"/>
        </w:rPr>
      </w:pPr>
      <w:bookmarkStart w:id="24" w:name="_Toc28182"/>
      <w:r>
        <w:rPr>
          <w:rFonts w:hint="eastAsia" w:eastAsia="宋体"/>
          <w:b w:val="0"/>
          <w:bCs/>
          <w:sz w:val="26"/>
          <w:lang w:val="en-US" w:eastAsia="zh-CN"/>
        </w:rPr>
        <w:t>3</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1</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5</w:t>
      </w:r>
      <w:r>
        <w:rPr>
          <w:rFonts w:ascii="Times New Roman" w:hAnsi="Times New Roman" w:eastAsia="Times New Roman"/>
          <w:b w:val="0"/>
          <w:bCs/>
          <w:sz w:val="26"/>
        </w:rPr>
        <w:t xml:space="preserve">  Functions description函数描述</w:t>
      </w:r>
      <w:bookmarkEnd w:id="24"/>
    </w:p>
    <w:p w14:paraId="6EB104D8">
      <w:pPr>
        <w:pStyle w:val="4"/>
        <w:ind w:firstLine="520" w:firstLineChars="200"/>
        <w:rPr>
          <w:rFonts w:ascii="Times New Roman" w:hAnsi="Times New Roman" w:eastAsia="Times New Roman"/>
          <w:b w:val="0"/>
          <w:bCs/>
          <w:sz w:val="26"/>
        </w:rPr>
      </w:pPr>
      <w:bookmarkStart w:id="25" w:name="_Toc26455"/>
      <w:r>
        <w:rPr>
          <w:rFonts w:hint="eastAsia" w:eastAsia="宋体"/>
          <w:b w:val="0"/>
          <w:bCs/>
          <w:sz w:val="26"/>
          <w:lang w:val="en-US" w:eastAsia="zh-CN"/>
        </w:rPr>
        <w:t>3</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1</w:t>
      </w:r>
      <w:r>
        <w:rPr>
          <w:rFonts w:ascii="Times New Roman" w:hAnsi="Times New Roman" w:eastAsia="Times New Roman"/>
          <w:b w:val="0"/>
          <w:bCs/>
          <w:sz w:val="26"/>
        </w:rPr>
        <w:t>.</w:t>
      </w:r>
      <w:r>
        <w:rPr>
          <w:rFonts w:hint="eastAsia" w:ascii="Times New Roman" w:hAnsi="Times New Roman" w:eastAsia="宋体"/>
          <w:b w:val="0"/>
          <w:bCs/>
          <w:sz w:val="26"/>
          <w:lang w:val="en-US" w:eastAsia="zh-CN"/>
        </w:rPr>
        <w:t>6</w:t>
      </w:r>
      <w:r>
        <w:rPr>
          <w:rFonts w:ascii="Times New Roman" w:hAnsi="Times New Roman" w:eastAsia="Times New Roman"/>
          <w:b w:val="0"/>
          <w:bCs/>
          <w:sz w:val="26"/>
        </w:rPr>
        <w:t xml:space="preserve"> Dynamic Behavior动态行为 (函数的调用关系)</w:t>
      </w:r>
      <w:bookmarkEnd w:id="25"/>
    </w:p>
    <w:p w14:paraId="1EDC04EE"/>
    <w:p w14:paraId="4A93E4B6">
      <w:pPr>
        <w:rPr>
          <w:rFonts w:hint="eastAsia"/>
        </w:rPr>
      </w:pPr>
    </w:p>
    <w:p w14:paraId="66712E62">
      <w:pPr>
        <w:pStyle w:val="3"/>
        <w:bidi w:val="0"/>
        <w:ind w:left="0" w:leftChars="0" w:firstLine="561" w:firstLineChars="200"/>
        <w:rPr>
          <w:rFonts w:hint="eastAsia"/>
        </w:rPr>
      </w:pPr>
      <w:bookmarkStart w:id="26" w:name="_Toc1760544200"/>
      <w:bookmarkStart w:id="27" w:name="_Toc27334"/>
      <w:r>
        <w:rPr>
          <w:rFonts w:hint="eastAsia"/>
          <w:lang w:val="en-US" w:eastAsia="zh-CN"/>
        </w:rPr>
        <w:t>3</w:t>
      </w:r>
      <w:r>
        <w:rPr>
          <w:rFonts w:hint="eastAsia"/>
        </w:rPr>
        <w:t>.2 Software Modules/Units 2 关键字集合</w:t>
      </w:r>
      <w:bookmarkEnd w:id="26"/>
      <w:bookmarkEnd w:id="27"/>
    </w:p>
    <w:p w14:paraId="6594BA7D">
      <w:pPr>
        <w:pStyle w:val="4"/>
        <w:bidi w:val="0"/>
        <w:ind w:firstLine="520" w:firstLineChars="200"/>
        <w:rPr>
          <w:rFonts w:hint="eastAsia"/>
          <w:b w:val="0"/>
          <w:bCs/>
          <w:sz w:val="26"/>
          <w:szCs w:val="26"/>
        </w:rPr>
      </w:pPr>
      <w:bookmarkStart w:id="28" w:name="_Toc25295"/>
      <w:r>
        <w:rPr>
          <w:rFonts w:hint="eastAsia"/>
          <w:b w:val="0"/>
          <w:bCs/>
          <w:sz w:val="26"/>
          <w:szCs w:val="26"/>
          <w:lang w:val="en-US" w:eastAsia="zh-CN"/>
        </w:rPr>
        <w:t>3</w:t>
      </w:r>
      <w:r>
        <w:rPr>
          <w:rFonts w:hint="eastAsia"/>
          <w:b w:val="0"/>
          <w:bCs/>
          <w:sz w:val="26"/>
          <w:szCs w:val="26"/>
        </w:rPr>
        <w:t>.2.1 Definition定义</w:t>
      </w:r>
      <w:bookmarkEnd w:id="28"/>
    </w:p>
    <w:p w14:paraId="7556D871">
      <w:pPr>
        <w:pStyle w:val="4"/>
        <w:bidi w:val="0"/>
        <w:ind w:firstLine="520" w:firstLineChars="200"/>
        <w:rPr>
          <w:rFonts w:hint="eastAsia"/>
          <w:b w:val="0"/>
          <w:bCs/>
          <w:sz w:val="26"/>
          <w:szCs w:val="26"/>
        </w:rPr>
      </w:pPr>
      <w:bookmarkStart w:id="29" w:name="_Toc17378"/>
      <w:r>
        <w:rPr>
          <w:rFonts w:hint="eastAsia"/>
          <w:b w:val="0"/>
          <w:bCs/>
          <w:sz w:val="26"/>
          <w:szCs w:val="26"/>
          <w:lang w:val="en-US" w:eastAsia="zh-CN"/>
        </w:rPr>
        <w:t>3</w:t>
      </w:r>
      <w:r>
        <w:rPr>
          <w:rFonts w:hint="eastAsia"/>
          <w:b w:val="0"/>
          <w:bCs/>
          <w:sz w:val="26"/>
          <w:szCs w:val="26"/>
        </w:rPr>
        <w:t>.2.2  Functionality and Behavior功能性和行为</w:t>
      </w:r>
      <w:bookmarkEnd w:id="29"/>
    </w:p>
    <w:p w14:paraId="11A23DBF">
      <w:pPr>
        <w:pStyle w:val="4"/>
        <w:bidi w:val="0"/>
        <w:ind w:firstLine="520" w:firstLineChars="200"/>
        <w:rPr>
          <w:rFonts w:hint="eastAsia"/>
          <w:b w:val="0"/>
          <w:bCs/>
          <w:sz w:val="26"/>
          <w:szCs w:val="26"/>
        </w:rPr>
      </w:pPr>
      <w:bookmarkStart w:id="30" w:name="_Toc5267"/>
      <w:r>
        <w:rPr>
          <w:rFonts w:hint="eastAsia"/>
          <w:b w:val="0"/>
          <w:bCs/>
          <w:sz w:val="26"/>
          <w:szCs w:val="26"/>
          <w:lang w:val="en-US" w:eastAsia="zh-CN"/>
        </w:rPr>
        <w:t>3</w:t>
      </w:r>
      <w:r>
        <w:rPr>
          <w:rFonts w:hint="eastAsia"/>
          <w:b w:val="0"/>
          <w:bCs/>
          <w:sz w:val="26"/>
          <w:szCs w:val="26"/>
        </w:rPr>
        <w:t>.2.3 Dependence on other modules对其他模块的依赖性</w:t>
      </w:r>
      <w:bookmarkEnd w:id="30"/>
    </w:p>
    <w:p w14:paraId="2CC4FD28">
      <w:pPr>
        <w:pStyle w:val="4"/>
        <w:bidi w:val="0"/>
        <w:ind w:firstLine="520" w:firstLineChars="200"/>
        <w:rPr>
          <w:rFonts w:hint="eastAsia"/>
          <w:b w:val="0"/>
          <w:bCs/>
          <w:sz w:val="26"/>
          <w:szCs w:val="26"/>
        </w:rPr>
      </w:pPr>
      <w:bookmarkStart w:id="31" w:name="_Toc6263"/>
      <w:r>
        <w:rPr>
          <w:rFonts w:hint="eastAsia"/>
          <w:b w:val="0"/>
          <w:bCs/>
          <w:sz w:val="26"/>
          <w:szCs w:val="26"/>
          <w:lang w:val="en-US" w:eastAsia="zh-CN"/>
        </w:rPr>
        <w:t>3</w:t>
      </w:r>
      <w:r>
        <w:rPr>
          <w:rFonts w:hint="eastAsia"/>
          <w:b w:val="0"/>
          <w:bCs/>
          <w:sz w:val="26"/>
          <w:szCs w:val="26"/>
        </w:rPr>
        <w:t>.2.4 Interface Description接口描述</w:t>
      </w:r>
      <w:bookmarkEnd w:id="31"/>
    </w:p>
    <w:p w14:paraId="42600A1F">
      <w:pPr>
        <w:pStyle w:val="4"/>
        <w:bidi w:val="0"/>
        <w:ind w:firstLine="520" w:firstLineChars="200"/>
        <w:rPr>
          <w:rFonts w:hint="eastAsia"/>
          <w:b w:val="0"/>
          <w:bCs/>
          <w:sz w:val="26"/>
          <w:szCs w:val="26"/>
        </w:rPr>
      </w:pPr>
      <w:bookmarkStart w:id="32" w:name="_Toc30169"/>
      <w:r>
        <w:rPr>
          <w:rFonts w:hint="eastAsia"/>
          <w:b w:val="0"/>
          <w:bCs/>
          <w:sz w:val="26"/>
          <w:szCs w:val="26"/>
          <w:lang w:val="en-US" w:eastAsia="zh-CN"/>
        </w:rPr>
        <w:t>3</w:t>
      </w:r>
      <w:r>
        <w:rPr>
          <w:rFonts w:hint="eastAsia"/>
          <w:b w:val="0"/>
          <w:bCs/>
          <w:sz w:val="26"/>
          <w:szCs w:val="26"/>
        </w:rPr>
        <w:t>.2.5  Functions description函数描述</w:t>
      </w:r>
      <w:bookmarkEnd w:id="32"/>
    </w:p>
    <w:p w14:paraId="6DF6912E">
      <w:pPr>
        <w:pStyle w:val="4"/>
        <w:bidi w:val="0"/>
        <w:ind w:firstLine="520" w:firstLineChars="200"/>
        <w:rPr>
          <w:rFonts w:hint="eastAsia"/>
          <w:b w:val="0"/>
          <w:bCs/>
          <w:sz w:val="26"/>
          <w:szCs w:val="26"/>
        </w:rPr>
      </w:pPr>
      <w:bookmarkStart w:id="33" w:name="_Toc440"/>
      <w:r>
        <w:rPr>
          <w:rFonts w:hint="eastAsia"/>
          <w:b w:val="0"/>
          <w:bCs/>
          <w:sz w:val="26"/>
          <w:szCs w:val="26"/>
          <w:lang w:val="en-US" w:eastAsia="zh-CN"/>
        </w:rPr>
        <w:t>3</w:t>
      </w:r>
      <w:r>
        <w:rPr>
          <w:rFonts w:hint="eastAsia"/>
          <w:b w:val="0"/>
          <w:bCs/>
          <w:sz w:val="26"/>
          <w:szCs w:val="26"/>
        </w:rPr>
        <w:t>.2.6 Dynamic Behavior动态行为</w:t>
      </w:r>
      <w:bookmarkEnd w:id="33"/>
    </w:p>
    <w:p w14:paraId="16C6197E">
      <w:pPr>
        <w:rPr>
          <w:rFonts w:hint="eastAsia"/>
        </w:rPr>
      </w:pPr>
    </w:p>
    <w:p w14:paraId="2A36DAF1">
      <w:pPr>
        <w:pStyle w:val="3"/>
        <w:bidi w:val="0"/>
        <w:ind w:left="0" w:leftChars="0" w:firstLine="561" w:firstLineChars="200"/>
        <w:rPr>
          <w:rFonts w:hint="eastAsia"/>
        </w:rPr>
      </w:pPr>
      <w:bookmarkStart w:id="34" w:name="_Toc5241"/>
      <w:bookmarkStart w:id="35" w:name="_Toc1251860392"/>
      <w:r>
        <w:rPr>
          <w:rFonts w:hint="eastAsia"/>
          <w:lang w:eastAsia="zh"/>
          <w:woUserID w:val="1"/>
        </w:rPr>
        <w:t>3</w:t>
      </w:r>
      <w:r>
        <w:rPr>
          <w:rFonts w:hint="eastAsia"/>
        </w:rPr>
        <w:t>.3 Software Modules/Units 3 总线控制</w:t>
      </w:r>
      <w:bookmarkEnd w:id="34"/>
      <w:bookmarkEnd w:id="35"/>
    </w:p>
    <w:p w14:paraId="33492A90">
      <w:pPr>
        <w:pStyle w:val="4"/>
        <w:bidi w:val="0"/>
        <w:ind w:firstLine="520" w:firstLineChars="200"/>
        <w:rPr>
          <w:rFonts w:hint="eastAsia"/>
          <w:b w:val="0"/>
          <w:bCs/>
          <w:sz w:val="26"/>
          <w:szCs w:val="26"/>
        </w:rPr>
      </w:pPr>
      <w:bookmarkStart w:id="36" w:name="_Toc4556"/>
      <w:r>
        <w:rPr>
          <w:rFonts w:hint="eastAsia"/>
          <w:b w:val="0"/>
          <w:bCs/>
          <w:sz w:val="26"/>
          <w:szCs w:val="26"/>
          <w:lang w:val="en-US" w:eastAsia="zh-CN"/>
        </w:rPr>
        <w:t>3</w:t>
      </w:r>
      <w:r>
        <w:rPr>
          <w:rFonts w:hint="eastAsia"/>
          <w:b w:val="0"/>
          <w:bCs/>
          <w:sz w:val="26"/>
          <w:szCs w:val="26"/>
        </w:rPr>
        <w:t>.3.1 Definition定义</w:t>
      </w:r>
      <w:bookmarkEnd w:id="36"/>
    </w:p>
    <w:p w14:paraId="556E565C">
      <w:pPr>
        <w:keepNext w:val="0"/>
        <w:keepLines w:val="0"/>
        <w:widowControl w:val="0"/>
        <w:suppressLineNumbers w:val="0"/>
        <w:spacing w:before="0" w:beforeAutospacing="0" w:after="160" w:afterAutospacing="0" w:line="276" w:lineRule="auto"/>
        <w:ind w:left="0" w:leftChars="0" w:right="0" w:firstLine="440" w:firstLineChars="200"/>
        <w:jc w:val="left"/>
        <w:rPr>
          <w:rFonts w:hint="eastAsia"/>
        </w:rPr>
      </w:pPr>
      <w:r>
        <w:rPr>
          <w:rFonts w:hint="eastAsia" w:ascii="等线" w:hAnsi="等线" w:eastAsia="等线" w:cs="Times New Roman"/>
          <w:bCs/>
          <w:kern w:val="2"/>
          <w:sz w:val="22"/>
          <w:szCs w:val="24"/>
          <w:lang w:val="en-US" w:eastAsia="zh-CN" w:bidi="ar"/>
          <w:woUserID w:val="3"/>
        </w:rPr>
        <w:t>总线控制模块属于底层模块，不能直接被用例库调用，设计目的是为了CAN/LIN/ETH总线的使能通信。在测试过程中，根据测试需要进行某路通道总线的使能和禁用，从而达到测试的目的。</w:t>
      </w:r>
    </w:p>
    <w:p w14:paraId="5D91051B">
      <w:pPr>
        <w:pStyle w:val="4"/>
        <w:bidi w:val="0"/>
        <w:ind w:firstLine="520" w:firstLineChars="200"/>
        <w:rPr>
          <w:rFonts w:hint="eastAsia"/>
          <w:b w:val="0"/>
          <w:bCs/>
          <w:sz w:val="26"/>
          <w:szCs w:val="26"/>
        </w:rPr>
      </w:pPr>
      <w:bookmarkStart w:id="37" w:name="_Toc12036"/>
      <w:r>
        <w:rPr>
          <w:rFonts w:hint="eastAsia"/>
          <w:b w:val="0"/>
          <w:bCs/>
          <w:sz w:val="26"/>
          <w:szCs w:val="26"/>
          <w:lang w:val="en-US" w:eastAsia="zh-CN"/>
        </w:rPr>
        <w:t>3</w:t>
      </w:r>
      <w:r>
        <w:rPr>
          <w:rFonts w:hint="eastAsia"/>
          <w:b w:val="0"/>
          <w:bCs/>
          <w:sz w:val="26"/>
          <w:szCs w:val="26"/>
        </w:rPr>
        <w:t>.3.2  Functionality and Behavior功能性和行为</w:t>
      </w:r>
      <w:bookmarkEnd w:id="37"/>
    </w:p>
    <w:p w14:paraId="0AEED9E1">
      <w:pPr>
        <w:keepNext w:val="0"/>
        <w:keepLines w:val="0"/>
        <w:widowControl w:val="0"/>
        <w:suppressLineNumbers w:val="0"/>
        <w:spacing w:before="0" w:beforeAutospacing="0" w:after="160" w:afterAutospacing="0" w:line="276" w:lineRule="auto"/>
        <w:ind w:left="0" w:leftChars="0" w:right="0" w:firstLine="440" w:firstLineChars="200"/>
        <w:jc w:val="left"/>
        <w:rPr>
          <w:bCs/>
          <w:lang w:val="en-US"/>
          <w:woUserID w:val="3"/>
        </w:rPr>
      </w:pPr>
      <w:r>
        <w:rPr>
          <w:rFonts w:hint="eastAsia" w:ascii="等线" w:hAnsi="等线" w:eastAsia="等线" w:cs="Times New Roman"/>
          <w:bCs/>
          <w:kern w:val="2"/>
          <w:sz w:val="22"/>
          <w:szCs w:val="24"/>
          <w:lang w:val="en-US" w:eastAsia="zh-CN" w:bidi="ar"/>
          <w:woUserID w:val="3"/>
        </w:rPr>
        <w:t>总线控制模块通过</w:t>
      </w:r>
      <w:bookmarkStart w:id="38" w:name="OLE_LINK5"/>
      <w:r>
        <w:rPr>
          <w:rFonts w:hint="eastAsia" w:ascii="等线" w:hAnsi="等线" w:eastAsia="等线" w:cs="Times New Roman"/>
          <w:bCs/>
          <w:kern w:val="2"/>
          <w:sz w:val="22"/>
          <w:szCs w:val="24"/>
          <w:lang w:val="en-US" w:eastAsia="zh-CN" w:bidi="ar"/>
          <w:woUserID w:val="3"/>
        </w:rPr>
        <w:t>CAN IL节点、LIN IL节点、Ethernet IL节点仿真</w:t>
      </w:r>
      <w:bookmarkEnd w:id="38"/>
      <w:r>
        <w:rPr>
          <w:rFonts w:hint="eastAsia" w:ascii="等线" w:hAnsi="等线" w:eastAsia="等线" w:cs="Times New Roman"/>
          <w:bCs/>
          <w:kern w:val="2"/>
          <w:sz w:val="22"/>
          <w:szCs w:val="24"/>
          <w:lang w:val="en-US" w:eastAsia="zh-CN" w:bidi="ar"/>
          <w:woUserID w:val="3"/>
        </w:rPr>
        <w:t>，通过系统变量作为中间层，达到支持控制CAN、LIN、ETH 总线通信功能的使能和禁用。包括单通道的使能和禁用，与所有通道的使能和禁用，可满足不同的测试使用场景。</w:t>
      </w:r>
    </w:p>
    <w:p w14:paraId="2AE9140F">
      <w:pPr>
        <w:keepNext w:val="0"/>
        <w:keepLines w:val="0"/>
        <w:widowControl w:val="0"/>
        <w:suppressLineNumbers w:val="0"/>
        <w:spacing w:before="0" w:beforeAutospacing="0" w:after="160" w:afterAutospacing="0" w:line="276" w:lineRule="auto"/>
        <w:ind w:left="0" w:right="0" w:firstLine="440" w:firstLineChars="200"/>
        <w:jc w:val="left"/>
        <w:rPr>
          <w:rFonts w:hint="eastAsia" w:ascii="等线" w:hAnsi="等线" w:eastAsia="等线" w:cs="Times New Roman"/>
          <w:bCs/>
          <w:kern w:val="2"/>
          <w:sz w:val="22"/>
          <w:szCs w:val="24"/>
          <w:lang w:val="en-US" w:eastAsia="zh-CN" w:bidi="ar"/>
          <w:woUserID w:val="3"/>
        </w:rPr>
      </w:pPr>
    </w:p>
    <w:p w14:paraId="1E59C79B">
      <w:pPr>
        <w:pStyle w:val="18"/>
        <w:keepNext/>
        <w:widowControl/>
        <w:numPr>
          <w:numId w:val="0"/>
        </w:numPr>
        <w:snapToGrid w:val="0"/>
        <w:spacing w:before="120" w:beforeLines="50" w:beforeAutospacing="0" w:after="160" w:afterAutospacing="0"/>
        <w:ind w:leftChars="200" w:right="0" w:rightChars="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该模块具备以下功能：</w:t>
      </w:r>
    </w:p>
    <w:p w14:paraId="6678E4CC">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发送某条总线报文，通过传入的通道名，进行CAN/LIN总线通道的使能；</w:t>
      </w:r>
    </w:p>
    <w:p w14:paraId="0949F5C7">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停发某条总线报文，通过传入的通道名，进行CAN/LIN总线通道的禁用；</w:t>
      </w:r>
    </w:p>
    <w:p w14:paraId="1649CED8">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进行所有CAN通道的连接使能；</w:t>
      </w:r>
    </w:p>
    <w:p w14:paraId="4F093077">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进行所有CAN通道的连接禁用；</w:t>
      </w:r>
    </w:p>
    <w:p w14:paraId="63CA5EB5">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进行所有LIN通道的连接使能；</w:t>
      </w:r>
    </w:p>
    <w:p w14:paraId="05324A54">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进行所有LIN通道的连接禁用；</w:t>
      </w:r>
    </w:p>
    <w:p w14:paraId="40F05CC1">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进行Ethernet通道的连接使能；</w:t>
      </w:r>
    </w:p>
    <w:p w14:paraId="00E9BEE1">
      <w:pPr>
        <w:pStyle w:val="18"/>
        <w:keepNext/>
        <w:widowControl/>
        <w:numPr>
          <w:ilvl w:val="0"/>
          <w:numId w:val="3"/>
        </w:numPr>
        <w:snapToGrid w:val="0"/>
        <w:spacing w:before="120" w:beforeLines="50" w:beforeAutospacing="0" w:after="160" w:afterAutospacing="0"/>
        <w:ind w:left="0" w:leftChars="0" w:right="0" w:rightChars="0" w:firstLine="440" w:firstLineChars="200"/>
        <w:contextualSpacing/>
        <w:rPr>
          <w:rFonts w:hint="eastAsia" w:ascii="等线" w:hAnsi="等线" w:eastAsia="等线" w:cs="Times New Roman"/>
          <w:bCs/>
          <w:kern w:val="2"/>
          <w:sz w:val="22"/>
          <w:szCs w:val="24"/>
          <w:lang w:val="en-US" w:eastAsia="zh-CN" w:bidi="ar"/>
          <w:woUserID w:val="3"/>
        </w:rPr>
      </w:pPr>
      <w:r>
        <w:rPr>
          <w:rFonts w:hint="eastAsia" w:ascii="等线" w:hAnsi="等线" w:eastAsia="等线" w:cs="Times New Roman"/>
          <w:bCs/>
          <w:kern w:val="2"/>
          <w:sz w:val="22"/>
          <w:szCs w:val="24"/>
          <w:lang w:val="en-US" w:eastAsia="zh-CN" w:bidi="ar"/>
          <w:woUserID w:val="3"/>
        </w:rPr>
        <w:t>进行Ethernet通道的连接禁用。</w:t>
      </w:r>
    </w:p>
    <w:p w14:paraId="325050C0">
      <w:pPr>
        <w:pStyle w:val="4"/>
        <w:bidi w:val="0"/>
        <w:ind w:firstLine="520" w:firstLineChars="200"/>
        <w:rPr>
          <w:rFonts w:hint="eastAsia"/>
          <w:b w:val="0"/>
          <w:bCs/>
          <w:sz w:val="26"/>
          <w:szCs w:val="26"/>
        </w:rPr>
      </w:pPr>
      <w:bookmarkStart w:id="39" w:name="_Toc13814"/>
      <w:r>
        <w:rPr>
          <w:rFonts w:hint="eastAsia"/>
          <w:b w:val="0"/>
          <w:bCs/>
          <w:sz w:val="26"/>
          <w:szCs w:val="26"/>
          <w:lang w:val="en-US" w:eastAsia="zh-CN"/>
        </w:rPr>
        <w:t>3</w:t>
      </w:r>
      <w:r>
        <w:rPr>
          <w:rFonts w:hint="eastAsia"/>
          <w:b w:val="0"/>
          <w:bCs/>
          <w:sz w:val="26"/>
          <w:szCs w:val="26"/>
        </w:rPr>
        <w:t>.3.3 Dependence on other modules对其他模块的依赖性</w:t>
      </w:r>
      <w:bookmarkEnd w:id="39"/>
    </w:p>
    <w:p w14:paraId="592688E8">
      <w:pPr>
        <w:keepNext w:val="0"/>
        <w:keepLines w:val="0"/>
        <w:widowControl w:val="0"/>
        <w:suppressLineNumbers w:val="0"/>
        <w:spacing w:before="0" w:beforeAutospacing="0" w:after="160" w:afterAutospacing="0" w:line="276" w:lineRule="auto"/>
        <w:ind w:left="0" w:right="0" w:firstLine="660" w:firstLineChars="300"/>
        <w:jc w:val="left"/>
        <w:rPr>
          <w:bCs/>
          <w:lang w:val="en-US"/>
          <w:woUserID w:val="3"/>
        </w:rPr>
      </w:pPr>
      <w:r>
        <w:rPr>
          <w:rFonts w:hint="eastAsia" w:ascii="等线" w:hAnsi="等线" w:eastAsia="等线" w:cs="Times New Roman"/>
          <w:bCs/>
          <w:kern w:val="2"/>
          <w:sz w:val="22"/>
          <w:szCs w:val="24"/>
          <w:lang w:val="en-US" w:eastAsia="zh-CN" w:bidi="ar"/>
          <w:woUserID w:val="3"/>
        </w:rPr>
        <w:t>如图所示：总线控制模块依赖于CAN IL节点、LIN IL节点、Ethernet IL节点仿真，通过调用IL节点进行总线控制，该模块才能正常使用。</w:t>
      </w:r>
    </w:p>
    <w:p w14:paraId="165591A3">
      <w:pPr>
        <w:rPr>
          <w:rFonts w:hint="eastAsia" w:eastAsiaTheme="minorEastAsia"/>
          <w:lang w:eastAsia="zh"/>
        </w:rPr>
      </w:pPr>
      <w:r>
        <w:rPr>
          <w:rFonts w:hint="eastAsia" w:eastAsiaTheme="minorEastAsia"/>
          <w:lang w:eastAsia="zh"/>
        </w:rPr>
        <w:drawing>
          <wp:inline distT="0" distB="0" distL="114300" distR="114300">
            <wp:extent cx="6292215" cy="3782060"/>
            <wp:effectExtent l="0" t="0" r="13335"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
                    <a:stretch>
                      <a:fillRect/>
                    </a:stretch>
                  </pic:blipFill>
                  <pic:spPr>
                    <a:xfrm>
                      <a:off x="0" y="0"/>
                      <a:ext cx="6292215" cy="3782060"/>
                    </a:xfrm>
                    <a:prstGeom prst="rect">
                      <a:avLst/>
                    </a:prstGeom>
                  </pic:spPr>
                </pic:pic>
              </a:graphicData>
            </a:graphic>
          </wp:inline>
        </w:drawing>
      </w:r>
    </w:p>
    <w:p w14:paraId="30728CE6">
      <w:pPr>
        <w:pStyle w:val="4"/>
        <w:bidi w:val="0"/>
        <w:ind w:firstLine="520" w:firstLineChars="200"/>
        <w:rPr>
          <w:rFonts w:hint="eastAsia"/>
          <w:b w:val="0"/>
          <w:bCs/>
          <w:sz w:val="26"/>
          <w:szCs w:val="26"/>
        </w:rPr>
      </w:pPr>
      <w:bookmarkStart w:id="40" w:name="_Toc27329"/>
      <w:r>
        <w:rPr>
          <w:rFonts w:hint="eastAsia"/>
          <w:b w:val="0"/>
          <w:bCs/>
          <w:sz w:val="26"/>
          <w:szCs w:val="26"/>
          <w:lang w:val="en-US" w:eastAsia="zh-CN"/>
        </w:rPr>
        <w:t>3</w:t>
      </w:r>
      <w:r>
        <w:rPr>
          <w:rFonts w:hint="eastAsia"/>
          <w:b w:val="0"/>
          <w:bCs/>
          <w:sz w:val="26"/>
          <w:szCs w:val="26"/>
        </w:rPr>
        <w:t>.3.4 Interface Description接口描述</w:t>
      </w:r>
      <w:bookmarkEnd w:id="40"/>
    </w:p>
    <w:p w14:paraId="72B4C759">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 xml:space="preserve">  1. CAN总线的连接使能与禁用；</w:t>
      </w:r>
    </w:p>
    <w:p w14:paraId="080ED1D3">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 xml:space="preserve">  2. LIN总线的连接使能与禁用；</w:t>
      </w:r>
    </w:p>
    <w:p w14:paraId="572F72BC">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 xml:space="preserve">  3. Ethernet总线的连接使能与禁用；</w:t>
      </w:r>
    </w:p>
    <w:p w14:paraId="6E3531BB">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p>
    <w:p w14:paraId="41430E91">
      <w:pPr>
        <w:rPr>
          <w:rFonts w:hint="eastAsia"/>
          <w:b w:val="0"/>
          <w:bCs/>
          <w:sz w:val="26"/>
          <w:szCs w:val="26"/>
          <w:lang w:eastAsia="zh"/>
          <w:woUserID w:val="3"/>
        </w:rPr>
      </w:pPr>
    </w:p>
    <w:p w14:paraId="246EE9F6">
      <w:pPr>
        <w:pStyle w:val="4"/>
        <w:bidi w:val="0"/>
        <w:ind w:firstLine="520" w:firstLineChars="200"/>
        <w:rPr>
          <w:rFonts w:hint="eastAsia"/>
          <w:b w:val="0"/>
          <w:bCs/>
          <w:sz w:val="26"/>
          <w:szCs w:val="26"/>
        </w:rPr>
      </w:pPr>
      <w:bookmarkStart w:id="41" w:name="_Toc32559"/>
      <w:r>
        <w:rPr>
          <w:rFonts w:hint="eastAsia"/>
          <w:b w:val="0"/>
          <w:bCs/>
          <w:sz w:val="26"/>
          <w:szCs w:val="26"/>
          <w:lang w:val="en-US" w:eastAsia="zh-CN"/>
        </w:rPr>
        <w:t>3</w:t>
      </w:r>
      <w:r>
        <w:rPr>
          <w:rFonts w:hint="eastAsia"/>
          <w:b w:val="0"/>
          <w:bCs/>
          <w:sz w:val="26"/>
          <w:szCs w:val="26"/>
        </w:rPr>
        <w:t>.3.5  Functions description函数描述</w:t>
      </w:r>
      <w:bookmarkEnd w:id="41"/>
    </w:p>
    <w:p w14:paraId="037F4705">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 xml:space="preserve">1、export void g_HIL_Bus_Swc_Enable_CAN(char ar_P_BussName[]) </w:t>
      </w:r>
    </w:p>
    <w:p w14:paraId="19FE4DE0">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3AFCF3DB">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形参：ar_P_BussName（Char[]）；</w:t>
      </w:r>
    </w:p>
    <w:p w14:paraId="6488C681">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功能：通过传入的通道名，进行CAN/LIN总线通道的使能；</w:t>
      </w:r>
    </w:p>
    <w:p w14:paraId="0CA38AE9">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 xml:space="preserve">2、export void g_HIL_Bus_Swc_Disable_CAN(char ar_P_BussName[]) </w:t>
      </w:r>
    </w:p>
    <w:p w14:paraId="795AF0FA">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1533656B">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形参：ar_P_BussName（Char[]）；</w:t>
      </w:r>
    </w:p>
    <w:p w14:paraId="671A66AF">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功能：通过传入的通道名，进行CAN/LIN总线通道的禁用；</w:t>
      </w:r>
    </w:p>
    <w:p w14:paraId="11AAF7AE">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3、void g_CAN_Bus_Swc_Connect()</w:t>
      </w:r>
    </w:p>
    <w:p w14:paraId="3A59B88A">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626CF359">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形参：无；</w:t>
      </w:r>
    </w:p>
    <w:p w14:paraId="00B5F8BE">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功能：进行所有CAN通道的连接使能；</w:t>
      </w:r>
    </w:p>
    <w:p w14:paraId="7BF9A2F2">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4、void g_CAN_Bus_Swc_Disconnect()</w:t>
      </w:r>
    </w:p>
    <w:p w14:paraId="20F0D241">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1F9C072C">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形参：无；</w:t>
      </w:r>
    </w:p>
    <w:p w14:paraId="7DB65E97">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功能：进行所有CAN通道的连接禁用；</w:t>
      </w:r>
    </w:p>
    <w:p w14:paraId="67235E00">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5、void g_EM_LIN_Swc_LIN_EnableLin()</w:t>
      </w:r>
    </w:p>
    <w:p w14:paraId="16F0209A">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28F87039">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形参：无；</w:t>
      </w:r>
    </w:p>
    <w:p w14:paraId="6626DD75">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功能：进行所有LIN通道的连接使能；</w:t>
      </w:r>
    </w:p>
    <w:p w14:paraId="7F8BF058">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6、void g_EM_LIN_Swc_LIN_DisableLin()</w:t>
      </w:r>
    </w:p>
    <w:p w14:paraId="50C08F1D">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3B190936">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形参：无；</w:t>
      </w:r>
    </w:p>
    <w:p w14:paraId="53B24F7A">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功能：进行所有LIN通道的连接禁用；</w:t>
      </w:r>
    </w:p>
    <w:p w14:paraId="713E8E34">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CN"/>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7、void g_EM_SOAGen_Swc_SOA_CONNECT()</w:t>
      </w:r>
    </w:p>
    <w:p w14:paraId="57165937">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CN"/>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6A0231C6">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CN"/>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形参：无；</w:t>
      </w:r>
    </w:p>
    <w:p w14:paraId="3816AC0C">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CN"/>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功能：进行ETH通道的连接使能；</w:t>
      </w:r>
    </w:p>
    <w:p w14:paraId="1B042877">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CN"/>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8、void g_EM_SOAGen_Swc_SOA_CLOSE()</w:t>
      </w:r>
    </w:p>
    <w:p w14:paraId="24C6431B">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CN"/>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返回值类型：void；</w:t>
      </w:r>
    </w:p>
    <w:p w14:paraId="26CBEF62">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CN"/>
          <w14:textFill>
            <w14:solidFill>
              <w14:schemeClr w14:val="tx1"/>
            </w14:solidFill>
          </w14:textFill>
          <w:woUserID w:val="2"/>
        </w:rPr>
      </w:pPr>
      <w:r>
        <w:rPr>
          <w:rFonts w:hint="eastAsia" w:eastAsia="宋体"/>
          <w:b w:val="0"/>
          <w:bCs w:val="0"/>
          <w:color w:val="000000" w:themeColor="text1"/>
          <w:sz w:val="20"/>
          <w:szCs w:val="20"/>
          <w:lang w:val="en-US" w:eastAsia="zh-CN"/>
          <w14:textFill>
            <w14:solidFill>
              <w14:schemeClr w14:val="tx1"/>
            </w14:solidFill>
          </w14:textFill>
          <w:woUserID w:val="2"/>
        </w:rPr>
        <w:t>形参：无；</w:t>
      </w:r>
    </w:p>
    <w:p w14:paraId="7EB07A95">
      <w:pPr>
        <w:keepNext/>
        <w:numPr>
          <w:ilvl w:val="0"/>
          <w:numId w:val="0"/>
        </w:numPr>
        <w:snapToGrid w:val="0"/>
        <w:spacing w:before="120" w:beforeLines="50"/>
        <w:ind w:firstLine="400" w:firstLineChars="200"/>
        <w:contextualSpacing/>
        <w:rPr>
          <w:rFonts w:hint="eastAsia"/>
        </w:rPr>
      </w:pPr>
      <w:r>
        <w:rPr>
          <w:rFonts w:hint="eastAsia" w:eastAsia="宋体"/>
          <w:b w:val="0"/>
          <w:bCs w:val="0"/>
          <w:color w:val="000000" w:themeColor="text1"/>
          <w:sz w:val="20"/>
          <w:szCs w:val="20"/>
          <w:lang w:val="en-US" w:eastAsia="zh-CN"/>
          <w14:textFill>
            <w14:solidFill>
              <w14:schemeClr w14:val="tx1"/>
            </w14:solidFill>
          </w14:textFill>
          <w:woUserID w:val="2"/>
        </w:rPr>
        <w:t>功能：进行ETH通道的连接禁用。</w:t>
      </w:r>
    </w:p>
    <w:p w14:paraId="17F45809">
      <w:pPr>
        <w:pStyle w:val="4"/>
        <w:bidi w:val="0"/>
        <w:ind w:firstLine="520" w:firstLineChars="200"/>
        <w:rPr>
          <w:rFonts w:hint="eastAsia"/>
          <w:b w:val="0"/>
          <w:bCs/>
          <w:sz w:val="26"/>
          <w:szCs w:val="26"/>
        </w:rPr>
      </w:pPr>
      <w:bookmarkStart w:id="42" w:name="_Toc14950"/>
      <w:r>
        <w:rPr>
          <w:rFonts w:hint="eastAsia"/>
          <w:b w:val="0"/>
          <w:bCs/>
          <w:sz w:val="26"/>
          <w:szCs w:val="26"/>
          <w:lang w:val="en-US" w:eastAsia="zh-CN"/>
        </w:rPr>
        <w:t>3</w:t>
      </w:r>
      <w:r>
        <w:rPr>
          <w:rFonts w:hint="eastAsia"/>
          <w:b w:val="0"/>
          <w:bCs/>
          <w:sz w:val="26"/>
          <w:szCs w:val="26"/>
        </w:rPr>
        <w:t>.3.6 Dynamic Behavior动态行为</w:t>
      </w:r>
      <w:bookmarkEnd w:id="42"/>
    </w:p>
    <w:p w14:paraId="6CD97F40">
      <w:pPr>
        <w:rPr>
          <w:rFonts w:hint="eastAsia" w:eastAsiaTheme="minorEastAsia"/>
          <w:lang w:eastAsia="zh"/>
        </w:rPr>
      </w:pPr>
      <w:r>
        <w:rPr>
          <w:rFonts w:hint="eastAsia" w:eastAsiaTheme="minorEastAsia"/>
          <w:lang w:eastAsia="zh"/>
        </w:rPr>
        <w:drawing>
          <wp:inline distT="0" distB="0" distL="114300" distR="114300">
            <wp:extent cx="6315710" cy="2895600"/>
            <wp:effectExtent l="0" t="0" r="889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1"/>
                    <a:stretch>
                      <a:fillRect/>
                    </a:stretch>
                  </pic:blipFill>
                  <pic:spPr>
                    <a:xfrm>
                      <a:off x="0" y="0"/>
                      <a:ext cx="6315710" cy="2895600"/>
                    </a:xfrm>
                    <a:prstGeom prst="rect">
                      <a:avLst/>
                    </a:prstGeom>
                  </pic:spPr>
                </pic:pic>
              </a:graphicData>
            </a:graphic>
          </wp:inline>
        </w:drawing>
      </w:r>
    </w:p>
    <w:p w14:paraId="71A8BDA2">
      <w:pPr>
        <w:pStyle w:val="3"/>
        <w:bidi w:val="0"/>
        <w:ind w:left="0" w:leftChars="0" w:firstLine="0" w:firstLineChars="0"/>
        <w:rPr>
          <w:rFonts w:hint="eastAsia"/>
        </w:rPr>
      </w:pPr>
      <w:bookmarkStart w:id="43" w:name="_Toc11373"/>
      <w:bookmarkStart w:id="44" w:name="_Toc1058934520"/>
      <w:r>
        <w:rPr>
          <w:rFonts w:hint="eastAsia"/>
          <w:lang w:val="en-US" w:eastAsia="zh-CN"/>
        </w:rPr>
        <w:t>3</w:t>
      </w:r>
      <w:r>
        <w:rPr>
          <w:rFonts w:hint="eastAsia"/>
        </w:rPr>
        <w:t>.4 Software Modules/Units 4 信号控制</w:t>
      </w:r>
      <w:bookmarkEnd w:id="43"/>
      <w:bookmarkEnd w:id="44"/>
    </w:p>
    <w:p w14:paraId="2B894F47">
      <w:pPr>
        <w:pStyle w:val="4"/>
        <w:bidi w:val="0"/>
        <w:ind w:firstLine="520" w:firstLineChars="200"/>
        <w:rPr>
          <w:rFonts w:hint="eastAsia"/>
          <w:b w:val="0"/>
          <w:bCs/>
          <w:sz w:val="26"/>
          <w:szCs w:val="26"/>
        </w:rPr>
      </w:pPr>
      <w:bookmarkStart w:id="45" w:name="_Toc966"/>
      <w:r>
        <w:rPr>
          <w:rFonts w:hint="eastAsia"/>
          <w:b w:val="0"/>
          <w:bCs/>
          <w:sz w:val="26"/>
          <w:szCs w:val="26"/>
          <w:lang w:val="en-US" w:eastAsia="zh-CN"/>
        </w:rPr>
        <w:t>3</w:t>
      </w:r>
      <w:r>
        <w:rPr>
          <w:rFonts w:hint="eastAsia"/>
          <w:b w:val="0"/>
          <w:bCs/>
          <w:sz w:val="26"/>
          <w:szCs w:val="26"/>
        </w:rPr>
        <w:t>.4.1 Definition定义</w:t>
      </w:r>
      <w:bookmarkEnd w:id="45"/>
    </w:p>
    <w:p w14:paraId="5A2F9489">
      <w:pPr>
        <w:keepNext/>
        <w:snapToGrid w:val="0"/>
        <w:spacing w:before="120" w:beforeLines="50"/>
        <w:ind w:firstLine="400" w:firstLineChars="200"/>
        <w:contextualSpacing/>
        <w:rPr>
          <w:rFonts w:hint="eastAsia"/>
          <w:lang w:val="en-US" w:eastAsia="zh-CN"/>
          <w:woUserID w:val="2"/>
        </w:rPr>
      </w:pPr>
      <w:r>
        <w:rPr>
          <w:rFonts w:hint="eastAsia"/>
          <w:lang w:val="en-US" w:eastAsia="zh-CN"/>
          <w:woUserID w:val="2"/>
        </w:rPr>
        <w:t>信号控制模块属于底层模块，不能直接被用例库调用，设计目的是为了控制信号的发送</w:t>
      </w:r>
      <w:r>
        <w:rPr>
          <w:rFonts w:hint="eastAsia"/>
          <w:lang w:val="en-US" w:eastAsia="zh"/>
          <w:woUserID w:val="5"/>
        </w:rPr>
        <w:t>、</w:t>
      </w:r>
      <w:r>
        <w:rPr>
          <w:rFonts w:hint="eastAsia"/>
          <w:lang w:val="en-US" w:eastAsia="zh-CN"/>
          <w:woUserID w:val="2"/>
        </w:rPr>
        <w:t>信号值修改</w:t>
      </w:r>
      <w:r>
        <w:rPr>
          <w:rFonts w:hint="eastAsia"/>
          <w:lang w:val="en-US" w:eastAsia="zh"/>
          <w:woUserID w:val="5"/>
        </w:rPr>
        <w:t>与信号值的实时观测</w:t>
      </w:r>
      <w:r>
        <w:rPr>
          <w:rFonts w:hint="eastAsia"/>
          <w:lang w:val="en-US" w:eastAsia="zh-CN"/>
          <w:woUserID w:val="2"/>
        </w:rPr>
        <w:t>，实现总线信号与IO信号的实时仿真，包括CAN信号、LIN信号、Ethernet信号、IO信号。</w:t>
      </w:r>
    </w:p>
    <w:p w14:paraId="32B7945A">
      <w:pPr>
        <w:pStyle w:val="4"/>
        <w:bidi w:val="0"/>
        <w:ind w:firstLine="520" w:firstLineChars="200"/>
        <w:rPr>
          <w:rFonts w:hint="eastAsia"/>
          <w:b w:val="0"/>
          <w:bCs/>
          <w:sz w:val="26"/>
          <w:szCs w:val="26"/>
        </w:rPr>
      </w:pPr>
      <w:bookmarkStart w:id="46" w:name="_Toc27680"/>
      <w:r>
        <w:rPr>
          <w:rFonts w:hint="eastAsia"/>
          <w:b w:val="0"/>
          <w:bCs/>
          <w:sz w:val="26"/>
          <w:szCs w:val="26"/>
          <w:lang w:val="en-US" w:eastAsia="zh-CN"/>
        </w:rPr>
        <w:t>3</w:t>
      </w:r>
      <w:r>
        <w:rPr>
          <w:rFonts w:hint="eastAsia"/>
          <w:b w:val="0"/>
          <w:bCs/>
          <w:sz w:val="26"/>
          <w:szCs w:val="26"/>
        </w:rPr>
        <w:t>.4.2  Functionality and Behavior功能性和行为</w:t>
      </w:r>
      <w:bookmarkEnd w:id="46"/>
    </w:p>
    <w:p w14:paraId="42F95B65">
      <w:pPr>
        <w:keepNext/>
        <w:snapToGrid w:val="0"/>
        <w:spacing w:before="120" w:beforeLines="50"/>
        <w:ind w:firstLine="400" w:firstLineChars="200"/>
        <w:contextualSpacing/>
        <w:rPr>
          <w:rFonts w:hint="eastAsia"/>
          <w:lang w:val="en-US" w:eastAsia="zh-CN"/>
          <w:woUserID w:val="2"/>
        </w:rPr>
      </w:pPr>
      <w:r>
        <w:rPr>
          <w:rFonts w:hint="eastAsia"/>
          <w:lang w:val="en-US" w:eastAsia="zh"/>
          <w:woUserID w:val="2"/>
        </w:rPr>
        <w:t>信号控制模块通过CAN IL节点、LIN IL节点、Ethernet IL节点仿真，能够实现总线信号控制，以及IO信号的功能</w:t>
      </w:r>
      <w:r>
        <w:rPr>
          <w:rFonts w:hint="eastAsia"/>
          <w:lang w:val="en-US" w:eastAsia="zh"/>
          <w:woUserID w:val="5"/>
        </w:rPr>
        <w:t>。</w:t>
      </w:r>
      <w:r>
        <w:rPr>
          <w:rFonts w:hint="eastAsia"/>
          <w:lang w:val="en-US" w:eastAsia="zh-CN"/>
          <w:woUserID w:val="2"/>
        </w:rPr>
        <w:t>在测试过程中改变信号值与观测信号值达到不同的测试目的与测试场景</w:t>
      </w:r>
      <w:r>
        <w:rPr>
          <w:rFonts w:hint="eastAsia"/>
          <w:lang w:val="en-US" w:eastAsia="zh"/>
          <w:woUserID w:val="5"/>
        </w:rPr>
        <w:t xml:space="preserve">，具体功能如下。 </w:t>
      </w:r>
    </w:p>
    <w:p w14:paraId="7917B10C">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 xml:space="preserve">该模块具备以下功能： </w:t>
      </w:r>
    </w:p>
    <w:p w14:paraId="3C0393B1">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1.设置CAN/LIN/Ethernet/IO信号值；</w:t>
      </w:r>
    </w:p>
    <w:p w14:paraId="6B47918E">
      <w:pPr>
        <w:keepNext/>
        <w:snapToGrid w:val="0"/>
        <w:spacing w:before="120" w:beforeLines="50"/>
        <w:ind w:firstLine="400" w:firstLineChars="200"/>
        <w:contextualSpacing/>
        <w:rPr>
          <w:rFonts w:hint="eastAsia"/>
          <w:lang w:val="en-US" w:eastAsia="zh"/>
          <w:woUserID w:val="5"/>
        </w:rPr>
      </w:pPr>
      <w:r>
        <w:rPr>
          <w:rFonts w:hint="eastAsia"/>
          <w:lang w:val="en-US" w:eastAsia="zh"/>
          <w:woUserID w:val="2"/>
        </w:rPr>
        <w:t>2.观测CAN/LIN/Ethernet/IO信号值；</w:t>
      </w:r>
    </w:p>
    <w:p w14:paraId="1E5D3C1D">
      <w:pPr>
        <w:pStyle w:val="4"/>
        <w:bidi w:val="0"/>
        <w:ind w:firstLine="520" w:firstLineChars="200"/>
        <w:rPr>
          <w:rFonts w:hint="eastAsia"/>
          <w:b w:val="0"/>
          <w:bCs/>
          <w:sz w:val="26"/>
          <w:szCs w:val="26"/>
        </w:rPr>
      </w:pPr>
      <w:bookmarkStart w:id="47" w:name="_Toc17360"/>
      <w:r>
        <w:rPr>
          <w:rFonts w:hint="eastAsia"/>
          <w:b w:val="0"/>
          <w:bCs/>
          <w:sz w:val="26"/>
          <w:szCs w:val="26"/>
          <w:lang w:val="en-US" w:eastAsia="zh-CN"/>
        </w:rPr>
        <w:t>3</w:t>
      </w:r>
      <w:r>
        <w:rPr>
          <w:rFonts w:hint="eastAsia"/>
          <w:b w:val="0"/>
          <w:bCs/>
          <w:sz w:val="26"/>
          <w:szCs w:val="26"/>
        </w:rPr>
        <w:t>.4.3 Dependence on other modules对其他模块的依赖性</w:t>
      </w:r>
      <w:bookmarkEnd w:id="47"/>
    </w:p>
    <w:p w14:paraId="4224BAC2">
      <w:pPr>
        <w:rPr>
          <w:rFonts w:hint="eastAsia" w:eastAsiaTheme="minorEastAsia"/>
          <w:lang w:eastAsia="zh"/>
        </w:rPr>
      </w:pPr>
      <w:r>
        <w:rPr>
          <w:rFonts w:hint="eastAsia" w:eastAsiaTheme="minorEastAsia"/>
          <w:lang w:eastAsia="zh"/>
        </w:rPr>
        <w:drawing>
          <wp:inline distT="0" distB="0" distL="114300" distR="114300">
            <wp:extent cx="6397625" cy="3587115"/>
            <wp:effectExtent l="0" t="0" r="3175" b="133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2"/>
                    <a:stretch>
                      <a:fillRect/>
                    </a:stretch>
                  </pic:blipFill>
                  <pic:spPr>
                    <a:xfrm>
                      <a:off x="0" y="0"/>
                      <a:ext cx="6397625" cy="3587115"/>
                    </a:xfrm>
                    <a:prstGeom prst="rect">
                      <a:avLst/>
                    </a:prstGeom>
                  </pic:spPr>
                </pic:pic>
              </a:graphicData>
            </a:graphic>
          </wp:inline>
        </w:drawing>
      </w:r>
    </w:p>
    <w:p w14:paraId="138888B0">
      <w:pPr>
        <w:pStyle w:val="4"/>
        <w:bidi w:val="0"/>
        <w:ind w:firstLine="520" w:firstLineChars="200"/>
        <w:rPr>
          <w:rFonts w:hint="eastAsia"/>
          <w:b w:val="0"/>
          <w:bCs/>
          <w:sz w:val="26"/>
          <w:szCs w:val="26"/>
        </w:rPr>
      </w:pPr>
      <w:bookmarkStart w:id="48" w:name="_Toc14007"/>
      <w:r>
        <w:rPr>
          <w:rFonts w:hint="eastAsia"/>
          <w:b w:val="0"/>
          <w:bCs/>
          <w:sz w:val="26"/>
          <w:szCs w:val="26"/>
          <w:lang w:val="en-US" w:eastAsia="zh-CN"/>
        </w:rPr>
        <w:t>3</w:t>
      </w:r>
      <w:r>
        <w:rPr>
          <w:rFonts w:hint="eastAsia"/>
          <w:b w:val="0"/>
          <w:bCs/>
          <w:sz w:val="26"/>
          <w:szCs w:val="26"/>
        </w:rPr>
        <w:t>.4.4 Interface Description接口描述</w:t>
      </w:r>
      <w:bookmarkEnd w:id="48"/>
    </w:p>
    <w:p w14:paraId="4648B5FB">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 xml:space="preserve">    1.设置CAN/LIN/Ethernet/IO信号值；</w:t>
      </w:r>
    </w:p>
    <w:p w14:paraId="707D29C5">
      <w:pPr>
        <w:keepNext/>
        <w:snapToGrid w:val="0"/>
        <w:spacing w:before="120" w:beforeLines="50"/>
        <w:ind w:firstLine="400" w:firstLineChars="200"/>
        <w:contextualSpacing/>
        <w:rPr>
          <w:rFonts w:hint="eastAsia" w:eastAsiaTheme="minorEastAsia"/>
          <w:lang w:eastAsia="zh"/>
          <w:woUserID w:val="5"/>
        </w:rPr>
      </w:pPr>
      <w:r>
        <w:rPr>
          <w:rFonts w:hint="eastAsia"/>
          <w:lang w:val="en-US" w:eastAsia="zh"/>
          <w:woUserID w:val="5"/>
        </w:rPr>
        <w:t xml:space="preserve">    2.观测CAN/LIN/Ethernet/IO信号值；</w:t>
      </w:r>
    </w:p>
    <w:p w14:paraId="78521E59">
      <w:pPr>
        <w:pStyle w:val="4"/>
        <w:bidi w:val="0"/>
        <w:ind w:firstLine="520" w:firstLineChars="200"/>
        <w:rPr>
          <w:rFonts w:hint="eastAsia"/>
          <w:b w:val="0"/>
          <w:bCs/>
          <w:sz w:val="26"/>
          <w:szCs w:val="26"/>
        </w:rPr>
      </w:pPr>
      <w:bookmarkStart w:id="49" w:name="_Toc11147"/>
      <w:r>
        <w:rPr>
          <w:rFonts w:hint="eastAsia"/>
          <w:b w:val="0"/>
          <w:bCs/>
          <w:sz w:val="26"/>
          <w:szCs w:val="26"/>
          <w:lang w:val="en-US" w:eastAsia="zh-CN"/>
        </w:rPr>
        <w:t>3</w:t>
      </w:r>
      <w:r>
        <w:rPr>
          <w:rFonts w:hint="eastAsia"/>
          <w:b w:val="0"/>
          <w:bCs/>
          <w:sz w:val="26"/>
          <w:szCs w:val="26"/>
        </w:rPr>
        <w:t>.4.5  Functions description函数描述</w:t>
      </w:r>
      <w:bookmarkEnd w:id="49"/>
    </w:p>
    <w:p w14:paraId="442B5093">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1、void g_HIL_Bus_Swc_Set(char ar_P_VarName[], float val)</w:t>
      </w:r>
    </w:p>
    <w:p w14:paraId="42CCA4C4">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返回值类型：void ；</w:t>
      </w:r>
    </w:p>
    <w:p w14:paraId="275E2D17">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形参：ar_P_VarName（char[]）、val（float）；</w:t>
      </w:r>
    </w:p>
    <w:p w14:paraId="7A1D9822">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功能：设置CAN/LIN/IO信号值；</w:t>
      </w:r>
    </w:p>
    <w:p w14:paraId="7A556FD8">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2、void g_CAN_Bus_Swc_Set_Owner(char MsgNameAndSignal[])</w:t>
      </w:r>
    </w:p>
    <w:p w14:paraId="3F862444">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返回值类型：void ；</w:t>
      </w:r>
    </w:p>
    <w:p w14:paraId="7F1CBB7A">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形参：MsgNameAndSignal（char[]）；</w:t>
      </w:r>
    </w:p>
    <w:p w14:paraId="4B96FC5A">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功能：设置CAN信号值；</w:t>
      </w:r>
    </w:p>
    <w:p w14:paraId="5CEED3A6">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3、void g_EM_LIN_Swc_LIN_InnerSend(signal* DisSigName,signal* InitialSigName)</w:t>
      </w:r>
    </w:p>
    <w:p w14:paraId="2531096D">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返回值类型：void ；</w:t>
      </w:r>
    </w:p>
    <w:p w14:paraId="05B6278E">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形参：DisSigName（signal）、InitialSigName（signal）；</w:t>
      </w:r>
    </w:p>
    <w:p w14:paraId="085F69DD">
      <w:pPr>
        <w:keepNext/>
        <w:snapToGrid w:val="0"/>
        <w:spacing w:before="120" w:beforeLines="50"/>
        <w:ind w:firstLine="400" w:firstLineChars="200"/>
        <w:contextualSpacing/>
        <w:rPr>
          <w:rFonts w:hint="eastAsia"/>
          <w:lang w:val="en-US" w:eastAsia="zh"/>
          <w:woUserID w:val="2"/>
        </w:rPr>
      </w:pPr>
      <w:r>
        <w:rPr>
          <w:rFonts w:hint="eastAsia"/>
          <w:lang w:val="en-US" w:eastAsia="zh"/>
          <w:woUserID w:val="2"/>
        </w:rPr>
        <w:t>功能：设置LIN信号值；</w:t>
      </w:r>
    </w:p>
    <w:p w14:paraId="2303662E">
      <w:pPr>
        <w:keepNext/>
        <w:numPr>
          <w:ilvl w:val="0"/>
          <w:numId w:val="4"/>
        </w:numPr>
        <w:snapToGrid w:val="0"/>
        <w:spacing w:before="120" w:beforeLines="50"/>
        <w:ind w:firstLine="400" w:firstLineChars="200"/>
        <w:contextualSpacing/>
        <w:rPr>
          <w:rFonts w:hint="eastAsia"/>
          <w:lang w:val="en-US" w:eastAsia="zh"/>
          <w:woUserID w:val="5"/>
        </w:rPr>
      </w:pPr>
      <w:r>
        <w:rPr>
          <w:rFonts w:hint="eastAsia"/>
          <w:lang w:val="en-US" w:eastAsia="zh"/>
          <w:woUserID w:val="5"/>
        </w:rPr>
        <w:t>void SOALib_Test_SOA_REQ_SETDATA(char EcuName[], dword ServiceId, dword MethodId, char SignalName[], qword SignalValue)</w:t>
      </w:r>
    </w:p>
    <w:p w14:paraId="1737280D">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返回值类型：void ；</w:t>
      </w:r>
    </w:p>
    <w:p w14:paraId="01C7781A">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形参：EcuName（char[]）、ServiceId（dword）、MethodId（dword）、SignalName（char[]）、SignalValue（qword）；</w:t>
      </w:r>
    </w:p>
    <w:p w14:paraId="7E1BFB0D">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功能：设置Ethernet信号值；</w:t>
      </w:r>
    </w:p>
    <w:p w14:paraId="631E8ECB">
      <w:pPr>
        <w:keepNext/>
        <w:numPr>
          <w:ilvl w:val="0"/>
          <w:numId w:val="4"/>
        </w:numPr>
        <w:snapToGrid w:val="0"/>
        <w:spacing w:before="120" w:beforeLines="50"/>
        <w:ind w:left="0" w:leftChars="0" w:firstLine="400" w:firstLineChars="200"/>
        <w:contextualSpacing/>
        <w:rPr>
          <w:rFonts w:hint="eastAsia"/>
          <w:lang w:val="en-US" w:eastAsia="zh"/>
          <w:woUserID w:val="5"/>
        </w:rPr>
      </w:pPr>
      <w:r>
        <w:rPr>
          <w:rFonts w:hint="eastAsia"/>
          <w:lang w:val="en-US" w:eastAsia="zh"/>
          <w:woUserID w:val="5"/>
        </w:rPr>
        <w:t>void g_HIL_Sysvar_Swc_KeepOpenWithTime(char IO_name[],long holding_time)</w:t>
      </w:r>
    </w:p>
    <w:p w14:paraId="7E6E112F">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返回值类型：void ；</w:t>
      </w:r>
    </w:p>
    <w:p w14:paraId="238A0656">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形参：IO_Name（char[]）、holding_time（long）；</w:t>
      </w:r>
    </w:p>
    <w:p w14:paraId="3EF27284">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功能：设置IO信号值；</w:t>
      </w:r>
    </w:p>
    <w:p w14:paraId="4BEEDC09">
      <w:pPr>
        <w:keepNext/>
        <w:numPr>
          <w:ilvl w:val="0"/>
          <w:numId w:val="4"/>
        </w:numPr>
        <w:snapToGrid w:val="0"/>
        <w:spacing w:before="120" w:beforeLines="50"/>
        <w:ind w:left="0" w:leftChars="0" w:firstLine="400" w:firstLineChars="200"/>
        <w:contextualSpacing/>
        <w:rPr>
          <w:rFonts w:hint="eastAsia"/>
          <w:lang w:val="en-US" w:eastAsia="zh"/>
          <w:woUserID w:val="5"/>
        </w:rPr>
      </w:pPr>
      <w:r>
        <w:rPr>
          <w:rFonts w:hint="eastAsia"/>
          <w:lang w:val="en-US" w:eastAsia="zh"/>
          <w:woUserID w:val="5"/>
        </w:rPr>
        <w:t>export Void g_HIL_Sysvar_Swc_SetOpen(char IO_name[],float IO_Status)</w:t>
      </w:r>
    </w:p>
    <w:p w14:paraId="2644F2F9">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返回值类型：void ；</w:t>
      </w:r>
    </w:p>
    <w:p w14:paraId="63CA7E94">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形参：IO_Name（char[]）、IO_Status（float）；</w:t>
      </w:r>
    </w:p>
    <w:p w14:paraId="411C7989">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功能：设置IO信号值；</w:t>
      </w:r>
    </w:p>
    <w:p w14:paraId="5F662D27">
      <w:pPr>
        <w:keepNext/>
        <w:numPr>
          <w:ilvl w:val="0"/>
          <w:numId w:val="0"/>
        </w:numPr>
        <w:snapToGrid w:val="0"/>
        <w:spacing w:before="120" w:beforeLines="50"/>
        <w:ind w:leftChars="200"/>
        <w:contextualSpacing/>
        <w:rPr>
          <w:rFonts w:hint="eastAsia"/>
          <w:lang w:val="en-US" w:eastAsia="zh"/>
          <w:woUserID w:val="5"/>
        </w:rPr>
      </w:pPr>
    </w:p>
    <w:p w14:paraId="6E14316B">
      <w:pPr>
        <w:keepNext/>
        <w:numPr>
          <w:ilvl w:val="0"/>
          <w:numId w:val="4"/>
        </w:numPr>
        <w:snapToGrid w:val="0"/>
        <w:spacing w:before="120" w:beforeLines="50"/>
        <w:ind w:left="0" w:leftChars="0" w:firstLine="400" w:firstLineChars="200"/>
        <w:contextualSpacing/>
        <w:rPr>
          <w:rFonts w:hint="eastAsia"/>
          <w:lang w:val="en-US" w:eastAsia="zh"/>
          <w:woUserID w:val="5"/>
        </w:rPr>
      </w:pPr>
      <w:r>
        <w:rPr>
          <w:rFonts w:hint="eastAsia"/>
          <w:lang w:val="en-US" w:eastAsia="zh"/>
          <w:woUserID w:val="5"/>
        </w:rPr>
        <w:t>export Void g_HIL_Bus_Swc_Check(char ar_P_signalName[],float s32_P_CompareValue,float val,char unit[])</w:t>
      </w:r>
    </w:p>
    <w:p w14:paraId="22C8CF48">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返回值类型：void ；</w:t>
      </w:r>
    </w:p>
    <w:p w14:paraId="0A677AF6">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形参：ar_P_signalName（char[]）、 s32_P_CompareValue（float）、val（float）、unit（char[]）；</w:t>
      </w:r>
    </w:p>
    <w:p w14:paraId="4675AA1F">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功能：观测CAN/LIN/IO信号值；</w:t>
      </w:r>
    </w:p>
    <w:p w14:paraId="5904C363">
      <w:pPr>
        <w:keepNext/>
        <w:numPr>
          <w:ilvl w:val="0"/>
          <w:numId w:val="4"/>
        </w:numPr>
        <w:snapToGrid w:val="0"/>
        <w:spacing w:before="120" w:beforeLines="50"/>
        <w:ind w:left="0" w:leftChars="0" w:firstLine="400" w:firstLineChars="200"/>
        <w:contextualSpacing/>
        <w:rPr>
          <w:rFonts w:hint="eastAsia"/>
          <w:lang w:val="en-US" w:eastAsia="zh"/>
          <w:woUserID w:val="5"/>
        </w:rPr>
      </w:pPr>
      <w:r>
        <w:rPr>
          <w:rFonts w:hint="eastAsia"/>
          <w:lang w:val="en-US" w:eastAsia="zh"/>
          <w:woUserID w:val="5"/>
        </w:rPr>
        <w:t>void SOALib_Test_SOA_CHECK_METHODCHECKDATA(char EcuName[], dword ServiceId, dword MethodId, dword DelayMs, dword TracebackS)</w:t>
      </w:r>
    </w:p>
    <w:p w14:paraId="15D16D69">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返回值类型：void ；</w:t>
      </w:r>
    </w:p>
    <w:p w14:paraId="2FADEB8B">
      <w:pPr>
        <w:keepNext/>
        <w:snapToGrid w:val="0"/>
        <w:spacing w:before="120" w:beforeLines="50"/>
        <w:ind w:firstLine="400" w:firstLineChars="200"/>
        <w:contextualSpacing/>
        <w:rPr>
          <w:rFonts w:hint="eastAsia"/>
          <w:lang w:val="en-US" w:eastAsia="zh"/>
          <w:woUserID w:val="5"/>
        </w:rPr>
      </w:pPr>
      <w:r>
        <w:rPr>
          <w:rFonts w:hint="eastAsia"/>
          <w:lang w:val="en-US" w:eastAsia="zh"/>
          <w:woUserID w:val="5"/>
        </w:rPr>
        <w:t>形参：EcuName（char[]）、ServiceId（dword）、MethodId（dword）、DelayMs（dword）、TracebackS（dword）；</w:t>
      </w:r>
    </w:p>
    <w:p w14:paraId="6905D295">
      <w:pPr>
        <w:keepNext/>
        <w:snapToGrid w:val="0"/>
        <w:spacing w:before="120" w:beforeLines="50"/>
        <w:ind w:firstLine="400" w:firstLineChars="200"/>
        <w:contextualSpacing/>
        <w:rPr>
          <w:rFonts w:hint="eastAsia"/>
          <w:b w:val="0"/>
          <w:bCs/>
          <w:sz w:val="26"/>
          <w:szCs w:val="26"/>
          <w:lang w:eastAsia="zh"/>
          <w:woUserID w:val="5"/>
        </w:rPr>
      </w:pPr>
      <w:r>
        <w:rPr>
          <w:rFonts w:hint="eastAsia"/>
          <w:lang w:val="en-US" w:eastAsia="zh"/>
          <w:woUserID w:val="5"/>
        </w:rPr>
        <w:t>功能：观测Ethernet信号值；</w:t>
      </w:r>
    </w:p>
    <w:p w14:paraId="68EA0461">
      <w:pPr>
        <w:pStyle w:val="4"/>
        <w:bidi w:val="0"/>
        <w:ind w:firstLine="520" w:firstLineChars="200"/>
        <w:rPr>
          <w:rFonts w:hint="eastAsia"/>
          <w:b w:val="0"/>
          <w:bCs/>
          <w:sz w:val="26"/>
          <w:szCs w:val="26"/>
        </w:rPr>
      </w:pPr>
      <w:bookmarkStart w:id="50" w:name="_Toc29224"/>
      <w:r>
        <w:rPr>
          <w:rFonts w:hint="eastAsia"/>
          <w:b w:val="0"/>
          <w:bCs/>
          <w:sz w:val="26"/>
          <w:szCs w:val="26"/>
          <w:lang w:val="en-US" w:eastAsia="zh-CN"/>
        </w:rPr>
        <w:t>3</w:t>
      </w:r>
      <w:r>
        <w:rPr>
          <w:rFonts w:hint="eastAsia"/>
          <w:b w:val="0"/>
          <w:bCs/>
          <w:sz w:val="26"/>
          <w:szCs w:val="26"/>
        </w:rPr>
        <w:t>4.4.6 Dynamic Behavior动态行为</w:t>
      </w:r>
      <w:bookmarkEnd w:id="50"/>
    </w:p>
    <w:p w14:paraId="14487C2F">
      <w:pPr>
        <w:rPr>
          <w:rFonts w:hint="eastAsia" w:eastAsiaTheme="minorEastAsia"/>
          <w:lang w:eastAsia="zh"/>
        </w:rPr>
      </w:pPr>
      <w:r>
        <w:rPr>
          <w:rFonts w:hint="eastAsia" w:eastAsiaTheme="minorEastAsia"/>
          <w:lang w:eastAsia="zh"/>
        </w:rPr>
        <w:drawing>
          <wp:inline distT="0" distB="0" distL="114300" distR="114300">
            <wp:extent cx="6315710" cy="2895600"/>
            <wp:effectExtent l="0" t="0" r="889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13"/>
                    <a:stretch>
                      <a:fillRect/>
                    </a:stretch>
                  </pic:blipFill>
                  <pic:spPr>
                    <a:xfrm>
                      <a:off x="0" y="0"/>
                      <a:ext cx="6315710" cy="2895600"/>
                    </a:xfrm>
                    <a:prstGeom prst="rect">
                      <a:avLst/>
                    </a:prstGeom>
                  </pic:spPr>
                </pic:pic>
              </a:graphicData>
            </a:graphic>
          </wp:inline>
        </w:drawing>
      </w:r>
    </w:p>
    <w:p w14:paraId="6D78855C">
      <w:pPr>
        <w:pStyle w:val="3"/>
        <w:bidi w:val="0"/>
        <w:ind w:left="0" w:leftChars="0" w:firstLine="561" w:firstLineChars="200"/>
        <w:rPr>
          <w:rFonts w:hint="eastAsia"/>
        </w:rPr>
      </w:pPr>
      <w:bookmarkStart w:id="51" w:name="_Toc17911"/>
      <w:bookmarkStart w:id="52" w:name="_Toc290501111"/>
      <w:r>
        <w:rPr>
          <w:rFonts w:hint="eastAsia"/>
          <w:lang w:eastAsia="zh"/>
          <w:woUserID w:val="1"/>
        </w:rPr>
        <w:t>3</w:t>
      </w:r>
      <w:r>
        <w:rPr>
          <w:rFonts w:hint="eastAsia"/>
        </w:rPr>
        <w:t>.5 Software Modules/Units 5 报文控制</w:t>
      </w:r>
      <w:bookmarkEnd w:id="51"/>
      <w:bookmarkEnd w:id="52"/>
    </w:p>
    <w:p w14:paraId="7F1034DF">
      <w:pPr>
        <w:pStyle w:val="4"/>
        <w:bidi w:val="0"/>
        <w:ind w:firstLine="520" w:firstLineChars="200"/>
        <w:rPr>
          <w:rFonts w:hint="eastAsia"/>
          <w:b w:val="0"/>
          <w:bCs/>
          <w:sz w:val="26"/>
          <w:szCs w:val="26"/>
        </w:rPr>
      </w:pPr>
      <w:bookmarkStart w:id="53" w:name="_Toc20170"/>
      <w:r>
        <w:rPr>
          <w:rFonts w:hint="eastAsia"/>
          <w:b w:val="0"/>
          <w:bCs/>
          <w:sz w:val="26"/>
          <w:szCs w:val="26"/>
          <w:lang w:val="en-US" w:eastAsia="zh-CN"/>
        </w:rPr>
        <w:t>3</w:t>
      </w:r>
      <w:r>
        <w:rPr>
          <w:rFonts w:hint="eastAsia"/>
          <w:b w:val="0"/>
          <w:bCs/>
          <w:sz w:val="26"/>
          <w:szCs w:val="26"/>
        </w:rPr>
        <w:t>.5.1 Definition定义</w:t>
      </w:r>
      <w:bookmarkEnd w:id="53"/>
    </w:p>
    <w:p w14:paraId="4B9EE608">
      <w:pPr>
        <w:pStyle w:val="4"/>
        <w:bidi w:val="0"/>
        <w:ind w:firstLine="520" w:firstLineChars="200"/>
        <w:rPr>
          <w:rFonts w:hint="eastAsia"/>
          <w:b w:val="0"/>
          <w:bCs/>
          <w:sz w:val="26"/>
          <w:szCs w:val="26"/>
        </w:rPr>
      </w:pPr>
      <w:bookmarkStart w:id="54" w:name="_Toc30204"/>
      <w:r>
        <w:rPr>
          <w:rFonts w:hint="eastAsia"/>
          <w:b w:val="0"/>
          <w:bCs/>
          <w:sz w:val="26"/>
          <w:szCs w:val="26"/>
          <w:lang w:val="en-US" w:eastAsia="zh-CN"/>
        </w:rPr>
        <w:t>3</w:t>
      </w:r>
      <w:r>
        <w:rPr>
          <w:rFonts w:hint="eastAsia"/>
          <w:b w:val="0"/>
          <w:bCs/>
          <w:sz w:val="26"/>
          <w:szCs w:val="26"/>
        </w:rPr>
        <w:t>.5.2  Functionality and Behavior功能性和行为</w:t>
      </w:r>
      <w:bookmarkEnd w:id="54"/>
    </w:p>
    <w:p w14:paraId="1B9E69B0">
      <w:pPr>
        <w:pStyle w:val="4"/>
        <w:bidi w:val="0"/>
        <w:ind w:firstLine="520" w:firstLineChars="200"/>
        <w:rPr>
          <w:rFonts w:hint="eastAsia"/>
          <w:b w:val="0"/>
          <w:bCs/>
          <w:sz w:val="26"/>
          <w:szCs w:val="26"/>
        </w:rPr>
      </w:pPr>
      <w:bookmarkStart w:id="55" w:name="_Toc4110"/>
      <w:r>
        <w:rPr>
          <w:rFonts w:hint="eastAsia"/>
          <w:b w:val="0"/>
          <w:bCs/>
          <w:sz w:val="26"/>
          <w:szCs w:val="26"/>
          <w:lang w:val="en-US" w:eastAsia="zh-CN"/>
        </w:rPr>
        <w:t>3</w:t>
      </w:r>
      <w:r>
        <w:rPr>
          <w:rFonts w:hint="eastAsia"/>
          <w:b w:val="0"/>
          <w:bCs/>
          <w:sz w:val="26"/>
          <w:szCs w:val="26"/>
        </w:rPr>
        <w:t>.5.3 Dependence on other modules对其他模块的依赖性</w:t>
      </w:r>
      <w:bookmarkEnd w:id="55"/>
    </w:p>
    <w:p w14:paraId="2FC9DE6E">
      <w:pPr>
        <w:pStyle w:val="4"/>
        <w:bidi w:val="0"/>
        <w:ind w:firstLine="520" w:firstLineChars="200"/>
        <w:rPr>
          <w:rFonts w:hint="eastAsia"/>
          <w:b w:val="0"/>
          <w:bCs/>
          <w:sz w:val="26"/>
          <w:szCs w:val="26"/>
        </w:rPr>
      </w:pPr>
      <w:bookmarkStart w:id="56" w:name="_Toc21713"/>
      <w:r>
        <w:rPr>
          <w:rFonts w:hint="eastAsia"/>
          <w:b w:val="0"/>
          <w:bCs/>
          <w:sz w:val="26"/>
          <w:szCs w:val="26"/>
          <w:lang w:val="en-US" w:eastAsia="zh-CN"/>
        </w:rPr>
        <w:t>3</w:t>
      </w:r>
      <w:r>
        <w:rPr>
          <w:rFonts w:hint="eastAsia"/>
          <w:b w:val="0"/>
          <w:bCs/>
          <w:sz w:val="26"/>
          <w:szCs w:val="26"/>
        </w:rPr>
        <w:t>.5.4 Interface Description接口描述</w:t>
      </w:r>
      <w:bookmarkEnd w:id="56"/>
    </w:p>
    <w:p w14:paraId="5146D473">
      <w:pPr>
        <w:pStyle w:val="4"/>
        <w:bidi w:val="0"/>
        <w:ind w:firstLine="520" w:firstLineChars="200"/>
        <w:rPr>
          <w:rFonts w:hint="eastAsia"/>
          <w:b w:val="0"/>
          <w:bCs/>
          <w:sz w:val="26"/>
          <w:szCs w:val="26"/>
        </w:rPr>
      </w:pPr>
      <w:bookmarkStart w:id="57" w:name="_Toc18382"/>
      <w:r>
        <w:rPr>
          <w:rFonts w:hint="eastAsia"/>
          <w:b w:val="0"/>
          <w:bCs/>
          <w:sz w:val="26"/>
          <w:szCs w:val="26"/>
          <w:lang w:val="en-US" w:eastAsia="zh-CN"/>
        </w:rPr>
        <w:t>3</w:t>
      </w:r>
      <w:r>
        <w:rPr>
          <w:rFonts w:hint="eastAsia"/>
          <w:b w:val="0"/>
          <w:bCs/>
          <w:sz w:val="26"/>
          <w:szCs w:val="26"/>
        </w:rPr>
        <w:t>.5.5  Functions description函数描述</w:t>
      </w:r>
      <w:bookmarkEnd w:id="57"/>
    </w:p>
    <w:p w14:paraId="5F56B299">
      <w:pPr>
        <w:pStyle w:val="4"/>
        <w:bidi w:val="0"/>
        <w:ind w:firstLine="520" w:firstLineChars="200"/>
        <w:rPr>
          <w:rFonts w:hint="eastAsia"/>
          <w:b w:val="0"/>
          <w:bCs/>
          <w:sz w:val="26"/>
          <w:szCs w:val="26"/>
        </w:rPr>
      </w:pPr>
      <w:bookmarkStart w:id="58" w:name="_Toc31863"/>
      <w:r>
        <w:rPr>
          <w:rFonts w:hint="eastAsia"/>
          <w:b w:val="0"/>
          <w:bCs/>
          <w:sz w:val="26"/>
          <w:szCs w:val="26"/>
          <w:lang w:val="en-US" w:eastAsia="zh-CN"/>
        </w:rPr>
        <w:t>3</w:t>
      </w:r>
      <w:r>
        <w:rPr>
          <w:rFonts w:hint="eastAsia"/>
          <w:b w:val="0"/>
          <w:bCs/>
          <w:sz w:val="26"/>
          <w:szCs w:val="26"/>
        </w:rPr>
        <w:t>.5.6 Dynamic Behavior动态行为</w:t>
      </w:r>
      <w:bookmarkEnd w:id="58"/>
    </w:p>
    <w:p w14:paraId="13518FC4">
      <w:pPr>
        <w:rPr>
          <w:rFonts w:hint="eastAsia"/>
        </w:rPr>
      </w:pPr>
    </w:p>
    <w:p w14:paraId="7E1582BB">
      <w:pPr>
        <w:pStyle w:val="3"/>
        <w:bidi w:val="0"/>
        <w:ind w:left="0" w:leftChars="0" w:firstLine="561" w:firstLineChars="200"/>
        <w:rPr>
          <w:rFonts w:hint="eastAsia"/>
        </w:rPr>
      </w:pPr>
      <w:bookmarkStart w:id="59" w:name="_Toc334"/>
      <w:bookmarkStart w:id="60" w:name="_Toc1630815614"/>
      <w:r>
        <w:rPr>
          <w:rFonts w:hint="eastAsia"/>
          <w:lang w:val="en-US" w:eastAsia="zh-CN"/>
        </w:rPr>
        <w:t>3</w:t>
      </w:r>
      <w:r>
        <w:rPr>
          <w:rFonts w:hint="eastAsia"/>
        </w:rPr>
        <w:t>.6 Software Modules/Units 6 诊断访问</w:t>
      </w:r>
      <w:bookmarkEnd w:id="59"/>
      <w:bookmarkEnd w:id="60"/>
    </w:p>
    <w:p w14:paraId="79708CF1">
      <w:pPr>
        <w:pStyle w:val="4"/>
        <w:bidi w:val="0"/>
        <w:ind w:firstLine="520" w:firstLineChars="200"/>
        <w:rPr>
          <w:rFonts w:hint="eastAsia"/>
          <w:b w:val="0"/>
          <w:bCs/>
          <w:sz w:val="26"/>
          <w:szCs w:val="26"/>
        </w:rPr>
      </w:pPr>
      <w:bookmarkStart w:id="61" w:name="_Toc26434"/>
      <w:r>
        <w:rPr>
          <w:rFonts w:hint="eastAsia"/>
          <w:b w:val="0"/>
          <w:bCs/>
          <w:sz w:val="26"/>
          <w:szCs w:val="26"/>
          <w:lang w:val="en-US" w:eastAsia="zh-CN"/>
        </w:rPr>
        <w:t>3</w:t>
      </w:r>
      <w:r>
        <w:rPr>
          <w:rFonts w:hint="eastAsia"/>
          <w:b w:val="0"/>
          <w:bCs/>
          <w:sz w:val="26"/>
          <w:szCs w:val="26"/>
        </w:rPr>
        <w:t>.6.1 Definition定义</w:t>
      </w:r>
      <w:bookmarkEnd w:id="61"/>
    </w:p>
    <w:p w14:paraId="253E38A8">
      <w:pPr>
        <w:pStyle w:val="4"/>
        <w:bidi w:val="0"/>
        <w:ind w:firstLine="400" w:firstLineChars="200"/>
        <w:rPr>
          <w:rFonts w:hint="eastAsia" w:eastAsia="宋体"/>
          <w:b w:val="0"/>
          <w:bCs w:val="0"/>
          <w:color w:val="000000" w:themeColor="text1"/>
          <w:sz w:val="20"/>
          <w:szCs w:val="20"/>
          <w:lang w:val="en-US" w:eastAsia="zh"/>
          <w14:textFill>
            <w14:solidFill>
              <w14:schemeClr w14:val="tx1"/>
            </w14:solidFill>
          </w14:textFill>
          <w:woUserID w:val="2"/>
        </w:rPr>
      </w:pPr>
      <w:bookmarkStart w:id="62" w:name="_Toc300"/>
      <w:r>
        <w:rPr>
          <w:rFonts w:hint="eastAsia" w:eastAsia="宋体"/>
          <w:b w:val="0"/>
          <w:bCs w:val="0"/>
          <w:color w:val="000000" w:themeColor="text1"/>
          <w:sz w:val="20"/>
          <w:szCs w:val="20"/>
          <w:lang w:val="en-US" w:eastAsia="zh"/>
          <w14:textFill>
            <w14:solidFill>
              <w14:schemeClr w14:val="tx1"/>
            </w14:solidFill>
          </w14:textFill>
          <w:woUserID w:val="2"/>
        </w:rPr>
        <w:t>诊断访问模块是在总线诊断测试中与ECU内部数据交互的核心模块，通过诊断命令与ECU进行通信，进行数据读取、数据写入、DTC读取等操作</w:t>
      </w:r>
    </w:p>
    <w:p w14:paraId="35C68871">
      <w:pPr>
        <w:pStyle w:val="4"/>
        <w:bidi w:val="0"/>
        <w:ind w:firstLine="520" w:firstLineChars="200"/>
        <w:rPr>
          <w:rFonts w:hint="eastAsia"/>
          <w:b w:val="0"/>
          <w:bCs/>
          <w:sz w:val="26"/>
          <w:szCs w:val="26"/>
        </w:rPr>
      </w:pPr>
      <w:r>
        <w:rPr>
          <w:rFonts w:hint="eastAsia"/>
          <w:b w:val="0"/>
          <w:bCs/>
          <w:sz w:val="26"/>
          <w:szCs w:val="26"/>
          <w:lang w:val="en-US" w:eastAsia="zh-CN"/>
        </w:rPr>
        <w:t>3</w:t>
      </w:r>
      <w:r>
        <w:rPr>
          <w:rFonts w:hint="eastAsia"/>
          <w:b w:val="0"/>
          <w:bCs/>
          <w:sz w:val="26"/>
          <w:szCs w:val="26"/>
        </w:rPr>
        <w:t>.6.2  Functionality and Behavior功能性和行为</w:t>
      </w:r>
      <w:bookmarkEnd w:id="62"/>
    </w:p>
    <w:p w14:paraId="271E1266">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诊断访问模块通过初始化诊断模块获取诊断台信息，首先CANoe工程在对应通道中导入cdd文化，通过代码获取到cdd配置信息，与ECU进行诊断连接，启动脚本后可通过诊断命令实现与ECU的诊断交互，获取ECU数据以及数据写入。</w:t>
      </w:r>
    </w:p>
    <w:p w14:paraId="1677CAE5">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该模块具备以下功能：</w:t>
      </w:r>
    </w:p>
    <w:p w14:paraId="75907C94">
      <w:pPr>
        <w:keepNext/>
        <w:snapToGrid w:val="0"/>
        <w:spacing w:before="120" w:beforeLines="50"/>
        <w:ind w:firstLine="400" w:firstLineChars="200"/>
        <w:contextualSpacing/>
        <w:rPr>
          <w:rFonts w:hint="default"/>
          <w:lang w:val="en-US" w:eastAsia="zh-CN"/>
          <w:woUserID w:val="2"/>
        </w:rPr>
      </w:pPr>
      <w:r>
        <w:rPr>
          <w:rFonts w:hint="default"/>
          <w:lang w:val="en-US" w:eastAsia="zh-CN"/>
          <w:woUserID w:val="2"/>
        </w:rPr>
        <w:t>1. 若存在多个诊断通道，可进行诊断通道的切换操作；  </w:t>
      </w:r>
    </w:p>
    <w:p w14:paraId="024A0630">
      <w:pPr>
        <w:keepNext/>
        <w:snapToGrid w:val="0"/>
        <w:spacing w:before="120" w:beforeLines="50"/>
        <w:ind w:firstLine="400" w:firstLineChars="200"/>
        <w:contextualSpacing/>
        <w:rPr>
          <w:rFonts w:hint="default"/>
          <w:lang w:val="en-US" w:eastAsia="zh-CN"/>
          <w:woUserID w:val="2"/>
        </w:rPr>
      </w:pPr>
      <w:r>
        <w:rPr>
          <w:rFonts w:hint="default"/>
          <w:lang w:val="en-US" w:eastAsia="zh-CN"/>
          <w:woUserID w:val="2"/>
        </w:rPr>
        <w:t>2. 发送自定义的诊断命令，判断接收的诊断响应是否符合预期；  </w:t>
      </w:r>
    </w:p>
    <w:p w14:paraId="04059B21">
      <w:pPr>
        <w:keepNext/>
        <w:snapToGrid w:val="0"/>
        <w:spacing w:before="120" w:beforeLines="50"/>
        <w:ind w:firstLine="400" w:firstLineChars="200"/>
        <w:contextualSpacing/>
        <w:rPr>
          <w:rFonts w:hint="default"/>
          <w:lang w:val="en-US" w:eastAsia="zh-CN"/>
          <w:woUserID w:val="2"/>
        </w:rPr>
      </w:pPr>
      <w:r>
        <w:rPr>
          <w:rFonts w:hint="default"/>
          <w:lang w:val="en-US" w:eastAsia="zh-CN"/>
          <w:woUserID w:val="2"/>
        </w:rPr>
        <w:t>3. 通过导入的dll安全算法文件进行安全访问；  </w:t>
      </w:r>
    </w:p>
    <w:p w14:paraId="7390392C">
      <w:pPr>
        <w:ind w:firstLine="400" w:firstLineChars="200"/>
        <w:rPr>
          <w:rFonts w:hint="eastAsia" w:eastAsiaTheme="minorEastAsia"/>
          <w:lang w:eastAsia="zh"/>
          <w:woUserID w:val="2"/>
        </w:rPr>
      </w:pPr>
      <w:r>
        <w:rPr>
          <w:rFonts w:hint="default"/>
          <w:lang w:val="en-US" w:eastAsia="zh-CN"/>
          <w:woUserID w:val="2"/>
        </w:rPr>
        <w:t>4. 检测全部DTC是否符合预期；</w:t>
      </w:r>
    </w:p>
    <w:p w14:paraId="632EC590">
      <w:pPr>
        <w:pStyle w:val="4"/>
        <w:bidi w:val="0"/>
        <w:ind w:firstLine="520" w:firstLineChars="200"/>
        <w:rPr>
          <w:rFonts w:hint="eastAsia"/>
          <w:b w:val="0"/>
          <w:bCs/>
          <w:sz w:val="26"/>
          <w:szCs w:val="26"/>
        </w:rPr>
      </w:pPr>
      <w:bookmarkStart w:id="63" w:name="_Toc5259"/>
      <w:r>
        <w:rPr>
          <w:rFonts w:hint="eastAsia"/>
          <w:b w:val="0"/>
          <w:bCs/>
          <w:sz w:val="26"/>
          <w:szCs w:val="26"/>
          <w:lang w:val="en-US" w:eastAsia="zh-CN"/>
        </w:rPr>
        <w:t>3</w:t>
      </w:r>
      <w:r>
        <w:rPr>
          <w:rFonts w:hint="eastAsia"/>
          <w:b w:val="0"/>
          <w:bCs/>
          <w:sz w:val="26"/>
          <w:szCs w:val="26"/>
        </w:rPr>
        <w:t>.6.3 Dependence on other modules对其他模块的依赖性</w:t>
      </w:r>
      <w:bookmarkEnd w:id="63"/>
    </w:p>
    <w:p w14:paraId="18F1D01B">
      <w:pPr>
        <w:ind w:firstLine="400" w:firstLineChars="200"/>
        <w:rPr>
          <w:rFonts w:hint="eastAsia" w:eastAsiaTheme="minorEastAsia"/>
          <w:lang w:eastAsia="zh"/>
          <w:woUserID w:val="2"/>
        </w:rPr>
      </w:pPr>
      <w:r>
        <w:rPr>
          <w:rFonts w:hint="eastAsia"/>
          <w:lang w:eastAsia="zh"/>
          <w:woUserID w:val="2"/>
        </w:rPr>
        <w:t>如图所示：诊断访问模块依赖于初始化诊断模块，需要先进行初始化诊断，设置诊断模块中的ECU中cdd的信息，建立连接，诊断访问模块才能正常使用。</w:t>
      </w:r>
    </w:p>
    <w:p w14:paraId="340C7708">
      <w:pPr>
        <w:ind w:firstLine="400" w:firstLineChars="200"/>
        <w:rPr>
          <w:rFonts w:hint="eastAsia" w:eastAsiaTheme="minorEastAsia"/>
          <w:lang w:eastAsia="zh"/>
        </w:rPr>
      </w:pPr>
      <w:r>
        <w:rPr>
          <w:rFonts w:hint="eastAsia" w:eastAsiaTheme="minorEastAsia"/>
          <w:lang w:eastAsia="zh"/>
        </w:rPr>
        <w:drawing>
          <wp:inline distT="0" distB="0" distL="114300" distR="114300">
            <wp:extent cx="6394450" cy="5453380"/>
            <wp:effectExtent l="0" t="0" r="6350" b="1397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4"/>
                    <a:stretch>
                      <a:fillRect/>
                    </a:stretch>
                  </pic:blipFill>
                  <pic:spPr>
                    <a:xfrm>
                      <a:off x="0" y="0"/>
                      <a:ext cx="6394450" cy="5453380"/>
                    </a:xfrm>
                    <a:prstGeom prst="rect">
                      <a:avLst/>
                    </a:prstGeom>
                  </pic:spPr>
                </pic:pic>
              </a:graphicData>
            </a:graphic>
          </wp:inline>
        </w:drawing>
      </w:r>
    </w:p>
    <w:p w14:paraId="7B27E52B">
      <w:pPr>
        <w:pStyle w:val="4"/>
        <w:bidi w:val="0"/>
        <w:ind w:firstLine="520" w:firstLineChars="200"/>
        <w:rPr>
          <w:rFonts w:hint="eastAsia"/>
          <w:b w:val="0"/>
          <w:bCs/>
          <w:sz w:val="26"/>
          <w:szCs w:val="26"/>
        </w:rPr>
      </w:pPr>
      <w:bookmarkStart w:id="64" w:name="_Toc10695"/>
      <w:r>
        <w:rPr>
          <w:rFonts w:hint="eastAsia"/>
          <w:b w:val="0"/>
          <w:bCs/>
          <w:sz w:val="26"/>
          <w:szCs w:val="26"/>
          <w:lang w:val="en-US" w:eastAsia="zh-CN"/>
        </w:rPr>
        <w:t>3</w:t>
      </w:r>
      <w:r>
        <w:rPr>
          <w:rFonts w:hint="eastAsia"/>
          <w:b w:val="0"/>
          <w:bCs/>
          <w:sz w:val="26"/>
          <w:szCs w:val="26"/>
        </w:rPr>
        <w:t>.6.4 Interface Description接口描述</w:t>
      </w:r>
      <w:bookmarkEnd w:id="64"/>
    </w:p>
    <w:p w14:paraId="5088D1DC">
      <w:pPr>
        <w:ind w:firstLine="400" w:firstLineChars="200"/>
        <w:rPr>
          <w:rFonts w:hint="eastAsia"/>
          <w:lang w:eastAsia="zh"/>
          <w:woUserID w:val="2"/>
        </w:rPr>
      </w:pPr>
      <w:r>
        <w:rPr>
          <w:rFonts w:hint="eastAsia"/>
          <w:lang w:eastAsia="zh"/>
          <w:woUserID w:val="2"/>
        </w:rPr>
        <w:t>1.诊断命令发送与接收</w:t>
      </w:r>
    </w:p>
    <w:p w14:paraId="188344CE">
      <w:pPr>
        <w:ind w:firstLine="400" w:firstLineChars="200"/>
        <w:rPr>
          <w:rFonts w:hint="eastAsia"/>
          <w:lang w:eastAsia="zh"/>
          <w:woUserID w:val="2"/>
        </w:rPr>
      </w:pPr>
      <w:r>
        <w:rPr>
          <w:rFonts w:hint="eastAsia"/>
          <w:lang w:eastAsia="zh"/>
          <w:woUserID w:val="2"/>
        </w:rPr>
        <w:t>2.进行27服务的安全访问</w:t>
      </w:r>
    </w:p>
    <w:p w14:paraId="0C3659D6">
      <w:pPr>
        <w:ind w:firstLine="400" w:firstLineChars="200"/>
        <w:rPr>
          <w:rFonts w:hint="eastAsia"/>
          <w:lang w:eastAsia="zh"/>
          <w:woUserID w:val="2"/>
        </w:rPr>
      </w:pPr>
      <w:r>
        <w:rPr>
          <w:rFonts w:hint="eastAsia"/>
          <w:lang w:eastAsia="zh"/>
          <w:woUserID w:val="2"/>
        </w:rPr>
        <w:t>3.DTC的检测</w:t>
      </w:r>
    </w:p>
    <w:p w14:paraId="70BEFF88">
      <w:pPr>
        <w:ind w:firstLine="400" w:firstLineChars="200"/>
        <w:rPr>
          <w:rFonts w:hint="eastAsia"/>
          <w:lang w:eastAsia="zh"/>
          <w:woUserID w:val="2"/>
        </w:rPr>
      </w:pPr>
      <w:r>
        <w:rPr>
          <w:rFonts w:hint="eastAsia"/>
          <w:lang w:eastAsia="zh"/>
          <w:woUserID w:val="2"/>
        </w:rPr>
        <w:t>4.动态获取诊断台的信息</w:t>
      </w:r>
    </w:p>
    <w:p w14:paraId="4B5A480E">
      <w:pPr>
        <w:pStyle w:val="4"/>
        <w:bidi w:val="0"/>
        <w:ind w:firstLine="520" w:firstLineChars="200"/>
        <w:rPr>
          <w:rFonts w:hint="eastAsia"/>
          <w:b w:val="0"/>
          <w:bCs/>
          <w:sz w:val="26"/>
          <w:szCs w:val="26"/>
        </w:rPr>
      </w:pPr>
      <w:bookmarkStart w:id="65" w:name="_Toc25592"/>
      <w:r>
        <w:rPr>
          <w:rFonts w:hint="eastAsia"/>
          <w:b w:val="0"/>
          <w:bCs/>
          <w:sz w:val="26"/>
          <w:szCs w:val="26"/>
          <w:lang w:val="en-US" w:eastAsia="zh-CN"/>
        </w:rPr>
        <w:t>3</w:t>
      </w:r>
      <w:r>
        <w:rPr>
          <w:rFonts w:hint="eastAsia"/>
          <w:b w:val="0"/>
          <w:bCs/>
          <w:sz w:val="26"/>
          <w:szCs w:val="26"/>
        </w:rPr>
        <w:t>.6.5  Functions description函数描述</w:t>
      </w:r>
      <w:bookmarkEnd w:id="65"/>
    </w:p>
    <w:p w14:paraId="09B09430">
      <w:pPr>
        <w:keepNext/>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1、void g_Diag_SetDiagId(char u32_g_TXID[],char u32_g_RXID[])</w:t>
      </w:r>
    </w:p>
    <w:p w14:paraId="4E5BCF3B">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7E02F414">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形参：u32_g_TXID（Char[]）u32_g_RXID（Char[]）；</w:t>
      </w:r>
    </w:p>
    <w:p w14:paraId="05944CE9">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功能：切换诊断ID进行诊断,切换后不会恢复到原有UI设定；</w:t>
      </w:r>
    </w:p>
    <w:p w14:paraId="3EF01BF4">
      <w:pPr>
        <w:keepNext/>
        <w:numPr>
          <w:ilvl w:val="0"/>
          <w:numId w:val="5"/>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g_TxDiagString(dword u32_TxDiag_Id, char ch_TxString[])</w:t>
      </w:r>
    </w:p>
    <w:p w14:paraId="117873D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0557889A">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形参：ch_TxString（Char[]）、u32_TxDiag_Id（dword）；</w:t>
      </w:r>
    </w:p>
    <w:p w14:paraId="0CAD2F48">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功能：发送诊断命令，不检测不响应；</w:t>
      </w:r>
    </w:p>
    <w:p w14:paraId="32031A89">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g_RxVerifyString(char ch_RxString[])</w:t>
      </w:r>
    </w:p>
    <w:p w14:paraId="66A0B224">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07D55B7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形参：ch_RxString（Char[]）；</w:t>
      </w:r>
    </w:p>
    <w:p w14:paraId="7A36D7E5">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功能：进行测量与数据采集。</w:t>
      </w:r>
    </w:p>
    <w:p w14:paraId="188DBBFB">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g_UDS_SecurityApp(void)</w:t>
      </w:r>
    </w:p>
    <w:p w14:paraId="340AE750">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06F027E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形参：无；</w:t>
      </w:r>
    </w:p>
    <w:p w14:paraId="4166AA58">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功能：进行2701的安全算法，发送请求种子以及密钥。</w:t>
      </w:r>
    </w:p>
    <w:p w14:paraId="7FD38FF2">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g_UDS_SecurityAppL3(void)</w:t>
      </w:r>
    </w:p>
    <w:p w14:paraId="32A69694">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58A58244">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形参：无；</w:t>
      </w:r>
    </w:p>
    <w:p w14:paraId="2D45DAE7">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功能：进行2741的安全算法，发送请求种子以及密钥。</w:t>
      </w:r>
    </w:p>
    <w:p w14:paraId="48763211">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g_UDS_SecurityAppL11(void)</w:t>
      </w:r>
    </w:p>
    <w:p w14:paraId="5C49639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10DF7A1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形参：无；</w:t>
      </w:r>
    </w:p>
    <w:p w14:paraId="51192D96">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功能：进行2711的安全算法，发送请求种子以及密钥。</w:t>
      </w:r>
    </w:p>
    <w:p w14:paraId="433E437F">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g_UDS_CheckSpecifyDTC(char g_Uds_char_DTCList[])</w:t>
      </w:r>
    </w:p>
    <w:p w14:paraId="54B19C4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1174E6A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形参：g_Uds_char_DTCList（Char[]）；</w:t>
      </w:r>
    </w:p>
    <w:p w14:paraId="78AE2D55">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功能：检查190A全部DTC是否存在，是否出现多的DTC或者缺少DTC以及出现错误的DTC。</w:t>
      </w:r>
    </w:p>
    <w:p w14:paraId="1652E75B">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g_EM_UDS_ETH_Swc_DOIP_switchECU(char VehicleLogicalAddress[],char TesterLogicalAddress[])</w:t>
      </w:r>
    </w:p>
    <w:p w14:paraId="443A4B7D">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1DE899BF">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形参：VehicleLogicalAddress（Char[]、TesterLogicalAddress（Char[]）；</w:t>
      </w:r>
    </w:p>
    <w:p w14:paraId="13C33762">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功能：设置ECU源地址和目标地址。</w:t>
      </w:r>
    </w:p>
    <w:p w14:paraId="31E9BD5E">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int g_EM_UDS_ETH_Swc_DOIP_Reconnect()</w:t>
      </w:r>
    </w:p>
    <w:p w14:paraId="084CFBC4">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返回值类型：int；</w:t>
      </w:r>
    </w:p>
    <w:p w14:paraId="31269B76">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形参：无；</w:t>
      </w:r>
    </w:p>
    <w:p w14:paraId="200284C2">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功能：建立DOIP连接。</w:t>
      </w:r>
    </w:p>
    <w:p w14:paraId="4E4ED31C">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int g_EM_UDS_ETH_Swc_DOIP_Owner(char data[])</w:t>
      </w:r>
    </w:p>
    <w:p w14:paraId="5D8DA64A">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返回值类型：int；</w:t>
      </w:r>
    </w:p>
    <w:p w14:paraId="3A1CFF8D">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形参：data（Char[]）；</w:t>
      </w:r>
    </w:p>
    <w:p w14:paraId="7BAB19D1">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功能：发送DOIP诊断命令。</w:t>
      </w:r>
    </w:p>
    <w:p w14:paraId="3F4780EC">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int g_EM_UDS_ETH_Swc_DOIP_checkdiag_Owner(char data[])</w:t>
      </w:r>
    </w:p>
    <w:p w14:paraId="57B418CC">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返回值类型：int；</w:t>
      </w:r>
    </w:p>
    <w:p w14:paraId="04F8603B">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形参：data（Char[]）；</w:t>
      </w:r>
    </w:p>
    <w:p w14:paraId="544C595B">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功能：检查DOIP的响应是否符合预期。</w:t>
      </w:r>
    </w:p>
    <w:p w14:paraId="27CFFE61">
      <w:pPr>
        <w:keepNext/>
        <w:numPr>
          <w:ilvl w:val="0"/>
          <w:numId w:val="5"/>
        </w:numPr>
        <w:snapToGrid w:val="0"/>
        <w:spacing w:before="120" w:beforeLines="50"/>
        <w:ind w:left="0" w:leftChars="0"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void g_EM_UDS_ETH_Swc_DOIP_SA_01_02()</w:t>
      </w:r>
    </w:p>
    <w:p w14:paraId="026484D7">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2DC6C613">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形参：无；</w:t>
      </w:r>
    </w:p>
    <w:p w14:paraId="5D755610">
      <w:pPr>
        <w:keepNext/>
        <w:numPr>
          <w:ilvl w:val="0"/>
          <w:numId w:val="0"/>
        </w:numPr>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功能：进行DOIP的2701安全算法，发送请求种子和密钥。</w:t>
      </w:r>
    </w:p>
    <w:p w14:paraId="581A03FE">
      <w:pPr>
        <w:rPr>
          <w:rFonts w:hint="eastAsia"/>
          <w:b w:val="0"/>
          <w:bCs/>
          <w:sz w:val="26"/>
          <w:szCs w:val="26"/>
          <w:lang w:val="en-US" w:eastAsia="zh"/>
          <w:woUserID w:val="2"/>
        </w:rPr>
      </w:pPr>
    </w:p>
    <w:p w14:paraId="35EEB316">
      <w:pPr>
        <w:ind w:left="0" w:leftChars="0" w:firstLine="0" w:firstLineChars="0"/>
        <w:rPr>
          <w:rFonts w:hint="eastAsia"/>
        </w:rPr>
      </w:pPr>
    </w:p>
    <w:p w14:paraId="40E1F9BD">
      <w:pPr>
        <w:pStyle w:val="4"/>
        <w:bidi w:val="0"/>
        <w:ind w:firstLine="520" w:firstLineChars="200"/>
        <w:rPr>
          <w:rFonts w:hint="eastAsia"/>
          <w:b w:val="0"/>
          <w:bCs/>
          <w:sz w:val="26"/>
          <w:szCs w:val="26"/>
        </w:rPr>
      </w:pPr>
      <w:bookmarkStart w:id="66" w:name="_Toc20456"/>
      <w:r>
        <w:rPr>
          <w:rFonts w:hint="eastAsia"/>
          <w:b w:val="0"/>
          <w:bCs/>
          <w:sz w:val="26"/>
          <w:szCs w:val="26"/>
          <w:lang w:val="en-US" w:eastAsia="zh-CN"/>
        </w:rPr>
        <w:t>3</w:t>
      </w:r>
      <w:r>
        <w:rPr>
          <w:rFonts w:hint="eastAsia"/>
          <w:b w:val="0"/>
          <w:bCs/>
          <w:sz w:val="26"/>
          <w:szCs w:val="26"/>
        </w:rPr>
        <w:t>.6.6 Dynamic Behavior动态行为</w:t>
      </w:r>
      <w:bookmarkEnd w:id="66"/>
    </w:p>
    <w:p w14:paraId="20844F24">
      <w:pPr>
        <w:ind w:firstLine="400" w:firstLineChars="200"/>
        <w:rPr>
          <w:rFonts w:hint="eastAsia" w:eastAsiaTheme="minorEastAsia"/>
          <w:lang w:eastAsia="zh"/>
        </w:rPr>
      </w:pPr>
      <w:r>
        <w:rPr>
          <w:rFonts w:hint="eastAsia" w:eastAsiaTheme="minorEastAsia"/>
          <w:lang w:eastAsia="zh"/>
        </w:rPr>
        <w:drawing>
          <wp:inline distT="0" distB="0" distL="114300" distR="114300">
            <wp:extent cx="3733800" cy="28575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5"/>
                    <a:stretch>
                      <a:fillRect/>
                    </a:stretch>
                  </pic:blipFill>
                  <pic:spPr>
                    <a:xfrm>
                      <a:off x="0" y="0"/>
                      <a:ext cx="3733800" cy="2857500"/>
                    </a:xfrm>
                    <a:prstGeom prst="rect">
                      <a:avLst/>
                    </a:prstGeom>
                  </pic:spPr>
                </pic:pic>
              </a:graphicData>
            </a:graphic>
          </wp:inline>
        </w:drawing>
      </w:r>
    </w:p>
    <w:p w14:paraId="5CE969F1">
      <w:pPr>
        <w:rPr>
          <w:rFonts w:hint="eastAsia"/>
        </w:rPr>
      </w:pPr>
    </w:p>
    <w:p w14:paraId="38BEC043">
      <w:pPr>
        <w:pStyle w:val="3"/>
        <w:bidi w:val="0"/>
        <w:ind w:left="0" w:leftChars="0" w:firstLine="561" w:firstLineChars="200"/>
        <w:rPr>
          <w:rFonts w:hint="eastAsia"/>
        </w:rPr>
      </w:pPr>
      <w:bookmarkStart w:id="67" w:name="_Toc25600"/>
      <w:bookmarkStart w:id="68" w:name="_Toc802767354"/>
      <w:r>
        <w:rPr>
          <w:rFonts w:hint="eastAsia"/>
          <w:lang w:val="en-US" w:eastAsia="zh-CN"/>
        </w:rPr>
        <w:t>3</w:t>
      </w:r>
      <w:r>
        <w:rPr>
          <w:rFonts w:hint="eastAsia"/>
        </w:rPr>
        <w:t>.7 Software Modules/Units 7 多线程</w:t>
      </w:r>
      <w:bookmarkEnd w:id="67"/>
      <w:bookmarkEnd w:id="68"/>
    </w:p>
    <w:p w14:paraId="20F14AC3">
      <w:pPr>
        <w:pStyle w:val="4"/>
        <w:bidi w:val="0"/>
        <w:ind w:firstLine="520" w:firstLineChars="200"/>
        <w:rPr>
          <w:rFonts w:hint="eastAsia"/>
          <w:b w:val="0"/>
          <w:bCs/>
          <w:sz w:val="26"/>
          <w:szCs w:val="26"/>
        </w:rPr>
      </w:pPr>
      <w:bookmarkStart w:id="69" w:name="_Toc27060"/>
      <w:r>
        <w:rPr>
          <w:rFonts w:hint="eastAsia"/>
          <w:b w:val="0"/>
          <w:bCs/>
          <w:sz w:val="26"/>
          <w:szCs w:val="26"/>
          <w:lang w:val="en-US" w:eastAsia="zh-CN"/>
        </w:rPr>
        <w:t>3</w:t>
      </w:r>
      <w:r>
        <w:rPr>
          <w:rFonts w:hint="eastAsia"/>
          <w:b w:val="0"/>
          <w:bCs/>
          <w:sz w:val="26"/>
          <w:szCs w:val="26"/>
        </w:rPr>
        <w:t>.7.1 Definition定义</w:t>
      </w:r>
      <w:bookmarkEnd w:id="69"/>
    </w:p>
    <w:p w14:paraId="765F5FA4">
      <w:pPr>
        <w:pStyle w:val="4"/>
        <w:bidi w:val="0"/>
        <w:ind w:firstLine="520" w:firstLineChars="200"/>
        <w:rPr>
          <w:rFonts w:hint="eastAsia"/>
          <w:b w:val="0"/>
          <w:bCs/>
          <w:sz w:val="26"/>
          <w:szCs w:val="26"/>
        </w:rPr>
      </w:pPr>
      <w:bookmarkStart w:id="70" w:name="_Toc30100"/>
      <w:r>
        <w:rPr>
          <w:rFonts w:hint="eastAsia"/>
          <w:b w:val="0"/>
          <w:bCs/>
          <w:sz w:val="26"/>
          <w:szCs w:val="26"/>
          <w:lang w:val="en-US" w:eastAsia="zh-CN"/>
        </w:rPr>
        <w:t>3</w:t>
      </w:r>
      <w:r>
        <w:rPr>
          <w:rFonts w:hint="eastAsia"/>
          <w:b w:val="0"/>
          <w:bCs/>
          <w:sz w:val="26"/>
          <w:szCs w:val="26"/>
        </w:rPr>
        <w:t>.7.2  Functionality and Behavior功能性和行为</w:t>
      </w:r>
      <w:bookmarkEnd w:id="70"/>
    </w:p>
    <w:p w14:paraId="66DF46BB">
      <w:pPr>
        <w:pStyle w:val="4"/>
        <w:bidi w:val="0"/>
        <w:ind w:firstLine="520" w:firstLineChars="200"/>
        <w:rPr>
          <w:rFonts w:hint="eastAsia"/>
          <w:b w:val="0"/>
          <w:bCs/>
          <w:sz w:val="26"/>
          <w:szCs w:val="26"/>
        </w:rPr>
      </w:pPr>
      <w:bookmarkStart w:id="71" w:name="_Toc4656"/>
      <w:r>
        <w:rPr>
          <w:rFonts w:hint="eastAsia"/>
          <w:b w:val="0"/>
          <w:bCs/>
          <w:sz w:val="26"/>
          <w:szCs w:val="26"/>
          <w:lang w:val="en-US" w:eastAsia="zh-CN"/>
        </w:rPr>
        <w:t>3</w:t>
      </w:r>
      <w:r>
        <w:rPr>
          <w:rFonts w:hint="eastAsia"/>
          <w:b w:val="0"/>
          <w:bCs/>
          <w:sz w:val="26"/>
          <w:szCs w:val="26"/>
        </w:rPr>
        <w:t>.7.3 Dependence on other modules对其他模块的依赖性</w:t>
      </w:r>
      <w:bookmarkEnd w:id="71"/>
    </w:p>
    <w:p w14:paraId="2CB82A1F">
      <w:pPr>
        <w:pStyle w:val="4"/>
        <w:bidi w:val="0"/>
        <w:ind w:firstLine="520" w:firstLineChars="200"/>
        <w:rPr>
          <w:rFonts w:hint="eastAsia"/>
          <w:b w:val="0"/>
          <w:bCs/>
          <w:sz w:val="26"/>
          <w:szCs w:val="26"/>
        </w:rPr>
      </w:pPr>
      <w:bookmarkStart w:id="72" w:name="_Toc30231"/>
      <w:r>
        <w:rPr>
          <w:rFonts w:hint="eastAsia"/>
          <w:b w:val="0"/>
          <w:bCs/>
          <w:sz w:val="26"/>
          <w:szCs w:val="26"/>
          <w:lang w:val="en-US" w:eastAsia="zh-CN"/>
        </w:rPr>
        <w:t>3</w:t>
      </w:r>
      <w:r>
        <w:rPr>
          <w:rFonts w:hint="eastAsia"/>
          <w:b w:val="0"/>
          <w:bCs/>
          <w:sz w:val="26"/>
          <w:szCs w:val="26"/>
        </w:rPr>
        <w:t>.7.4 Interface Description接口描述</w:t>
      </w:r>
      <w:bookmarkEnd w:id="72"/>
    </w:p>
    <w:p w14:paraId="1403BAC4">
      <w:pPr>
        <w:pStyle w:val="4"/>
        <w:bidi w:val="0"/>
        <w:ind w:firstLine="520" w:firstLineChars="200"/>
        <w:rPr>
          <w:rFonts w:hint="eastAsia"/>
          <w:b w:val="0"/>
          <w:bCs/>
          <w:sz w:val="26"/>
          <w:szCs w:val="26"/>
        </w:rPr>
      </w:pPr>
      <w:bookmarkStart w:id="73" w:name="_Toc28125"/>
      <w:r>
        <w:rPr>
          <w:rFonts w:hint="eastAsia"/>
          <w:b w:val="0"/>
          <w:bCs/>
          <w:sz w:val="26"/>
          <w:szCs w:val="26"/>
          <w:lang w:val="en-US" w:eastAsia="zh-CN"/>
        </w:rPr>
        <w:t>3</w:t>
      </w:r>
      <w:r>
        <w:rPr>
          <w:rFonts w:hint="eastAsia"/>
          <w:b w:val="0"/>
          <w:bCs/>
          <w:sz w:val="26"/>
          <w:szCs w:val="26"/>
        </w:rPr>
        <w:t>.7.5  Functions description函数描述</w:t>
      </w:r>
      <w:bookmarkEnd w:id="73"/>
    </w:p>
    <w:p w14:paraId="3C783816">
      <w:pPr>
        <w:pStyle w:val="4"/>
        <w:bidi w:val="0"/>
        <w:ind w:firstLine="520" w:firstLineChars="200"/>
        <w:rPr>
          <w:rFonts w:hint="eastAsia"/>
          <w:b w:val="0"/>
          <w:bCs/>
          <w:sz w:val="26"/>
          <w:szCs w:val="26"/>
        </w:rPr>
      </w:pPr>
      <w:bookmarkStart w:id="74" w:name="_Toc27146"/>
      <w:r>
        <w:rPr>
          <w:rFonts w:hint="eastAsia"/>
          <w:b w:val="0"/>
          <w:bCs/>
          <w:sz w:val="26"/>
          <w:szCs w:val="26"/>
          <w:lang w:val="en-US" w:eastAsia="zh-CN"/>
        </w:rPr>
        <w:t>3</w:t>
      </w:r>
      <w:r>
        <w:rPr>
          <w:rFonts w:hint="eastAsia"/>
          <w:b w:val="0"/>
          <w:bCs/>
          <w:sz w:val="26"/>
          <w:szCs w:val="26"/>
        </w:rPr>
        <w:t>.7.6 Dynamic Behavior动态行为</w:t>
      </w:r>
      <w:bookmarkEnd w:id="74"/>
    </w:p>
    <w:p w14:paraId="62652ACA">
      <w:pPr>
        <w:rPr>
          <w:rFonts w:hint="eastAsia"/>
        </w:rPr>
      </w:pPr>
    </w:p>
    <w:p w14:paraId="16DEF7B4">
      <w:pPr>
        <w:pStyle w:val="3"/>
        <w:bidi w:val="0"/>
        <w:ind w:left="0" w:leftChars="0" w:firstLine="561" w:firstLineChars="200"/>
        <w:rPr>
          <w:rFonts w:hint="eastAsia"/>
        </w:rPr>
      </w:pPr>
      <w:bookmarkStart w:id="75" w:name="_Toc8501"/>
      <w:bookmarkStart w:id="76" w:name="_Toc1549856252"/>
      <w:r>
        <w:rPr>
          <w:rFonts w:hint="eastAsia"/>
          <w:lang w:val="en-US" w:eastAsia="zh-CN"/>
        </w:rPr>
        <w:t>3</w:t>
      </w:r>
      <w:r>
        <w:rPr>
          <w:rFonts w:hint="eastAsia"/>
        </w:rPr>
        <w:t>.8 Software Modules/Units 8 标定</w:t>
      </w:r>
      <w:bookmarkEnd w:id="75"/>
      <w:bookmarkEnd w:id="76"/>
    </w:p>
    <w:p w14:paraId="62FC5DC1">
      <w:pPr>
        <w:pStyle w:val="4"/>
        <w:bidi w:val="0"/>
        <w:ind w:firstLine="520" w:firstLineChars="200"/>
        <w:rPr>
          <w:rFonts w:hint="eastAsia"/>
          <w:b w:val="0"/>
          <w:bCs/>
          <w:sz w:val="26"/>
          <w:szCs w:val="26"/>
        </w:rPr>
      </w:pPr>
      <w:bookmarkStart w:id="77" w:name="_Toc13842"/>
      <w:r>
        <w:rPr>
          <w:rFonts w:hint="eastAsia"/>
          <w:b w:val="0"/>
          <w:bCs/>
          <w:sz w:val="26"/>
          <w:szCs w:val="26"/>
          <w:lang w:val="en-US" w:eastAsia="zh-CN"/>
        </w:rPr>
        <w:t>3</w:t>
      </w:r>
      <w:r>
        <w:rPr>
          <w:rFonts w:hint="eastAsia"/>
          <w:b w:val="0"/>
          <w:bCs/>
          <w:sz w:val="26"/>
          <w:szCs w:val="26"/>
        </w:rPr>
        <w:t>.8.1 Definition定义</w:t>
      </w:r>
      <w:bookmarkEnd w:id="77"/>
    </w:p>
    <w:p w14:paraId="6B595326">
      <w:pPr>
        <w:ind w:left="0" w:leftChars="0" w:firstLine="400" w:firstLineChars="200"/>
        <w:rPr>
          <w:rFonts w:hint="eastAsia"/>
          <w:lang w:val="en-US" w:eastAsia="zh"/>
          <w:woUserID w:val="1"/>
        </w:rPr>
      </w:pPr>
      <w:r>
        <w:rPr>
          <w:rFonts w:hint="eastAsia"/>
          <w:lang w:val="en-US" w:eastAsia="zh"/>
          <w:woUserID w:val="3"/>
        </w:rPr>
        <w:t xml:space="preserve">    </w:t>
      </w:r>
      <w:r>
        <w:rPr>
          <w:rFonts w:hint="eastAsia"/>
          <w:lang w:val="en-US" w:eastAsia="zh-CN"/>
          <w:woUserID w:val="1"/>
        </w:rPr>
        <w:t>标定测试是指在车辆实际运行环境中，对车辆的各种控制系统（如发动机控制系统、底盘控制系统、电子稳定程序等）的参数进行调整和优化的过程，以确保车辆性能达到最佳状态，满足设计要求和法规标准。标定模块是在总线测试/仿真中直接访问ECU内部数据的核心工具，通过XCP/CCP协议实现读写ECU内存、在线调参、同步总线与内部数据。</w:t>
      </w:r>
    </w:p>
    <w:p w14:paraId="3835711B">
      <w:pPr>
        <w:pStyle w:val="4"/>
        <w:bidi w:val="0"/>
        <w:ind w:firstLine="520" w:firstLineChars="200"/>
        <w:rPr>
          <w:rFonts w:hint="eastAsia"/>
          <w:b w:val="0"/>
          <w:bCs/>
          <w:sz w:val="26"/>
          <w:szCs w:val="26"/>
        </w:rPr>
      </w:pPr>
      <w:bookmarkStart w:id="78" w:name="_Toc20495"/>
      <w:r>
        <w:rPr>
          <w:rFonts w:hint="eastAsia"/>
          <w:b w:val="0"/>
          <w:bCs/>
          <w:sz w:val="26"/>
          <w:szCs w:val="26"/>
          <w:lang w:val="en-US" w:eastAsia="zh-CN"/>
        </w:rPr>
        <w:t>3</w:t>
      </w:r>
      <w:r>
        <w:rPr>
          <w:rFonts w:hint="eastAsia"/>
          <w:b w:val="0"/>
          <w:bCs/>
          <w:sz w:val="26"/>
          <w:szCs w:val="26"/>
        </w:rPr>
        <w:t>.8.2  Functionality and Behavior功能性和行为</w:t>
      </w:r>
      <w:bookmarkEnd w:id="78"/>
    </w:p>
    <w:p w14:paraId="71BDF7E5">
      <w:pPr>
        <w:ind w:left="0" w:leftChars="0" w:firstLine="400" w:firstLineChars="200"/>
        <w:rPr>
          <w:rFonts w:hint="eastAsia"/>
          <w:lang w:val="en-US" w:eastAsia="zh-CN"/>
          <w:woUserID w:val="1"/>
        </w:rPr>
      </w:pPr>
      <w:r>
        <w:rPr>
          <w:rFonts w:hint="eastAsia"/>
          <w:lang w:val="en-US" w:eastAsia="zh"/>
          <w:woUserID w:val="3"/>
        </w:rPr>
        <w:t xml:space="preserve">    </w:t>
      </w:r>
      <w:r>
        <w:rPr>
          <w:rFonts w:hint="eastAsia"/>
          <w:lang w:val="en-US" w:eastAsia="zh-CN"/>
          <w:woUserID w:val="1"/>
        </w:rPr>
        <w:t>首先在CANoe工程中，加载XCP/CCP设备，导入A2L配置文件，进行参数配置。启动工程后运行测试脚本即可进行实时在线修改标定量与测量。</w:t>
      </w:r>
    </w:p>
    <w:p w14:paraId="4CC9A409">
      <w:pPr>
        <w:ind w:left="0" w:leftChars="0" w:firstLine="400" w:firstLineChars="200"/>
        <w:rPr>
          <w:rFonts w:hint="eastAsia"/>
          <w:lang w:val="en-US" w:eastAsia="zh-CN"/>
          <w:woUserID w:val="1"/>
        </w:rPr>
      </w:pPr>
      <w:r>
        <w:rPr>
          <w:rFonts w:hint="eastAsia"/>
          <w:lang w:val="en-US" w:eastAsia="zh"/>
          <w:woUserID w:val="3"/>
        </w:rPr>
        <w:t xml:space="preserve">    </w:t>
      </w:r>
      <w:r>
        <w:rPr>
          <w:rFonts w:hint="eastAsia"/>
          <w:lang w:val="en-US" w:eastAsia="zh-CN"/>
          <w:woUserID w:val="1"/>
        </w:rPr>
        <w:t>该模块具备以下功能：</w:t>
      </w:r>
    </w:p>
    <w:p w14:paraId="08EB5F0B">
      <w:pPr>
        <w:numPr>
          <w:ilvl w:val="0"/>
          <w:numId w:val="6"/>
        </w:numPr>
        <w:ind w:left="400" w:leftChars="0" w:firstLine="400" w:firstLineChars="200"/>
        <w:rPr>
          <w:rFonts w:hint="eastAsia"/>
          <w:lang w:val="en-US" w:eastAsia="zh-CN"/>
          <w:woUserID w:val="1"/>
        </w:rPr>
      </w:pPr>
      <w:r>
        <w:rPr>
          <w:rFonts w:hint="eastAsia"/>
          <w:lang w:val="en-US" w:eastAsia="zh-CN"/>
          <w:woUserID w:val="1"/>
        </w:rPr>
        <w:t>通过IL节点回调函数实时获取设备的ECU Qualifier;</w:t>
      </w:r>
    </w:p>
    <w:p w14:paraId="472314D7">
      <w:pPr>
        <w:numPr>
          <w:ilvl w:val="0"/>
          <w:numId w:val="6"/>
        </w:numPr>
        <w:ind w:left="400" w:leftChars="0" w:firstLine="400" w:firstLineChars="200"/>
        <w:rPr>
          <w:rFonts w:hint="eastAsia"/>
          <w:lang w:val="en-US" w:eastAsia="zh-CN"/>
          <w:woUserID w:val="1"/>
        </w:rPr>
      </w:pPr>
      <w:r>
        <w:rPr>
          <w:rFonts w:hint="eastAsia"/>
          <w:lang w:val="en-US" w:eastAsia="zh-CN"/>
          <w:woUserID w:val="1"/>
        </w:rPr>
        <w:t>激活XCP变量，设置XCP变量的轮询周期；</w:t>
      </w:r>
    </w:p>
    <w:p w14:paraId="29A16519">
      <w:pPr>
        <w:numPr>
          <w:ilvl w:val="0"/>
          <w:numId w:val="6"/>
        </w:numPr>
        <w:ind w:left="400" w:leftChars="0" w:firstLine="400" w:firstLineChars="200"/>
        <w:rPr>
          <w:rFonts w:hint="eastAsia"/>
          <w:lang w:val="en-US" w:eastAsia="zh-CN"/>
          <w:woUserID w:val="1"/>
        </w:rPr>
      </w:pPr>
      <w:r>
        <w:rPr>
          <w:rFonts w:hint="eastAsia"/>
          <w:lang w:val="en-US" w:eastAsia="zh-CN"/>
          <w:woUserID w:val="1"/>
        </w:rPr>
        <w:t>设置XCP变量的值，进行实时标定；</w:t>
      </w:r>
    </w:p>
    <w:p w14:paraId="481D44B6">
      <w:pPr>
        <w:numPr>
          <w:ilvl w:val="0"/>
          <w:numId w:val="6"/>
        </w:numPr>
        <w:ind w:left="400" w:leftChars="0" w:firstLine="400" w:firstLineChars="200"/>
        <w:rPr>
          <w:rFonts w:hint="eastAsia"/>
        </w:rPr>
      </w:pPr>
      <w:r>
        <w:rPr>
          <w:rFonts w:hint="eastAsia"/>
          <w:lang w:val="en-US" w:eastAsia="zh-CN"/>
          <w:woUserID w:val="1"/>
        </w:rPr>
        <w:t>检测XCP变量的值，进行实时测量；</w:t>
      </w:r>
    </w:p>
    <w:p w14:paraId="3DC60771">
      <w:pPr>
        <w:numPr>
          <w:ilvl w:val="0"/>
          <w:numId w:val="6"/>
        </w:numPr>
        <w:ind w:left="400" w:leftChars="0" w:firstLine="400" w:firstLineChars="200"/>
        <w:rPr>
          <w:rFonts w:hint="eastAsia"/>
        </w:rPr>
      </w:pPr>
      <w:r>
        <w:rPr>
          <w:rFonts w:hint="eastAsia"/>
          <w:lang w:val="en-US" w:eastAsia="zh-CN"/>
          <w:woUserID w:val="1"/>
        </w:rPr>
        <w:t>XCP设备断开/连接自动化操作；</w:t>
      </w:r>
    </w:p>
    <w:p w14:paraId="2A5940BE">
      <w:pPr>
        <w:pStyle w:val="4"/>
        <w:bidi w:val="0"/>
        <w:ind w:firstLine="520" w:firstLineChars="200"/>
        <w:rPr>
          <w:rFonts w:hint="eastAsia"/>
          <w:b w:val="0"/>
          <w:bCs/>
          <w:sz w:val="26"/>
          <w:szCs w:val="26"/>
        </w:rPr>
      </w:pPr>
      <w:bookmarkStart w:id="79" w:name="_Toc8522"/>
      <w:r>
        <w:rPr>
          <w:rFonts w:hint="eastAsia"/>
          <w:b w:val="0"/>
          <w:bCs/>
          <w:sz w:val="26"/>
          <w:szCs w:val="26"/>
          <w:lang w:val="en-US" w:eastAsia="zh-CN"/>
        </w:rPr>
        <w:t>3</w:t>
      </w:r>
      <w:r>
        <w:rPr>
          <w:rFonts w:hint="eastAsia"/>
          <w:b w:val="0"/>
          <w:bCs/>
          <w:sz w:val="26"/>
          <w:szCs w:val="26"/>
        </w:rPr>
        <w:t>.8.3 Dependence on other modules对其他模块的依赖性</w:t>
      </w:r>
      <w:bookmarkEnd w:id="79"/>
    </w:p>
    <w:p w14:paraId="5D1DFF2F">
      <w:pPr>
        <w:ind w:left="0" w:leftChars="0" w:firstLine="400" w:firstLineChars="200"/>
        <w:rPr>
          <w:rFonts w:hint="eastAsia"/>
          <w:lang w:val="en-US" w:eastAsia="zh-CN"/>
          <w:woUserID w:val="1"/>
        </w:rPr>
      </w:pPr>
      <w:r>
        <w:rPr>
          <w:rFonts w:hint="eastAsia"/>
          <w:lang w:val="en-US" w:eastAsia="zh"/>
          <w:woUserID w:val="3"/>
        </w:rPr>
        <w:t xml:space="preserve">     </w:t>
      </w:r>
      <w:r>
        <w:rPr>
          <w:rFonts w:hint="eastAsia"/>
          <w:lang w:val="en-US" w:eastAsia="zh-CN"/>
          <w:woUserID w:val="1"/>
        </w:rPr>
        <w:t>如图所示：标定模块依赖于初始化配置：XCP/CCP设备加载、参数定义，通过调用IL节点进行标定模块启用、连接，标定模块才能正常使用。</w:t>
      </w:r>
    </w:p>
    <w:p w14:paraId="2F28A11E">
      <w:pPr>
        <w:ind w:firstLine="400" w:firstLineChars="200"/>
        <w:rPr>
          <w:rFonts w:hint="eastAsia" w:eastAsiaTheme="minorEastAsia"/>
          <w:lang w:eastAsia="zh"/>
        </w:rPr>
      </w:pPr>
      <w:r>
        <w:rPr>
          <w:rFonts w:hint="eastAsia" w:eastAsiaTheme="minorEastAsia"/>
          <w:lang w:eastAsia="zh"/>
        </w:rPr>
        <w:drawing>
          <wp:inline distT="0" distB="0" distL="114300" distR="114300">
            <wp:extent cx="5273040" cy="2292350"/>
            <wp:effectExtent l="0" t="0" r="3810" b="1270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6"/>
                    <a:stretch>
                      <a:fillRect/>
                    </a:stretch>
                  </pic:blipFill>
                  <pic:spPr>
                    <a:xfrm>
                      <a:off x="0" y="0"/>
                      <a:ext cx="5273040" cy="2292350"/>
                    </a:xfrm>
                    <a:prstGeom prst="rect">
                      <a:avLst/>
                    </a:prstGeom>
                  </pic:spPr>
                </pic:pic>
              </a:graphicData>
            </a:graphic>
          </wp:inline>
        </w:drawing>
      </w:r>
    </w:p>
    <w:p w14:paraId="108B0117">
      <w:pPr>
        <w:pStyle w:val="4"/>
        <w:bidi w:val="0"/>
        <w:ind w:firstLine="520" w:firstLineChars="200"/>
        <w:rPr>
          <w:rFonts w:hint="eastAsia"/>
          <w:b w:val="0"/>
          <w:bCs/>
          <w:sz w:val="26"/>
          <w:szCs w:val="26"/>
        </w:rPr>
      </w:pPr>
      <w:bookmarkStart w:id="80" w:name="_Toc5433"/>
      <w:r>
        <w:rPr>
          <w:rFonts w:hint="eastAsia"/>
          <w:b w:val="0"/>
          <w:bCs/>
          <w:sz w:val="26"/>
          <w:szCs w:val="26"/>
          <w:lang w:val="en-US" w:eastAsia="zh-CN"/>
        </w:rPr>
        <w:t>3</w:t>
      </w:r>
      <w:r>
        <w:rPr>
          <w:rFonts w:hint="eastAsia"/>
          <w:b w:val="0"/>
          <w:bCs/>
          <w:sz w:val="26"/>
          <w:szCs w:val="26"/>
        </w:rPr>
        <w:t>.8.4 Interface Description接口描述</w:t>
      </w:r>
      <w:bookmarkEnd w:id="80"/>
    </w:p>
    <w:p w14:paraId="0CF88059">
      <w:pPr>
        <w:numPr>
          <w:ilvl w:val="0"/>
          <w:numId w:val="7"/>
        </w:numPr>
        <w:ind w:left="400" w:leftChars="0" w:firstLine="400" w:firstLineChars="200"/>
        <w:rPr>
          <w:rFonts w:hint="eastAsia"/>
          <w:lang w:val="en-US" w:eastAsia="zh-CN"/>
          <w:woUserID w:val="1"/>
        </w:rPr>
      </w:pPr>
      <w:r>
        <w:rPr>
          <w:rFonts w:hint="eastAsia"/>
          <w:lang w:val="en-US" w:eastAsia="zh-CN"/>
          <w:woUserID w:val="1"/>
        </w:rPr>
        <w:t xml:space="preserve"> XCP标定，用于标定相关标定量的值；</w:t>
      </w:r>
    </w:p>
    <w:p w14:paraId="30ABE743">
      <w:pPr>
        <w:numPr>
          <w:ilvl w:val="0"/>
          <w:numId w:val="7"/>
        </w:numPr>
        <w:ind w:left="400" w:leftChars="0" w:firstLine="400" w:firstLineChars="200"/>
        <w:rPr>
          <w:rFonts w:hint="eastAsia"/>
          <w:lang w:val="en-US" w:eastAsia="zh-CN"/>
          <w:woUserID w:val="1"/>
        </w:rPr>
      </w:pPr>
      <w:r>
        <w:rPr>
          <w:rFonts w:hint="eastAsia"/>
          <w:lang w:val="en-US" w:eastAsia="zh-CN"/>
          <w:woUserID w:val="1"/>
        </w:rPr>
        <w:t>XCP标定，用于观测并比对相关标定量或观测量的值；</w:t>
      </w:r>
    </w:p>
    <w:p w14:paraId="11E182A5">
      <w:pPr>
        <w:numPr>
          <w:ilvl w:val="0"/>
          <w:numId w:val="7"/>
        </w:numPr>
        <w:ind w:left="400" w:leftChars="0" w:firstLine="400" w:firstLineChars="200"/>
        <w:rPr>
          <w:rFonts w:hint="eastAsia"/>
          <w:lang w:val="en-US" w:eastAsia="zh-CN"/>
          <w:woUserID w:val="1"/>
        </w:rPr>
      </w:pPr>
      <w:r>
        <w:rPr>
          <w:rFonts w:hint="eastAsia"/>
          <w:lang w:val="en-US" w:eastAsia="zh-CN"/>
          <w:woUserID w:val="1"/>
        </w:rPr>
        <w:t>连接ECU Qualifier，使能XCP数据发送;</w:t>
      </w:r>
    </w:p>
    <w:p w14:paraId="0B9D4153">
      <w:pPr>
        <w:numPr>
          <w:ilvl w:val="0"/>
          <w:numId w:val="7"/>
        </w:numPr>
        <w:ind w:left="400" w:leftChars="0" w:firstLine="400" w:firstLineChars="200"/>
        <w:rPr>
          <w:rFonts w:hint="eastAsia"/>
        </w:rPr>
      </w:pPr>
      <w:r>
        <w:rPr>
          <w:rFonts w:hint="eastAsia"/>
          <w:lang w:val="en-US" w:eastAsia="zh-CN"/>
          <w:woUserID w:val="1"/>
        </w:rPr>
        <w:t>断开连接ECU Qualifier，禁止XCP数据发送;</w:t>
      </w:r>
    </w:p>
    <w:p w14:paraId="0757D36A">
      <w:pPr>
        <w:pStyle w:val="4"/>
        <w:bidi w:val="0"/>
        <w:ind w:firstLine="520" w:firstLineChars="200"/>
        <w:rPr>
          <w:rFonts w:hint="eastAsia"/>
          <w:b w:val="0"/>
          <w:bCs/>
          <w:sz w:val="26"/>
          <w:szCs w:val="26"/>
        </w:rPr>
      </w:pPr>
      <w:bookmarkStart w:id="81" w:name="_Toc29431"/>
      <w:r>
        <w:rPr>
          <w:rFonts w:hint="eastAsia"/>
          <w:b w:val="0"/>
          <w:bCs/>
          <w:sz w:val="26"/>
          <w:szCs w:val="26"/>
          <w:lang w:val="en-US" w:eastAsia="zh-CN"/>
        </w:rPr>
        <w:t>3</w:t>
      </w:r>
      <w:r>
        <w:rPr>
          <w:rFonts w:hint="eastAsia"/>
          <w:b w:val="0"/>
          <w:bCs/>
          <w:sz w:val="26"/>
          <w:szCs w:val="26"/>
        </w:rPr>
        <w:t>.8.5  Functions description函数描述</w:t>
      </w:r>
      <w:bookmarkEnd w:id="81"/>
    </w:p>
    <w:p w14:paraId="68346ED8">
      <w:pPr>
        <w:keepNext/>
        <w:keepLines w:val="0"/>
        <w:widowControl/>
        <w:suppressLineNumbers w:val="0"/>
        <w:snapToGrid w:val="0"/>
        <w:spacing w:before="120" w:beforeLines="50" w:beforeAutospacing="0" w:after="0" w:afterAutospacing="0"/>
        <w:ind w:left="0" w:leftChars="0" w:right="0" w:firstLine="400" w:firstLineChars="200"/>
        <w:contextualSpacing/>
        <w:jc w:val="left"/>
        <w:rPr>
          <w:rFonts w:hint="eastAsia" w:ascii="Times New Roman" w:hAnsi="Times New Roman" w:eastAsia="宋体" w:cs="Times New Roman"/>
          <w:b w:val="0"/>
          <w:bCs w:val="0"/>
          <w:color w:val="000000"/>
          <w:sz w:val="20"/>
          <w:szCs w:val="20"/>
          <w:woUserID w:val="3"/>
        </w:rPr>
      </w:pPr>
      <w:bookmarkStart w:id="82" w:name="_Toc7113"/>
      <w:r>
        <w:rPr>
          <w:rFonts w:hint="default" w:ascii="Times New Roman" w:hAnsi="Times New Roman" w:eastAsia="宋体" w:cs="Times New Roman"/>
          <w:b w:val="0"/>
          <w:bCs w:val="0"/>
          <w:color w:val="000000"/>
          <w:kern w:val="0"/>
          <w:sz w:val="20"/>
          <w:szCs w:val="20"/>
          <w:lang w:val="en-US" w:eastAsia="zh-CN" w:bidi="ar"/>
          <w:woUserID w:val="3"/>
        </w:rPr>
        <w:t>1</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void OnXcpConnect(char ecuQualifier[])</w:t>
      </w:r>
    </w:p>
    <w:p w14:paraId="23819F78">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返回值类型：</w:t>
      </w:r>
      <w:r>
        <w:rPr>
          <w:rFonts w:hint="default" w:ascii="Times New Roman" w:hAnsi="Times New Roman" w:eastAsia="宋体" w:cs="Times New Roman"/>
          <w:b w:val="0"/>
          <w:bCs w:val="0"/>
          <w:color w:val="000000"/>
          <w:kern w:val="0"/>
          <w:sz w:val="20"/>
          <w:szCs w:val="20"/>
          <w:lang w:val="en-US" w:eastAsia="zh-CN" w:bidi="ar"/>
          <w:woUserID w:val="3"/>
        </w:rPr>
        <w:t>void</w:t>
      </w:r>
      <w:r>
        <w:rPr>
          <w:rFonts w:hint="eastAsia" w:ascii="宋体" w:hAnsi="宋体" w:eastAsia="宋体" w:cs="宋体"/>
          <w:b w:val="0"/>
          <w:bCs w:val="0"/>
          <w:color w:val="000000"/>
          <w:kern w:val="0"/>
          <w:sz w:val="20"/>
          <w:szCs w:val="20"/>
          <w:lang w:val="en-US" w:eastAsia="zh-CN" w:bidi="ar"/>
          <w:woUserID w:val="3"/>
        </w:rPr>
        <w:t>；</w:t>
      </w:r>
    </w:p>
    <w:p w14:paraId="609579A3">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形参：</w:t>
      </w:r>
      <w:r>
        <w:rPr>
          <w:rFonts w:hint="default" w:ascii="Times New Roman" w:hAnsi="Times New Roman" w:eastAsia="宋体" w:cs="Times New Roman"/>
          <w:b w:val="0"/>
          <w:bCs w:val="0"/>
          <w:color w:val="000000"/>
          <w:kern w:val="0"/>
          <w:sz w:val="20"/>
          <w:szCs w:val="20"/>
          <w:lang w:val="en-US" w:eastAsia="zh-CN" w:bidi="ar"/>
          <w:woUserID w:val="3"/>
        </w:rPr>
        <w:t>ecuQualifier</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Char[]</w:t>
      </w:r>
      <w:r>
        <w:rPr>
          <w:rFonts w:hint="eastAsia" w:ascii="宋体" w:hAnsi="宋体" w:eastAsia="宋体" w:cs="宋体"/>
          <w:b w:val="0"/>
          <w:bCs w:val="0"/>
          <w:color w:val="000000"/>
          <w:kern w:val="0"/>
          <w:sz w:val="20"/>
          <w:szCs w:val="20"/>
          <w:lang w:val="en-US" w:eastAsia="zh-CN" w:bidi="ar"/>
          <w:woUserID w:val="3"/>
        </w:rPr>
        <w:t>）；</w:t>
      </w:r>
    </w:p>
    <w:p w14:paraId="58683EA1">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功能：获取</w:t>
      </w:r>
      <w:r>
        <w:rPr>
          <w:rFonts w:hint="default" w:ascii="Times New Roman" w:hAnsi="Times New Roman" w:eastAsia="宋体" w:cs="Times New Roman"/>
          <w:b w:val="0"/>
          <w:bCs w:val="0"/>
          <w:color w:val="000000"/>
          <w:kern w:val="0"/>
          <w:sz w:val="20"/>
          <w:szCs w:val="20"/>
          <w:lang w:val="en-US" w:eastAsia="zh-CN" w:bidi="ar"/>
          <w:woUserID w:val="3"/>
        </w:rPr>
        <w:t>XCP/CCP</w:t>
      </w:r>
      <w:r>
        <w:rPr>
          <w:rFonts w:hint="eastAsia" w:ascii="宋体" w:hAnsi="宋体" w:eastAsia="宋体" w:cs="宋体"/>
          <w:b w:val="0"/>
          <w:bCs w:val="0"/>
          <w:color w:val="000000"/>
          <w:kern w:val="0"/>
          <w:sz w:val="20"/>
          <w:szCs w:val="20"/>
          <w:lang w:val="en-US" w:eastAsia="zh-CN" w:bidi="ar"/>
          <w:woUserID w:val="3"/>
        </w:rPr>
        <w:t>设备的</w:t>
      </w:r>
      <w:r>
        <w:rPr>
          <w:rFonts w:hint="default" w:ascii="Times New Roman" w:hAnsi="Times New Roman" w:eastAsia="宋体" w:cs="Times New Roman"/>
          <w:b w:val="0"/>
          <w:bCs w:val="0"/>
          <w:color w:val="000000"/>
          <w:kern w:val="0"/>
          <w:sz w:val="20"/>
          <w:szCs w:val="20"/>
          <w:lang w:val="en-US" w:eastAsia="zh-CN" w:bidi="ar"/>
          <w:woUserID w:val="3"/>
        </w:rPr>
        <w:t>ECU Qualifier</w:t>
      </w:r>
      <w:r>
        <w:rPr>
          <w:rFonts w:hint="eastAsia" w:ascii="宋体" w:hAnsi="宋体" w:eastAsia="宋体" w:cs="宋体"/>
          <w:b w:val="0"/>
          <w:bCs w:val="0"/>
          <w:color w:val="000000"/>
          <w:kern w:val="0"/>
          <w:sz w:val="20"/>
          <w:szCs w:val="20"/>
          <w:lang w:val="en-US" w:eastAsia="zh-CN" w:bidi="ar"/>
          <w:woUserID w:val="3"/>
        </w:rPr>
        <w:t>，从而获取变量的命名空间；</w:t>
      </w:r>
    </w:p>
    <w:p w14:paraId="7BAAAFBC">
      <w:pPr>
        <w:keepNext/>
        <w:keepLines w:val="0"/>
        <w:widowControl/>
        <w:numPr>
          <w:ilvl w:val="0"/>
          <w:numId w:val="8"/>
        </w:numPr>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default" w:ascii="Times New Roman" w:hAnsi="Times New Roman" w:eastAsia="宋体" w:cs="Times New Roman"/>
          <w:b w:val="0"/>
          <w:bCs w:val="0"/>
          <w:color w:val="000000"/>
          <w:kern w:val="0"/>
          <w:sz w:val="20"/>
          <w:szCs w:val="20"/>
          <w:lang w:val="en-US" w:eastAsia="zh-CN" w:bidi="ar"/>
          <w:woUserID w:val="3"/>
        </w:rPr>
        <w:t>void g_HIL_XCP_Swc_Set_XCP(char VarName[], float val)</w:t>
      </w:r>
    </w:p>
    <w:p w14:paraId="01B588B7">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返回值类型：</w:t>
      </w:r>
      <w:r>
        <w:rPr>
          <w:rFonts w:hint="default" w:ascii="Times New Roman" w:hAnsi="Times New Roman" w:eastAsia="宋体" w:cs="Times New Roman"/>
          <w:b w:val="0"/>
          <w:bCs w:val="0"/>
          <w:color w:val="000000"/>
          <w:kern w:val="0"/>
          <w:sz w:val="20"/>
          <w:szCs w:val="20"/>
          <w:lang w:val="en-US" w:eastAsia="zh-CN" w:bidi="ar"/>
          <w:woUserID w:val="3"/>
        </w:rPr>
        <w:t>void</w:t>
      </w:r>
      <w:r>
        <w:rPr>
          <w:rFonts w:hint="eastAsia" w:ascii="宋体" w:hAnsi="宋体" w:eastAsia="宋体" w:cs="宋体"/>
          <w:b w:val="0"/>
          <w:bCs w:val="0"/>
          <w:color w:val="000000"/>
          <w:kern w:val="0"/>
          <w:sz w:val="20"/>
          <w:szCs w:val="20"/>
          <w:lang w:val="en-US" w:eastAsia="zh-CN" w:bidi="ar"/>
          <w:woUserID w:val="3"/>
        </w:rPr>
        <w:t>；</w:t>
      </w:r>
    </w:p>
    <w:p w14:paraId="2AF7A6ED">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形参：</w:t>
      </w:r>
      <w:r>
        <w:rPr>
          <w:rFonts w:hint="default" w:ascii="Times New Roman" w:hAnsi="Times New Roman" w:eastAsia="宋体" w:cs="Times New Roman"/>
          <w:b w:val="0"/>
          <w:bCs w:val="0"/>
          <w:color w:val="000000"/>
          <w:kern w:val="0"/>
          <w:sz w:val="20"/>
          <w:szCs w:val="20"/>
          <w:lang w:val="en-US" w:eastAsia="zh-CN" w:bidi="ar"/>
          <w:woUserID w:val="3"/>
        </w:rPr>
        <w:t>VarName</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Char[]</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val</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float</w:t>
      </w:r>
      <w:r>
        <w:rPr>
          <w:rFonts w:hint="eastAsia" w:ascii="宋体" w:hAnsi="宋体" w:eastAsia="宋体" w:cs="宋体"/>
          <w:b w:val="0"/>
          <w:bCs w:val="0"/>
          <w:color w:val="000000"/>
          <w:kern w:val="0"/>
          <w:sz w:val="20"/>
          <w:szCs w:val="20"/>
          <w:lang w:val="en-US" w:eastAsia="zh-CN" w:bidi="ar"/>
          <w:woUserID w:val="3"/>
        </w:rPr>
        <w:t>）；</w:t>
      </w:r>
    </w:p>
    <w:p w14:paraId="64ACE8A8">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功能：在线实时修改标定量；</w:t>
      </w:r>
    </w:p>
    <w:p w14:paraId="209604E7">
      <w:pPr>
        <w:keepNext/>
        <w:keepLines w:val="0"/>
        <w:widowControl/>
        <w:numPr>
          <w:ilvl w:val="0"/>
          <w:numId w:val="8"/>
        </w:numPr>
        <w:suppressLineNumbers w:val="0"/>
        <w:snapToGrid w:val="0"/>
        <w:spacing w:before="120" w:beforeLines="50" w:beforeAutospacing="0" w:after="0" w:afterAutospacing="0"/>
        <w:ind w:left="0" w:leftChars="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default" w:ascii="Times New Roman" w:hAnsi="Times New Roman" w:eastAsia="宋体" w:cs="Times New Roman"/>
          <w:b w:val="0"/>
          <w:bCs w:val="0"/>
          <w:color w:val="000000"/>
          <w:kern w:val="0"/>
          <w:sz w:val="20"/>
          <w:szCs w:val="20"/>
          <w:lang w:val="en-US" w:eastAsia="zh-CN" w:bidi="ar"/>
          <w:woUserID w:val="3"/>
        </w:rPr>
        <w:t>export Void g_HIL_XCP_Swc_Check_XCP(char sysVarName[],float s32_P_CompareValue)</w:t>
      </w:r>
    </w:p>
    <w:p w14:paraId="187437E2">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返回值类型：</w:t>
      </w:r>
      <w:r>
        <w:rPr>
          <w:rFonts w:hint="default" w:ascii="Times New Roman" w:hAnsi="Times New Roman" w:eastAsia="宋体" w:cs="Times New Roman"/>
          <w:b w:val="0"/>
          <w:bCs w:val="0"/>
          <w:color w:val="000000"/>
          <w:kern w:val="0"/>
          <w:sz w:val="20"/>
          <w:szCs w:val="20"/>
          <w:lang w:val="en-US" w:eastAsia="zh-CN" w:bidi="ar"/>
          <w:woUserID w:val="3"/>
        </w:rPr>
        <w:t>void</w:t>
      </w:r>
      <w:r>
        <w:rPr>
          <w:rFonts w:hint="eastAsia" w:ascii="宋体" w:hAnsi="宋体" w:eastAsia="宋体" w:cs="宋体"/>
          <w:b w:val="0"/>
          <w:bCs w:val="0"/>
          <w:color w:val="000000"/>
          <w:kern w:val="0"/>
          <w:sz w:val="20"/>
          <w:szCs w:val="20"/>
          <w:lang w:val="en-US" w:eastAsia="zh-CN" w:bidi="ar"/>
          <w:woUserID w:val="3"/>
        </w:rPr>
        <w:t>；</w:t>
      </w:r>
    </w:p>
    <w:p w14:paraId="412F75DE">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形参：</w:t>
      </w:r>
      <w:r>
        <w:rPr>
          <w:rFonts w:hint="default" w:ascii="Times New Roman" w:hAnsi="Times New Roman" w:eastAsia="宋体" w:cs="Times New Roman"/>
          <w:b w:val="0"/>
          <w:bCs w:val="0"/>
          <w:color w:val="000000"/>
          <w:kern w:val="0"/>
          <w:sz w:val="20"/>
          <w:szCs w:val="20"/>
          <w:lang w:val="en-US" w:eastAsia="zh-CN" w:bidi="ar"/>
          <w:woUserID w:val="3"/>
        </w:rPr>
        <w:t>sysVarName</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Char[]</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s32_P_CompareValue</w:t>
      </w:r>
      <w:r>
        <w:rPr>
          <w:rFonts w:hint="eastAsia" w:ascii="宋体" w:hAnsi="宋体" w:eastAsia="宋体" w:cs="宋体"/>
          <w:b w:val="0"/>
          <w:bCs w:val="0"/>
          <w:color w:val="000000"/>
          <w:kern w:val="0"/>
          <w:sz w:val="20"/>
          <w:szCs w:val="20"/>
          <w:lang w:val="en-US" w:eastAsia="zh-CN" w:bidi="ar"/>
          <w:woUserID w:val="3"/>
        </w:rPr>
        <w:t>（</w:t>
      </w:r>
      <w:r>
        <w:rPr>
          <w:rFonts w:hint="default" w:ascii="Times New Roman" w:hAnsi="Times New Roman" w:eastAsia="宋体" w:cs="Times New Roman"/>
          <w:b w:val="0"/>
          <w:bCs w:val="0"/>
          <w:color w:val="000000"/>
          <w:kern w:val="0"/>
          <w:sz w:val="20"/>
          <w:szCs w:val="20"/>
          <w:lang w:val="en-US" w:eastAsia="zh-CN" w:bidi="ar"/>
          <w:woUserID w:val="3"/>
        </w:rPr>
        <w:t>float</w:t>
      </w:r>
      <w:r>
        <w:rPr>
          <w:rFonts w:hint="eastAsia" w:ascii="宋体" w:hAnsi="宋体" w:eastAsia="宋体" w:cs="宋体"/>
          <w:b w:val="0"/>
          <w:bCs w:val="0"/>
          <w:color w:val="000000"/>
          <w:kern w:val="0"/>
          <w:sz w:val="20"/>
          <w:szCs w:val="20"/>
          <w:lang w:val="en-US" w:eastAsia="zh-CN" w:bidi="ar"/>
          <w:woUserID w:val="3"/>
        </w:rPr>
        <w:t>）；</w:t>
      </w:r>
    </w:p>
    <w:p w14:paraId="3E48EC22">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宋体" w:hAnsi="宋体" w:eastAsia="宋体" w:cs="宋体"/>
          <w:b w:val="0"/>
          <w:bCs w:val="0"/>
          <w:color w:val="000000"/>
          <w:kern w:val="0"/>
          <w:sz w:val="20"/>
          <w:szCs w:val="20"/>
          <w:lang w:val="en-US" w:eastAsia="zh" w:bidi="ar"/>
          <w:woUserID w:val="3"/>
        </w:rPr>
      </w:pPr>
      <w:r>
        <w:rPr>
          <w:rFonts w:hint="eastAsia" w:ascii="宋体" w:hAnsi="宋体" w:eastAsia="宋体" w:cs="宋体"/>
          <w:b w:val="0"/>
          <w:bCs w:val="0"/>
          <w:color w:val="000000"/>
          <w:kern w:val="0"/>
          <w:sz w:val="20"/>
          <w:szCs w:val="20"/>
          <w:lang w:val="en-US" w:eastAsia="zh-CN" w:bidi="ar"/>
          <w:woUserID w:val="3"/>
        </w:rPr>
        <w:t>功能：进行测量与数据采集</w:t>
      </w:r>
      <w:r>
        <w:rPr>
          <w:rFonts w:hint="eastAsia" w:ascii="宋体" w:hAnsi="宋体" w:eastAsia="宋体" w:cs="宋体"/>
          <w:b w:val="0"/>
          <w:bCs w:val="0"/>
          <w:color w:val="000000"/>
          <w:kern w:val="0"/>
          <w:sz w:val="20"/>
          <w:szCs w:val="20"/>
          <w:lang w:val="en-US" w:eastAsia="zh" w:bidi="ar"/>
          <w:woUserID w:val="3"/>
        </w:rPr>
        <w:t>;</w:t>
      </w:r>
    </w:p>
    <w:p w14:paraId="0DF87871">
      <w:pPr>
        <w:keepNext/>
        <w:keepLines w:val="0"/>
        <w:widowControl/>
        <w:numPr>
          <w:ilvl w:val="0"/>
          <w:numId w:val="8"/>
        </w:numPr>
        <w:suppressLineNumbers w:val="0"/>
        <w:snapToGrid w:val="0"/>
        <w:spacing w:before="120" w:beforeLines="50" w:beforeAutospacing="0" w:after="0" w:afterAutospacing="0"/>
        <w:ind w:left="0" w:leftChars="0" w:right="0" w:firstLine="400" w:firstLineChars="200"/>
        <w:contextualSpacing/>
        <w:jc w:val="left"/>
        <w:rPr>
          <w:rFonts w:hint="eastAsia" w:ascii="Times New Roman" w:hAnsi="Times New Roman" w:eastAsia="宋体" w:cs="Times New Roman"/>
          <w:b w:val="0"/>
          <w:bCs w:val="0"/>
          <w:color w:val="000000"/>
          <w:kern w:val="0"/>
          <w:sz w:val="20"/>
          <w:szCs w:val="20"/>
          <w:lang w:val="en-US" w:eastAsia="zh" w:bidi="ar"/>
          <w:woUserID w:val="3"/>
        </w:rPr>
      </w:pPr>
      <w:r>
        <w:rPr>
          <w:rFonts w:hint="eastAsia" w:eastAsia="宋体" w:cs="Times New Roman"/>
          <w:b w:val="0"/>
          <w:bCs w:val="0"/>
          <w:color w:val="000000"/>
          <w:kern w:val="0"/>
          <w:sz w:val="20"/>
          <w:szCs w:val="20"/>
          <w:lang w:val="en-US" w:eastAsia="zh" w:bidi="ar"/>
          <w:woUserID w:val="3"/>
        </w:rPr>
        <w:t>export Void g_HIL_XCP_Swc_Enable_XCP()</w:t>
      </w:r>
    </w:p>
    <w:p w14:paraId="2A2AEDF9">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返回值类型：</w:t>
      </w:r>
      <w:r>
        <w:rPr>
          <w:rFonts w:hint="default" w:ascii="Times New Roman" w:hAnsi="Times New Roman" w:eastAsia="宋体" w:cs="Times New Roman"/>
          <w:b w:val="0"/>
          <w:bCs w:val="0"/>
          <w:color w:val="000000"/>
          <w:kern w:val="0"/>
          <w:sz w:val="20"/>
          <w:szCs w:val="20"/>
          <w:lang w:val="en-US" w:eastAsia="zh-CN" w:bidi="ar"/>
          <w:woUserID w:val="3"/>
        </w:rPr>
        <w:t>void</w:t>
      </w:r>
      <w:r>
        <w:rPr>
          <w:rFonts w:hint="eastAsia" w:ascii="宋体" w:hAnsi="宋体" w:eastAsia="宋体" w:cs="宋体"/>
          <w:b w:val="0"/>
          <w:bCs w:val="0"/>
          <w:color w:val="000000"/>
          <w:kern w:val="0"/>
          <w:sz w:val="20"/>
          <w:szCs w:val="20"/>
          <w:lang w:val="en-US" w:eastAsia="zh-CN" w:bidi="ar"/>
          <w:woUserID w:val="3"/>
        </w:rPr>
        <w:t>；</w:t>
      </w:r>
    </w:p>
    <w:p w14:paraId="72FADD1A">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lang w:eastAsia="zh"/>
          <w:woUserID w:val="3"/>
        </w:rPr>
      </w:pPr>
      <w:r>
        <w:rPr>
          <w:rFonts w:hint="eastAsia" w:ascii="宋体" w:hAnsi="宋体" w:eastAsia="宋体" w:cs="宋体"/>
          <w:b w:val="0"/>
          <w:bCs w:val="0"/>
          <w:color w:val="000000"/>
          <w:kern w:val="0"/>
          <w:sz w:val="20"/>
          <w:szCs w:val="20"/>
          <w:lang w:val="en-US" w:eastAsia="zh-CN" w:bidi="ar"/>
          <w:woUserID w:val="3"/>
        </w:rPr>
        <w:t>形参：</w:t>
      </w:r>
      <w:r>
        <w:rPr>
          <w:rFonts w:hint="eastAsia" w:ascii="宋体" w:hAnsi="宋体" w:eastAsia="宋体" w:cs="宋体"/>
          <w:b w:val="0"/>
          <w:bCs w:val="0"/>
          <w:color w:val="000000"/>
          <w:kern w:val="0"/>
          <w:sz w:val="20"/>
          <w:szCs w:val="20"/>
          <w:lang w:val="en-US" w:eastAsia="zh" w:bidi="ar"/>
          <w:woUserID w:val="3"/>
        </w:rPr>
        <w:t>无；</w:t>
      </w:r>
    </w:p>
    <w:p w14:paraId="2BEDF40B">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宋体" w:hAnsi="宋体" w:eastAsia="宋体" w:cs="宋体"/>
          <w:b w:val="0"/>
          <w:bCs w:val="0"/>
          <w:color w:val="000000"/>
          <w:kern w:val="0"/>
          <w:sz w:val="20"/>
          <w:szCs w:val="20"/>
          <w:lang w:val="en-US" w:eastAsia="zh" w:bidi="ar"/>
          <w:woUserID w:val="3"/>
        </w:rPr>
      </w:pPr>
      <w:r>
        <w:rPr>
          <w:rFonts w:hint="eastAsia" w:ascii="宋体" w:hAnsi="宋体" w:eastAsia="宋体" w:cs="宋体"/>
          <w:b w:val="0"/>
          <w:bCs w:val="0"/>
          <w:color w:val="000000"/>
          <w:kern w:val="0"/>
          <w:sz w:val="20"/>
          <w:szCs w:val="20"/>
          <w:lang w:val="en-US" w:eastAsia="zh-CN" w:bidi="ar"/>
          <w:woUserID w:val="3"/>
        </w:rPr>
        <w:t>功能：</w:t>
      </w:r>
      <w:r>
        <w:rPr>
          <w:rFonts w:hint="eastAsia"/>
          <w:lang w:val="en-US" w:eastAsia="zh-CN"/>
          <w:woUserID w:val="3"/>
        </w:rPr>
        <w:t>连接ECU Qualifier，使能XCP数据发送;</w:t>
      </w:r>
    </w:p>
    <w:p w14:paraId="22189548">
      <w:pPr>
        <w:keepNext/>
        <w:keepLines w:val="0"/>
        <w:widowControl/>
        <w:numPr>
          <w:ilvl w:val="0"/>
          <w:numId w:val="8"/>
        </w:numPr>
        <w:suppressLineNumbers w:val="0"/>
        <w:snapToGrid w:val="0"/>
        <w:spacing w:before="120" w:beforeLines="50" w:beforeAutospacing="0" w:after="0" w:afterAutospacing="0"/>
        <w:ind w:left="0" w:leftChars="0" w:right="0" w:firstLine="400" w:firstLineChars="200"/>
        <w:contextualSpacing/>
        <w:jc w:val="left"/>
        <w:rPr>
          <w:rFonts w:hint="eastAsia" w:ascii="Times New Roman" w:hAnsi="Times New Roman" w:eastAsia="宋体" w:cs="Times New Roman"/>
          <w:b w:val="0"/>
          <w:bCs w:val="0"/>
          <w:color w:val="000000"/>
          <w:kern w:val="0"/>
          <w:sz w:val="20"/>
          <w:szCs w:val="20"/>
          <w:lang w:val="en-US" w:eastAsia="zh" w:bidi="ar"/>
          <w:woUserID w:val="3"/>
        </w:rPr>
      </w:pPr>
      <w:r>
        <w:rPr>
          <w:rFonts w:hint="eastAsia" w:eastAsia="宋体" w:cs="Times New Roman"/>
          <w:b w:val="0"/>
          <w:bCs w:val="0"/>
          <w:color w:val="000000"/>
          <w:kern w:val="0"/>
          <w:sz w:val="20"/>
          <w:szCs w:val="20"/>
          <w:lang w:val="en-US" w:eastAsia="zh" w:bidi="ar"/>
          <w:woUserID w:val="3"/>
        </w:rPr>
        <w:t>export Void g_HIL_XCP_Swc_Enable_XCP(char ch_String[])</w:t>
      </w:r>
    </w:p>
    <w:p w14:paraId="7E2FF213">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返回值类型：</w:t>
      </w:r>
      <w:r>
        <w:rPr>
          <w:rFonts w:hint="default" w:ascii="Times New Roman" w:hAnsi="Times New Roman" w:eastAsia="宋体" w:cs="Times New Roman"/>
          <w:b w:val="0"/>
          <w:bCs w:val="0"/>
          <w:color w:val="000000"/>
          <w:kern w:val="0"/>
          <w:sz w:val="20"/>
          <w:szCs w:val="20"/>
          <w:lang w:val="en-US" w:eastAsia="zh-CN" w:bidi="ar"/>
          <w:woUserID w:val="3"/>
        </w:rPr>
        <w:t>void</w:t>
      </w:r>
      <w:r>
        <w:rPr>
          <w:rFonts w:hint="eastAsia" w:ascii="宋体" w:hAnsi="宋体" w:eastAsia="宋体" w:cs="宋体"/>
          <w:b w:val="0"/>
          <w:bCs w:val="0"/>
          <w:color w:val="000000"/>
          <w:kern w:val="0"/>
          <w:sz w:val="20"/>
          <w:szCs w:val="20"/>
          <w:lang w:val="en-US" w:eastAsia="zh-CN" w:bidi="ar"/>
          <w:woUserID w:val="3"/>
        </w:rPr>
        <w:t>；</w:t>
      </w:r>
    </w:p>
    <w:p w14:paraId="5E89629F">
      <w:pPr>
        <w:keepNext/>
        <w:keepLines w:val="0"/>
        <w:widowControl/>
        <w:numPr>
          <w:ilvl w:val="0"/>
          <w:numId w:val="0"/>
        </w:numPr>
        <w:suppressLineNumbers w:val="0"/>
        <w:snapToGrid w:val="0"/>
        <w:spacing w:before="120" w:beforeLines="50" w:beforeAutospacing="0" w:after="0" w:afterAutospacing="0"/>
        <w:ind w:leftChars="0" w:right="0" w:rightChars="0" w:firstLine="400" w:firstLineChars="200"/>
        <w:contextualSpacing/>
        <w:jc w:val="left"/>
        <w:rPr>
          <w:rFonts w:hint="eastAsia" w:ascii="Times New Roman" w:hAnsi="Times New Roman" w:eastAsia="宋体" w:cs="Times New Roman"/>
          <w:b w:val="0"/>
          <w:bCs w:val="0"/>
          <w:color w:val="000000"/>
          <w:sz w:val="20"/>
          <w:szCs w:val="20"/>
          <w:lang w:eastAsia="zh"/>
          <w:woUserID w:val="3"/>
        </w:rPr>
      </w:pPr>
      <w:r>
        <w:rPr>
          <w:rFonts w:hint="eastAsia" w:ascii="宋体" w:hAnsi="宋体" w:eastAsia="宋体" w:cs="宋体"/>
          <w:b w:val="0"/>
          <w:bCs w:val="0"/>
          <w:color w:val="000000"/>
          <w:kern w:val="0"/>
          <w:sz w:val="20"/>
          <w:szCs w:val="20"/>
          <w:lang w:val="en-US" w:eastAsia="zh-CN" w:bidi="ar"/>
          <w:woUserID w:val="3"/>
        </w:rPr>
        <w:t>形参：</w:t>
      </w:r>
      <w:r>
        <w:rPr>
          <w:rFonts w:hint="eastAsia" w:eastAsia="宋体" w:cs="Times New Roman"/>
          <w:b w:val="0"/>
          <w:bCs w:val="0"/>
          <w:color w:val="000000"/>
          <w:kern w:val="0"/>
          <w:sz w:val="20"/>
          <w:szCs w:val="20"/>
          <w:lang w:val="en-US" w:eastAsia="zh" w:bidi="ar"/>
          <w:woUserID w:val="3"/>
        </w:rPr>
        <w:t>ch_String(Char [])</w:t>
      </w:r>
    </w:p>
    <w:p w14:paraId="2F190BFA">
      <w:pPr>
        <w:keepNext/>
        <w:keepLines w:val="0"/>
        <w:widowControl/>
        <w:numPr>
          <w:ilvl w:val="0"/>
          <w:numId w:val="0"/>
        </w:numPr>
        <w:suppressLineNumbers w:val="0"/>
        <w:snapToGrid w:val="0"/>
        <w:spacing w:before="120" w:beforeLines="50" w:beforeAutospacing="0" w:after="0" w:afterAutospacing="0"/>
        <w:ind w:leftChars="0" w:right="0" w:rightChars="0" w:firstLine="400" w:firstLineChars="200"/>
        <w:contextualSpacing/>
        <w:jc w:val="left"/>
        <w:rPr>
          <w:rFonts w:hint="eastAsia" w:ascii="Times New Roman" w:hAnsi="Times New Roman" w:eastAsia="宋体" w:cs="Times New Roman"/>
          <w:b w:val="0"/>
          <w:bCs w:val="0"/>
          <w:color w:val="000000"/>
          <w:kern w:val="0"/>
          <w:sz w:val="20"/>
          <w:szCs w:val="20"/>
          <w:lang w:val="en-US" w:eastAsia="zh" w:bidi="ar"/>
          <w:woUserID w:val="3"/>
        </w:rPr>
      </w:pPr>
      <w:r>
        <w:rPr>
          <w:rFonts w:hint="eastAsia" w:ascii="宋体" w:hAnsi="宋体" w:eastAsia="宋体" w:cs="宋体"/>
          <w:b w:val="0"/>
          <w:bCs w:val="0"/>
          <w:color w:val="000000"/>
          <w:kern w:val="0"/>
          <w:sz w:val="20"/>
          <w:szCs w:val="20"/>
          <w:lang w:val="en-US" w:eastAsia="zh-CN" w:bidi="ar"/>
          <w:woUserID w:val="3"/>
        </w:rPr>
        <w:t>功能：</w:t>
      </w:r>
      <w:r>
        <w:rPr>
          <w:rFonts w:hint="eastAsia"/>
          <w:lang w:val="en-US" w:eastAsia="zh-CN"/>
          <w:woUserID w:val="3"/>
        </w:rPr>
        <w:t>连接ECU Qualifier，使能XCP数据发送</w:t>
      </w:r>
    </w:p>
    <w:p w14:paraId="5F5769EA">
      <w:pPr>
        <w:keepNext/>
        <w:keepLines w:val="0"/>
        <w:widowControl/>
        <w:numPr>
          <w:ilvl w:val="0"/>
          <w:numId w:val="8"/>
        </w:numPr>
        <w:suppressLineNumbers w:val="0"/>
        <w:snapToGrid w:val="0"/>
        <w:spacing w:before="120" w:beforeLines="50" w:beforeAutospacing="0" w:after="0" w:afterAutospacing="0"/>
        <w:ind w:left="0" w:leftChars="0" w:right="0" w:firstLine="400" w:firstLineChars="200"/>
        <w:contextualSpacing/>
        <w:jc w:val="left"/>
        <w:rPr>
          <w:rFonts w:hint="eastAsia" w:ascii="Times New Roman" w:hAnsi="Times New Roman" w:eastAsia="宋体" w:cs="Times New Roman"/>
          <w:b w:val="0"/>
          <w:bCs w:val="0"/>
          <w:color w:val="000000"/>
          <w:kern w:val="0"/>
          <w:sz w:val="20"/>
          <w:szCs w:val="20"/>
          <w:lang w:val="en-US" w:eastAsia="zh" w:bidi="ar"/>
          <w:woUserID w:val="3"/>
        </w:rPr>
      </w:pPr>
      <w:r>
        <w:rPr>
          <w:rFonts w:hint="eastAsia" w:eastAsia="宋体" w:cs="Times New Roman"/>
          <w:b w:val="0"/>
          <w:bCs w:val="0"/>
          <w:color w:val="000000"/>
          <w:kern w:val="0"/>
          <w:sz w:val="20"/>
          <w:szCs w:val="20"/>
          <w:lang w:val="en-US" w:eastAsia="zh" w:bidi="ar"/>
          <w:woUserID w:val="3"/>
        </w:rPr>
        <w:t>export Void g_HIL_XCP_Swc_Disable_XCP()</w:t>
      </w:r>
    </w:p>
    <w:p w14:paraId="68CCB0AF">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返回值类型：</w:t>
      </w:r>
      <w:r>
        <w:rPr>
          <w:rFonts w:hint="default" w:ascii="Times New Roman" w:hAnsi="Times New Roman" w:eastAsia="宋体" w:cs="Times New Roman"/>
          <w:b w:val="0"/>
          <w:bCs w:val="0"/>
          <w:color w:val="000000"/>
          <w:kern w:val="0"/>
          <w:sz w:val="20"/>
          <w:szCs w:val="20"/>
          <w:lang w:val="en-US" w:eastAsia="zh-CN" w:bidi="ar"/>
          <w:woUserID w:val="3"/>
        </w:rPr>
        <w:t>void</w:t>
      </w:r>
      <w:r>
        <w:rPr>
          <w:rFonts w:hint="eastAsia" w:ascii="宋体" w:hAnsi="宋体" w:eastAsia="宋体" w:cs="宋体"/>
          <w:b w:val="0"/>
          <w:bCs w:val="0"/>
          <w:color w:val="000000"/>
          <w:kern w:val="0"/>
          <w:sz w:val="20"/>
          <w:szCs w:val="20"/>
          <w:lang w:val="en-US" w:eastAsia="zh-CN" w:bidi="ar"/>
          <w:woUserID w:val="3"/>
        </w:rPr>
        <w:t>；</w:t>
      </w:r>
    </w:p>
    <w:p w14:paraId="2B0493E8">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lang w:eastAsia="zh"/>
          <w:woUserID w:val="3"/>
        </w:rPr>
      </w:pPr>
      <w:r>
        <w:rPr>
          <w:rFonts w:hint="eastAsia" w:ascii="宋体" w:hAnsi="宋体" w:eastAsia="宋体" w:cs="宋体"/>
          <w:b w:val="0"/>
          <w:bCs w:val="0"/>
          <w:color w:val="000000"/>
          <w:kern w:val="0"/>
          <w:sz w:val="20"/>
          <w:szCs w:val="20"/>
          <w:lang w:val="en-US" w:eastAsia="zh-CN" w:bidi="ar"/>
          <w:woUserID w:val="3"/>
        </w:rPr>
        <w:t>形参：</w:t>
      </w:r>
      <w:r>
        <w:rPr>
          <w:rFonts w:hint="eastAsia" w:ascii="宋体" w:hAnsi="宋体" w:eastAsia="宋体" w:cs="宋体"/>
          <w:b w:val="0"/>
          <w:bCs w:val="0"/>
          <w:color w:val="000000"/>
          <w:kern w:val="0"/>
          <w:sz w:val="20"/>
          <w:szCs w:val="20"/>
          <w:lang w:val="en-US" w:eastAsia="zh" w:bidi="ar"/>
          <w:woUserID w:val="3"/>
        </w:rPr>
        <w:t>无；</w:t>
      </w:r>
    </w:p>
    <w:p w14:paraId="4E4ACF34">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kern w:val="0"/>
          <w:sz w:val="20"/>
          <w:szCs w:val="20"/>
          <w:lang w:val="en-US" w:eastAsia="zh" w:bidi="ar"/>
          <w:woUserID w:val="3"/>
        </w:rPr>
      </w:pPr>
      <w:r>
        <w:rPr>
          <w:rFonts w:hint="eastAsia" w:ascii="宋体" w:hAnsi="宋体" w:eastAsia="宋体" w:cs="宋体"/>
          <w:b w:val="0"/>
          <w:bCs w:val="0"/>
          <w:color w:val="000000"/>
          <w:kern w:val="0"/>
          <w:sz w:val="20"/>
          <w:szCs w:val="20"/>
          <w:lang w:val="en-US" w:eastAsia="zh-CN" w:bidi="ar"/>
          <w:woUserID w:val="3"/>
        </w:rPr>
        <w:t>功能：</w:t>
      </w:r>
      <w:r>
        <w:rPr>
          <w:rFonts w:hint="eastAsia"/>
          <w:lang w:val="en-US" w:eastAsia="zh-CN"/>
          <w:woUserID w:val="3"/>
        </w:rPr>
        <w:t>断开连接ECU Qualifier，禁止XCP数据发送;</w:t>
      </w:r>
    </w:p>
    <w:p w14:paraId="3CE6F303">
      <w:pPr>
        <w:keepNext/>
        <w:keepLines w:val="0"/>
        <w:widowControl/>
        <w:numPr>
          <w:ilvl w:val="0"/>
          <w:numId w:val="8"/>
        </w:numPr>
        <w:suppressLineNumbers w:val="0"/>
        <w:snapToGrid w:val="0"/>
        <w:spacing w:before="120" w:beforeLines="50" w:beforeAutospacing="0" w:after="0" w:afterAutospacing="0"/>
        <w:ind w:left="0" w:leftChars="0" w:right="0" w:firstLine="400" w:firstLineChars="200"/>
        <w:contextualSpacing/>
        <w:jc w:val="left"/>
        <w:rPr>
          <w:rFonts w:hint="eastAsia" w:ascii="Times New Roman" w:hAnsi="Times New Roman" w:eastAsia="宋体" w:cs="Times New Roman"/>
          <w:b w:val="0"/>
          <w:bCs w:val="0"/>
          <w:color w:val="000000"/>
          <w:kern w:val="0"/>
          <w:sz w:val="20"/>
          <w:szCs w:val="20"/>
          <w:lang w:val="en-US" w:eastAsia="zh" w:bidi="ar"/>
          <w:woUserID w:val="3"/>
        </w:rPr>
      </w:pPr>
      <w:r>
        <w:rPr>
          <w:rFonts w:hint="eastAsia" w:eastAsia="宋体" w:cs="Times New Roman"/>
          <w:b w:val="0"/>
          <w:bCs w:val="0"/>
          <w:color w:val="000000"/>
          <w:kern w:val="0"/>
          <w:sz w:val="20"/>
          <w:szCs w:val="20"/>
          <w:lang w:val="en-US" w:eastAsia="zh" w:bidi="ar"/>
          <w:woUserID w:val="3"/>
        </w:rPr>
        <w:t>export Void g_HIL_XCP_Swc_Disable_XCP(char ch_String[])</w:t>
      </w:r>
    </w:p>
    <w:p w14:paraId="6D8C5FFA">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sz w:val="20"/>
          <w:szCs w:val="20"/>
          <w:woUserID w:val="3"/>
        </w:rPr>
      </w:pPr>
      <w:r>
        <w:rPr>
          <w:rFonts w:hint="eastAsia" w:ascii="宋体" w:hAnsi="宋体" w:eastAsia="宋体" w:cs="宋体"/>
          <w:b w:val="0"/>
          <w:bCs w:val="0"/>
          <w:color w:val="000000"/>
          <w:kern w:val="0"/>
          <w:sz w:val="20"/>
          <w:szCs w:val="20"/>
          <w:lang w:val="en-US" w:eastAsia="zh-CN" w:bidi="ar"/>
          <w:woUserID w:val="3"/>
        </w:rPr>
        <w:t>返回值类型：</w:t>
      </w:r>
      <w:r>
        <w:rPr>
          <w:rFonts w:hint="default" w:ascii="Times New Roman" w:hAnsi="Times New Roman" w:eastAsia="宋体" w:cs="Times New Roman"/>
          <w:b w:val="0"/>
          <w:bCs w:val="0"/>
          <w:color w:val="000000"/>
          <w:kern w:val="0"/>
          <w:sz w:val="20"/>
          <w:szCs w:val="20"/>
          <w:lang w:val="en-US" w:eastAsia="zh-CN" w:bidi="ar"/>
          <w:woUserID w:val="3"/>
        </w:rPr>
        <w:t>void</w:t>
      </w:r>
      <w:r>
        <w:rPr>
          <w:rFonts w:hint="eastAsia" w:ascii="宋体" w:hAnsi="宋体" w:eastAsia="宋体" w:cs="宋体"/>
          <w:b w:val="0"/>
          <w:bCs w:val="0"/>
          <w:color w:val="000000"/>
          <w:kern w:val="0"/>
          <w:sz w:val="20"/>
          <w:szCs w:val="20"/>
          <w:lang w:val="en-US" w:eastAsia="zh-CN" w:bidi="ar"/>
          <w:woUserID w:val="3"/>
        </w:rPr>
        <w:t>；</w:t>
      </w:r>
    </w:p>
    <w:p w14:paraId="09BBA368">
      <w:pPr>
        <w:keepNext/>
        <w:keepLines w:val="0"/>
        <w:widowControl/>
        <w:numPr>
          <w:ilvl w:val="0"/>
          <w:numId w:val="0"/>
        </w:numPr>
        <w:suppressLineNumbers w:val="0"/>
        <w:snapToGrid w:val="0"/>
        <w:spacing w:before="120" w:beforeLines="50" w:beforeAutospacing="0" w:after="0" w:afterAutospacing="0"/>
        <w:ind w:leftChars="0" w:right="0" w:rightChars="0" w:firstLine="400" w:firstLineChars="200"/>
        <w:contextualSpacing/>
        <w:jc w:val="left"/>
        <w:rPr>
          <w:rFonts w:hint="eastAsia" w:ascii="Times New Roman" w:hAnsi="Times New Roman" w:eastAsia="宋体" w:cs="Times New Roman"/>
          <w:b w:val="0"/>
          <w:bCs w:val="0"/>
          <w:color w:val="000000"/>
          <w:sz w:val="20"/>
          <w:szCs w:val="20"/>
          <w:lang w:eastAsia="zh"/>
          <w:woUserID w:val="3"/>
        </w:rPr>
      </w:pPr>
      <w:r>
        <w:rPr>
          <w:rFonts w:hint="eastAsia" w:ascii="宋体" w:hAnsi="宋体" w:eastAsia="宋体" w:cs="宋体"/>
          <w:b w:val="0"/>
          <w:bCs w:val="0"/>
          <w:color w:val="000000"/>
          <w:kern w:val="0"/>
          <w:sz w:val="20"/>
          <w:szCs w:val="20"/>
          <w:lang w:val="en-US" w:eastAsia="zh-CN" w:bidi="ar"/>
          <w:woUserID w:val="3"/>
        </w:rPr>
        <w:t>形参：</w:t>
      </w:r>
      <w:r>
        <w:rPr>
          <w:rFonts w:hint="eastAsia" w:eastAsia="宋体" w:cs="Times New Roman"/>
          <w:b w:val="0"/>
          <w:bCs w:val="0"/>
          <w:color w:val="000000"/>
          <w:kern w:val="0"/>
          <w:sz w:val="20"/>
          <w:szCs w:val="20"/>
          <w:lang w:val="en-US" w:eastAsia="zh" w:bidi="ar"/>
          <w:woUserID w:val="3"/>
        </w:rPr>
        <w:t>ch_String(Char [])</w:t>
      </w:r>
      <w:r>
        <w:rPr>
          <w:rFonts w:hint="eastAsia" w:ascii="宋体" w:hAnsi="宋体" w:eastAsia="宋体" w:cs="宋体"/>
          <w:b w:val="0"/>
          <w:bCs w:val="0"/>
          <w:color w:val="000000"/>
          <w:kern w:val="0"/>
          <w:sz w:val="20"/>
          <w:szCs w:val="20"/>
          <w:lang w:val="en-US" w:eastAsia="zh" w:bidi="ar"/>
          <w:woUserID w:val="3"/>
        </w:rPr>
        <w:t>；</w:t>
      </w:r>
    </w:p>
    <w:p w14:paraId="2ED2788F">
      <w:pPr>
        <w:keepNext/>
        <w:keepLines w:val="0"/>
        <w:widowControl/>
        <w:suppressLineNumbers w:val="0"/>
        <w:snapToGrid w:val="0"/>
        <w:spacing w:before="120" w:beforeLines="50" w:beforeAutospacing="0" w:after="0" w:afterAutospacing="0"/>
        <w:ind w:left="0" w:right="0" w:firstLine="400" w:firstLineChars="200"/>
        <w:contextualSpacing/>
        <w:jc w:val="left"/>
        <w:rPr>
          <w:rFonts w:hint="eastAsia" w:ascii="Times New Roman" w:hAnsi="Times New Roman" w:eastAsia="宋体" w:cs="Times New Roman"/>
          <w:b w:val="0"/>
          <w:bCs w:val="0"/>
          <w:color w:val="000000"/>
          <w:kern w:val="0"/>
          <w:sz w:val="20"/>
          <w:szCs w:val="20"/>
          <w:lang w:val="en-US" w:eastAsia="zh" w:bidi="ar"/>
          <w:woUserID w:val="3"/>
        </w:rPr>
      </w:pPr>
      <w:r>
        <w:rPr>
          <w:rFonts w:hint="eastAsia" w:ascii="宋体" w:hAnsi="宋体" w:eastAsia="宋体" w:cs="宋体"/>
          <w:b w:val="0"/>
          <w:bCs w:val="0"/>
          <w:color w:val="000000"/>
          <w:kern w:val="0"/>
          <w:sz w:val="20"/>
          <w:szCs w:val="20"/>
          <w:lang w:val="en-US" w:eastAsia="zh-CN" w:bidi="ar"/>
          <w:woUserID w:val="3"/>
        </w:rPr>
        <w:t>功能：</w:t>
      </w:r>
      <w:r>
        <w:rPr>
          <w:rFonts w:hint="eastAsia"/>
          <w:lang w:val="en-US" w:eastAsia="zh-CN"/>
          <w:woUserID w:val="3"/>
        </w:rPr>
        <w:t>断开连接ECU Qualifier，禁止XCP数据发送;</w:t>
      </w:r>
    </w:p>
    <w:p w14:paraId="1C958235">
      <w:pPr>
        <w:pStyle w:val="4"/>
        <w:bidi w:val="0"/>
        <w:ind w:firstLine="520" w:firstLineChars="200"/>
        <w:rPr>
          <w:rFonts w:hint="eastAsia"/>
          <w:b w:val="0"/>
          <w:bCs/>
          <w:sz w:val="26"/>
          <w:szCs w:val="26"/>
        </w:rPr>
      </w:pPr>
      <w:r>
        <w:rPr>
          <w:rFonts w:hint="eastAsia"/>
          <w:b w:val="0"/>
          <w:bCs/>
          <w:sz w:val="26"/>
          <w:szCs w:val="26"/>
          <w:lang w:val="en-US" w:eastAsia="zh-CN"/>
        </w:rPr>
        <w:t>3</w:t>
      </w:r>
      <w:r>
        <w:rPr>
          <w:rFonts w:hint="eastAsia"/>
          <w:b w:val="0"/>
          <w:bCs/>
          <w:sz w:val="26"/>
          <w:szCs w:val="26"/>
        </w:rPr>
        <w:t>.8.6 Dynamic Behavior动态行为</w:t>
      </w:r>
      <w:bookmarkEnd w:id="82"/>
    </w:p>
    <w:p w14:paraId="2C88165A">
      <w:pPr>
        <w:rPr>
          <w:rFonts w:hint="eastAsia" w:eastAsiaTheme="minorEastAsia"/>
          <w:lang w:eastAsia="zh"/>
        </w:rPr>
      </w:pPr>
    </w:p>
    <w:p w14:paraId="39DA97EE">
      <w:pPr>
        <w:rPr>
          <w:rFonts w:hint="eastAsia"/>
        </w:rPr>
      </w:pPr>
      <w:r>
        <w:rPr>
          <w:rFonts w:hint="eastAsia"/>
          <w:lang w:eastAsia="zh"/>
          <w:woUserID w:val="3"/>
        </w:rPr>
        <w:t xml:space="preserve">           </w:t>
      </w:r>
      <w:r>
        <w:rPr>
          <w:rFonts w:hint="eastAsia" w:eastAsiaTheme="minorEastAsia"/>
          <w:lang w:eastAsia="zh"/>
          <w:woUserID w:val="3"/>
        </w:rPr>
        <w:drawing>
          <wp:inline distT="0" distB="0" distL="114300" distR="114300">
            <wp:extent cx="5132705" cy="2846705"/>
            <wp:effectExtent l="0" t="0" r="10795" b="1079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7"/>
                    <a:stretch>
                      <a:fillRect/>
                    </a:stretch>
                  </pic:blipFill>
                  <pic:spPr>
                    <a:xfrm>
                      <a:off x="0" y="0"/>
                      <a:ext cx="5132705" cy="2846705"/>
                    </a:xfrm>
                    <a:prstGeom prst="rect">
                      <a:avLst/>
                    </a:prstGeom>
                  </pic:spPr>
                </pic:pic>
              </a:graphicData>
            </a:graphic>
          </wp:inline>
        </w:drawing>
      </w:r>
    </w:p>
    <w:p w14:paraId="516A4D5A">
      <w:pPr>
        <w:pStyle w:val="3"/>
        <w:bidi w:val="0"/>
        <w:ind w:left="0" w:leftChars="0" w:firstLine="561" w:firstLineChars="200"/>
        <w:rPr>
          <w:rFonts w:hint="eastAsia"/>
        </w:rPr>
      </w:pPr>
      <w:bookmarkStart w:id="83" w:name="_Toc1103343159"/>
      <w:bookmarkStart w:id="84" w:name="_Toc20256"/>
      <w:r>
        <w:rPr>
          <w:rFonts w:hint="eastAsia"/>
          <w:lang w:val="en-US" w:eastAsia="zh-CN"/>
        </w:rPr>
        <w:t>3</w:t>
      </w:r>
      <w:r>
        <w:rPr>
          <w:rFonts w:hint="eastAsia"/>
        </w:rPr>
        <w:t>.9 Software Modules/Units 9 功能安全</w:t>
      </w:r>
      <w:bookmarkEnd w:id="83"/>
      <w:bookmarkEnd w:id="84"/>
    </w:p>
    <w:p w14:paraId="2321B55A">
      <w:pPr>
        <w:pStyle w:val="4"/>
        <w:bidi w:val="0"/>
        <w:ind w:firstLine="520" w:firstLineChars="200"/>
        <w:rPr>
          <w:rFonts w:hint="eastAsia"/>
          <w:b w:val="0"/>
          <w:bCs/>
          <w:sz w:val="26"/>
          <w:szCs w:val="26"/>
        </w:rPr>
      </w:pPr>
      <w:bookmarkStart w:id="85" w:name="_Toc4073"/>
      <w:r>
        <w:rPr>
          <w:rFonts w:hint="eastAsia"/>
          <w:b w:val="0"/>
          <w:bCs/>
          <w:sz w:val="26"/>
          <w:szCs w:val="26"/>
          <w:lang w:val="en-US" w:eastAsia="zh-CN"/>
        </w:rPr>
        <w:t>3</w:t>
      </w:r>
      <w:r>
        <w:rPr>
          <w:rFonts w:hint="eastAsia"/>
          <w:b w:val="0"/>
          <w:bCs/>
          <w:sz w:val="26"/>
          <w:szCs w:val="26"/>
        </w:rPr>
        <w:t>.9.1 Definition定义</w:t>
      </w:r>
      <w:bookmarkEnd w:id="85"/>
    </w:p>
    <w:p w14:paraId="1A25BE2C">
      <w:pPr>
        <w:ind w:firstLine="400" w:firstLineChars="200"/>
        <w:rPr>
          <w:rFonts w:hint="eastAsia"/>
          <w:lang w:val="en-US" w:eastAsia="zh"/>
          <w:woUserID w:val="1"/>
        </w:rPr>
      </w:pPr>
      <w:r>
        <w:rPr>
          <w:rFonts w:hint="eastAsia"/>
          <w:lang w:val="en-US" w:eastAsia="zh"/>
          <w:woUserID w:val="1"/>
        </w:rPr>
        <w:t>功能安全模块是用于处理CAN总线上报文通信的，数据结合Counter用于计算CRC、E2E，是节点之间通信加密的一种方式。</w:t>
      </w:r>
    </w:p>
    <w:p w14:paraId="02F50BC8">
      <w:pPr>
        <w:ind w:firstLine="576" w:firstLineChars="0"/>
        <w:rPr>
          <w:rFonts w:hint="eastAsia"/>
        </w:rPr>
      </w:pPr>
    </w:p>
    <w:p w14:paraId="7069EB41">
      <w:pPr>
        <w:pStyle w:val="4"/>
        <w:bidi w:val="0"/>
        <w:ind w:firstLine="520" w:firstLineChars="200"/>
        <w:rPr>
          <w:rFonts w:hint="eastAsia"/>
          <w:b w:val="0"/>
          <w:bCs/>
          <w:sz w:val="26"/>
          <w:szCs w:val="26"/>
        </w:rPr>
      </w:pPr>
      <w:bookmarkStart w:id="86" w:name="_Toc20626"/>
      <w:r>
        <w:rPr>
          <w:rFonts w:hint="eastAsia"/>
          <w:b w:val="0"/>
          <w:bCs/>
          <w:sz w:val="26"/>
          <w:szCs w:val="26"/>
          <w:lang w:val="en-US" w:eastAsia="zh-CN"/>
        </w:rPr>
        <w:t>3</w:t>
      </w:r>
      <w:r>
        <w:rPr>
          <w:rFonts w:hint="eastAsia"/>
          <w:b w:val="0"/>
          <w:bCs/>
          <w:sz w:val="26"/>
          <w:szCs w:val="26"/>
        </w:rPr>
        <w:t>.9.2  Functionality and Behavior功能性和行为</w:t>
      </w:r>
      <w:bookmarkEnd w:id="86"/>
    </w:p>
    <w:p w14:paraId="6AB1E80F">
      <w:pPr>
        <w:ind w:firstLine="400" w:firstLineChars="200"/>
        <w:rPr>
          <w:rFonts w:hint="eastAsia"/>
          <w:lang w:val="en-US" w:eastAsia="zh"/>
          <w:woUserID w:val="1"/>
        </w:rPr>
      </w:pPr>
      <w:r>
        <w:rPr>
          <w:rFonts w:hint="eastAsia"/>
          <w:lang w:val="en-US" w:eastAsia="zh"/>
          <w:woUserID w:val="1"/>
        </w:rPr>
        <w:t>功能安全模块是在一定条件下设置报文数据的Counter、CRC、E2E的，来进行用例测试，一般多用于DTC相关测试。</w:t>
      </w:r>
    </w:p>
    <w:p w14:paraId="233C87BE">
      <w:pPr>
        <w:numPr>
          <w:ilvl w:val="0"/>
          <w:numId w:val="9"/>
        </w:numPr>
        <w:tabs>
          <w:tab w:val="clear" w:pos="425"/>
        </w:tabs>
        <w:ind w:left="1260" w:leftChars="0" w:firstLine="400" w:firstLineChars="200"/>
        <w:rPr>
          <w:rFonts w:hint="eastAsia"/>
          <w:lang w:val="en-US" w:eastAsia="zh"/>
          <w:woUserID w:val="1"/>
        </w:rPr>
      </w:pPr>
      <w:r>
        <w:rPr>
          <w:rFonts w:hint="eastAsia"/>
          <w:lang w:val="en-US" w:eastAsia="zh"/>
          <w:woUserID w:val="1"/>
        </w:rPr>
        <w:t>设置报文CRC/E2E/Counter失效和次数，次数达到后恢复正常发送</w:t>
      </w:r>
    </w:p>
    <w:p w14:paraId="4B529310">
      <w:pPr>
        <w:numPr>
          <w:ilvl w:val="0"/>
          <w:numId w:val="9"/>
        </w:numPr>
        <w:tabs>
          <w:tab w:val="clear" w:pos="425"/>
        </w:tabs>
        <w:ind w:left="1260" w:leftChars="0" w:firstLine="400" w:firstLineChars="200"/>
        <w:rPr>
          <w:rFonts w:hint="eastAsia"/>
          <w:lang w:val="en-US" w:eastAsia="zh"/>
          <w:woUserID w:val="1"/>
        </w:rPr>
      </w:pPr>
      <w:r>
        <w:rPr>
          <w:rFonts w:hint="eastAsia"/>
          <w:lang w:val="en-US" w:eastAsia="zh"/>
          <w:woUserID w:val="1"/>
        </w:rPr>
        <w:t>设置正确的CRC/E2E/Counter</w:t>
      </w:r>
    </w:p>
    <w:p w14:paraId="6F18558C">
      <w:pPr>
        <w:numPr>
          <w:ilvl w:val="0"/>
          <w:numId w:val="0"/>
        </w:numPr>
        <w:ind w:left="0" w:leftChars="0" w:firstLine="576" w:firstLineChars="0"/>
        <w:rPr>
          <w:rFonts w:hint="eastAsia"/>
          <w:lang w:val="en-US" w:eastAsia="zh"/>
          <w:woUserID w:val="1"/>
        </w:rPr>
      </w:pPr>
    </w:p>
    <w:p w14:paraId="25AE31B9">
      <w:pPr>
        <w:numPr>
          <w:ilvl w:val="0"/>
          <w:numId w:val="0"/>
        </w:numPr>
        <w:ind w:left="0" w:leftChars="0" w:firstLine="400" w:firstLineChars="200"/>
        <w:rPr>
          <w:rFonts w:hint="eastAsia"/>
          <w:lang w:val="en-US" w:eastAsia="zh"/>
          <w:woUserID w:val="1"/>
        </w:rPr>
      </w:pPr>
      <w:r>
        <w:rPr>
          <w:rFonts w:hint="eastAsia"/>
          <w:lang w:val="en-US" w:eastAsia="zh"/>
          <w:woUserID w:val="1"/>
        </w:rPr>
        <w:t>信号失效类型</w:t>
      </w:r>
    </w:p>
    <w:tbl>
      <w:tblPr>
        <w:tblStyle w:val="21"/>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47"/>
        <w:gridCol w:w="3254"/>
        <w:gridCol w:w="6076"/>
      </w:tblGrid>
      <w:tr w14:paraId="454D10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shd w:val="clear" w:color="auto" w:fill="1F40AF"/>
          </w:tcPr>
          <w:p w14:paraId="407236A1">
            <w:pPr>
              <w:keepNext w:val="0"/>
              <w:keepLines w:val="0"/>
              <w:widowControl/>
              <w:suppressLineNumbers w:val="0"/>
              <w:spacing w:before="0" w:beforeAutospacing="0" w:after="0" w:afterAutospacing="0" w:line="240" w:lineRule="auto"/>
              <w:ind w:left="0" w:right="0"/>
              <w:rPr>
                <w:rFonts w:hint="default" w:eastAsia="宋体"/>
                <w:sz w:val="20"/>
                <w:szCs w:val="20"/>
                <w:lang w:val="en-US" w:eastAsia="zh-CN"/>
                <w:woUserID w:val="1"/>
              </w:rPr>
            </w:pPr>
            <w:r>
              <w:rPr>
                <w:rFonts w:hint="eastAsia" w:eastAsia="宋体"/>
                <w:sz w:val="20"/>
                <w:szCs w:val="20"/>
                <w:lang w:val="en-US" w:eastAsia="zh-CN"/>
                <w:woUserID w:val="1"/>
              </w:rPr>
              <w:t>NO,</w:t>
            </w:r>
          </w:p>
        </w:tc>
        <w:tc>
          <w:tcPr>
            <w:tcW w:w="3254" w:type="dxa"/>
            <w:shd w:val="clear" w:color="auto" w:fill="1F40AF"/>
          </w:tcPr>
          <w:p w14:paraId="0824537B">
            <w:pPr>
              <w:keepNext w:val="0"/>
              <w:keepLines w:val="0"/>
              <w:widowControl/>
              <w:suppressLineNumbers w:val="0"/>
              <w:spacing w:before="0" w:beforeAutospacing="0" w:after="0" w:afterAutospacing="0" w:line="240" w:lineRule="auto"/>
              <w:ind w:left="0" w:right="0"/>
              <w:rPr>
                <w:rFonts w:hint="eastAsia" w:eastAsiaTheme="minorEastAsia"/>
                <w:sz w:val="20"/>
                <w:szCs w:val="20"/>
                <w:lang w:val="en-US" w:eastAsia="zh"/>
                <w:woUserID w:val="1"/>
              </w:rPr>
            </w:pPr>
            <w:r>
              <w:rPr>
                <w:rFonts w:hint="eastAsia"/>
                <w:sz w:val="20"/>
                <w:szCs w:val="20"/>
                <w:lang w:val="en-US" w:eastAsia="zh"/>
                <w:woUserID w:val="1"/>
              </w:rPr>
              <w:t>信号失效枚举</w:t>
            </w:r>
          </w:p>
        </w:tc>
        <w:tc>
          <w:tcPr>
            <w:tcW w:w="6076" w:type="dxa"/>
            <w:shd w:val="clear" w:color="auto" w:fill="1F40AF"/>
          </w:tcPr>
          <w:p w14:paraId="308F84E7">
            <w:pPr>
              <w:keepNext w:val="0"/>
              <w:keepLines w:val="0"/>
              <w:widowControl/>
              <w:suppressLineNumbers w:val="0"/>
              <w:spacing w:before="0" w:beforeAutospacing="0" w:after="0" w:afterAutospacing="0" w:line="240" w:lineRule="auto"/>
              <w:ind w:left="0" w:right="0"/>
              <w:rPr>
                <w:rFonts w:hint="eastAsia" w:eastAsiaTheme="minorEastAsia"/>
                <w:sz w:val="20"/>
                <w:szCs w:val="20"/>
                <w:lang w:eastAsia="zh-CN"/>
                <w:woUserID w:val="1"/>
              </w:rPr>
            </w:pPr>
            <w:r>
              <w:rPr>
                <w:rFonts w:hint="eastAsia"/>
                <w:b/>
                <w:color w:val="FFFFFF"/>
                <w:sz w:val="20"/>
                <w:szCs w:val="20"/>
                <w:lang w:val="en-US" w:eastAsia="zh-CN"/>
                <w:woUserID w:val="1"/>
              </w:rPr>
              <w:t>描述</w:t>
            </w:r>
          </w:p>
        </w:tc>
      </w:tr>
      <w:tr w14:paraId="7F8613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147088C2">
            <w:pPr>
              <w:keepNext w:val="0"/>
              <w:keepLines w:val="0"/>
              <w:widowControl/>
              <w:suppressLineNumbers w:val="0"/>
              <w:spacing w:before="0" w:beforeAutospacing="0" w:after="0" w:afterAutospacing="0" w:line="240" w:lineRule="auto"/>
              <w:ind w:left="0" w:right="0"/>
              <w:rPr>
                <w:rFonts w:hint="default"/>
                <w:sz w:val="20"/>
                <w:szCs w:val="20"/>
                <w:woUserID w:val="1"/>
              </w:rPr>
            </w:pPr>
            <w:r>
              <w:rPr>
                <w:rFonts w:hint="default"/>
                <w:sz w:val="20"/>
                <w:szCs w:val="20"/>
                <w:woUserID w:val="1"/>
              </w:rPr>
              <w:t>1</w:t>
            </w:r>
          </w:p>
        </w:tc>
        <w:tc>
          <w:tcPr>
            <w:tcW w:w="3254" w:type="dxa"/>
          </w:tcPr>
          <w:p w14:paraId="48D2DA50">
            <w:pPr>
              <w:keepNext w:val="0"/>
              <w:keepLines w:val="0"/>
              <w:widowControl/>
              <w:suppressLineNumbers w:val="0"/>
              <w:spacing w:before="0" w:beforeAutospacing="0" w:after="0" w:afterAutospacing="0" w:line="240" w:lineRule="auto"/>
              <w:ind w:left="0" w:right="0"/>
              <w:jc w:val="left"/>
              <w:rPr>
                <w:rFonts w:hint="eastAsia" w:eastAsiaTheme="minorEastAsia"/>
                <w:sz w:val="20"/>
                <w:szCs w:val="20"/>
                <w:lang w:val="en-US" w:eastAsia="zh"/>
                <w:woUserID w:val="1"/>
              </w:rPr>
            </w:pPr>
            <w:r>
              <w:rPr>
                <w:rFonts w:hint="eastAsia"/>
                <w:sz w:val="20"/>
                <w:szCs w:val="20"/>
                <w:lang w:val="en-US" w:eastAsia="zh"/>
                <w:woUserID w:val="1"/>
              </w:rPr>
              <w:t>CRC或E2E校验失败</w:t>
            </w:r>
          </w:p>
        </w:tc>
        <w:tc>
          <w:tcPr>
            <w:tcW w:w="6076" w:type="dxa"/>
          </w:tcPr>
          <w:p w14:paraId="73DA004E">
            <w:pPr>
              <w:keepNext w:val="0"/>
              <w:keepLines w:val="0"/>
              <w:widowControl/>
              <w:suppressLineNumbers w:val="0"/>
              <w:spacing w:before="0" w:beforeAutospacing="0" w:after="0" w:afterAutospacing="0" w:line="240" w:lineRule="auto"/>
              <w:ind w:left="0" w:right="0"/>
              <w:rPr>
                <w:rFonts w:hint="eastAsia" w:eastAsiaTheme="minorEastAsia"/>
                <w:sz w:val="20"/>
                <w:szCs w:val="20"/>
                <w:lang w:val="en-US" w:eastAsia="zh"/>
                <w:woUserID w:val="1"/>
              </w:rPr>
            </w:pPr>
            <w:r>
              <w:rPr>
                <w:rFonts w:hint="eastAsia"/>
                <w:sz w:val="20"/>
                <w:szCs w:val="20"/>
                <w:lang w:val="en-US" w:eastAsia="zh"/>
                <w:woUserID w:val="1"/>
              </w:rPr>
              <w:t>En_FailureType_VerifyFailure = 1</w:t>
            </w:r>
          </w:p>
        </w:tc>
      </w:tr>
      <w:tr w14:paraId="26F31A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338ADF76">
            <w:pPr>
              <w:keepNext w:val="0"/>
              <w:keepLines w:val="0"/>
              <w:widowControl/>
              <w:suppressLineNumbers w:val="0"/>
              <w:spacing w:before="0" w:beforeAutospacing="0" w:after="0" w:afterAutospacing="0" w:line="240" w:lineRule="auto"/>
              <w:ind w:left="0" w:right="0"/>
              <w:rPr>
                <w:rFonts w:hint="eastAsia" w:eastAsiaTheme="minorEastAsia"/>
                <w:sz w:val="20"/>
                <w:szCs w:val="20"/>
                <w:lang w:val="en-US" w:eastAsia="zh-CN"/>
                <w:woUserID w:val="1"/>
              </w:rPr>
            </w:pPr>
            <w:r>
              <w:rPr>
                <w:rFonts w:hint="eastAsia"/>
                <w:sz w:val="20"/>
                <w:szCs w:val="20"/>
                <w:lang w:val="en-US" w:eastAsia="zh-CN"/>
                <w:woUserID w:val="1"/>
              </w:rPr>
              <w:t>2</w:t>
            </w:r>
          </w:p>
        </w:tc>
        <w:tc>
          <w:tcPr>
            <w:tcW w:w="3254" w:type="dxa"/>
          </w:tcPr>
          <w:p w14:paraId="65B5418F">
            <w:pPr>
              <w:keepNext w:val="0"/>
              <w:keepLines w:val="0"/>
              <w:widowControl/>
              <w:suppressLineNumbers w:val="0"/>
              <w:spacing w:before="0" w:beforeAutospacing="0" w:after="0" w:afterAutospacing="0" w:line="240" w:lineRule="auto"/>
              <w:ind w:left="0" w:right="0"/>
              <w:jc w:val="left"/>
              <w:rPr>
                <w:rFonts w:hint="eastAsia" w:eastAsiaTheme="minorEastAsia"/>
                <w:sz w:val="20"/>
                <w:szCs w:val="20"/>
                <w:lang w:val="en-US" w:eastAsia="zh"/>
                <w:woUserID w:val="1"/>
              </w:rPr>
            </w:pPr>
            <w:r>
              <w:rPr>
                <w:rFonts w:hint="eastAsia"/>
                <w:sz w:val="20"/>
                <w:szCs w:val="20"/>
                <w:lang w:val="en-US" w:eastAsia="zh"/>
                <w:woUserID w:val="1"/>
              </w:rPr>
              <w:t>CRC算法改变</w:t>
            </w:r>
          </w:p>
        </w:tc>
        <w:tc>
          <w:tcPr>
            <w:tcW w:w="6076" w:type="dxa"/>
          </w:tcPr>
          <w:p w14:paraId="7E1AEE67">
            <w:pPr>
              <w:keepNext w:val="0"/>
              <w:keepLines w:val="0"/>
              <w:widowControl/>
              <w:suppressLineNumbers w:val="0"/>
              <w:spacing w:before="0" w:beforeAutospacing="0" w:after="0" w:afterAutospacing="0" w:line="240" w:lineRule="auto"/>
              <w:ind w:left="0" w:right="0"/>
              <w:rPr>
                <w:rFonts w:hint="eastAsia" w:eastAsiaTheme="minorEastAsia"/>
                <w:sz w:val="20"/>
                <w:szCs w:val="20"/>
                <w:lang w:val="en-US" w:eastAsia="zh"/>
                <w:woUserID w:val="1"/>
              </w:rPr>
            </w:pPr>
            <w:r>
              <w:rPr>
                <w:rFonts w:hint="eastAsia"/>
                <w:sz w:val="20"/>
                <w:szCs w:val="20"/>
                <w:lang w:val="en-US" w:eastAsia="zh"/>
                <w:woUserID w:val="1"/>
              </w:rPr>
              <w:t>En_FailureType_CRCVerifyChange = 2</w:t>
            </w:r>
          </w:p>
        </w:tc>
      </w:tr>
      <w:tr w14:paraId="236D10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847" w:type="dxa"/>
          </w:tcPr>
          <w:p w14:paraId="7E4C0175">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3</w:t>
            </w:r>
          </w:p>
        </w:tc>
        <w:tc>
          <w:tcPr>
            <w:tcW w:w="3254" w:type="dxa"/>
          </w:tcPr>
          <w:p w14:paraId="08E574FF">
            <w:pPr>
              <w:keepNext w:val="0"/>
              <w:keepLines w:val="0"/>
              <w:widowControl/>
              <w:suppressLineNumbers w:val="0"/>
              <w:spacing w:before="0" w:beforeAutospacing="0" w:after="0" w:afterAutospacing="0" w:line="240" w:lineRule="auto"/>
              <w:ind w:left="0" w:leftChars="0" w:right="0" w:firstLine="0" w:firstLineChars="0"/>
              <w:jc w:val="left"/>
              <w:rPr>
                <w:rFonts w:hint="eastAsia" w:eastAsiaTheme="minorEastAsia"/>
                <w:sz w:val="20"/>
                <w:szCs w:val="20"/>
                <w:lang w:val="en-US" w:eastAsia="zh"/>
                <w:woUserID w:val="1"/>
              </w:rPr>
            </w:pPr>
            <w:r>
              <w:rPr>
                <w:rFonts w:hint="eastAsia"/>
                <w:sz w:val="20"/>
                <w:szCs w:val="20"/>
                <w:lang w:val="en-US" w:eastAsia="zh"/>
                <w:woUserID w:val="1"/>
              </w:rPr>
              <w:t>CRC的Counter停滞</w:t>
            </w:r>
          </w:p>
        </w:tc>
        <w:tc>
          <w:tcPr>
            <w:tcW w:w="6076" w:type="dxa"/>
          </w:tcPr>
          <w:p w14:paraId="2B0E2F15">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En_FailureType_CRCCounterStagnate = 3</w:t>
            </w:r>
          </w:p>
        </w:tc>
      </w:tr>
      <w:tr w14:paraId="27185A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152279DA">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4</w:t>
            </w:r>
          </w:p>
        </w:tc>
        <w:tc>
          <w:tcPr>
            <w:tcW w:w="3254" w:type="dxa"/>
          </w:tcPr>
          <w:p w14:paraId="1C7B840B">
            <w:pPr>
              <w:keepNext w:val="0"/>
              <w:keepLines w:val="0"/>
              <w:widowControl/>
              <w:suppressLineNumbers w:val="0"/>
              <w:spacing w:before="0" w:beforeAutospacing="0" w:after="0" w:afterAutospacing="0" w:line="240" w:lineRule="auto"/>
              <w:ind w:left="0" w:leftChars="0" w:right="0" w:firstLine="0" w:firstLineChars="0"/>
              <w:jc w:val="left"/>
              <w:rPr>
                <w:rFonts w:hint="eastAsia" w:eastAsiaTheme="minorEastAsia"/>
                <w:sz w:val="20"/>
                <w:szCs w:val="20"/>
                <w:lang w:val="en-US" w:eastAsia="zh"/>
                <w:woUserID w:val="1"/>
              </w:rPr>
            </w:pPr>
            <w:r>
              <w:rPr>
                <w:rFonts w:hint="eastAsia"/>
                <w:sz w:val="20"/>
                <w:szCs w:val="20"/>
                <w:lang w:val="en-US" w:eastAsia="zh"/>
                <w:woUserID w:val="1"/>
              </w:rPr>
              <w:t>CRC的Counter累减</w:t>
            </w:r>
          </w:p>
        </w:tc>
        <w:tc>
          <w:tcPr>
            <w:tcW w:w="6076" w:type="dxa"/>
          </w:tcPr>
          <w:p w14:paraId="7DDC26FB">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En_FailureType_CRCCounterReduce = 4</w:t>
            </w:r>
          </w:p>
        </w:tc>
      </w:tr>
      <w:tr w14:paraId="70F8D1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3A90EDC5">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5</w:t>
            </w:r>
          </w:p>
        </w:tc>
        <w:tc>
          <w:tcPr>
            <w:tcW w:w="3254" w:type="dxa"/>
          </w:tcPr>
          <w:p w14:paraId="39D10846">
            <w:pPr>
              <w:keepNext w:val="0"/>
              <w:keepLines w:val="0"/>
              <w:widowControl/>
              <w:suppressLineNumbers w:val="0"/>
              <w:spacing w:before="0" w:beforeAutospacing="0" w:after="0" w:afterAutospacing="0" w:line="240" w:lineRule="auto"/>
              <w:ind w:left="0" w:leftChars="0" w:right="0" w:firstLine="0" w:firstLineChars="0"/>
              <w:jc w:val="left"/>
              <w:rPr>
                <w:rFonts w:hint="eastAsia" w:eastAsiaTheme="minorEastAsia"/>
                <w:sz w:val="20"/>
                <w:szCs w:val="20"/>
                <w:lang w:val="en-US" w:eastAsia="zh"/>
                <w:woUserID w:val="1"/>
              </w:rPr>
            </w:pPr>
            <w:r>
              <w:rPr>
                <w:rFonts w:hint="eastAsia"/>
                <w:sz w:val="20"/>
                <w:szCs w:val="20"/>
                <w:lang w:val="en-US" w:eastAsia="zh"/>
                <w:woUserID w:val="1"/>
              </w:rPr>
              <w:t>E2E算法改变</w:t>
            </w:r>
          </w:p>
        </w:tc>
        <w:tc>
          <w:tcPr>
            <w:tcW w:w="6076" w:type="dxa"/>
          </w:tcPr>
          <w:p w14:paraId="6532824E">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En_FailureType_E2EVerifyChange = 5</w:t>
            </w:r>
          </w:p>
        </w:tc>
      </w:tr>
      <w:tr w14:paraId="587721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0FB5275C">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6</w:t>
            </w:r>
          </w:p>
        </w:tc>
        <w:tc>
          <w:tcPr>
            <w:tcW w:w="3254" w:type="dxa"/>
          </w:tcPr>
          <w:p w14:paraId="6DDD2EE3">
            <w:pPr>
              <w:keepNext w:val="0"/>
              <w:keepLines w:val="0"/>
              <w:widowControl/>
              <w:suppressLineNumbers w:val="0"/>
              <w:spacing w:before="0" w:beforeAutospacing="0" w:after="0" w:afterAutospacing="0" w:line="240" w:lineRule="auto"/>
              <w:ind w:left="0" w:leftChars="0" w:right="0" w:firstLine="0" w:firstLineChars="0"/>
              <w:jc w:val="left"/>
              <w:rPr>
                <w:rFonts w:hint="eastAsia" w:eastAsiaTheme="minorEastAsia"/>
                <w:sz w:val="20"/>
                <w:szCs w:val="20"/>
                <w:lang w:val="en-US" w:eastAsia="zh"/>
                <w:woUserID w:val="1"/>
              </w:rPr>
            </w:pPr>
            <w:r>
              <w:rPr>
                <w:rFonts w:hint="eastAsia"/>
                <w:sz w:val="20"/>
                <w:szCs w:val="20"/>
                <w:lang w:val="en-US" w:eastAsia="zh"/>
                <w:woUserID w:val="1"/>
              </w:rPr>
              <w:t>E2E的Counter停滞</w:t>
            </w:r>
          </w:p>
        </w:tc>
        <w:tc>
          <w:tcPr>
            <w:tcW w:w="6076" w:type="dxa"/>
          </w:tcPr>
          <w:p w14:paraId="23629B49">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En_FailureType_E2ECounterStagnate = 6</w:t>
            </w:r>
          </w:p>
        </w:tc>
      </w:tr>
      <w:tr w14:paraId="129B5A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847" w:type="dxa"/>
          </w:tcPr>
          <w:p w14:paraId="676C00ED">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7</w:t>
            </w:r>
          </w:p>
        </w:tc>
        <w:tc>
          <w:tcPr>
            <w:tcW w:w="3254" w:type="dxa"/>
          </w:tcPr>
          <w:p w14:paraId="1DD00789">
            <w:pPr>
              <w:keepNext w:val="0"/>
              <w:keepLines w:val="0"/>
              <w:widowControl/>
              <w:suppressLineNumbers w:val="0"/>
              <w:spacing w:before="0" w:beforeAutospacing="0" w:after="0" w:afterAutospacing="0" w:line="240" w:lineRule="auto"/>
              <w:ind w:left="0" w:leftChars="0" w:right="0" w:firstLine="0" w:firstLineChars="0"/>
              <w:jc w:val="left"/>
              <w:rPr>
                <w:rFonts w:hint="eastAsia" w:eastAsiaTheme="minorEastAsia"/>
                <w:sz w:val="20"/>
                <w:szCs w:val="20"/>
                <w:lang w:val="en-US" w:eastAsia="zh"/>
                <w:woUserID w:val="1"/>
              </w:rPr>
            </w:pPr>
            <w:r>
              <w:rPr>
                <w:rFonts w:hint="eastAsia"/>
                <w:sz w:val="20"/>
                <w:szCs w:val="20"/>
                <w:lang w:val="en-US" w:eastAsia="zh"/>
                <w:woUserID w:val="1"/>
              </w:rPr>
              <w:t>E2E的Counter累减</w:t>
            </w:r>
          </w:p>
        </w:tc>
        <w:tc>
          <w:tcPr>
            <w:tcW w:w="6076" w:type="dxa"/>
          </w:tcPr>
          <w:p w14:paraId="336B5028">
            <w:pPr>
              <w:keepNext w:val="0"/>
              <w:keepLines w:val="0"/>
              <w:widowControl/>
              <w:suppressLineNumbers w:val="0"/>
              <w:spacing w:before="0" w:beforeAutospacing="0" w:after="0" w:afterAutospacing="0" w:line="240" w:lineRule="auto"/>
              <w:ind w:left="0" w:leftChars="0" w:right="0" w:firstLine="0" w:firstLineChars="0"/>
              <w:rPr>
                <w:rFonts w:hint="eastAsia" w:eastAsiaTheme="minorEastAsia"/>
                <w:sz w:val="20"/>
                <w:szCs w:val="20"/>
                <w:lang w:val="en-US" w:eastAsia="zh"/>
                <w:woUserID w:val="1"/>
              </w:rPr>
            </w:pPr>
            <w:r>
              <w:rPr>
                <w:rFonts w:hint="eastAsia"/>
                <w:sz w:val="20"/>
                <w:szCs w:val="20"/>
                <w:lang w:val="en-US" w:eastAsia="zh"/>
                <w:woUserID w:val="1"/>
              </w:rPr>
              <w:t>En_FailureType_E2ECounterReduce = 7</w:t>
            </w:r>
          </w:p>
        </w:tc>
      </w:tr>
      <w:tr w14:paraId="63C16D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47" w:type="dxa"/>
          </w:tcPr>
          <w:p w14:paraId="0E05F61B">
            <w:pPr>
              <w:keepNext w:val="0"/>
              <w:keepLines w:val="0"/>
              <w:widowControl/>
              <w:suppressLineNumbers w:val="0"/>
              <w:spacing w:before="0" w:beforeAutospacing="0" w:after="0" w:afterAutospacing="0" w:line="240" w:lineRule="auto"/>
              <w:ind w:left="0" w:leftChars="0" w:right="0" w:firstLine="0" w:firstLineChars="0"/>
              <w:rPr>
                <w:rFonts w:hint="eastAsia"/>
                <w:sz w:val="20"/>
                <w:szCs w:val="20"/>
                <w:lang w:val="en-US" w:eastAsia="zh"/>
                <w:woUserID w:val="1"/>
              </w:rPr>
            </w:pPr>
            <w:r>
              <w:rPr>
                <w:rFonts w:hint="eastAsia"/>
                <w:sz w:val="20"/>
                <w:szCs w:val="20"/>
                <w:lang w:val="en-US" w:eastAsia="zh"/>
                <w:woUserID w:val="1"/>
              </w:rPr>
              <w:t>8</w:t>
            </w:r>
          </w:p>
        </w:tc>
        <w:tc>
          <w:tcPr>
            <w:tcW w:w="3254" w:type="dxa"/>
          </w:tcPr>
          <w:p w14:paraId="3580FB4D">
            <w:pPr>
              <w:keepNext w:val="0"/>
              <w:keepLines w:val="0"/>
              <w:widowControl/>
              <w:suppressLineNumbers w:val="0"/>
              <w:spacing w:before="0" w:beforeAutospacing="0" w:after="0" w:afterAutospacing="0" w:line="240" w:lineRule="auto"/>
              <w:ind w:left="0" w:leftChars="0" w:right="0" w:firstLine="0" w:firstLineChars="0"/>
              <w:jc w:val="left"/>
              <w:rPr>
                <w:rFonts w:hint="eastAsia"/>
                <w:sz w:val="20"/>
                <w:szCs w:val="20"/>
                <w:lang w:val="en-US" w:eastAsia="zh"/>
                <w:woUserID w:val="1"/>
              </w:rPr>
            </w:pPr>
            <w:r>
              <w:rPr>
                <w:rFonts w:hint="eastAsia"/>
                <w:sz w:val="20"/>
                <w:szCs w:val="20"/>
                <w:lang w:val="en-US" w:eastAsia="zh"/>
                <w:woUserID w:val="1"/>
              </w:rPr>
              <w:t>校验正确</w:t>
            </w:r>
          </w:p>
        </w:tc>
        <w:tc>
          <w:tcPr>
            <w:tcW w:w="6076" w:type="dxa"/>
          </w:tcPr>
          <w:p w14:paraId="52D273B8">
            <w:pPr>
              <w:keepNext w:val="0"/>
              <w:keepLines w:val="0"/>
              <w:widowControl/>
              <w:suppressLineNumbers w:val="0"/>
              <w:spacing w:before="0" w:beforeAutospacing="0" w:after="0" w:afterAutospacing="0" w:line="240" w:lineRule="auto"/>
              <w:ind w:left="0" w:leftChars="0" w:right="0" w:firstLine="0" w:firstLineChars="0"/>
              <w:rPr>
                <w:rFonts w:hint="eastAsia"/>
                <w:sz w:val="20"/>
                <w:szCs w:val="20"/>
                <w:lang w:val="en-US" w:eastAsia="zh"/>
                <w:woUserID w:val="1"/>
              </w:rPr>
            </w:pPr>
            <w:r>
              <w:rPr>
                <w:rFonts w:hint="eastAsia"/>
                <w:sz w:val="20"/>
                <w:szCs w:val="20"/>
                <w:lang w:val="en-US" w:eastAsia="zh"/>
                <w:woUserID w:val="1"/>
              </w:rPr>
              <w:t>En_FailureType_None = 0</w:t>
            </w:r>
          </w:p>
        </w:tc>
      </w:tr>
    </w:tbl>
    <w:p w14:paraId="3838113F">
      <w:pPr>
        <w:numPr>
          <w:ilvl w:val="0"/>
          <w:numId w:val="0"/>
        </w:numPr>
        <w:ind w:left="0" w:leftChars="0" w:firstLine="0" w:firstLineChars="0"/>
        <w:rPr>
          <w:rFonts w:hint="eastAsia"/>
          <w:lang w:val="en-US" w:eastAsia="zh"/>
          <w:woUserID w:val="1"/>
        </w:rPr>
      </w:pPr>
    </w:p>
    <w:p w14:paraId="5DFFCA9C">
      <w:pPr>
        <w:numPr>
          <w:ilvl w:val="0"/>
          <w:numId w:val="0"/>
        </w:numPr>
        <w:ind w:left="0" w:leftChars="0" w:firstLine="400" w:firstLineChars="200"/>
        <w:rPr>
          <w:rFonts w:hint="eastAsia"/>
          <w:lang w:val="en-US" w:eastAsia="zh"/>
          <w:woUserID w:val="1"/>
        </w:rPr>
      </w:pPr>
      <w:r>
        <w:rPr>
          <w:rFonts w:hint="eastAsia"/>
          <w:lang w:val="en-US" w:eastAsia="zh"/>
          <w:woUserID w:val="1"/>
        </w:rPr>
        <w:t>信号有效或无效设置：</w:t>
      </w:r>
    </w:p>
    <w:p w14:paraId="5C253036">
      <w:pPr>
        <w:numPr>
          <w:ilvl w:val="0"/>
          <w:numId w:val="10"/>
        </w:numPr>
        <w:tabs>
          <w:tab w:val="clear" w:pos="425"/>
        </w:tabs>
        <w:ind w:left="1260" w:leftChars="0" w:firstLine="400" w:firstLineChars="200"/>
        <w:rPr>
          <w:rFonts w:hint="eastAsia"/>
          <w:lang w:val="en-US" w:eastAsia="zh"/>
          <w:woUserID w:val="1"/>
        </w:rPr>
      </w:pPr>
      <w:r>
        <w:rPr>
          <w:rFonts w:hint="eastAsia"/>
          <w:lang w:val="en-US" w:eastAsia="zh"/>
          <w:woUserID w:val="1"/>
        </w:rPr>
        <w:t>DBC解析后把需要计算的CRC和E2E信号数据存储在g_Dbc_Analysis[DBC_NUM_MAX]中，在IL回调中发送前读取当前ID==信号失效结构体数组的Id，如果结果为真就进入到g_MsgChecksumVaifyFailure拿取用例传过来的信号失效类型。</w:t>
      </w:r>
    </w:p>
    <w:p w14:paraId="22E2EE16">
      <w:pPr>
        <w:numPr>
          <w:ilvl w:val="0"/>
          <w:numId w:val="10"/>
        </w:numPr>
        <w:tabs>
          <w:tab w:val="clear" w:pos="425"/>
        </w:tabs>
        <w:ind w:left="1260" w:leftChars="0" w:firstLine="400" w:firstLineChars="200"/>
        <w:rPr>
          <w:rFonts w:hint="eastAsia"/>
          <w:lang w:val="en-US" w:eastAsia="zh"/>
          <w:woUserID w:val="1"/>
        </w:rPr>
      </w:pPr>
      <w:r>
        <w:rPr>
          <w:rFonts w:hint="eastAsia"/>
          <w:lang w:val="en-US" w:eastAsia="zh"/>
          <w:woUserID w:val="1"/>
        </w:rPr>
        <w:t>根据拿到的当前报文的信号失效枚举值，进入到CalSetCRCAndCounter/CalSetE2EAndCounter中。</w:t>
      </w:r>
    </w:p>
    <w:p w14:paraId="79A314A5">
      <w:pPr>
        <w:numPr>
          <w:ilvl w:val="0"/>
          <w:numId w:val="10"/>
        </w:numPr>
        <w:tabs>
          <w:tab w:val="clear" w:pos="425"/>
        </w:tabs>
        <w:ind w:left="1260" w:leftChars="0" w:firstLine="400" w:firstLineChars="200"/>
        <w:rPr>
          <w:rFonts w:hint="eastAsia"/>
          <w:lang w:val="en-US" w:eastAsia="zh"/>
          <w:woUserID w:val="1"/>
        </w:rPr>
      </w:pPr>
      <w:r>
        <w:rPr>
          <w:rFonts w:hint="eastAsia"/>
          <w:lang w:val="en-US" w:eastAsia="zh"/>
          <w:woUserID w:val="1"/>
        </w:rPr>
        <w:t>进入CalSetCounter设置下正确的Counter值，如果信号失效涉及到Counter要错误的，就设置成不变或者累减。</w:t>
      </w:r>
    </w:p>
    <w:p w14:paraId="03FE21BB">
      <w:pPr>
        <w:numPr>
          <w:ilvl w:val="0"/>
          <w:numId w:val="10"/>
        </w:numPr>
        <w:tabs>
          <w:tab w:val="clear" w:pos="425"/>
        </w:tabs>
        <w:ind w:left="1260" w:leftChars="0" w:firstLine="400" w:firstLineChars="200"/>
        <w:rPr>
          <w:rFonts w:hint="eastAsia"/>
          <w:lang w:val="en-US" w:eastAsia="zh"/>
          <w:woUserID w:val="1"/>
        </w:rPr>
      </w:pPr>
      <w:r>
        <w:rPr>
          <w:rFonts w:hint="eastAsia"/>
          <w:lang w:val="en-US" w:eastAsia="zh"/>
          <w:woUserID w:val="1"/>
        </w:rPr>
        <w:t>进入CalSetCRC设置CRC/E2E，如果需要错误的值，根据信号失效类型，设置错误的值。</w:t>
      </w:r>
    </w:p>
    <w:p w14:paraId="7C15DB24">
      <w:pPr>
        <w:numPr>
          <w:ilvl w:val="0"/>
          <w:numId w:val="0"/>
        </w:numPr>
        <w:ind w:leftChars="0"/>
        <w:rPr>
          <w:rFonts w:hint="eastAsia"/>
          <w:lang w:val="en-US" w:eastAsia="zh"/>
          <w:woUserID w:val="1"/>
        </w:rPr>
      </w:pPr>
    </w:p>
    <w:p w14:paraId="2FCDE1C6">
      <w:pPr>
        <w:numPr>
          <w:ilvl w:val="0"/>
          <w:numId w:val="0"/>
        </w:numPr>
        <w:ind w:left="0" w:leftChars="0" w:firstLine="400" w:firstLineChars="200"/>
        <w:jc w:val="center"/>
        <w:rPr>
          <w:rFonts w:hint="eastAsia"/>
          <w:lang w:val="en-US" w:eastAsia="zh"/>
          <w:woUserID w:val="1"/>
        </w:rPr>
      </w:pPr>
      <w:r>
        <w:rPr>
          <w:rFonts w:hint="eastAsia"/>
          <w:lang w:val="en-US" w:eastAsia="zh"/>
          <w:woUserID w:val="1"/>
        </w:rPr>
        <w:drawing>
          <wp:inline distT="0" distB="0" distL="114300" distR="114300">
            <wp:extent cx="6395085" cy="2792095"/>
            <wp:effectExtent l="0" t="0" r="571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6395085" cy="2792095"/>
                    </a:xfrm>
                    <a:prstGeom prst="rect">
                      <a:avLst/>
                    </a:prstGeom>
                  </pic:spPr>
                </pic:pic>
              </a:graphicData>
            </a:graphic>
          </wp:inline>
        </w:drawing>
      </w:r>
    </w:p>
    <w:p w14:paraId="4A9F33EA">
      <w:pPr>
        <w:pStyle w:val="4"/>
        <w:bidi w:val="0"/>
        <w:ind w:firstLine="520" w:firstLineChars="200"/>
        <w:rPr>
          <w:rFonts w:hint="eastAsia"/>
          <w:b w:val="0"/>
          <w:bCs/>
          <w:sz w:val="26"/>
          <w:szCs w:val="26"/>
        </w:rPr>
      </w:pPr>
      <w:bookmarkStart w:id="87" w:name="_Toc2872"/>
      <w:r>
        <w:rPr>
          <w:rFonts w:hint="eastAsia"/>
          <w:b w:val="0"/>
          <w:bCs/>
          <w:sz w:val="26"/>
          <w:szCs w:val="26"/>
          <w:lang w:val="en-US" w:eastAsia="zh-CN"/>
        </w:rPr>
        <w:t>3</w:t>
      </w:r>
      <w:r>
        <w:rPr>
          <w:rFonts w:hint="eastAsia"/>
          <w:b w:val="0"/>
          <w:bCs/>
          <w:sz w:val="26"/>
          <w:szCs w:val="26"/>
        </w:rPr>
        <w:t>.9.3 Dependence on other modules对其他模块的依赖性</w:t>
      </w:r>
      <w:bookmarkEnd w:id="87"/>
    </w:p>
    <w:p w14:paraId="6B9ADB2A">
      <w:pPr>
        <w:ind w:firstLine="520" w:firstLineChars="200"/>
        <w:rPr>
          <w:rFonts w:hint="eastAsia" w:eastAsiaTheme="minorEastAsia"/>
          <w:lang w:eastAsia="zh"/>
          <w:woUserID w:val="1"/>
        </w:rPr>
      </w:pPr>
      <w:r>
        <w:rPr>
          <w:rFonts w:hint="eastAsia"/>
          <w:b w:val="0"/>
          <w:bCs/>
          <w:sz w:val="26"/>
          <w:szCs w:val="26"/>
          <w:lang w:eastAsia="zh"/>
          <w:woUserID w:val="1"/>
        </w:rPr>
        <w:t>其功能模块实现依赖DBC解析、CAN ILNode发送回调及通信驱动模块，其软件架构图如下：</w:t>
      </w:r>
    </w:p>
    <w:p w14:paraId="411A3448">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6395085" cy="2776855"/>
            <wp:effectExtent l="0" t="0" r="571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6395085" cy="2776855"/>
                    </a:xfrm>
                    <a:prstGeom prst="rect">
                      <a:avLst/>
                    </a:prstGeom>
                  </pic:spPr>
                </pic:pic>
              </a:graphicData>
            </a:graphic>
          </wp:inline>
        </w:drawing>
      </w:r>
    </w:p>
    <w:p w14:paraId="79898FEC">
      <w:pPr>
        <w:pStyle w:val="4"/>
        <w:bidi w:val="0"/>
        <w:ind w:firstLine="520" w:firstLineChars="200"/>
        <w:rPr>
          <w:rFonts w:hint="eastAsia"/>
          <w:b w:val="0"/>
          <w:bCs/>
          <w:sz w:val="26"/>
          <w:szCs w:val="26"/>
        </w:rPr>
      </w:pPr>
      <w:bookmarkStart w:id="88" w:name="_Toc5208"/>
      <w:r>
        <w:rPr>
          <w:rFonts w:hint="eastAsia"/>
          <w:b w:val="0"/>
          <w:bCs/>
          <w:sz w:val="26"/>
          <w:szCs w:val="26"/>
          <w:lang w:val="en-US" w:eastAsia="zh-CN"/>
        </w:rPr>
        <w:t>3</w:t>
      </w:r>
      <w:r>
        <w:rPr>
          <w:rFonts w:hint="eastAsia"/>
          <w:b w:val="0"/>
          <w:bCs/>
          <w:sz w:val="26"/>
          <w:szCs w:val="26"/>
        </w:rPr>
        <w:t>.9.4 Interface Description接口描述</w:t>
      </w:r>
      <w:bookmarkEnd w:id="88"/>
    </w:p>
    <w:p w14:paraId="2855F5E7">
      <w:pPr>
        <w:numPr>
          <w:ilvl w:val="0"/>
          <w:numId w:val="11"/>
        </w:numPr>
        <w:ind w:left="425" w:leftChars="0" w:firstLine="400" w:firstLineChars="200"/>
        <w:rPr>
          <w:rFonts w:hint="eastAsia"/>
        </w:rPr>
      </w:pPr>
      <w:r>
        <w:rPr>
          <w:rFonts w:hint="eastAsia"/>
          <w:lang w:eastAsia="zh"/>
          <w:woUserID w:val="1"/>
        </w:rPr>
        <w:t>信号失效类型获取</w:t>
      </w:r>
    </w:p>
    <w:p w14:paraId="71D0A19B">
      <w:pPr>
        <w:numPr>
          <w:ilvl w:val="0"/>
          <w:numId w:val="11"/>
        </w:numPr>
        <w:ind w:left="425" w:leftChars="0" w:firstLine="400" w:firstLineChars="200"/>
        <w:rPr>
          <w:rFonts w:hint="eastAsia"/>
        </w:rPr>
      </w:pPr>
      <w:r>
        <w:rPr>
          <w:rFonts w:hint="eastAsia"/>
          <w:lang w:eastAsia="zh"/>
          <w:woUserID w:val="1"/>
        </w:rPr>
        <w:t>信号失效算法计算</w:t>
      </w:r>
    </w:p>
    <w:p w14:paraId="48EFDEF3">
      <w:pPr>
        <w:numPr>
          <w:ilvl w:val="0"/>
          <w:numId w:val="11"/>
        </w:numPr>
        <w:ind w:left="425" w:leftChars="0" w:firstLine="400" w:firstLineChars="200"/>
        <w:rPr>
          <w:rFonts w:hint="eastAsia"/>
        </w:rPr>
      </w:pPr>
      <w:r>
        <w:rPr>
          <w:rFonts w:hint="eastAsia"/>
          <w:lang w:eastAsia="zh"/>
          <w:woUserID w:val="1"/>
        </w:rPr>
        <w:t>CRC/E2E的计算及填充</w:t>
      </w:r>
    </w:p>
    <w:p w14:paraId="5812CC9E">
      <w:pPr>
        <w:numPr>
          <w:ilvl w:val="0"/>
          <w:numId w:val="11"/>
        </w:numPr>
        <w:ind w:left="425" w:leftChars="0" w:firstLine="400" w:firstLineChars="200"/>
        <w:rPr>
          <w:rFonts w:hint="eastAsia"/>
        </w:rPr>
      </w:pPr>
      <w:r>
        <w:rPr>
          <w:rFonts w:hint="eastAsia"/>
          <w:lang w:eastAsia="zh"/>
          <w:woUserID w:val="1"/>
        </w:rPr>
        <w:t>Counter的计算及填充</w:t>
      </w:r>
    </w:p>
    <w:p w14:paraId="533097A5">
      <w:pPr>
        <w:pStyle w:val="4"/>
        <w:bidi w:val="0"/>
        <w:ind w:firstLine="520" w:firstLineChars="200"/>
        <w:rPr>
          <w:rFonts w:hint="eastAsia"/>
          <w:b w:val="0"/>
          <w:bCs/>
          <w:sz w:val="26"/>
          <w:szCs w:val="26"/>
        </w:rPr>
      </w:pPr>
      <w:bookmarkStart w:id="89" w:name="_Toc238"/>
      <w:r>
        <w:rPr>
          <w:rFonts w:hint="eastAsia"/>
          <w:b w:val="0"/>
          <w:bCs/>
          <w:sz w:val="26"/>
          <w:szCs w:val="26"/>
          <w:lang w:val="en-US" w:eastAsia="zh-CN"/>
        </w:rPr>
        <w:t>3</w:t>
      </w:r>
      <w:r>
        <w:rPr>
          <w:rFonts w:hint="eastAsia"/>
          <w:b w:val="0"/>
          <w:bCs/>
          <w:sz w:val="26"/>
          <w:szCs w:val="26"/>
        </w:rPr>
        <w:t>.9.5  Functions description函数描述</w:t>
      </w:r>
      <w:bookmarkEnd w:id="89"/>
    </w:p>
    <w:p w14:paraId="6B661AFE">
      <w:pPr>
        <w:ind w:firstLine="520" w:firstLineChars="200"/>
        <w:rPr>
          <w:rFonts w:hint="eastAsia"/>
          <w:b w:val="0"/>
          <w:bCs/>
          <w:sz w:val="26"/>
          <w:szCs w:val="26"/>
          <w:lang w:eastAsia="zh"/>
          <w:woUserID w:val="1"/>
        </w:rPr>
      </w:pPr>
      <w:r>
        <w:rPr>
          <w:rFonts w:hint="eastAsia"/>
          <w:b w:val="0"/>
          <w:bCs/>
          <w:sz w:val="26"/>
          <w:szCs w:val="26"/>
          <w:lang w:eastAsia="zh"/>
          <w:woUserID w:val="1"/>
        </w:rPr>
        <w:t>3.9.5.1 g_MsgChecksumVaifyFailure</w:t>
      </w:r>
    </w:p>
    <w:p w14:paraId="0A20887A">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返回值类型：enum En_FailureType；  </w:t>
      </w:r>
    </w:p>
    <w:p w14:paraId="2958C5B3">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形参：aId（long）、st_Dbc_Analysis(struct St_Dbc_Analysis)；  </w:t>
      </w:r>
    </w:p>
    <w:p w14:paraId="3ED7732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功能：获取当前需要计算CRC/E2E的ID的信号失效类型值</w:t>
      </w:r>
    </w:p>
    <w:p w14:paraId="73958930">
      <w:pPr>
        <w:rPr>
          <w:rFonts w:hint="eastAsia"/>
          <w:b w:val="0"/>
          <w:bCs/>
          <w:sz w:val="26"/>
          <w:szCs w:val="26"/>
          <w:lang w:val="en-US" w:eastAsia="zh"/>
          <w:woUserID w:val="1"/>
        </w:rPr>
      </w:pPr>
    </w:p>
    <w:p w14:paraId="13CA93DC">
      <w:pPr>
        <w:ind w:firstLine="520" w:firstLineChars="200"/>
        <w:rPr>
          <w:rFonts w:hint="eastAsia"/>
          <w:b w:val="0"/>
          <w:bCs/>
          <w:sz w:val="26"/>
          <w:szCs w:val="26"/>
          <w:lang w:eastAsia="zh"/>
          <w:woUserID w:val="1"/>
        </w:rPr>
      </w:pPr>
      <w:r>
        <w:rPr>
          <w:rFonts w:hint="eastAsia"/>
          <w:b w:val="0"/>
          <w:bCs/>
          <w:sz w:val="26"/>
          <w:szCs w:val="26"/>
          <w:lang w:val="en-US" w:eastAsia="zh"/>
          <w:woUserID w:val="1"/>
        </w:rPr>
        <w:t xml:space="preserve">  </w:t>
      </w:r>
      <w:r>
        <w:rPr>
          <w:rFonts w:hint="eastAsia"/>
          <w:b w:val="0"/>
          <w:bCs/>
          <w:sz w:val="26"/>
          <w:szCs w:val="26"/>
          <w:lang w:eastAsia="zh"/>
          <w:woUserID w:val="1"/>
        </w:rPr>
        <w:t>3.9.5.2 CalSetCRCAndCounter</w:t>
      </w:r>
    </w:p>
    <w:p w14:paraId="698C90A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返回值类型：byte；  </w:t>
      </w:r>
    </w:p>
    <w:p w14:paraId="17A5EC39">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形参：data(byte[])、aId（long）、st_MsgCRCChecksum(struct St_MsgCRCChecksum[])、u16_CRCChecksum_Num(word)、en_FailureType(enum En_FailureType)；  </w:t>
      </w:r>
    </w:p>
    <w:p w14:paraId="7B7B4B5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功能：根据enum En_FailureType值设置报文的CRC/E2E，如果设置成功返回真</w:t>
      </w:r>
    </w:p>
    <w:p w14:paraId="55B2E2FA">
      <w:pPr>
        <w:rPr>
          <w:rFonts w:hint="eastAsia"/>
          <w:b w:val="0"/>
          <w:bCs/>
          <w:sz w:val="26"/>
          <w:szCs w:val="26"/>
          <w:lang w:val="en-US" w:eastAsia="zh"/>
          <w:woUserID w:val="1"/>
        </w:rPr>
      </w:pPr>
    </w:p>
    <w:p w14:paraId="2371254E">
      <w:pPr>
        <w:ind w:firstLine="520" w:firstLineChars="200"/>
        <w:rPr>
          <w:rFonts w:hint="eastAsia"/>
          <w:b w:val="0"/>
          <w:bCs/>
          <w:sz w:val="26"/>
          <w:szCs w:val="26"/>
          <w:lang w:eastAsia="zh"/>
          <w:woUserID w:val="1"/>
        </w:rPr>
      </w:pPr>
      <w:r>
        <w:rPr>
          <w:rFonts w:hint="eastAsia"/>
          <w:b w:val="0"/>
          <w:bCs/>
          <w:sz w:val="26"/>
          <w:szCs w:val="26"/>
          <w:lang w:eastAsia="zh"/>
          <w:woUserID w:val="1"/>
        </w:rPr>
        <w:t>3.9.5.3 CalSetCounter</w:t>
      </w:r>
    </w:p>
    <w:p w14:paraId="24B0594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6672A79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形参：data(byte[])、u8_Counter(byte)、u8_BytePos(byte)、u8_CounterBitLen(byte)、u8_BitOffset(byte)；  </w:t>
      </w:r>
    </w:p>
    <w:p w14:paraId="4039CCE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功能：根据历史Counter值和Counter字节位、位长度进行累加计算</w:t>
      </w:r>
    </w:p>
    <w:p w14:paraId="7F18B4A7">
      <w:pPr>
        <w:rPr>
          <w:rFonts w:hint="eastAsia"/>
          <w:b w:val="0"/>
          <w:bCs/>
          <w:sz w:val="26"/>
          <w:szCs w:val="26"/>
          <w:lang w:val="en-US" w:eastAsia="zh"/>
          <w:woUserID w:val="1"/>
        </w:rPr>
      </w:pPr>
    </w:p>
    <w:p w14:paraId="779B36F8">
      <w:pPr>
        <w:ind w:firstLine="520" w:firstLineChars="200"/>
        <w:rPr>
          <w:rFonts w:hint="eastAsia"/>
          <w:b w:val="0"/>
          <w:bCs/>
          <w:sz w:val="26"/>
          <w:szCs w:val="26"/>
          <w:lang w:eastAsia="zh"/>
          <w:woUserID w:val="1"/>
        </w:rPr>
      </w:pPr>
      <w:r>
        <w:rPr>
          <w:rFonts w:hint="eastAsia"/>
          <w:b w:val="0"/>
          <w:bCs/>
          <w:sz w:val="26"/>
          <w:szCs w:val="26"/>
          <w:lang w:eastAsia="zh"/>
          <w:woUserID w:val="1"/>
        </w:rPr>
        <w:t>3.9.5.4 Cal_CRC</w:t>
      </w:r>
    </w:p>
    <w:p w14:paraId="77915084">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返回值类型：int；  </w:t>
      </w:r>
    </w:p>
    <w:p w14:paraId="1F89B09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形参：en_CalType(enum En_CalType)、data(byte[])、dataSize(dword)、crcCalculated(word&amp;)；  </w:t>
      </w:r>
    </w:p>
    <w:p w14:paraId="5780018A">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功能：根据功能安全算法类型、报文数据、报文长度进行CRC/E2E计算</w:t>
      </w:r>
    </w:p>
    <w:p w14:paraId="22609668">
      <w:pPr>
        <w:rPr>
          <w:rFonts w:hint="eastAsia"/>
          <w:b w:val="0"/>
          <w:bCs/>
          <w:sz w:val="26"/>
          <w:szCs w:val="26"/>
          <w:lang w:val="en-US" w:eastAsia="zh"/>
          <w:woUserID w:val="1"/>
        </w:rPr>
      </w:pPr>
    </w:p>
    <w:p w14:paraId="01F659DE">
      <w:pPr>
        <w:ind w:firstLine="520" w:firstLineChars="200"/>
        <w:rPr>
          <w:rFonts w:hint="eastAsia"/>
          <w:b w:val="0"/>
          <w:bCs/>
          <w:sz w:val="26"/>
          <w:szCs w:val="26"/>
          <w:lang w:eastAsia="zh"/>
          <w:woUserID w:val="1"/>
        </w:rPr>
      </w:pPr>
      <w:r>
        <w:rPr>
          <w:rFonts w:hint="eastAsia"/>
          <w:b w:val="0"/>
          <w:bCs/>
          <w:sz w:val="26"/>
          <w:szCs w:val="26"/>
          <w:lang w:eastAsia="zh"/>
          <w:woUserID w:val="1"/>
        </w:rPr>
        <w:t>3.9.5.5 CalGetCalData</w:t>
      </w:r>
    </w:p>
    <w:p w14:paraId="01390646">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19AB4EC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形参：data(byte[])、u8_CalDataStartByte(byte)、u8_CalDataLen(byte)、u8_OutputData(byte)；  </w:t>
      </w:r>
    </w:p>
    <w:p w14:paraId="408DD58E">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功能：获取用于计算CRC/E2E的数据buff</w:t>
      </w:r>
    </w:p>
    <w:p w14:paraId="58050888">
      <w:pPr>
        <w:rPr>
          <w:rFonts w:hint="eastAsia"/>
          <w:b w:val="0"/>
          <w:bCs/>
          <w:sz w:val="26"/>
          <w:szCs w:val="26"/>
          <w:lang w:val="en-US" w:eastAsia="zh"/>
          <w:woUserID w:val="1"/>
        </w:rPr>
      </w:pPr>
    </w:p>
    <w:p w14:paraId="0288FBCC">
      <w:pPr>
        <w:ind w:firstLine="520" w:firstLineChars="200"/>
        <w:rPr>
          <w:rFonts w:hint="eastAsia"/>
          <w:b w:val="0"/>
          <w:bCs/>
          <w:sz w:val="26"/>
          <w:szCs w:val="26"/>
          <w:lang w:eastAsia="zh"/>
          <w:woUserID w:val="1"/>
        </w:rPr>
      </w:pPr>
      <w:r>
        <w:rPr>
          <w:rFonts w:hint="eastAsia"/>
          <w:b w:val="0"/>
          <w:bCs/>
          <w:sz w:val="26"/>
          <w:szCs w:val="26"/>
          <w:lang w:eastAsia="zh"/>
          <w:woUserID w:val="1"/>
        </w:rPr>
        <w:t>3.9.5.6 CalSetCRC</w:t>
      </w:r>
    </w:p>
    <w:p w14:paraId="7B5DE935">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0446A0F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形参：data(byte[])、u8_BytePostion(byte)、u8_CRCByteLen(byte)、u16_CRC(word)；  </w:t>
      </w:r>
    </w:p>
    <w:p w14:paraId="2D5BD3DA">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功能：给要发送的报文填充数据</w:t>
      </w:r>
    </w:p>
    <w:p w14:paraId="34016367">
      <w:pPr>
        <w:rPr>
          <w:rFonts w:hint="eastAsia"/>
        </w:rPr>
      </w:pPr>
    </w:p>
    <w:p w14:paraId="3E715FFE">
      <w:pPr>
        <w:pStyle w:val="4"/>
        <w:bidi w:val="0"/>
        <w:ind w:firstLine="520" w:firstLineChars="200"/>
        <w:rPr>
          <w:rFonts w:hint="eastAsia"/>
          <w:b w:val="0"/>
          <w:bCs/>
          <w:sz w:val="26"/>
          <w:szCs w:val="26"/>
        </w:rPr>
      </w:pPr>
      <w:bookmarkStart w:id="90" w:name="_Toc18873"/>
      <w:r>
        <w:rPr>
          <w:rFonts w:hint="eastAsia"/>
          <w:b w:val="0"/>
          <w:bCs/>
          <w:sz w:val="26"/>
          <w:szCs w:val="26"/>
          <w:lang w:val="en-US" w:eastAsia="zh-CN"/>
        </w:rPr>
        <w:t>3</w:t>
      </w:r>
      <w:r>
        <w:rPr>
          <w:rFonts w:hint="eastAsia"/>
          <w:b w:val="0"/>
          <w:bCs/>
          <w:sz w:val="26"/>
          <w:szCs w:val="26"/>
        </w:rPr>
        <w:t>.9.6 Dynamic Behavior动态行为</w:t>
      </w:r>
      <w:bookmarkEnd w:id="90"/>
    </w:p>
    <w:p w14:paraId="72ED8C8D">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2484120" cy="2857500"/>
            <wp:effectExtent l="0" t="0" r="1143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2484120" cy="2857500"/>
                    </a:xfrm>
                    <a:prstGeom prst="rect">
                      <a:avLst/>
                    </a:prstGeom>
                  </pic:spPr>
                </pic:pic>
              </a:graphicData>
            </a:graphic>
          </wp:inline>
        </w:drawing>
      </w:r>
    </w:p>
    <w:p w14:paraId="7B1B8B21">
      <w:pPr>
        <w:rPr>
          <w:rFonts w:hint="eastAsia"/>
        </w:rPr>
      </w:pPr>
    </w:p>
    <w:p w14:paraId="33DD96A5">
      <w:pPr>
        <w:rPr>
          <w:rFonts w:hint="eastAsia"/>
        </w:rPr>
      </w:pPr>
    </w:p>
    <w:p w14:paraId="3E07A920">
      <w:pPr>
        <w:pStyle w:val="3"/>
        <w:bidi w:val="0"/>
        <w:ind w:left="0" w:leftChars="0" w:firstLine="561" w:firstLineChars="200"/>
        <w:rPr>
          <w:rFonts w:hint="eastAsia"/>
        </w:rPr>
      </w:pPr>
      <w:bookmarkStart w:id="91" w:name="_Toc691396460"/>
      <w:bookmarkStart w:id="92" w:name="_Toc4197"/>
      <w:r>
        <w:rPr>
          <w:rFonts w:hint="eastAsia"/>
          <w:lang w:val="en-US" w:eastAsia="zh-CN"/>
        </w:rPr>
        <w:t>3</w:t>
      </w:r>
      <w:r>
        <w:rPr>
          <w:rFonts w:hint="eastAsia"/>
        </w:rPr>
        <w:t>.10 Software Modules/Units 10 信息安全</w:t>
      </w:r>
      <w:bookmarkEnd w:id="91"/>
      <w:bookmarkEnd w:id="92"/>
    </w:p>
    <w:p w14:paraId="3AD20D0C">
      <w:pPr>
        <w:pStyle w:val="4"/>
        <w:bidi w:val="0"/>
        <w:ind w:firstLine="520" w:firstLineChars="200"/>
        <w:rPr>
          <w:rFonts w:hint="eastAsia"/>
          <w:b w:val="0"/>
          <w:bCs/>
          <w:sz w:val="26"/>
          <w:szCs w:val="26"/>
        </w:rPr>
      </w:pPr>
      <w:bookmarkStart w:id="93" w:name="_Toc13095"/>
      <w:r>
        <w:rPr>
          <w:rFonts w:hint="eastAsia"/>
          <w:b w:val="0"/>
          <w:bCs/>
          <w:sz w:val="26"/>
          <w:szCs w:val="26"/>
          <w:lang w:val="en-US" w:eastAsia="zh-CN"/>
        </w:rPr>
        <w:t>3</w:t>
      </w:r>
      <w:r>
        <w:rPr>
          <w:rFonts w:hint="eastAsia"/>
          <w:b w:val="0"/>
          <w:bCs/>
          <w:sz w:val="26"/>
          <w:szCs w:val="26"/>
        </w:rPr>
        <w:t>.10.1 Definition定义</w:t>
      </w:r>
      <w:bookmarkEnd w:id="93"/>
    </w:p>
    <w:p w14:paraId="270D8C57">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1"/>
        </w:rPr>
      </w:pPr>
      <w:r>
        <w:rPr>
          <w:rFonts w:hint="eastAsia" w:eastAsia="宋体"/>
          <w:b w:val="0"/>
          <w:bCs w:val="0"/>
          <w:color w:val="000000" w:themeColor="text1"/>
          <w:sz w:val="20"/>
          <w:szCs w:val="20"/>
          <w:lang w:val="en-US" w:eastAsia="zh"/>
          <w14:textFill>
            <w14:solidFill>
              <w14:schemeClr w14:val="tx1"/>
            </w14:solidFill>
          </w14:textFill>
          <w:woUserID w:val="1"/>
        </w:rPr>
        <w:t>信息安全模块是用于CAN总线上报文通信的，数据结合id，FV,计算MAC，是节点之间通信加密的一种方式。</w:t>
      </w:r>
    </w:p>
    <w:p w14:paraId="098ED395">
      <w:pPr>
        <w:rPr>
          <w:rFonts w:hint="eastAsia"/>
        </w:rPr>
      </w:pPr>
    </w:p>
    <w:p w14:paraId="1C1618BE">
      <w:pPr>
        <w:pStyle w:val="4"/>
        <w:bidi w:val="0"/>
        <w:ind w:firstLine="520" w:firstLineChars="200"/>
        <w:rPr>
          <w:rFonts w:hint="eastAsia"/>
          <w:b w:val="0"/>
          <w:bCs/>
          <w:sz w:val="26"/>
          <w:szCs w:val="26"/>
        </w:rPr>
      </w:pPr>
      <w:bookmarkStart w:id="94" w:name="_Toc6335"/>
      <w:r>
        <w:rPr>
          <w:rFonts w:hint="eastAsia"/>
          <w:b w:val="0"/>
          <w:bCs/>
          <w:sz w:val="26"/>
          <w:szCs w:val="26"/>
          <w:lang w:val="en-US" w:eastAsia="zh-CN"/>
        </w:rPr>
        <w:t>3</w:t>
      </w:r>
      <w:r>
        <w:rPr>
          <w:rFonts w:hint="eastAsia"/>
          <w:b w:val="0"/>
          <w:bCs/>
          <w:sz w:val="26"/>
          <w:szCs w:val="26"/>
        </w:rPr>
        <w:t>.10.2  Functionality and Behavior功能性和行为</w:t>
      </w:r>
      <w:bookmarkEnd w:id="94"/>
    </w:p>
    <w:p w14:paraId="54C0E0CC">
      <w:pPr>
        <w:ind w:firstLine="400" w:firstLineChars="200"/>
        <w:rPr>
          <w:rFonts w:hint="eastAsia"/>
          <w:lang w:val="en-US" w:eastAsia="zh"/>
          <w:woUserID w:val="1"/>
        </w:rPr>
      </w:pPr>
      <w:r>
        <w:rPr>
          <w:rFonts w:hint="eastAsia"/>
          <w:lang w:val="en-US" w:eastAsia="zh"/>
          <w:woUserID w:val="1"/>
        </w:rPr>
        <w:t>信息安全模块是在一定条件下设置报文数据、FV、MAC来进行计算，进行用例测试，一般多用于DTC相关测试。</w:t>
      </w:r>
    </w:p>
    <w:p w14:paraId="550B4234">
      <w:pPr>
        <w:numPr>
          <w:ilvl w:val="0"/>
          <w:numId w:val="12"/>
        </w:numPr>
        <w:tabs>
          <w:tab w:val="clear" w:pos="425"/>
        </w:tabs>
        <w:ind w:left="1260" w:leftChars="0" w:firstLine="400" w:firstLineChars="200"/>
        <w:rPr>
          <w:rFonts w:hint="eastAsia"/>
          <w:lang w:val="en-US" w:eastAsia="zh"/>
          <w:woUserID w:val="1"/>
        </w:rPr>
      </w:pPr>
      <w:r>
        <w:rPr>
          <w:rFonts w:hint="eastAsia"/>
          <w:lang w:val="en-US" w:eastAsia="zh"/>
          <w:woUserID w:val="1"/>
        </w:rPr>
        <w:t>写入KeyRaw</w:t>
      </w:r>
    </w:p>
    <w:p w14:paraId="2F33D6F2">
      <w:pPr>
        <w:numPr>
          <w:ilvl w:val="0"/>
          <w:numId w:val="0"/>
        </w:numPr>
        <w:ind w:left="840" w:leftChars="0" w:firstLine="400" w:firstLineChars="200"/>
        <w:rPr>
          <w:rFonts w:hint="eastAsia"/>
          <w:lang w:val="en-US" w:eastAsia="zh"/>
          <w:woUserID w:val="1"/>
        </w:rPr>
      </w:pPr>
      <w:r>
        <w:rPr>
          <w:rFonts w:hint="eastAsia"/>
          <w:lang w:val="en-US" w:eastAsia="zh"/>
          <w:woUserID w:val="1"/>
        </w:rPr>
        <w:t>发送写入数据0x1263给到ECU，并且把KeyRaw存储到ini文件中</w:t>
      </w:r>
    </w:p>
    <w:p w14:paraId="3FA89C9C">
      <w:pPr>
        <w:numPr>
          <w:ilvl w:val="0"/>
          <w:numId w:val="12"/>
        </w:numPr>
        <w:tabs>
          <w:tab w:val="clear" w:pos="425"/>
        </w:tabs>
        <w:ind w:left="1260" w:leftChars="0" w:firstLine="400" w:firstLineChars="200"/>
        <w:rPr>
          <w:rFonts w:hint="eastAsia"/>
          <w:lang w:val="en-US" w:eastAsia="zh"/>
          <w:woUserID w:val="1"/>
        </w:rPr>
      </w:pPr>
      <w:r>
        <w:rPr>
          <w:rFonts w:hint="eastAsia"/>
          <w:lang w:val="en-US" w:eastAsia="zh"/>
          <w:woUserID w:val="1"/>
        </w:rPr>
        <w:t>MAC截取、FV截取填充</w:t>
      </w:r>
    </w:p>
    <w:p w14:paraId="03F69379">
      <w:pPr>
        <w:numPr>
          <w:ilvl w:val="0"/>
          <w:numId w:val="12"/>
        </w:numPr>
        <w:tabs>
          <w:tab w:val="clear" w:pos="425"/>
        </w:tabs>
        <w:ind w:left="1260" w:leftChars="0" w:firstLine="400" w:firstLineChars="200"/>
        <w:rPr>
          <w:rFonts w:hint="eastAsia"/>
          <w:lang w:val="en-US" w:eastAsia="zh"/>
          <w:woUserID w:val="1"/>
        </w:rPr>
      </w:pPr>
      <w:r>
        <w:rPr>
          <w:rFonts w:hint="eastAsia"/>
          <w:lang w:val="en-US" w:eastAsia="zh"/>
          <w:woUserID w:val="1"/>
        </w:rPr>
        <w:t>发送错误MAC</w:t>
      </w:r>
    </w:p>
    <w:p w14:paraId="094748DF">
      <w:pPr>
        <w:numPr>
          <w:ilvl w:val="0"/>
          <w:numId w:val="0"/>
        </w:numPr>
        <w:ind w:left="0" w:leftChars="0" w:firstLine="400" w:firstLineChars="200"/>
        <w:rPr>
          <w:rFonts w:hint="eastAsia"/>
          <w:lang w:val="en-US" w:eastAsia="zh"/>
          <w:woUserID w:val="1"/>
        </w:rPr>
      </w:pPr>
      <w:r>
        <w:rPr>
          <w:rFonts w:hint="eastAsia"/>
          <w:lang w:val="en-US" w:eastAsia="zh"/>
          <w:woUserID w:val="1"/>
        </w:rPr>
        <w:t>信息安全模块的实现：</w:t>
      </w:r>
    </w:p>
    <w:p w14:paraId="23E48A61">
      <w:pPr>
        <w:numPr>
          <w:ilvl w:val="0"/>
          <w:numId w:val="13"/>
        </w:numPr>
        <w:tabs>
          <w:tab w:val="clear" w:pos="425"/>
        </w:tabs>
        <w:ind w:left="1260" w:leftChars="0" w:firstLine="400" w:firstLineChars="200"/>
        <w:rPr>
          <w:rFonts w:hint="eastAsia"/>
          <w:lang w:val="en-US" w:eastAsia="zh"/>
          <w:woUserID w:val="1"/>
        </w:rPr>
      </w:pPr>
      <w:r>
        <w:rPr>
          <w:rFonts w:hint="eastAsia"/>
          <w:lang w:val="en-US" w:eastAsia="zh"/>
          <w:woUserID w:val="1"/>
        </w:rPr>
        <w:t>用例执行初始化时，读取SecOC报文.csv定义，将同步报文、安全I-PDU报文存储到DUT_Receive_SynMsg/DUT_Receive_SecMsg，DUT_Send_SecMsg结构体数组中</w:t>
      </w:r>
    </w:p>
    <w:p w14:paraId="23FD7E22">
      <w:pPr>
        <w:numPr>
          <w:ilvl w:val="0"/>
          <w:numId w:val="13"/>
        </w:numPr>
        <w:tabs>
          <w:tab w:val="clear" w:pos="425"/>
        </w:tabs>
        <w:ind w:left="1260" w:leftChars="0" w:firstLine="400" w:firstLineChars="200"/>
        <w:rPr>
          <w:rFonts w:hint="eastAsia"/>
          <w:lang w:val="en-US" w:eastAsia="zh"/>
          <w:woUserID w:val="1"/>
        </w:rPr>
      </w:pPr>
      <w:r>
        <w:rPr>
          <w:rFonts w:hint="eastAsia"/>
          <w:lang w:val="en-US" w:eastAsia="zh"/>
          <w:woUserID w:val="1"/>
        </w:rPr>
        <w:t>密钥更新：发送写入数据0x1263，进行Key值更新，密钥写入成功复位再发送同步报文同步一下</w:t>
      </w:r>
    </w:p>
    <w:p w14:paraId="19B5C5F3">
      <w:pPr>
        <w:numPr>
          <w:ilvl w:val="0"/>
          <w:numId w:val="13"/>
        </w:numPr>
        <w:tabs>
          <w:tab w:val="clear" w:pos="425"/>
        </w:tabs>
        <w:ind w:left="1260" w:leftChars="0" w:firstLine="400" w:firstLineChars="200"/>
        <w:rPr>
          <w:rFonts w:hint="eastAsia"/>
          <w:lang w:val="en-US" w:eastAsia="zh"/>
          <w:woUserID w:val="1"/>
        </w:rPr>
      </w:pPr>
      <w:r>
        <w:rPr>
          <w:rFonts w:hint="eastAsia"/>
          <w:lang w:val="en-US" w:eastAsia="zh"/>
          <w:woUserID w:val="1"/>
        </w:rPr>
        <w:t>打开SecOC报文交互，进行加密通信</w:t>
      </w:r>
    </w:p>
    <w:p w14:paraId="415BC1F5">
      <w:pPr>
        <w:numPr>
          <w:ilvl w:val="0"/>
          <w:numId w:val="13"/>
        </w:numPr>
        <w:tabs>
          <w:tab w:val="clear" w:pos="425"/>
        </w:tabs>
        <w:ind w:left="1260" w:leftChars="0" w:firstLine="400" w:firstLineChars="200"/>
        <w:rPr>
          <w:rFonts w:hint="eastAsia"/>
          <w:lang w:val="en-US" w:eastAsia="zh"/>
          <w:woUserID w:val="1"/>
        </w:rPr>
      </w:pPr>
      <w:r>
        <w:rPr>
          <w:rFonts w:hint="eastAsia"/>
          <w:lang w:val="en-US" w:eastAsia="zh"/>
          <w:woUserID w:val="1"/>
        </w:rPr>
        <w:t>ILNode接收到打开SecOC交互的标志，在发送事件触发后，SecOC对计算好的FV、MAC截取填充到数据段上，如果需要发送错误的SecOC报文，只需保持MAC不变</w:t>
      </w:r>
    </w:p>
    <w:p w14:paraId="224AA6B1">
      <w:pPr>
        <w:numPr>
          <w:ilvl w:val="0"/>
          <w:numId w:val="0"/>
        </w:numPr>
        <w:ind w:leftChars="0"/>
        <w:rPr>
          <w:rFonts w:hint="eastAsia"/>
          <w:lang w:val="en-US" w:eastAsia="zh"/>
          <w:woUserID w:val="1"/>
        </w:rPr>
      </w:pPr>
    </w:p>
    <w:p w14:paraId="4707053B">
      <w:pPr>
        <w:numPr>
          <w:ilvl w:val="0"/>
          <w:numId w:val="0"/>
        </w:numPr>
        <w:ind w:left="0" w:leftChars="0" w:firstLine="400" w:firstLineChars="200"/>
        <w:jc w:val="center"/>
        <w:rPr>
          <w:rFonts w:hint="eastAsia"/>
          <w:lang w:val="en-US" w:eastAsia="zh"/>
          <w:woUserID w:val="1"/>
        </w:rPr>
      </w:pPr>
      <w:r>
        <w:rPr>
          <w:rFonts w:hint="eastAsia"/>
          <w:lang w:val="en-US" w:eastAsia="zh"/>
          <w:woUserID w:val="1"/>
        </w:rPr>
        <w:drawing>
          <wp:inline distT="0" distB="0" distL="114300" distR="114300">
            <wp:extent cx="6395085" cy="2792095"/>
            <wp:effectExtent l="0" t="0" r="571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6395085" cy="2792095"/>
                    </a:xfrm>
                    <a:prstGeom prst="rect">
                      <a:avLst/>
                    </a:prstGeom>
                  </pic:spPr>
                </pic:pic>
              </a:graphicData>
            </a:graphic>
          </wp:inline>
        </w:drawing>
      </w:r>
    </w:p>
    <w:p w14:paraId="13C96871">
      <w:pPr>
        <w:numPr>
          <w:ilvl w:val="0"/>
          <w:numId w:val="0"/>
        </w:numPr>
        <w:ind w:left="0" w:leftChars="0" w:firstLine="0" w:firstLineChars="0"/>
        <w:jc w:val="center"/>
        <w:rPr>
          <w:rFonts w:hint="eastAsia"/>
          <w:lang w:val="en-US" w:eastAsia="zh"/>
          <w:woUserID w:val="1"/>
        </w:rPr>
      </w:pPr>
    </w:p>
    <w:p w14:paraId="17C26F37">
      <w:pPr>
        <w:pStyle w:val="4"/>
        <w:bidi w:val="0"/>
        <w:ind w:firstLine="520" w:firstLineChars="200"/>
        <w:rPr>
          <w:rFonts w:hint="eastAsia"/>
          <w:b w:val="0"/>
          <w:bCs/>
          <w:sz w:val="26"/>
          <w:szCs w:val="26"/>
        </w:rPr>
      </w:pPr>
      <w:bookmarkStart w:id="95" w:name="_Toc10196"/>
      <w:r>
        <w:rPr>
          <w:rFonts w:hint="eastAsia"/>
          <w:b w:val="0"/>
          <w:bCs/>
          <w:sz w:val="26"/>
          <w:szCs w:val="26"/>
          <w:lang w:val="en-US" w:eastAsia="zh-CN"/>
        </w:rPr>
        <w:t>3</w:t>
      </w:r>
      <w:r>
        <w:rPr>
          <w:rFonts w:hint="eastAsia"/>
          <w:b w:val="0"/>
          <w:bCs/>
          <w:sz w:val="26"/>
          <w:szCs w:val="26"/>
        </w:rPr>
        <w:t>.10.3 Dependence on other modules对其他模块的依赖性</w:t>
      </w:r>
      <w:bookmarkEnd w:id="95"/>
    </w:p>
    <w:p w14:paraId="34A2E268">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6395085" cy="2776855"/>
            <wp:effectExtent l="0" t="0" r="571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6395085" cy="2776855"/>
                    </a:xfrm>
                    <a:prstGeom prst="rect">
                      <a:avLst/>
                    </a:prstGeom>
                  </pic:spPr>
                </pic:pic>
              </a:graphicData>
            </a:graphic>
          </wp:inline>
        </w:drawing>
      </w:r>
    </w:p>
    <w:p w14:paraId="196AC21D">
      <w:pPr>
        <w:pStyle w:val="4"/>
        <w:bidi w:val="0"/>
        <w:ind w:firstLine="520" w:firstLineChars="200"/>
        <w:rPr>
          <w:rFonts w:hint="eastAsia"/>
          <w:b w:val="0"/>
          <w:bCs/>
          <w:sz w:val="26"/>
          <w:szCs w:val="26"/>
        </w:rPr>
      </w:pPr>
      <w:bookmarkStart w:id="96" w:name="_Toc32430"/>
      <w:r>
        <w:rPr>
          <w:rFonts w:hint="eastAsia"/>
          <w:b w:val="0"/>
          <w:bCs/>
          <w:sz w:val="26"/>
          <w:szCs w:val="26"/>
          <w:lang w:val="en-US" w:eastAsia="zh-CN"/>
        </w:rPr>
        <w:t>3</w:t>
      </w:r>
      <w:r>
        <w:rPr>
          <w:rFonts w:hint="eastAsia"/>
          <w:b w:val="0"/>
          <w:bCs/>
          <w:sz w:val="26"/>
          <w:szCs w:val="26"/>
        </w:rPr>
        <w:t>.10.4 Interface Description接口描述</w:t>
      </w:r>
      <w:bookmarkEnd w:id="96"/>
    </w:p>
    <w:p w14:paraId="1F5E539B">
      <w:pPr>
        <w:numPr>
          <w:ilvl w:val="0"/>
          <w:numId w:val="14"/>
        </w:numPr>
        <w:tabs>
          <w:tab w:val="clear" w:pos="425"/>
        </w:tabs>
        <w:ind w:left="425" w:leftChars="0" w:firstLine="400" w:firstLineChars="200"/>
        <w:rPr>
          <w:rFonts w:hint="eastAsia"/>
        </w:rPr>
      </w:pPr>
      <w:r>
        <w:rPr>
          <w:rFonts w:hint="eastAsia"/>
          <w:lang w:eastAsia="zh"/>
          <w:woUserID w:val="1"/>
        </w:rPr>
        <w:t>KeyRaw值更新</w:t>
      </w:r>
    </w:p>
    <w:p w14:paraId="45C54DBB">
      <w:pPr>
        <w:numPr>
          <w:ilvl w:val="0"/>
          <w:numId w:val="14"/>
        </w:numPr>
        <w:tabs>
          <w:tab w:val="clear" w:pos="425"/>
        </w:tabs>
        <w:ind w:left="425" w:leftChars="0" w:firstLine="400" w:firstLineChars="200"/>
        <w:rPr>
          <w:rFonts w:hint="eastAsia"/>
        </w:rPr>
      </w:pPr>
      <w:r>
        <w:rPr>
          <w:rFonts w:hint="eastAsia"/>
          <w:lang w:eastAsia="zh"/>
          <w:woUserID w:val="1"/>
        </w:rPr>
        <w:t>发送同步报文</w:t>
      </w:r>
    </w:p>
    <w:p w14:paraId="051272EC">
      <w:pPr>
        <w:numPr>
          <w:ilvl w:val="0"/>
          <w:numId w:val="14"/>
        </w:numPr>
        <w:tabs>
          <w:tab w:val="clear" w:pos="425"/>
        </w:tabs>
        <w:ind w:left="425" w:leftChars="0" w:firstLine="400" w:firstLineChars="200"/>
        <w:rPr>
          <w:rFonts w:hint="eastAsia"/>
        </w:rPr>
      </w:pPr>
      <w:r>
        <w:rPr>
          <w:rFonts w:hint="eastAsia"/>
          <w:lang w:eastAsia="zh"/>
          <w:woUserID w:val="1"/>
        </w:rPr>
        <w:t>发送正确或错误SecOC报文</w:t>
      </w:r>
    </w:p>
    <w:p w14:paraId="79FA81B7">
      <w:pPr>
        <w:pStyle w:val="4"/>
        <w:bidi w:val="0"/>
        <w:ind w:firstLine="520" w:firstLineChars="200"/>
        <w:rPr>
          <w:rFonts w:hint="eastAsia"/>
          <w:b w:val="0"/>
          <w:bCs/>
          <w:sz w:val="26"/>
          <w:szCs w:val="26"/>
        </w:rPr>
      </w:pPr>
      <w:bookmarkStart w:id="97" w:name="_Toc25286"/>
      <w:r>
        <w:rPr>
          <w:rFonts w:hint="eastAsia"/>
          <w:b w:val="0"/>
          <w:bCs/>
          <w:sz w:val="26"/>
          <w:szCs w:val="26"/>
          <w:lang w:val="en-US" w:eastAsia="zh-CN"/>
        </w:rPr>
        <w:t>3</w:t>
      </w:r>
      <w:r>
        <w:rPr>
          <w:rFonts w:hint="eastAsia"/>
          <w:b w:val="0"/>
          <w:bCs/>
          <w:sz w:val="26"/>
          <w:szCs w:val="26"/>
        </w:rPr>
        <w:t>.10.5  Functions description函数描述</w:t>
      </w:r>
      <w:bookmarkEnd w:id="97"/>
    </w:p>
    <w:p w14:paraId="1357B327">
      <w:pPr>
        <w:ind w:firstLine="520" w:firstLineChars="200"/>
        <w:rPr>
          <w:rFonts w:hint="eastAsia"/>
          <w:b w:val="0"/>
          <w:bCs/>
          <w:sz w:val="26"/>
          <w:szCs w:val="26"/>
          <w:lang w:eastAsia="zh"/>
          <w:woUserID w:val="1"/>
        </w:rPr>
      </w:pPr>
      <w:r>
        <w:rPr>
          <w:rFonts w:hint="eastAsia"/>
          <w:b w:val="0"/>
          <w:bCs/>
          <w:sz w:val="26"/>
          <w:szCs w:val="26"/>
          <w:lang w:val="en-US" w:eastAsia="zh-CN"/>
          <w:woUserID w:val="1"/>
        </w:rPr>
        <w:t>3</w:t>
      </w:r>
      <w:r>
        <w:rPr>
          <w:rFonts w:hint="eastAsia"/>
          <w:b w:val="0"/>
          <w:bCs/>
          <w:sz w:val="26"/>
          <w:szCs w:val="26"/>
          <w:woUserID w:val="1"/>
        </w:rPr>
        <w:t>.10.5</w:t>
      </w:r>
      <w:r>
        <w:rPr>
          <w:rFonts w:hint="eastAsia"/>
          <w:b w:val="0"/>
          <w:bCs/>
          <w:sz w:val="26"/>
          <w:szCs w:val="26"/>
          <w:lang w:eastAsia="zh"/>
          <w:woUserID w:val="1"/>
        </w:rPr>
        <w:t>.1 TestInit</w:t>
      </w:r>
    </w:p>
    <w:p w14:paraId="1E8A2EC1">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返回值类型：无；  </w:t>
      </w:r>
    </w:p>
    <w:p w14:paraId="6E090646">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形参：无；  </w:t>
      </w:r>
    </w:p>
    <w:p w14:paraId="76B65064">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功能：初始化阶段进行SecOC报文文件的读取解析</w:t>
      </w:r>
    </w:p>
    <w:p w14:paraId="04409BC5">
      <w:pPr>
        <w:rPr>
          <w:rFonts w:hint="eastAsia"/>
        </w:rPr>
      </w:pPr>
    </w:p>
    <w:p w14:paraId="0D2624CA">
      <w:pPr>
        <w:ind w:firstLine="520" w:firstLineChars="200"/>
        <w:rPr>
          <w:rFonts w:hint="eastAsia"/>
          <w:b w:val="0"/>
          <w:bCs/>
          <w:sz w:val="26"/>
          <w:szCs w:val="26"/>
          <w:lang w:eastAsia="zh"/>
          <w:woUserID w:val="1"/>
        </w:rPr>
      </w:pPr>
      <w:r>
        <w:rPr>
          <w:rFonts w:hint="eastAsia"/>
          <w:b w:val="0"/>
          <w:bCs/>
          <w:sz w:val="26"/>
          <w:szCs w:val="26"/>
          <w:lang w:val="en-US" w:eastAsia="zh-CN"/>
          <w:woUserID w:val="1"/>
        </w:rPr>
        <w:t>3</w:t>
      </w:r>
      <w:r>
        <w:rPr>
          <w:rFonts w:hint="eastAsia"/>
          <w:b w:val="0"/>
          <w:bCs/>
          <w:sz w:val="26"/>
          <w:szCs w:val="26"/>
          <w:woUserID w:val="1"/>
        </w:rPr>
        <w:t>.10.5</w:t>
      </w:r>
      <w:r>
        <w:rPr>
          <w:rFonts w:hint="eastAsia"/>
          <w:b w:val="0"/>
          <w:bCs/>
          <w:sz w:val="26"/>
          <w:szCs w:val="26"/>
          <w:lang w:eastAsia="zh"/>
          <w:woUserID w:val="1"/>
        </w:rPr>
        <w:t>.2 WriteKeyraw</w:t>
      </w:r>
    </w:p>
    <w:p w14:paraId="7D13B30F">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返回值类型：无；  </w:t>
      </w:r>
    </w:p>
    <w:p w14:paraId="249E6C1C">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形参：无；  </w:t>
      </w:r>
    </w:p>
    <w:p w14:paraId="1DB5FCE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功能：初始化阶段进行密钥更新</w:t>
      </w:r>
    </w:p>
    <w:p w14:paraId="0D5CEF01">
      <w:pPr>
        <w:rPr>
          <w:rFonts w:hint="eastAsia"/>
          <w:b w:val="0"/>
          <w:bCs/>
          <w:sz w:val="26"/>
          <w:szCs w:val="26"/>
          <w:lang w:val="en-US" w:eastAsia="zh"/>
          <w:woUserID w:val="1"/>
        </w:rPr>
      </w:pPr>
    </w:p>
    <w:p w14:paraId="2A2B7D38">
      <w:pPr>
        <w:ind w:firstLine="520" w:firstLineChars="200"/>
        <w:rPr>
          <w:rFonts w:hint="eastAsia"/>
          <w:b w:val="0"/>
          <w:bCs/>
          <w:sz w:val="26"/>
          <w:szCs w:val="26"/>
          <w:lang w:eastAsia="zh"/>
          <w:woUserID w:val="1"/>
        </w:rPr>
      </w:pPr>
      <w:r>
        <w:rPr>
          <w:rFonts w:hint="eastAsia"/>
          <w:b w:val="0"/>
          <w:bCs/>
          <w:sz w:val="26"/>
          <w:szCs w:val="26"/>
          <w:lang w:val="en-US" w:eastAsia="zh-CN"/>
          <w:woUserID w:val="1"/>
        </w:rPr>
        <w:t>3</w:t>
      </w:r>
      <w:r>
        <w:rPr>
          <w:rFonts w:hint="eastAsia"/>
          <w:b w:val="0"/>
          <w:bCs/>
          <w:sz w:val="26"/>
          <w:szCs w:val="26"/>
          <w:woUserID w:val="1"/>
        </w:rPr>
        <w:t>.10.5</w:t>
      </w:r>
      <w:r>
        <w:rPr>
          <w:rFonts w:hint="eastAsia"/>
          <w:b w:val="0"/>
          <w:bCs/>
          <w:sz w:val="26"/>
          <w:szCs w:val="26"/>
          <w:lang w:eastAsia="zh"/>
          <w:woUserID w:val="1"/>
        </w:rPr>
        <w:t>.3 SendSecOCMsg</w:t>
      </w:r>
    </w:p>
    <w:p w14:paraId="4C0A291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返回值类型：无；</w:t>
      </w:r>
    </w:p>
    <w:p w14:paraId="16234C5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形参：无；  </w:t>
      </w:r>
    </w:p>
    <w:p w14:paraId="7BB50E3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功能：初始化阶段进行发送标志，通过ILNode发送</w:t>
      </w:r>
    </w:p>
    <w:p w14:paraId="24E9B8E3">
      <w:pPr>
        <w:rPr>
          <w:rFonts w:hint="eastAsia"/>
          <w:b w:val="0"/>
          <w:bCs/>
          <w:sz w:val="26"/>
          <w:szCs w:val="26"/>
          <w:lang w:eastAsia="zh"/>
          <w:woUserID w:val="1"/>
        </w:rPr>
      </w:pPr>
    </w:p>
    <w:p w14:paraId="08CDAAEF">
      <w:pPr>
        <w:pStyle w:val="4"/>
        <w:bidi w:val="0"/>
        <w:ind w:firstLine="520" w:firstLineChars="200"/>
        <w:rPr>
          <w:rFonts w:hint="eastAsia"/>
          <w:b w:val="0"/>
          <w:bCs/>
          <w:sz w:val="26"/>
          <w:szCs w:val="26"/>
        </w:rPr>
      </w:pPr>
      <w:bookmarkStart w:id="98" w:name="_Toc23993"/>
      <w:r>
        <w:rPr>
          <w:rFonts w:hint="eastAsia"/>
          <w:b w:val="0"/>
          <w:bCs/>
          <w:sz w:val="26"/>
          <w:szCs w:val="26"/>
          <w:lang w:val="en-US" w:eastAsia="zh-CN"/>
        </w:rPr>
        <w:t>3</w:t>
      </w:r>
      <w:r>
        <w:rPr>
          <w:rFonts w:hint="eastAsia"/>
          <w:b w:val="0"/>
          <w:bCs/>
          <w:sz w:val="26"/>
          <w:szCs w:val="26"/>
        </w:rPr>
        <w:t>.10.6 Dynamic Behavior动态行为</w:t>
      </w:r>
      <w:bookmarkEnd w:id="98"/>
    </w:p>
    <w:p w14:paraId="45319A18">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2484120" cy="2857500"/>
            <wp:effectExtent l="0" t="0" r="1143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2484120" cy="2857500"/>
                    </a:xfrm>
                    <a:prstGeom prst="rect">
                      <a:avLst/>
                    </a:prstGeom>
                  </pic:spPr>
                </pic:pic>
              </a:graphicData>
            </a:graphic>
          </wp:inline>
        </w:drawing>
      </w:r>
    </w:p>
    <w:p w14:paraId="4BE41749">
      <w:pPr>
        <w:rPr>
          <w:rFonts w:hint="eastAsia"/>
        </w:rPr>
      </w:pPr>
    </w:p>
    <w:p w14:paraId="5E356417">
      <w:pPr>
        <w:pStyle w:val="3"/>
        <w:bidi w:val="0"/>
        <w:ind w:left="0" w:leftChars="0" w:firstLine="561" w:firstLineChars="200"/>
        <w:rPr>
          <w:rFonts w:hint="eastAsia"/>
        </w:rPr>
      </w:pPr>
      <w:bookmarkStart w:id="99" w:name="_Toc5020"/>
      <w:bookmarkStart w:id="100" w:name="_Toc23879984"/>
      <w:r>
        <w:rPr>
          <w:rFonts w:hint="eastAsia"/>
          <w:lang w:val="en-US" w:eastAsia="zh-CN"/>
        </w:rPr>
        <w:t>3</w:t>
      </w:r>
      <w:r>
        <w:rPr>
          <w:rFonts w:hint="eastAsia"/>
        </w:rPr>
        <w:t>.11 Software Modules/Units 11 DBC解析</w:t>
      </w:r>
      <w:bookmarkEnd w:id="99"/>
      <w:bookmarkEnd w:id="100"/>
    </w:p>
    <w:p w14:paraId="1505C422">
      <w:pPr>
        <w:pStyle w:val="4"/>
        <w:bidi w:val="0"/>
        <w:ind w:firstLine="520" w:firstLineChars="200"/>
        <w:rPr>
          <w:rFonts w:hint="eastAsia"/>
          <w:b w:val="0"/>
          <w:bCs/>
          <w:sz w:val="26"/>
          <w:szCs w:val="26"/>
        </w:rPr>
      </w:pPr>
      <w:bookmarkStart w:id="101" w:name="_Toc26739"/>
      <w:r>
        <w:rPr>
          <w:rFonts w:hint="eastAsia"/>
          <w:b w:val="0"/>
          <w:bCs/>
          <w:sz w:val="26"/>
          <w:szCs w:val="26"/>
          <w:lang w:val="en-US" w:eastAsia="zh-CN"/>
        </w:rPr>
        <w:t>3</w:t>
      </w:r>
      <w:r>
        <w:rPr>
          <w:rFonts w:hint="eastAsia"/>
          <w:b w:val="0"/>
          <w:bCs/>
          <w:sz w:val="26"/>
          <w:szCs w:val="26"/>
        </w:rPr>
        <w:t>.11.1 Definition定义</w:t>
      </w:r>
      <w:bookmarkEnd w:id="101"/>
    </w:p>
    <w:p w14:paraId="703A6C4F">
      <w:pPr>
        <w:ind w:firstLine="520" w:firstLineChars="200"/>
        <w:rPr>
          <w:rFonts w:hint="eastAsia" w:eastAsiaTheme="minorEastAsia"/>
          <w:lang w:eastAsia="zh"/>
          <w:woUserID w:val="1"/>
        </w:rPr>
      </w:pPr>
      <w:r>
        <w:rPr>
          <w:rFonts w:hint="eastAsia"/>
          <w:b w:val="0"/>
          <w:bCs/>
          <w:sz w:val="26"/>
          <w:szCs w:val="26"/>
          <w:lang w:eastAsia="zh"/>
          <w:woUserID w:val="1"/>
        </w:rPr>
        <w:t>DBC解析模块是用于ILNode仿真及功能安全模块用的，该模块在测试执行前就会调用，解析出用于功能安全CRC/E2E/Counter的计算方式。</w:t>
      </w:r>
    </w:p>
    <w:p w14:paraId="7D31E3AF">
      <w:pPr>
        <w:pStyle w:val="4"/>
        <w:bidi w:val="0"/>
        <w:ind w:firstLine="520" w:firstLineChars="200"/>
        <w:rPr>
          <w:rFonts w:hint="eastAsia"/>
          <w:b w:val="0"/>
          <w:bCs/>
          <w:sz w:val="26"/>
          <w:szCs w:val="26"/>
        </w:rPr>
      </w:pPr>
      <w:bookmarkStart w:id="102" w:name="_Toc1632"/>
      <w:r>
        <w:rPr>
          <w:rFonts w:hint="eastAsia"/>
          <w:b w:val="0"/>
          <w:bCs/>
          <w:sz w:val="26"/>
          <w:szCs w:val="26"/>
          <w:lang w:val="en-US" w:eastAsia="zh-CN"/>
        </w:rPr>
        <w:t>3</w:t>
      </w:r>
      <w:r>
        <w:rPr>
          <w:rFonts w:hint="eastAsia"/>
          <w:b w:val="0"/>
          <w:bCs/>
          <w:sz w:val="26"/>
          <w:szCs w:val="26"/>
        </w:rPr>
        <w:t>.11.2  Functionality and Behavior功能性和行为</w:t>
      </w:r>
      <w:bookmarkEnd w:id="102"/>
    </w:p>
    <w:p w14:paraId="2BAB7B69">
      <w:pPr>
        <w:ind w:firstLine="400" w:firstLineChars="200"/>
        <w:rPr>
          <w:rFonts w:hint="eastAsia"/>
          <w:lang w:eastAsia="zh"/>
          <w:woUserID w:val="1"/>
        </w:rPr>
      </w:pPr>
      <w:r>
        <w:rPr>
          <w:rFonts w:hint="eastAsia"/>
          <w:lang w:eastAsia="zh"/>
          <w:woUserID w:val="1"/>
        </w:rPr>
        <w:t>DBC模块在初始化时，在CANoe工程中Measurment模块取当前所有DBC的文件路径并组成一个字符串，当ILNode激活时，在On Prestart事件中进行解析DBC文件，把获取到的DBC数据给到ILNode模块进行比对计算得到CRC/E2E/Counter，对ECU通信起到加密的作用。</w:t>
      </w:r>
    </w:p>
    <w:p w14:paraId="51E29686">
      <w:pPr>
        <w:ind w:firstLine="400" w:firstLineChars="200"/>
        <w:jc w:val="center"/>
        <w:rPr>
          <w:rFonts w:hint="eastAsia"/>
          <w:lang w:eastAsia="zh"/>
          <w:woUserID w:val="1"/>
        </w:rPr>
      </w:pPr>
      <w:r>
        <w:rPr>
          <w:rFonts w:hint="eastAsia"/>
          <w:lang w:eastAsia="zh"/>
          <w:woUserID w:val="1"/>
        </w:rPr>
        <w:drawing>
          <wp:inline distT="0" distB="0" distL="114300" distR="114300">
            <wp:extent cx="6395085" cy="3782060"/>
            <wp:effectExtent l="0" t="0" r="571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6395085" cy="3782060"/>
                    </a:xfrm>
                    <a:prstGeom prst="rect">
                      <a:avLst/>
                    </a:prstGeom>
                  </pic:spPr>
                </pic:pic>
              </a:graphicData>
            </a:graphic>
          </wp:inline>
        </w:drawing>
      </w:r>
    </w:p>
    <w:p w14:paraId="46C503F5">
      <w:pPr>
        <w:pStyle w:val="4"/>
        <w:bidi w:val="0"/>
        <w:ind w:firstLine="520" w:firstLineChars="200"/>
        <w:rPr>
          <w:rFonts w:hint="eastAsia"/>
          <w:b w:val="0"/>
          <w:bCs/>
          <w:sz w:val="26"/>
          <w:szCs w:val="26"/>
        </w:rPr>
      </w:pPr>
      <w:bookmarkStart w:id="103" w:name="_Toc6001"/>
      <w:r>
        <w:rPr>
          <w:rFonts w:hint="eastAsia"/>
          <w:b w:val="0"/>
          <w:bCs/>
          <w:sz w:val="26"/>
          <w:szCs w:val="26"/>
          <w:lang w:val="en-US" w:eastAsia="zh-CN"/>
        </w:rPr>
        <w:t>3</w:t>
      </w:r>
      <w:r>
        <w:rPr>
          <w:rFonts w:hint="eastAsia"/>
          <w:b w:val="0"/>
          <w:bCs/>
          <w:sz w:val="26"/>
          <w:szCs w:val="26"/>
        </w:rPr>
        <w:t>.11.3 Dependence on other modules对其他模块的依赖性</w:t>
      </w:r>
      <w:bookmarkEnd w:id="103"/>
    </w:p>
    <w:p w14:paraId="7072EC58">
      <w:pPr>
        <w:ind w:firstLine="400" w:firstLineChars="200"/>
        <w:rPr>
          <w:rFonts w:hint="eastAsia" w:eastAsiaTheme="minorEastAsia"/>
          <w:lang w:eastAsia="zh"/>
        </w:rPr>
      </w:pPr>
      <w:r>
        <w:rPr>
          <w:rFonts w:hint="eastAsia" w:eastAsiaTheme="minorEastAsia"/>
          <w:lang w:eastAsia="zh"/>
        </w:rPr>
        <w:drawing>
          <wp:inline distT="0" distB="0" distL="114300" distR="114300">
            <wp:extent cx="6395085" cy="2054860"/>
            <wp:effectExtent l="0" t="0" r="571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6395085" cy="2054860"/>
                    </a:xfrm>
                    <a:prstGeom prst="rect">
                      <a:avLst/>
                    </a:prstGeom>
                  </pic:spPr>
                </pic:pic>
              </a:graphicData>
            </a:graphic>
          </wp:inline>
        </w:drawing>
      </w:r>
    </w:p>
    <w:p w14:paraId="471E9424">
      <w:pPr>
        <w:pStyle w:val="4"/>
        <w:bidi w:val="0"/>
        <w:ind w:firstLine="520" w:firstLineChars="200"/>
        <w:rPr>
          <w:rFonts w:hint="eastAsia"/>
          <w:b w:val="0"/>
          <w:bCs/>
          <w:sz w:val="26"/>
          <w:szCs w:val="26"/>
        </w:rPr>
      </w:pPr>
      <w:bookmarkStart w:id="104" w:name="_Toc8994"/>
      <w:r>
        <w:rPr>
          <w:rFonts w:hint="eastAsia"/>
          <w:b w:val="0"/>
          <w:bCs/>
          <w:sz w:val="26"/>
          <w:szCs w:val="26"/>
          <w:lang w:val="en-US" w:eastAsia="zh-CN"/>
        </w:rPr>
        <w:t>3</w:t>
      </w:r>
      <w:r>
        <w:rPr>
          <w:rFonts w:hint="eastAsia"/>
          <w:b w:val="0"/>
          <w:bCs/>
          <w:sz w:val="26"/>
          <w:szCs w:val="26"/>
        </w:rPr>
        <w:t>.11.4 Interface Description接口描述</w:t>
      </w:r>
      <w:bookmarkEnd w:id="104"/>
    </w:p>
    <w:p w14:paraId="73066044">
      <w:pPr>
        <w:numPr>
          <w:ilvl w:val="0"/>
          <w:numId w:val="15"/>
        </w:numPr>
        <w:ind w:left="425" w:leftChars="0" w:firstLine="400" w:firstLineChars="200"/>
        <w:rPr>
          <w:rFonts w:hint="eastAsia"/>
        </w:rPr>
      </w:pPr>
      <w:r>
        <w:rPr>
          <w:rFonts w:hint="eastAsia"/>
          <w:lang w:eastAsia="zh"/>
          <w:woUserID w:val="1"/>
        </w:rPr>
        <w:t>DBC路径存储</w:t>
      </w:r>
    </w:p>
    <w:p w14:paraId="31201A71">
      <w:pPr>
        <w:numPr>
          <w:ilvl w:val="0"/>
          <w:numId w:val="15"/>
        </w:numPr>
        <w:ind w:left="425" w:leftChars="0" w:firstLine="400" w:firstLineChars="200"/>
        <w:rPr>
          <w:rFonts w:hint="eastAsia"/>
        </w:rPr>
      </w:pPr>
      <w:r>
        <w:rPr>
          <w:rFonts w:hint="eastAsia"/>
          <w:lang w:eastAsia="zh"/>
          <w:woUserID w:val="1"/>
        </w:rPr>
        <w:t>DBC路径分类解析</w:t>
      </w:r>
    </w:p>
    <w:p w14:paraId="0D431F3C">
      <w:pPr>
        <w:numPr>
          <w:ilvl w:val="0"/>
          <w:numId w:val="15"/>
        </w:numPr>
        <w:ind w:left="425" w:leftChars="0" w:firstLine="400" w:firstLineChars="200"/>
        <w:rPr>
          <w:rFonts w:hint="eastAsia"/>
        </w:rPr>
      </w:pPr>
      <w:r>
        <w:rPr>
          <w:rFonts w:hint="eastAsia"/>
          <w:lang w:eastAsia="zh"/>
          <w:woUserID w:val="1"/>
        </w:rPr>
        <w:t>CRC信号解析并存储</w:t>
      </w:r>
    </w:p>
    <w:p w14:paraId="70F7A906">
      <w:pPr>
        <w:numPr>
          <w:ilvl w:val="0"/>
          <w:numId w:val="15"/>
        </w:numPr>
        <w:ind w:left="425" w:leftChars="0" w:firstLine="400" w:firstLineChars="200"/>
        <w:rPr>
          <w:rFonts w:hint="eastAsia"/>
        </w:rPr>
      </w:pPr>
      <w:r>
        <w:rPr>
          <w:rFonts w:hint="eastAsia"/>
          <w:lang w:eastAsia="zh"/>
          <w:woUserID w:val="1"/>
        </w:rPr>
        <w:t>E2E信号解析并存储</w:t>
      </w:r>
    </w:p>
    <w:p w14:paraId="2A6482CC">
      <w:pPr>
        <w:pStyle w:val="4"/>
        <w:bidi w:val="0"/>
        <w:ind w:firstLine="520" w:firstLineChars="200"/>
        <w:rPr>
          <w:rFonts w:hint="eastAsia"/>
          <w:b w:val="0"/>
          <w:bCs/>
          <w:sz w:val="26"/>
          <w:szCs w:val="26"/>
        </w:rPr>
      </w:pPr>
      <w:bookmarkStart w:id="105" w:name="_Toc1297"/>
      <w:r>
        <w:rPr>
          <w:rFonts w:hint="eastAsia"/>
          <w:b w:val="0"/>
          <w:bCs/>
          <w:sz w:val="26"/>
          <w:szCs w:val="26"/>
          <w:lang w:val="en-US" w:eastAsia="zh-CN"/>
        </w:rPr>
        <w:t>3</w:t>
      </w:r>
      <w:r>
        <w:rPr>
          <w:rFonts w:hint="eastAsia"/>
          <w:b w:val="0"/>
          <w:bCs/>
          <w:sz w:val="26"/>
          <w:szCs w:val="26"/>
        </w:rPr>
        <w:t>.11.5  Functions description函数描述</w:t>
      </w:r>
      <w:bookmarkEnd w:id="105"/>
    </w:p>
    <w:p w14:paraId="10A4B4E7">
      <w:pPr>
        <w:ind w:firstLine="520" w:firstLineChars="200"/>
        <w:rPr>
          <w:rFonts w:hint="eastAsia"/>
          <w:b w:val="0"/>
          <w:bCs/>
          <w:sz w:val="26"/>
          <w:szCs w:val="26"/>
          <w:lang w:eastAsia="zh"/>
          <w:woUserID w:val="1"/>
        </w:rPr>
      </w:pPr>
      <w:r>
        <w:rPr>
          <w:rFonts w:hint="eastAsia"/>
          <w:b w:val="0"/>
          <w:bCs/>
          <w:sz w:val="26"/>
          <w:szCs w:val="26"/>
          <w:lang w:val="en-US" w:eastAsia="zh-CN"/>
          <w:woUserID w:val="1"/>
        </w:rPr>
        <w:t>3</w:t>
      </w:r>
      <w:r>
        <w:rPr>
          <w:rFonts w:hint="eastAsia"/>
          <w:b w:val="0"/>
          <w:bCs/>
          <w:sz w:val="26"/>
          <w:szCs w:val="26"/>
          <w:woUserID w:val="1"/>
        </w:rPr>
        <w:t>.11.5</w:t>
      </w:r>
      <w:r>
        <w:rPr>
          <w:rFonts w:hint="eastAsia"/>
          <w:b w:val="0"/>
          <w:bCs/>
          <w:sz w:val="26"/>
          <w:szCs w:val="26"/>
          <w:lang w:eastAsia="zh"/>
          <w:woUserID w:val="1"/>
        </w:rPr>
        <w:t>.1 on preStart-TestMoudleRun_Swc.can</w:t>
      </w:r>
    </w:p>
    <w:p w14:paraId="1CCA480A">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返回值类型：无；  </w:t>
      </w:r>
    </w:p>
    <w:p w14:paraId="76BBDA88">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形参：无；  </w:t>
      </w:r>
    </w:p>
    <w:p w14:paraId="4DAD30EC">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功能：初始化阶段获取DBC路径，存储在系统变量sysvar::DBCGetFilePath::FilePath</w:t>
      </w:r>
    </w:p>
    <w:p w14:paraId="34CD6B8E">
      <w:pPr>
        <w:rPr>
          <w:rFonts w:hint="eastAsia"/>
          <w:b w:val="0"/>
          <w:bCs/>
          <w:sz w:val="26"/>
          <w:szCs w:val="26"/>
          <w:lang w:val="en-US" w:eastAsia="zh"/>
          <w:woUserID w:val="1"/>
        </w:rPr>
      </w:pPr>
    </w:p>
    <w:p w14:paraId="6D2CF576">
      <w:pPr>
        <w:ind w:firstLine="520" w:firstLineChars="200"/>
        <w:rPr>
          <w:rFonts w:hint="eastAsia"/>
          <w:b w:val="0"/>
          <w:bCs/>
          <w:sz w:val="26"/>
          <w:szCs w:val="26"/>
          <w:lang w:eastAsia="zh"/>
          <w:woUserID w:val="1"/>
        </w:rPr>
      </w:pPr>
      <w:r>
        <w:rPr>
          <w:rFonts w:hint="eastAsia"/>
          <w:b w:val="0"/>
          <w:bCs/>
          <w:sz w:val="26"/>
          <w:szCs w:val="26"/>
          <w:lang w:val="en-US" w:eastAsia="zh-CN"/>
          <w:woUserID w:val="1"/>
        </w:rPr>
        <w:t>3</w:t>
      </w:r>
      <w:r>
        <w:rPr>
          <w:rFonts w:hint="eastAsia"/>
          <w:b w:val="0"/>
          <w:bCs/>
          <w:sz w:val="26"/>
          <w:szCs w:val="26"/>
          <w:woUserID w:val="1"/>
        </w:rPr>
        <w:t>.11.5</w:t>
      </w:r>
      <w:r>
        <w:rPr>
          <w:rFonts w:hint="eastAsia"/>
          <w:b w:val="0"/>
          <w:bCs/>
          <w:sz w:val="26"/>
          <w:szCs w:val="26"/>
          <w:lang w:eastAsia="zh"/>
          <w:woUserID w:val="1"/>
        </w:rPr>
        <w:t>.2 g_DBCAnalysis_CalSignals_Divide</w:t>
      </w:r>
    </w:p>
    <w:p w14:paraId="6783DCF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返回值类型：无；  </w:t>
      </w:r>
    </w:p>
    <w:p w14:paraId="1E9664D4">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形参：st_Dbc_Analysis（struct St_Dbc_Analysis）；  </w:t>
      </w:r>
    </w:p>
    <w:p w14:paraId="6ACAE592">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功能：获取当前DBC的CRC/E2E信号及算法类型</w:t>
      </w:r>
    </w:p>
    <w:p w14:paraId="00905DB0">
      <w:pPr>
        <w:rPr>
          <w:rFonts w:hint="eastAsia"/>
          <w:b w:val="0"/>
          <w:bCs/>
          <w:sz w:val="26"/>
          <w:szCs w:val="26"/>
          <w:lang w:val="en-US" w:eastAsia="zh"/>
          <w:woUserID w:val="1"/>
        </w:rPr>
      </w:pPr>
    </w:p>
    <w:p w14:paraId="1DEB826E">
      <w:pPr>
        <w:ind w:firstLine="520" w:firstLineChars="200"/>
        <w:rPr>
          <w:rFonts w:hint="eastAsia"/>
          <w:b w:val="0"/>
          <w:bCs/>
          <w:sz w:val="26"/>
          <w:szCs w:val="26"/>
          <w:lang w:eastAsia="zh"/>
          <w:woUserID w:val="1"/>
        </w:rPr>
      </w:pPr>
      <w:r>
        <w:rPr>
          <w:rFonts w:hint="eastAsia"/>
          <w:b w:val="0"/>
          <w:bCs/>
          <w:sz w:val="26"/>
          <w:szCs w:val="26"/>
          <w:lang w:val="en-US" w:eastAsia="zh-CN"/>
          <w:woUserID w:val="1"/>
        </w:rPr>
        <w:t>3</w:t>
      </w:r>
      <w:r>
        <w:rPr>
          <w:rFonts w:hint="eastAsia"/>
          <w:b w:val="0"/>
          <w:bCs/>
          <w:sz w:val="26"/>
          <w:szCs w:val="26"/>
          <w:woUserID w:val="1"/>
        </w:rPr>
        <w:t>.11.5</w:t>
      </w:r>
      <w:r>
        <w:rPr>
          <w:rFonts w:hint="eastAsia"/>
          <w:b w:val="0"/>
          <w:bCs/>
          <w:sz w:val="26"/>
          <w:szCs w:val="26"/>
          <w:lang w:eastAsia="zh"/>
          <w:woUserID w:val="1"/>
        </w:rPr>
        <w:t>.3 g_DBCAnalysis_CalSignals_Def</w:t>
      </w:r>
    </w:p>
    <w:p w14:paraId="3F77DD08">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返回值类型：无；  </w:t>
      </w:r>
    </w:p>
    <w:p w14:paraId="11FC336C">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形参：st_Dbc_Analysis（struct St_Dbc_Analysis）；  </w:t>
      </w:r>
    </w:p>
    <w:p w14:paraId="29F37008">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功能：获取当前DBC的CRC/E2E信号所在的位长度，位起始，消息ID，大小端</w:t>
      </w:r>
    </w:p>
    <w:p w14:paraId="66E3D5A9">
      <w:pPr>
        <w:rPr>
          <w:rFonts w:hint="eastAsia"/>
          <w:b w:val="0"/>
          <w:bCs/>
          <w:sz w:val="26"/>
          <w:szCs w:val="26"/>
          <w:lang w:val="en-US" w:eastAsia="zh"/>
          <w:woUserID w:val="1"/>
        </w:rPr>
      </w:pPr>
    </w:p>
    <w:p w14:paraId="60B7ADC4">
      <w:pPr>
        <w:ind w:firstLine="520" w:firstLineChars="200"/>
        <w:rPr>
          <w:rFonts w:hint="eastAsia"/>
          <w:b w:val="0"/>
          <w:bCs/>
          <w:sz w:val="26"/>
          <w:szCs w:val="26"/>
          <w:lang w:eastAsia="zh"/>
          <w:woUserID w:val="1"/>
        </w:rPr>
      </w:pPr>
      <w:r>
        <w:rPr>
          <w:rFonts w:hint="eastAsia"/>
          <w:b w:val="0"/>
          <w:bCs/>
          <w:sz w:val="26"/>
          <w:szCs w:val="26"/>
          <w:lang w:val="en-US" w:eastAsia="zh-CN"/>
          <w:woUserID w:val="1"/>
        </w:rPr>
        <w:t>3</w:t>
      </w:r>
      <w:r>
        <w:rPr>
          <w:rFonts w:hint="eastAsia"/>
          <w:b w:val="0"/>
          <w:bCs/>
          <w:sz w:val="26"/>
          <w:szCs w:val="26"/>
          <w:woUserID w:val="1"/>
        </w:rPr>
        <w:t>.11.5</w:t>
      </w:r>
      <w:r>
        <w:rPr>
          <w:rFonts w:hint="eastAsia"/>
          <w:b w:val="0"/>
          <w:bCs/>
          <w:sz w:val="26"/>
          <w:szCs w:val="26"/>
          <w:lang w:eastAsia="zh"/>
          <w:woUserID w:val="1"/>
        </w:rPr>
        <w:t>.4 g_CRCChecksumMsg_Divide</w:t>
      </w:r>
    </w:p>
    <w:p w14:paraId="3CE77D6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返回值类型：无；  </w:t>
      </w:r>
    </w:p>
    <w:p w14:paraId="2A590FEF">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形参：st_Dbc_Analysis（struct St_Dbc_Analysis）；  </w:t>
      </w:r>
    </w:p>
    <w:p w14:paraId="11A2219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功能：获取当前DBC的CRC/E2E信号所在的字节长度、字节起始、Counter字节起始，位长度</w:t>
      </w:r>
    </w:p>
    <w:p w14:paraId="653CA753">
      <w:pPr>
        <w:pStyle w:val="4"/>
        <w:bidi w:val="0"/>
        <w:ind w:firstLine="520" w:firstLineChars="200"/>
        <w:rPr>
          <w:rFonts w:hint="eastAsia"/>
          <w:b w:val="0"/>
          <w:bCs/>
          <w:sz w:val="26"/>
          <w:szCs w:val="26"/>
        </w:rPr>
      </w:pPr>
      <w:bookmarkStart w:id="106" w:name="_Toc19246"/>
      <w:r>
        <w:rPr>
          <w:rFonts w:hint="eastAsia"/>
          <w:b w:val="0"/>
          <w:bCs/>
          <w:sz w:val="26"/>
          <w:szCs w:val="26"/>
          <w:lang w:val="en-US" w:eastAsia="zh-CN"/>
        </w:rPr>
        <w:t>3</w:t>
      </w:r>
      <w:r>
        <w:rPr>
          <w:rFonts w:hint="eastAsia"/>
          <w:b w:val="0"/>
          <w:bCs/>
          <w:sz w:val="26"/>
          <w:szCs w:val="26"/>
        </w:rPr>
        <w:t>.11.6 Dynamic Behavior动态行为</w:t>
      </w:r>
      <w:bookmarkEnd w:id="106"/>
    </w:p>
    <w:p w14:paraId="23FA25C1">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4792980" cy="2857500"/>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6"/>
                    <a:stretch>
                      <a:fillRect/>
                    </a:stretch>
                  </pic:blipFill>
                  <pic:spPr>
                    <a:xfrm>
                      <a:off x="0" y="0"/>
                      <a:ext cx="4792980" cy="2857500"/>
                    </a:xfrm>
                    <a:prstGeom prst="rect">
                      <a:avLst/>
                    </a:prstGeom>
                  </pic:spPr>
                </pic:pic>
              </a:graphicData>
            </a:graphic>
          </wp:inline>
        </w:drawing>
      </w:r>
    </w:p>
    <w:p w14:paraId="01A0967C">
      <w:pPr>
        <w:rPr>
          <w:rFonts w:hint="eastAsia"/>
        </w:rPr>
      </w:pPr>
    </w:p>
    <w:p w14:paraId="3857C767">
      <w:pPr>
        <w:rPr>
          <w:rFonts w:hint="eastAsia"/>
        </w:rPr>
      </w:pPr>
    </w:p>
    <w:p w14:paraId="427C1CDC">
      <w:pPr>
        <w:pStyle w:val="3"/>
        <w:bidi w:val="0"/>
        <w:ind w:left="0" w:leftChars="0" w:firstLine="561" w:firstLineChars="200"/>
        <w:rPr>
          <w:rFonts w:hint="eastAsia"/>
        </w:rPr>
      </w:pPr>
      <w:bookmarkStart w:id="107" w:name="_Toc1488712555"/>
      <w:bookmarkStart w:id="108" w:name="_Toc1097"/>
      <w:r>
        <w:rPr>
          <w:rFonts w:hint="eastAsia"/>
          <w:lang w:val="en-US" w:eastAsia="zh-CN"/>
        </w:rPr>
        <w:t>3</w:t>
      </w:r>
      <w:r>
        <w:rPr>
          <w:rFonts w:hint="eastAsia"/>
        </w:rPr>
        <w:t>.12 Software Modules/Units 12 SOA</w:t>
      </w:r>
      <w:bookmarkEnd w:id="107"/>
      <w:bookmarkEnd w:id="108"/>
    </w:p>
    <w:p w14:paraId="18E90F56">
      <w:pPr>
        <w:pStyle w:val="4"/>
        <w:bidi w:val="0"/>
        <w:ind w:firstLine="520" w:firstLineChars="200"/>
        <w:rPr>
          <w:rFonts w:hint="eastAsia"/>
          <w:b w:val="0"/>
          <w:bCs/>
          <w:sz w:val="26"/>
          <w:szCs w:val="26"/>
        </w:rPr>
      </w:pPr>
      <w:bookmarkStart w:id="109" w:name="_Toc2323"/>
      <w:r>
        <w:rPr>
          <w:rFonts w:hint="eastAsia"/>
          <w:b w:val="0"/>
          <w:bCs/>
          <w:sz w:val="26"/>
          <w:szCs w:val="26"/>
          <w:lang w:val="en-US" w:eastAsia="zh-CN"/>
        </w:rPr>
        <w:t>3</w:t>
      </w:r>
      <w:r>
        <w:rPr>
          <w:rFonts w:hint="eastAsia"/>
          <w:b w:val="0"/>
          <w:bCs/>
          <w:sz w:val="26"/>
          <w:szCs w:val="26"/>
        </w:rPr>
        <w:t>.12.1 Definition定义</w:t>
      </w:r>
      <w:bookmarkEnd w:id="109"/>
    </w:p>
    <w:p w14:paraId="5A0005B9">
      <w:pPr>
        <w:pStyle w:val="4"/>
        <w:bidi w:val="0"/>
        <w:ind w:firstLine="520" w:firstLineChars="200"/>
        <w:rPr>
          <w:rFonts w:hint="eastAsia"/>
          <w:b w:val="0"/>
          <w:bCs/>
          <w:sz w:val="26"/>
          <w:szCs w:val="26"/>
        </w:rPr>
      </w:pPr>
      <w:bookmarkStart w:id="110" w:name="_Toc13076"/>
      <w:r>
        <w:rPr>
          <w:rFonts w:hint="eastAsia"/>
          <w:b w:val="0"/>
          <w:bCs/>
          <w:sz w:val="26"/>
          <w:szCs w:val="26"/>
          <w:lang w:val="en-US" w:eastAsia="zh-CN"/>
        </w:rPr>
        <w:t>3</w:t>
      </w:r>
      <w:r>
        <w:rPr>
          <w:rFonts w:hint="eastAsia"/>
          <w:b w:val="0"/>
          <w:bCs/>
          <w:sz w:val="26"/>
          <w:szCs w:val="26"/>
        </w:rPr>
        <w:t>.12.2  Functionality and Behavior功能性和行为</w:t>
      </w:r>
      <w:bookmarkEnd w:id="110"/>
    </w:p>
    <w:p w14:paraId="349C8EC6">
      <w:pPr>
        <w:pStyle w:val="4"/>
        <w:bidi w:val="0"/>
        <w:ind w:firstLine="520" w:firstLineChars="200"/>
        <w:rPr>
          <w:rFonts w:hint="eastAsia"/>
          <w:b w:val="0"/>
          <w:bCs/>
          <w:sz w:val="26"/>
          <w:szCs w:val="26"/>
        </w:rPr>
      </w:pPr>
      <w:bookmarkStart w:id="111" w:name="_Toc29153"/>
      <w:r>
        <w:rPr>
          <w:rFonts w:hint="eastAsia"/>
          <w:b w:val="0"/>
          <w:bCs/>
          <w:sz w:val="26"/>
          <w:szCs w:val="26"/>
          <w:lang w:val="en-US" w:eastAsia="zh-CN"/>
        </w:rPr>
        <w:t>3</w:t>
      </w:r>
      <w:r>
        <w:rPr>
          <w:rFonts w:hint="eastAsia"/>
          <w:b w:val="0"/>
          <w:bCs/>
          <w:sz w:val="26"/>
          <w:szCs w:val="26"/>
        </w:rPr>
        <w:t>.12.3 Dependence on other modules对其他模块的依赖性</w:t>
      </w:r>
      <w:bookmarkEnd w:id="111"/>
    </w:p>
    <w:p w14:paraId="7DBD3002">
      <w:pPr>
        <w:pStyle w:val="4"/>
        <w:bidi w:val="0"/>
        <w:ind w:firstLine="520" w:firstLineChars="200"/>
        <w:rPr>
          <w:rFonts w:hint="eastAsia"/>
          <w:b w:val="0"/>
          <w:bCs/>
          <w:sz w:val="26"/>
          <w:szCs w:val="26"/>
        </w:rPr>
      </w:pPr>
      <w:bookmarkStart w:id="112" w:name="_Toc3393"/>
      <w:r>
        <w:rPr>
          <w:rFonts w:hint="eastAsia"/>
          <w:b w:val="0"/>
          <w:bCs/>
          <w:sz w:val="26"/>
          <w:szCs w:val="26"/>
          <w:lang w:val="en-US" w:eastAsia="zh-CN"/>
        </w:rPr>
        <w:t>3</w:t>
      </w:r>
      <w:r>
        <w:rPr>
          <w:rFonts w:hint="eastAsia"/>
          <w:b w:val="0"/>
          <w:bCs/>
          <w:sz w:val="26"/>
          <w:szCs w:val="26"/>
        </w:rPr>
        <w:t>.12.4 Interface Description接口描述</w:t>
      </w:r>
      <w:bookmarkEnd w:id="112"/>
    </w:p>
    <w:p w14:paraId="5CDD2856">
      <w:pPr>
        <w:pStyle w:val="4"/>
        <w:bidi w:val="0"/>
        <w:ind w:firstLine="520" w:firstLineChars="200"/>
        <w:rPr>
          <w:rFonts w:hint="eastAsia"/>
          <w:b w:val="0"/>
          <w:bCs/>
          <w:sz w:val="26"/>
          <w:szCs w:val="26"/>
        </w:rPr>
      </w:pPr>
      <w:bookmarkStart w:id="113" w:name="_Toc18747"/>
      <w:r>
        <w:rPr>
          <w:rFonts w:hint="eastAsia"/>
          <w:b w:val="0"/>
          <w:bCs/>
          <w:sz w:val="26"/>
          <w:szCs w:val="26"/>
          <w:lang w:val="en-US" w:eastAsia="zh-CN"/>
        </w:rPr>
        <w:t>3</w:t>
      </w:r>
      <w:r>
        <w:rPr>
          <w:rFonts w:hint="eastAsia"/>
          <w:b w:val="0"/>
          <w:bCs/>
          <w:sz w:val="26"/>
          <w:szCs w:val="26"/>
        </w:rPr>
        <w:t>.12.5  Functions description函数描述</w:t>
      </w:r>
      <w:bookmarkEnd w:id="113"/>
    </w:p>
    <w:p w14:paraId="1E532760">
      <w:pPr>
        <w:pStyle w:val="4"/>
        <w:bidi w:val="0"/>
        <w:ind w:firstLine="520" w:firstLineChars="200"/>
        <w:rPr>
          <w:rFonts w:hint="eastAsia"/>
          <w:b w:val="0"/>
          <w:bCs/>
          <w:sz w:val="26"/>
          <w:szCs w:val="26"/>
        </w:rPr>
      </w:pPr>
      <w:bookmarkStart w:id="114" w:name="_Toc27304"/>
      <w:r>
        <w:rPr>
          <w:rFonts w:hint="eastAsia"/>
          <w:b w:val="0"/>
          <w:bCs/>
          <w:sz w:val="26"/>
          <w:szCs w:val="26"/>
          <w:lang w:val="en-US" w:eastAsia="zh-CN"/>
        </w:rPr>
        <w:t>3</w:t>
      </w:r>
      <w:r>
        <w:rPr>
          <w:rFonts w:hint="eastAsia"/>
          <w:b w:val="0"/>
          <w:bCs/>
          <w:sz w:val="26"/>
          <w:szCs w:val="26"/>
        </w:rPr>
        <w:t>.12.6 Dynamic Behavior动态行为</w:t>
      </w:r>
      <w:bookmarkEnd w:id="114"/>
    </w:p>
    <w:p w14:paraId="2A951B42">
      <w:pPr>
        <w:rPr>
          <w:rFonts w:hint="eastAsia"/>
        </w:rPr>
      </w:pPr>
    </w:p>
    <w:p w14:paraId="023C2995">
      <w:pPr>
        <w:pStyle w:val="3"/>
        <w:bidi w:val="0"/>
        <w:ind w:left="0" w:leftChars="0" w:firstLine="561" w:firstLineChars="200"/>
        <w:rPr>
          <w:rFonts w:hint="eastAsia"/>
        </w:rPr>
      </w:pPr>
      <w:bookmarkStart w:id="115" w:name="_Toc18240"/>
      <w:bookmarkStart w:id="116" w:name="_Toc829697335"/>
      <w:r>
        <w:rPr>
          <w:rFonts w:hint="eastAsia"/>
          <w:lang w:val="en-US" w:eastAsia="zh-CN"/>
        </w:rPr>
        <w:t>3</w:t>
      </w:r>
      <w:r>
        <w:rPr>
          <w:rFonts w:hint="eastAsia"/>
        </w:rPr>
        <w:t>.13 Software Modules/Units 13 串口</w:t>
      </w:r>
      <w:bookmarkEnd w:id="115"/>
      <w:bookmarkEnd w:id="116"/>
    </w:p>
    <w:p w14:paraId="2F269841">
      <w:pPr>
        <w:pStyle w:val="4"/>
        <w:bidi w:val="0"/>
        <w:ind w:firstLine="520" w:firstLineChars="200"/>
        <w:rPr>
          <w:rFonts w:hint="eastAsia"/>
          <w:b w:val="0"/>
          <w:bCs/>
          <w:sz w:val="26"/>
          <w:szCs w:val="26"/>
        </w:rPr>
      </w:pPr>
      <w:bookmarkStart w:id="117" w:name="_Toc27664"/>
      <w:r>
        <w:rPr>
          <w:rFonts w:hint="eastAsia"/>
          <w:b w:val="0"/>
          <w:bCs/>
          <w:sz w:val="26"/>
          <w:szCs w:val="26"/>
          <w:lang w:val="en-US" w:eastAsia="zh-CN"/>
        </w:rPr>
        <w:t>3</w:t>
      </w:r>
      <w:r>
        <w:rPr>
          <w:rFonts w:hint="eastAsia"/>
          <w:b w:val="0"/>
          <w:bCs/>
          <w:sz w:val="26"/>
          <w:szCs w:val="26"/>
        </w:rPr>
        <w:t>.13.1 Definition定义</w:t>
      </w:r>
      <w:bookmarkEnd w:id="117"/>
    </w:p>
    <w:p w14:paraId="014A5F4E">
      <w:pPr>
        <w:ind w:firstLine="520" w:firstLineChars="200"/>
        <w:rPr>
          <w:rFonts w:hint="eastAsia" w:eastAsiaTheme="minorEastAsia"/>
          <w:lang w:eastAsia="zh"/>
          <w:woUserID w:val="1"/>
        </w:rPr>
      </w:pPr>
      <w:r>
        <w:rPr>
          <w:rFonts w:hint="eastAsia"/>
          <w:b w:val="0"/>
          <w:bCs/>
          <w:sz w:val="26"/>
          <w:szCs w:val="26"/>
          <w:lang w:eastAsia="zh"/>
          <w:woUserID w:val="1"/>
        </w:rPr>
        <w:t>在测试用例中。串口模块通过Uart协议被用来直接与MCU通信，实时获取MCU的打印信息。</w:t>
      </w:r>
    </w:p>
    <w:p w14:paraId="2A528CE9">
      <w:pPr>
        <w:pStyle w:val="4"/>
        <w:bidi w:val="0"/>
        <w:ind w:firstLine="520" w:firstLineChars="200"/>
        <w:rPr>
          <w:rFonts w:hint="eastAsia"/>
          <w:b w:val="0"/>
          <w:bCs/>
          <w:sz w:val="26"/>
          <w:szCs w:val="26"/>
        </w:rPr>
      </w:pPr>
      <w:bookmarkStart w:id="118" w:name="_Toc5705"/>
      <w:r>
        <w:rPr>
          <w:rFonts w:hint="eastAsia"/>
          <w:b w:val="0"/>
          <w:bCs/>
          <w:sz w:val="26"/>
          <w:szCs w:val="26"/>
          <w:lang w:val="en-US" w:eastAsia="zh-CN"/>
        </w:rPr>
        <w:t>3</w:t>
      </w:r>
      <w:r>
        <w:rPr>
          <w:rFonts w:hint="eastAsia"/>
          <w:b w:val="0"/>
          <w:bCs/>
          <w:sz w:val="26"/>
          <w:szCs w:val="26"/>
        </w:rPr>
        <w:t>.13.2  Functionality and Behavior功能性和行为</w:t>
      </w:r>
      <w:bookmarkEnd w:id="118"/>
    </w:p>
    <w:p w14:paraId="646B367C">
      <w:pPr>
        <w:ind w:firstLine="520" w:firstLineChars="200"/>
        <w:rPr>
          <w:rFonts w:hint="eastAsia"/>
          <w:sz w:val="26"/>
          <w:szCs w:val="26"/>
          <w:lang w:eastAsia="zh"/>
          <w:woUserID w:val="1"/>
        </w:rPr>
      </w:pPr>
      <w:r>
        <w:rPr>
          <w:rFonts w:hint="eastAsia"/>
          <w:sz w:val="26"/>
          <w:szCs w:val="26"/>
          <w:lang w:eastAsia="zh"/>
          <w:woUserID w:val="1"/>
        </w:rPr>
        <w:t>在ECU正常启动时，处于ECU内部通信的串口Uart，也是有用例来出发测试的；首先，它通过Uart报文矩阵文件解析得到发送和接收报文、信号的结构体数组，并且每个接收报文都有一个数据buff，用于存储最新数据；</w:t>
      </w:r>
    </w:p>
    <w:p w14:paraId="5E2C5428">
      <w:pPr>
        <w:numPr>
          <w:ilvl w:val="0"/>
          <w:numId w:val="16"/>
        </w:numPr>
        <w:ind w:left="425" w:leftChars="0" w:firstLine="520" w:firstLineChars="200"/>
        <w:rPr>
          <w:rFonts w:hint="eastAsia"/>
          <w:sz w:val="26"/>
          <w:szCs w:val="26"/>
          <w:lang w:eastAsia="zh"/>
          <w:woUserID w:val="1"/>
        </w:rPr>
      </w:pPr>
      <w:r>
        <w:rPr>
          <w:rFonts w:hint="eastAsia"/>
          <w:sz w:val="26"/>
          <w:szCs w:val="26"/>
          <w:lang w:eastAsia="zh"/>
          <w:woUserID w:val="1"/>
        </w:rPr>
        <w:t>在通信期间，ECU周期性发出来的每帧数据进入CANoe中断接收，在中断里拿到数据后，把它按照Uart报文矩阵分布更新指定报文的数据。</w:t>
      </w:r>
    </w:p>
    <w:p w14:paraId="505EC761">
      <w:pPr>
        <w:numPr>
          <w:ilvl w:val="0"/>
          <w:numId w:val="16"/>
        </w:numPr>
        <w:ind w:left="425" w:leftChars="0" w:firstLine="520" w:firstLineChars="200"/>
        <w:rPr>
          <w:rFonts w:hint="eastAsia" w:eastAsiaTheme="minorEastAsia"/>
          <w:sz w:val="26"/>
          <w:szCs w:val="26"/>
          <w:lang w:eastAsia="zh"/>
          <w:woUserID w:val="1"/>
        </w:rPr>
      </w:pPr>
      <w:r>
        <w:rPr>
          <w:rFonts w:hint="eastAsia"/>
          <w:sz w:val="26"/>
          <w:szCs w:val="26"/>
          <w:lang w:eastAsia="zh"/>
          <w:woUserID w:val="1"/>
        </w:rPr>
        <w:t>在用例步骤发送数据时，串口模块负责进行数据打包，发送给ECU</w:t>
      </w:r>
    </w:p>
    <w:p w14:paraId="2788D8EA">
      <w:pPr>
        <w:numPr>
          <w:ilvl w:val="0"/>
          <w:numId w:val="0"/>
        </w:numPr>
        <w:ind w:leftChars="0" w:firstLine="520" w:firstLineChars="200"/>
        <w:jc w:val="center"/>
        <w:rPr>
          <w:rFonts w:hint="default" w:eastAsiaTheme="minorEastAsia"/>
          <w:sz w:val="26"/>
          <w:szCs w:val="26"/>
          <w:lang w:eastAsia="zh"/>
          <w:woUserID w:val="1"/>
        </w:rPr>
      </w:pPr>
      <w:r>
        <w:rPr>
          <w:rFonts w:hint="default" w:eastAsiaTheme="minorEastAsia"/>
          <w:sz w:val="26"/>
          <w:szCs w:val="26"/>
          <w:lang w:eastAsia="zh"/>
          <w:woUserID w:val="1"/>
        </w:rPr>
        <w:drawing>
          <wp:inline distT="0" distB="0" distL="114300" distR="114300">
            <wp:extent cx="6399530" cy="2778760"/>
            <wp:effectExtent l="0" t="0" r="1270" b="2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7"/>
                    <a:stretch>
                      <a:fillRect/>
                    </a:stretch>
                  </pic:blipFill>
                  <pic:spPr>
                    <a:xfrm>
                      <a:off x="0" y="0"/>
                      <a:ext cx="6399530" cy="2778760"/>
                    </a:xfrm>
                    <a:prstGeom prst="rect">
                      <a:avLst/>
                    </a:prstGeom>
                  </pic:spPr>
                </pic:pic>
              </a:graphicData>
            </a:graphic>
          </wp:inline>
        </w:drawing>
      </w:r>
    </w:p>
    <w:p w14:paraId="2B3D0185">
      <w:pPr>
        <w:numPr>
          <w:ilvl w:val="0"/>
          <w:numId w:val="0"/>
        </w:numPr>
        <w:ind w:leftChars="0"/>
        <w:rPr>
          <w:rFonts w:hint="eastAsia" w:eastAsiaTheme="minorEastAsia"/>
          <w:sz w:val="26"/>
          <w:szCs w:val="26"/>
          <w:lang w:eastAsia="zh"/>
          <w:woUserID w:val="1"/>
        </w:rPr>
      </w:pPr>
    </w:p>
    <w:p w14:paraId="5057FEB3">
      <w:pPr>
        <w:pStyle w:val="4"/>
        <w:bidi w:val="0"/>
        <w:ind w:firstLine="520" w:firstLineChars="200"/>
        <w:rPr>
          <w:rFonts w:hint="eastAsia"/>
          <w:b w:val="0"/>
          <w:bCs/>
          <w:sz w:val="26"/>
          <w:szCs w:val="26"/>
        </w:rPr>
      </w:pPr>
      <w:bookmarkStart w:id="119" w:name="_Toc13393"/>
      <w:r>
        <w:rPr>
          <w:rFonts w:hint="eastAsia"/>
          <w:b w:val="0"/>
          <w:bCs/>
          <w:sz w:val="26"/>
          <w:szCs w:val="26"/>
          <w:lang w:val="en-US" w:eastAsia="zh-CN"/>
        </w:rPr>
        <w:t>3</w:t>
      </w:r>
      <w:r>
        <w:rPr>
          <w:rFonts w:hint="eastAsia"/>
          <w:b w:val="0"/>
          <w:bCs/>
          <w:sz w:val="26"/>
          <w:szCs w:val="26"/>
        </w:rPr>
        <w:t>.13.3 Dependence on other modules对其他模块的依赖性</w:t>
      </w:r>
      <w:bookmarkEnd w:id="119"/>
    </w:p>
    <w:p w14:paraId="0E779E4A">
      <w:pPr>
        <w:ind w:firstLine="400" w:firstLineChars="200"/>
        <w:jc w:val="center"/>
        <w:rPr>
          <w:rFonts w:hint="default"/>
        </w:rPr>
      </w:pPr>
      <w:r>
        <w:rPr>
          <w:rFonts w:hint="default"/>
        </w:rPr>
        <w:drawing>
          <wp:inline distT="0" distB="0" distL="114300" distR="114300">
            <wp:extent cx="6395085" cy="3298190"/>
            <wp:effectExtent l="0" t="0" r="5715" b="165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8"/>
                    <a:stretch>
                      <a:fillRect/>
                    </a:stretch>
                  </pic:blipFill>
                  <pic:spPr>
                    <a:xfrm>
                      <a:off x="0" y="0"/>
                      <a:ext cx="6395085" cy="3298190"/>
                    </a:xfrm>
                    <a:prstGeom prst="rect">
                      <a:avLst/>
                    </a:prstGeom>
                  </pic:spPr>
                </pic:pic>
              </a:graphicData>
            </a:graphic>
          </wp:inline>
        </w:drawing>
      </w:r>
    </w:p>
    <w:p w14:paraId="49D66058">
      <w:pPr>
        <w:pStyle w:val="4"/>
        <w:bidi w:val="0"/>
        <w:ind w:firstLine="520" w:firstLineChars="200"/>
        <w:rPr>
          <w:rFonts w:hint="eastAsia"/>
          <w:b w:val="0"/>
          <w:bCs/>
          <w:sz w:val="26"/>
          <w:szCs w:val="26"/>
        </w:rPr>
      </w:pPr>
      <w:bookmarkStart w:id="120" w:name="_Toc4114"/>
      <w:r>
        <w:rPr>
          <w:rFonts w:hint="eastAsia"/>
          <w:b w:val="0"/>
          <w:bCs/>
          <w:sz w:val="26"/>
          <w:szCs w:val="26"/>
          <w:lang w:val="en-US" w:eastAsia="zh-CN"/>
        </w:rPr>
        <w:t>3</w:t>
      </w:r>
      <w:r>
        <w:rPr>
          <w:rFonts w:hint="eastAsia"/>
          <w:b w:val="0"/>
          <w:bCs/>
          <w:sz w:val="26"/>
          <w:szCs w:val="26"/>
        </w:rPr>
        <w:t>.13.4 Interface Description接口描述</w:t>
      </w:r>
      <w:bookmarkEnd w:id="120"/>
    </w:p>
    <w:p w14:paraId="01F4F7FA">
      <w:pPr>
        <w:numPr>
          <w:ilvl w:val="0"/>
          <w:numId w:val="17"/>
        </w:numPr>
        <w:ind w:left="425" w:leftChars="0" w:firstLine="520" w:firstLineChars="200"/>
        <w:rPr>
          <w:rFonts w:hint="eastAsia"/>
          <w:b w:val="0"/>
          <w:bCs/>
          <w:sz w:val="26"/>
          <w:szCs w:val="26"/>
          <w:lang w:eastAsia="zh"/>
          <w:woUserID w:val="1"/>
        </w:rPr>
      </w:pPr>
      <w:r>
        <w:rPr>
          <w:rFonts w:hint="eastAsia"/>
          <w:b w:val="0"/>
          <w:bCs/>
          <w:sz w:val="26"/>
          <w:szCs w:val="26"/>
          <w:lang w:eastAsia="zh"/>
          <w:woUserID w:val="1"/>
        </w:rPr>
        <w:t>存储报文、信号矩阵的结构体数组</w:t>
      </w:r>
    </w:p>
    <w:p w14:paraId="2A266882">
      <w:pPr>
        <w:numPr>
          <w:ilvl w:val="0"/>
          <w:numId w:val="17"/>
        </w:numPr>
        <w:ind w:left="425" w:leftChars="0" w:firstLine="520" w:firstLineChars="200"/>
        <w:rPr>
          <w:rFonts w:hint="eastAsia"/>
          <w:b w:val="0"/>
          <w:bCs/>
          <w:sz w:val="26"/>
          <w:szCs w:val="26"/>
          <w:lang w:eastAsia="zh"/>
          <w:woUserID w:val="1"/>
        </w:rPr>
      </w:pPr>
      <w:r>
        <w:rPr>
          <w:rFonts w:hint="eastAsia"/>
          <w:b w:val="0"/>
          <w:bCs/>
          <w:sz w:val="26"/>
          <w:szCs w:val="26"/>
          <w:lang w:eastAsia="zh"/>
          <w:woUserID w:val="1"/>
        </w:rPr>
        <w:t>串口打包数据发送</w:t>
      </w:r>
    </w:p>
    <w:p w14:paraId="55A702FD">
      <w:pPr>
        <w:numPr>
          <w:ilvl w:val="0"/>
          <w:numId w:val="17"/>
        </w:numPr>
        <w:ind w:left="425" w:leftChars="0" w:firstLine="520" w:firstLineChars="200"/>
        <w:rPr>
          <w:rFonts w:hint="eastAsia"/>
          <w:b w:val="0"/>
          <w:bCs/>
          <w:sz w:val="26"/>
          <w:szCs w:val="26"/>
          <w:lang w:eastAsia="zh"/>
          <w:woUserID w:val="1"/>
        </w:rPr>
      </w:pPr>
      <w:r>
        <w:rPr>
          <w:rFonts w:hint="eastAsia"/>
          <w:b w:val="0"/>
          <w:bCs/>
          <w:sz w:val="26"/>
          <w:szCs w:val="26"/>
          <w:lang w:eastAsia="zh"/>
          <w:woUserID w:val="1"/>
        </w:rPr>
        <w:t>串口拆包接收验证</w:t>
      </w:r>
    </w:p>
    <w:p w14:paraId="09CA67E2">
      <w:pPr>
        <w:numPr>
          <w:ilvl w:val="0"/>
          <w:numId w:val="17"/>
        </w:numPr>
        <w:ind w:left="425" w:leftChars="0" w:firstLine="520" w:firstLineChars="200"/>
        <w:rPr>
          <w:rFonts w:hint="eastAsia"/>
          <w:b w:val="0"/>
          <w:bCs/>
          <w:sz w:val="26"/>
          <w:szCs w:val="26"/>
          <w:lang w:eastAsia="zh"/>
          <w:woUserID w:val="1"/>
        </w:rPr>
      </w:pPr>
      <w:r>
        <w:rPr>
          <w:rFonts w:hint="eastAsia"/>
          <w:b w:val="0"/>
          <w:bCs/>
          <w:sz w:val="26"/>
          <w:szCs w:val="26"/>
          <w:lang w:eastAsia="zh"/>
          <w:woUserID w:val="1"/>
        </w:rPr>
        <w:t>串口连接与断开</w:t>
      </w:r>
    </w:p>
    <w:p w14:paraId="4C11DA69">
      <w:pPr>
        <w:rPr>
          <w:rFonts w:hint="eastAsia"/>
          <w:b w:val="0"/>
          <w:bCs/>
          <w:sz w:val="26"/>
          <w:szCs w:val="26"/>
          <w:lang w:eastAsia="zh"/>
          <w:woUserID w:val="1"/>
        </w:rPr>
      </w:pPr>
    </w:p>
    <w:p w14:paraId="41CB6EB3">
      <w:pPr>
        <w:pStyle w:val="4"/>
        <w:bidi w:val="0"/>
        <w:ind w:firstLine="520" w:firstLineChars="200"/>
        <w:rPr>
          <w:rFonts w:hint="eastAsia"/>
          <w:b w:val="0"/>
          <w:bCs/>
          <w:sz w:val="26"/>
          <w:szCs w:val="26"/>
        </w:rPr>
      </w:pPr>
      <w:bookmarkStart w:id="121" w:name="_Toc30580"/>
      <w:r>
        <w:rPr>
          <w:rFonts w:hint="eastAsia"/>
          <w:b w:val="0"/>
          <w:bCs/>
          <w:sz w:val="26"/>
          <w:szCs w:val="26"/>
          <w:lang w:val="en-US" w:eastAsia="zh-CN"/>
        </w:rPr>
        <w:t>3</w:t>
      </w:r>
      <w:r>
        <w:rPr>
          <w:rFonts w:hint="eastAsia"/>
          <w:b w:val="0"/>
          <w:bCs/>
          <w:sz w:val="26"/>
          <w:szCs w:val="26"/>
        </w:rPr>
        <w:t>.13.5  Functions description函数描述</w:t>
      </w:r>
      <w:bookmarkEnd w:id="121"/>
    </w:p>
    <w:p w14:paraId="36215C68">
      <w:pPr>
        <w:ind w:firstLine="520" w:firstLineChars="200"/>
        <w:rPr>
          <w:rFonts w:hint="eastAsia"/>
          <w:b w:val="0"/>
          <w:bCs/>
          <w:sz w:val="26"/>
          <w:szCs w:val="26"/>
          <w:lang w:eastAsia="zh"/>
          <w:woUserID w:val="1"/>
        </w:rPr>
      </w:pPr>
      <w:r>
        <w:rPr>
          <w:rFonts w:hint="eastAsia"/>
          <w:b w:val="0"/>
          <w:bCs/>
          <w:sz w:val="26"/>
          <w:szCs w:val="26"/>
          <w:lang w:eastAsia="zh"/>
          <w:woUserID w:val="1"/>
        </w:rPr>
        <w:t>3.13.5.1 g_Uart_Connect</w:t>
      </w:r>
    </w:p>
    <w:p w14:paraId="5847DED4">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返回值类型：word；  </w:t>
      </w:r>
    </w:p>
    <w:p w14:paraId="69CF2E24">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形参：u16_Channel（word）；  </w:t>
      </w:r>
    </w:p>
    <w:p w14:paraId="2649B74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功能：以RS232协议与指定端口号建立通信连接；</w:t>
      </w:r>
    </w:p>
    <w:p w14:paraId="5AC12FA7">
      <w:pPr>
        <w:rPr>
          <w:rFonts w:hint="eastAsia"/>
          <w:b w:val="0"/>
          <w:bCs/>
          <w:sz w:val="26"/>
          <w:szCs w:val="26"/>
          <w:lang w:val="en-US" w:eastAsia="zh"/>
          <w:woUserID w:val="1"/>
        </w:rPr>
      </w:pPr>
    </w:p>
    <w:p w14:paraId="4118F39F">
      <w:pPr>
        <w:ind w:firstLine="520" w:firstLineChars="200"/>
        <w:rPr>
          <w:rFonts w:hint="eastAsia"/>
          <w:b w:val="0"/>
          <w:bCs/>
          <w:sz w:val="26"/>
          <w:szCs w:val="26"/>
          <w:lang w:eastAsia="zh"/>
          <w:woUserID w:val="1"/>
        </w:rPr>
      </w:pPr>
      <w:r>
        <w:rPr>
          <w:rFonts w:hint="eastAsia"/>
          <w:b w:val="0"/>
          <w:bCs/>
          <w:sz w:val="26"/>
          <w:szCs w:val="26"/>
          <w:lang w:eastAsia="zh"/>
          <w:woUserID w:val="1"/>
        </w:rPr>
        <w:t>3.13.5.2 g_Uart_Close</w:t>
      </w:r>
    </w:p>
    <w:p w14:paraId="2A2EEC4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返回值类型：word；  </w:t>
      </w:r>
    </w:p>
    <w:p w14:paraId="3D5C4B3C">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形参：u16_Channel（word）；  </w:t>
      </w:r>
    </w:p>
    <w:p w14:paraId="00146971">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功能：以RS232协议与指定端口号断开通信连接；</w:t>
      </w:r>
    </w:p>
    <w:p w14:paraId="513B85EE">
      <w:pPr>
        <w:rPr>
          <w:rFonts w:hint="eastAsia"/>
          <w:b w:val="0"/>
          <w:bCs/>
          <w:sz w:val="26"/>
          <w:szCs w:val="26"/>
          <w:lang w:val="en-US" w:eastAsia="zh"/>
          <w:woUserID w:val="1"/>
        </w:rPr>
      </w:pPr>
    </w:p>
    <w:p w14:paraId="7232D347">
      <w:pPr>
        <w:ind w:firstLine="520" w:firstLineChars="200"/>
        <w:rPr>
          <w:rFonts w:hint="eastAsia"/>
          <w:b w:val="0"/>
          <w:bCs/>
          <w:sz w:val="26"/>
          <w:szCs w:val="26"/>
          <w:lang w:eastAsia="zh"/>
          <w:woUserID w:val="1"/>
        </w:rPr>
      </w:pPr>
      <w:r>
        <w:rPr>
          <w:rFonts w:hint="eastAsia"/>
          <w:b w:val="0"/>
          <w:bCs/>
          <w:sz w:val="26"/>
          <w:szCs w:val="26"/>
          <w:lang w:eastAsia="zh"/>
          <w:woUserID w:val="1"/>
        </w:rPr>
        <w:t>3.13.5.3 g_Uart_TxData</w:t>
      </w:r>
    </w:p>
    <w:p w14:paraId="445CBA3F">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38BCBA4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形参：u8_DataPlayload（byte[]）、u16_DataPlayloadLen（word）；  </w:t>
      </w:r>
    </w:p>
    <w:p w14:paraId="66B12FE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功能：发送指定的数据；</w:t>
      </w:r>
    </w:p>
    <w:p w14:paraId="6191B8DE">
      <w:pPr>
        <w:rPr>
          <w:rFonts w:hint="eastAsia"/>
          <w:b w:val="0"/>
          <w:bCs/>
          <w:sz w:val="26"/>
          <w:szCs w:val="26"/>
          <w:lang w:val="en-US" w:eastAsia="zh"/>
          <w:woUserID w:val="1"/>
        </w:rPr>
      </w:pPr>
    </w:p>
    <w:p w14:paraId="0A157C93">
      <w:pPr>
        <w:ind w:firstLine="520" w:firstLineChars="200"/>
        <w:rPr>
          <w:rFonts w:hint="eastAsia"/>
          <w:b w:val="0"/>
          <w:bCs/>
          <w:sz w:val="26"/>
          <w:szCs w:val="26"/>
          <w:lang w:eastAsia="zh"/>
          <w:woUserID w:val="1"/>
        </w:rPr>
      </w:pPr>
      <w:r>
        <w:rPr>
          <w:rFonts w:hint="eastAsia"/>
          <w:b w:val="0"/>
          <w:bCs/>
          <w:sz w:val="26"/>
          <w:szCs w:val="26"/>
          <w:lang w:eastAsia="zh"/>
          <w:woUserID w:val="1"/>
        </w:rPr>
        <w:t>3.13.5.4 g_Uart_Calcrc16ccitt</w:t>
      </w:r>
    </w:p>
    <w:p w14:paraId="26A89328">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返回值类型：word；  </w:t>
      </w:r>
    </w:p>
    <w:p w14:paraId="776A8DE5">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形参：u8_Data（byte[]）、u16_ByteStart（word）、u16_Length（word）、u16_CrcInit（word）；  </w:t>
      </w:r>
    </w:p>
    <w:p w14:paraId="05DDCD12">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功能：对发送数据进行CRC16</w:t>
      </w:r>
      <w:r>
        <w:rPr>
          <w:rFonts w:hint="eastAsia"/>
          <w:b w:val="0"/>
          <w:bCs/>
          <w:sz w:val="26"/>
          <w:szCs w:val="26"/>
          <w:lang w:eastAsia="zh"/>
          <w:woUserID w:val="1"/>
        </w:rPr>
        <w:t>ccitt</w:t>
      </w:r>
      <w:r>
        <w:rPr>
          <w:rFonts w:hint="eastAsia"/>
          <w:b w:val="0"/>
          <w:bCs/>
          <w:sz w:val="26"/>
          <w:szCs w:val="26"/>
          <w:lang w:val="en-US" w:eastAsia="zh"/>
          <w:woUserID w:val="1"/>
        </w:rPr>
        <w:t>计算；</w:t>
      </w:r>
    </w:p>
    <w:p w14:paraId="11B4F734">
      <w:pPr>
        <w:rPr>
          <w:rFonts w:hint="eastAsia"/>
          <w:b w:val="0"/>
          <w:bCs/>
          <w:sz w:val="26"/>
          <w:szCs w:val="26"/>
          <w:lang w:val="en-US" w:eastAsia="zh"/>
          <w:woUserID w:val="1"/>
        </w:rPr>
      </w:pPr>
    </w:p>
    <w:p w14:paraId="0EA4E5FD">
      <w:pPr>
        <w:ind w:firstLine="520" w:firstLineChars="200"/>
        <w:rPr>
          <w:rFonts w:hint="eastAsia"/>
          <w:b w:val="0"/>
          <w:bCs/>
          <w:sz w:val="26"/>
          <w:szCs w:val="26"/>
          <w:lang w:eastAsia="zh"/>
          <w:woUserID w:val="1"/>
        </w:rPr>
      </w:pPr>
      <w:r>
        <w:rPr>
          <w:rFonts w:hint="eastAsia"/>
          <w:b w:val="0"/>
          <w:bCs/>
          <w:sz w:val="26"/>
          <w:szCs w:val="26"/>
          <w:lang w:eastAsia="zh"/>
          <w:woUserID w:val="1"/>
        </w:rPr>
        <w:t>3.13.5.5 g_Uart_CalCheckSum16</w:t>
      </w:r>
    </w:p>
    <w:p w14:paraId="2E7E99F4">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返回值类型：word；  </w:t>
      </w:r>
    </w:p>
    <w:p w14:paraId="3193B56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形参：u8_Data（byte[]）、u16_ByteStart（word）、u16_Length（word）、u16_Startv（word）、u8_IsSOC（byte）；  </w:t>
      </w:r>
    </w:p>
    <w:p w14:paraId="7D5D2C1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功能：对发送数据进行CRC16计算；</w:t>
      </w:r>
    </w:p>
    <w:p w14:paraId="5A00F3C1">
      <w:pPr>
        <w:rPr>
          <w:rFonts w:hint="eastAsia"/>
          <w:b w:val="0"/>
          <w:bCs/>
          <w:sz w:val="26"/>
          <w:szCs w:val="26"/>
          <w:lang w:val="en-US" w:eastAsia="zh"/>
          <w:woUserID w:val="1"/>
        </w:rPr>
      </w:pPr>
    </w:p>
    <w:p w14:paraId="5EFFE97A">
      <w:pPr>
        <w:ind w:firstLine="520" w:firstLineChars="200"/>
        <w:rPr>
          <w:rFonts w:hint="eastAsia"/>
          <w:b w:val="0"/>
          <w:bCs/>
          <w:sz w:val="26"/>
          <w:szCs w:val="26"/>
          <w:lang w:eastAsia="zh"/>
          <w:woUserID w:val="1"/>
        </w:rPr>
      </w:pPr>
      <w:r>
        <w:rPr>
          <w:rFonts w:hint="eastAsia"/>
          <w:b w:val="0"/>
          <w:bCs/>
          <w:sz w:val="26"/>
          <w:szCs w:val="26"/>
          <w:lang w:eastAsia="zh"/>
          <w:woUserID w:val="1"/>
        </w:rPr>
        <w:t>3.13.5.6 g_Port_Send</w:t>
      </w:r>
    </w:p>
    <w:p w14:paraId="33C882F8">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378412D5">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形参：u8_IntputData（byte[]）、u16_DataLen（word）；  </w:t>
      </w:r>
    </w:p>
    <w:p w14:paraId="64DC0AA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功能：发送指定的数据；</w:t>
      </w:r>
    </w:p>
    <w:p w14:paraId="2201C44C">
      <w:pPr>
        <w:rPr>
          <w:rFonts w:hint="eastAsia"/>
          <w:b w:val="0"/>
          <w:bCs/>
          <w:sz w:val="26"/>
          <w:szCs w:val="26"/>
          <w:lang w:val="en-US" w:eastAsia="zh"/>
          <w:woUserID w:val="1"/>
        </w:rPr>
      </w:pPr>
    </w:p>
    <w:p w14:paraId="59837DFF">
      <w:pPr>
        <w:ind w:firstLine="520" w:firstLineChars="200"/>
        <w:rPr>
          <w:rFonts w:hint="eastAsia"/>
          <w:b w:val="0"/>
          <w:bCs/>
          <w:sz w:val="26"/>
          <w:szCs w:val="26"/>
          <w:lang w:eastAsia="zh"/>
          <w:woUserID w:val="1"/>
        </w:rPr>
      </w:pPr>
      <w:bookmarkStart w:id="122" w:name="_Toc15570"/>
      <w:r>
        <w:rPr>
          <w:rFonts w:hint="eastAsia"/>
          <w:b w:val="0"/>
          <w:bCs/>
          <w:sz w:val="26"/>
          <w:szCs w:val="26"/>
          <w:lang w:eastAsia="zh"/>
          <w:woUserID w:val="1"/>
        </w:rPr>
        <w:t>3.13.5.7 g_Uart_FindMsgId</w:t>
      </w:r>
    </w:p>
    <w:p w14:paraId="49AB4E7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返回值类型：word；  </w:t>
      </w:r>
    </w:p>
    <w:p w14:paraId="588687F5">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形参：ch_MsgName（char[]）；  </w:t>
      </w:r>
    </w:p>
    <w:p w14:paraId="324312B5">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功能：通过消息名获取ID；</w:t>
      </w:r>
    </w:p>
    <w:p w14:paraId="71FD69E4">
      <w:pPr>
        <w:rPr>
          <w:rFonts w:hint="eastAsia"/>
          <w:b w:val="0"/>
          <w:bCs/>
          <w:sz w:val="26"/>
          <w:szCs w:val="26"/>
          <w:lang w:val="en-US" w:eastAsia="zh"/>
          <w:woUserID w:val="1"/>
        </w:rPr>
      </w:pPr>
    </w:p>
    <w:p w14:paraId="7655C896">
      <w:pPr>
        <w:ind w:firstLine="520" w:firstLineChars="200"/>
        <w:rPr>
          <w:rFonts w:hint="eastAsia"/>
          <w:b w:val="0"/>
          <w:bCs/>
          <w:sz w:val="26"/>
          <w:szCs w:val="26"/>
          <w:lang w:eastAsia="zh"/>
          <w:woUserID w:val="1"/>
        </w:rPr>
      </w:pPr>
      <w:r>
        <w:rPr>
          <w:rFonts w:hint="eastAsia"/>
          <w:b w:val="0"/>
          <w:bCs/>
          <w:sz w:val="26"/>
          <w:szCs w:val="26"/>
          <w:lang w:eastAsia="zh"/>
          <w:woUserID w:val="1"/>
        </w:rPr>
        <w:t>3.13.5.8 g_Uart_FindRxSigData</w:t>
      </w:r>
    </w:p>
    <w:p w14:paraId="5985989C">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返回值类型：word；  </w:t>
      </w:r>
    </w:p>
    <w:p w14:paraId="56D6767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形参：u16_MsgId（word）、ch_SigName（char[]）、u8_OutputData(byte[])；  </w:t>
      </w:r>
    </w:p>
    <w:p w14:paraId="2501B37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功能：通过消息ID、信号名获取信号数据；</w:t>
      </w:r>
    </w:p>
    <w:p w14:paraId="5A0DC496">
      <w:pPr>
        <w:rPr>
          <w:rFonts w:hint="eastAsia"/>
          <w:b w:val="0"/>
          <w:bCs/>
          <w:sz w:val="26"/>
          <w:szCs w:val="26"/>
          <w:lang w:val="en-US" w:eastAsia="zh"/>
          <w:woUserID w:val="1"/>
        </w:rPr>
      </w:pPr>
    </w:p>
    <w:p w14:paraId="349CAEAC">
      <w:pPr>
        <w:ind w:firstLine="520" w:firstLineChars="200"/>
        <w:rPr>
          <w:rFonts w:hint="eastAsia"/>
          <w:b w:val="0"/>
          <w:bCs/>
          <w:sz w:val="26"/>
          <w:szCs w:val="26"/>
          <w:lang w:eastAsia="zh"/>
          <w:woUserID w:val="1"/>
        </w:rPr>
      </w:pPr>
      <w:r>
        <w:rPr>
          <w:rFonts w:hint="eastAsia"/>
          <w:b w:val="0"/>
          <w:bCs/>
          <w:sz w:val="26"/>
          <w:szCs w:val="26"/>
          <w:lang w:eastAsia="zh"/>
          <w:woUserID w:val="1"/>
        </w:rPr>
        <w:t>3.13.5.9 g_Uart_FindRxAllSigData</w:t>
      </w:r>
    </w:p>
    <w:p w14:paraId="13D0975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返回值类型：word；  </w:t>
      </w:r>
    </w:p>
    <w:p w14:paraId="3E9D75C2">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形参：u16_MsgId（word）、u8_OutputData(byte[])；  </w:t>
      </w:r>
    </w:p>
    <w:p w14:paraId="3BB1AC7C">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功能：通过消息ID、信号名获取所有信号数据；</w:t>
      </w:r>
    </w:p>
    <w:p w14:paraId="02F7731A">
      <w:pPr>
        <w:rPr>
          <w:rFonts w:hint="eastAsia"/>
          <w:b w:val="0"/>
          <w:bCs/>
          <w:sz w:val="26"/>
          <w:szCs w:val="26"/>
          <w:lang w:val="en-US" w:eastAsia="zh"/>
          <w:woUserID w:val="1"/>
        </w:rPr>
      </w:pPr>
    </w:p>
    <w:p w14:paraId="6BFD86EB">
      <w:pPr>
        <w:ind w:firstLine="520" w:firstLineChars="200"/>
        <w:rPr>
          <w:rFonts w:hint="eastAsia"/>
          <w:b w:val="0"/>
          <w:bCs/>
          <w:sz w:val="26"/>
          <w:szCs w:val="26"/>
          <w:lang w:eastAsia="zh"/>
          <w:woUserID w:val="1"/>
        </w:rPr>
      </w:pPr>
      <w:r>
        <w:rPr>
          <w:rFonts w:hint="eastAsia"/>
          <w:b w:val="0"/>
          <w:bCs/>
          <w:sz w:val="26"/>
          <w:szCs w:val="26"/>
          <w:lang w:eastAsia="zh"/>
          <w:woUserID w:val="1"/>
        </w:rPr>
        <w:t>3.13.5.10 g_Uart_FileWrite</w:t>
      </w:r>
    </w:p>
    <w:p w14:paraId="4DD65E85">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1C5368EF">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形参：u8_IntputData(byte[])、u16_DataLen（word）；  </w:t>
      </w:r>
    </w:p>
    <w:p w14:paraId="0DA4AA5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功能：把数据写入文件；</w:t>
      </w:r>
    </w:p>
    <w:p w14:paraId="55C205DF">
      <w:pPr>
        <w:rPr>
          <w:rFonts w:hint="eastAsia"/>
          <w:b w:val="0"/>
          <w:bCs/>
          <w:sz w:val="26"/>
          <w:szCs w:val="26"/>
          <w:lang w:val="en-US" w:eastAsia="zh"/>
          <w:woUserID w:val="1"/>
        </w:rPr>
      </w:pPr>
    </w:p>
    <w:p w14:paraId="39749299">
      <w:pPr>
        <w:ind w:firstLine="520" w:firstLineChars="200"/>
        <w:rPr>
          <w:rFonts w:hint="eastAsia"/>
          <w:b w:val="0"/>
          <w:bCs/>
          <w:sz w:val="26"/>
          <w:szCs w:val="26"/>
          <w:lang w:eastAsia="zh"/>
          <w:woUserID w:val="1"/>
        </w:rPr>
      </w:pPr>
      <w:r>
        <w:rPr>
          <w:rFonts w:hint="eastAsia"/>
          <w:b w:val="0"/>
          <w:bCs/>
          <w:sz w:val="26"/>
          <w:szCs w:val="26"/>
          <w:lang w:eastAsia="zh"/>
          <w:woUserID w:val="1"/>
        </w:rPr>
        <w:t>3.13.5.11 RS232OnReceive_Uart</w:t>
      </w:r>
    </w:p>
    <w:p w14:paraId="56F315A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417D3379">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形参：port（dword）、buffer（byte[]）、number（dword）；  </w:t>
      </w:r>
    </w:p>
    <w:p w14:paraId="22EF75EB">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功能：数据接收处理；</w:t>
      </w:r>
    </w:p>
    <w:p w14:paraId="73EF2EDF">
      <w:pPr>
        <w:rPr>
          <w:rFonts w:hint="eastAsia"/>
          <w:b w:val="0"/>
          <w:bCs/>
          <w:sz w:val="26"/>
          <w:szCs w:val="26"/>
          <w:lang w:val="en-US" w:eastAsia="zh"/>
          <w:woUserID w:val="1"/>
        </w:rPr>
      </w:pPr>
    </w:p>
    <w:p w14:paraId="5ADCBD3C">
      <w:pPr>
        <w:ind w:firstLine="520" w:firstLineChars="200"/>
        <w:rPr>
          <w:rFonts w:hint="eastAsia"/>
          <w:b w:val="0"/>
          <w:bCs/>
          <w:sz w:val="26"/>
          <w:szCs w:val="26"/>
          <w:lang w:eastAsia="zh"/>
          <w:woUserID w:val="1"/>
        </w:rPr>
      </w:pPr>
      <w:r>
        <w:rPr>
          <w:rFonts w:hint="eastAsia"/>
          <w:b w:val="0"/>
          <w:bCs/>
          <w:sz w:val="26"/>
          <w:szCs w:val="26"/>
          <w:lang w:eastAsia="zh"/>
          <w:woUserID w:val="1"/>
        </w:rPr>
        <w:t>3.13.5.12 g_Uart_Analysis_RxData_RefreshMsgData</w:t>
      </w:r>
    </w:p>
    <w:p w14:paraId="2952765F">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036FBBBC">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形参：en_Uart_FrameType（enum En_Uart_FrameType）、buffer（byte[]）、number（dword）；  </w:t>
      </w:r>
    </w:p>
    <w:p w14:paraId="6732A884">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功能：接收中断中，更新指定报文的数据；</w:t>
      </w:r>
    </w:p>
    <w:p w14:paraId="662BEBDD">
      <w:pPr>
        <w:rPr>
          <w:rFonts w:hint="eastAsia"/>
          <w:b w:val="0"/>
          <w:bCs/>
          <w:sz w:val="26"/>
          <w:szCs w:val="26"/>
          <w:lang w:val="en-US" w:eastAsia="zh-CN"/>
          <w:woUserID w:val="1"/>
        </w:rPr>
      </w:pPr>
    </w:p>
    <w:p w14:paraId="0356AD5E">
      <w:pPr>
        <w:pStyle w:val="4"/>
        <w:bidi w:val="0"/>
        <w:ind w:firstLine="520" w:firstLineChars="200"/>
        <w:rPr>
          <w:rFonts w:hint="eastAsia"/>
          <w:b w:val="0"/>
          <w:bCs/>
          <w:sz w:val="26"/>
          <w:szCs w:val="26"/>
        </w:rPr>
      </w:pPr>
      <w:r>
        <w:rPr>
          <w:rFonts w:hint="eastAsia"/>
          <w:b w:val="0"/>
          <w:bCs/>
          <w:sz w:val="26"/>
          <w:szCs w:val="26"/>
          <w:lang w:val="en-US" w:eastAsia="zh-CN"/>
        </w:rPr>
        <w:t>3</w:t>
      </w:r>
      <w:r>
        <w:rPr>
          <w:rFonts w:hint="eastAsia"/>
          <w:b w:val="0"/>
          <w:bCs/>
          <w:sz w:val="26"/>
          <w:szCs w:val="26"/>
        </w:rPr>
        <w:t>.13.6 Dynamic Behavior动态行为</w:t>
      </w:r>
      <w:bookmarkEnd w:id="122"/>
    </w:p>
    <w:p w14:paraId="028724F2">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4792980" cy="2857500"/>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9"/>
                    <a:stretch>
                      <a:fillRect/>
                    </a:stretch>
                  </pic:blipFill>
                  <pic:spPr>
                    <a:xfrm>
                      <a:off x="0" y="0"/>
                      <a:ext cx="4792980" cy="2857500"/>
                    </a:xfrm>
                    <a:prstGeom prst="rect">
                      <a:avLst/>
                    </a:prstGeom>
                  </pic:spPr>
                </pic:pic>
              </a:graphicData>
            </a:graphic>
          </wp:inline>
        </w:drawing>
      </w:r>
    </w:p>
    <w:p w14:paraId="55D253FA">
      <w:pPr>
        <w:pStyle w:val="3"/>
        <w:bidi w:val="0"/>
        <w:ind w:left="0" w:leftChars="0" w:firstLine="561" w:firstLineChars="200"/>
        <w:rPr>
          <w:rFonts w:hint="eastAsia"/>
        </w:rPr>
      </w:pPr>
      <w:bookmarkStart w:id="123" w:name="_Toc1850866806"/>
      <w:bookmarkStart w:id="124" w:name="_Toc30684"/>
      <w:r>
        <w:rPr>
          <w:rFonts w:hint="eastAsia"/>
          <w:lang w:val="en-US" w:eastAsia="zh-CN"/>
        </w:rPr>
        <w:t>3</w:t>
      </w:r>
      <w:r>
        <w:rPr>
          <w:rFonts w:hint="eastAsia"/>
        </w:rPr>
        <w:t>.14 Software Modules/Units 14 IO控制</w:t>
      </w:r>
      <w:bookmarkEnd w:id="123"/>
      <w:bookmarkEnd w:id="124"/>
    </w:p>
    <w:p w14:paraId="26C71D9C">
      <w:pPr>
        <w:pStyle w:val="4"/>
        <w:bidi w:val="0"/>
        <w:ind w:firstLine="520" w:firstLineChars="200"/>
        <w:rPr>
          <w:rFonts w:hint="eastAsia"/>
          <w:b w:val="0"/>
          <w:bCs/>
          <w:sz w:val="26"/>
          <w:szCs w:val="26"/>
        </w:rPr>
      </w:pPr>
      <w:bookmarkStart w:id="125" w:name="_Toc27710"/>
      <w:r>
        <w:rPr>
          <w:rFonts w:hint="eastAsia"/>
          <w:b w:val="0"/>
          <w:bCs/>
          <w:sz w:val="26"/>
          <w:szCs w:val="26"/>
          <w:lang w:val="en-US" w:eastAsia="zh-CN"/>
        </w:rPr>
        <w:t>3</w:t>
      </w:r>
      <w:r>
        <w:rPr>
          <w:rFonts w:hint="eastAsia"/>
          <w:b w:val="0"/>
          <w:bCs/>
          <w:sz w:val="26"/>
          <w:szCs w:val="26"/>
        </w:rPr>
        <w:t>.14.1 Definition定义</w:t>
      </w:r>
      <w:bookmarkEnd w:id="125"/>
    </w:p>
    <w:p w14:paraId="0AE1ECBC">
      <w:pPr>
        <w:ind w:firstLine="400" w:firstLineChars="200"/>
        <w:rPr>
          <w:rFonts w:hint="eastAsia"/>
        </w:rPr>
      </w:pPr>
      <w:r>
        <w:rPr>
          <w:rFonts w:hint="eastAsia"/>
          <w:lang w:val="en-US" w:eastAsia="zh-CN"/>
          <w:woUserID w:val="5"/>
        </w:rPr>
        <w:t>IO控制模块是通过读取与控制系统变量进而控制VT板卡与程控电源。</w:t>
      </w:r>
    </w:p>
    <w:p w14:paraId="5E1C8FC7">
      <w:pPr>
        <w:pStyle w:val="4"/>
        <w:bidi w:val="0"/>
        <w:ind w:firstLine="520" w:firstLineChars="200"/>
        <w:rPr>
          <w:rFonts w:hint="eastAsia"/>
          <w:b w:val="0"/>
          <w:bCs/>
          <w:sz w:val="26"/>
          <w:szCs w:val="26"/>
        </w:rPr>
      </w:pPr>
      <w:bookmarkStart w:id="126" w:name="_Toc2502"/>
      <w:r>
        <w:rPr>
          <w:rFonts w:hint="eastAsia"/>
          <w:b w:val="0"/>
          <w:bCs/>
          <w:sz w:val="26"/>
          <w:szCs w:val="26"/>
          <w:lang w:val="en-US" w:eastAsia="zh-CN"/>
        </w:rPr>
        <w:t>3</w:t>
      </w:r>
      <w:r>
        <w:rPr>
          <w:rFonts w:hint="eastAsia"/>
          <w:b w:val="0"/>
          <w:bCs/>
          <w:sz w:val="26"/>
          <w:szCs w:val="26"/>
        </w:rPr>
        <w:t>.14.2  Functionality and Behavior功能性和行为</w:t>
      </w:r>
      <w:bookmarkEnd w:id="126"/>
    </w:p>
    <w:p w14:paraId="315EFD07">
      <w:pPr>
        <w:ind w:firstLine="400" w:firstLineChars="200"/>
        <w:rPr>
          <w:rFonts w:hint="eastAsia"/>
          <w:lang w:val="en-US" w:eastAsia="zh-CN"/>
          <w:woUserID w:val="5"/>
        </w:rPr>
      </w:pPr>
      <w:r>
        <w:rPr>
          <w:rFonts w:hint="eastAsia"/>
          <w:lang w:val="en-US" w:eastAsia="zh-CN"/>
          <w:woUserID w:val="5"/>
        </w:rPr>
        <w:t>在测试执行时,先进行对系统变量的查找判断是否存在，再通过对系统变量的读与写进而正确的控制VT板卡的功能。</w:t>
      </w:r>
    </w:p>
    <w:p w14:paraId="226F274D">
      <w:pPr>
        <w:ind w:firstLine="400" w:firstLineChars="200"/>
        <w:jc w:val="center"/>
        <w:rPr>
          <w:rFonts w:hint="eastAsia" w:eastAsiaTheme="minorEastAsia"/>
          <w:lang w:val="en-US" w:eastAsia="zh"/>
          <w:woUserID w:val="5"/>
        </w:rPr>
      </w:pPr>
      <w:r>
        <w:rPr>
          <w:rFonts w:hint="eastAsia" w:eastAsiaTheme="minorEastAsia"/>
          <w:lang w:val="en-US" w:eastAsia="zh"/>
          <w:woUserID w:val="5"/>
        </w:rPr>
        <w:drawing>
          <wp:inline distT="0" distB="0" distL="114300" distR="114300">
            <wp:extent cx="3425825" cy="1920240"/>
            <wp:effectExtent l="0" t="0" r="3175" b="381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30"/>
                    <a:stretch>
                      <a:fillRect/>
                    </a:stretch>
                  </pic:blipFill>
                  <pic:spPr>
                    <a:xfrm>
                      <a:off x="0" y="0"/>
                      <a:ext cx="3425825" cy="1920240"/>
                    </a:xfrm>
                    <a:prstGeom prst="rect">
                      <a:avLst/>
                    </a:prstGeom>
                  </pic:spPr>
                </pic:pic>
              </a:graphicData>
            </a:graphic>
          </wp:inline>
        </w:drawing>
      </w:r>
    </w:p>
    <w:p w14:paraId="6FE2F9B4">
      <w:pPr>
        <w:pStyle w:val="4"/>
        <w:bidi w:val="0"/>
        <w:ind w:firstLine="520" w:firstLineChars="200"/>
        <w:rPr>
          <w:rFonts w:hint="eastAsia"/>
          <w:b w:val="0"/>
          <w:bCs/>
          <w:sz w:val="26"/>
          <w:szCs w:val="26"/>
        </w:rPr>
      </w:pPr>
      <w:bookmarkStart w:id="127" w:name="_Toc16280"/>
      <w:r>
        <w:rPr>
          <w:rFonts w:hint="eastAsia"/>
          <w:b w:val="0"/>
          <w:bCs/>
          <w:sz w:val="26"/>
          <w:szCs w:val="26"/>
          <w:lang w:val="en-US" w:eastAsia="zh-CN"/>
        </w:rPr>
        <w:t>3</w:t>
      </w:r>
      <w:r>
        <w:rPr>
          <w:rFonts w:hint="eastAsia"/>
          <w:b w:val="0"/>
          <w:bCs/>
          <w:sz w:val="26"/>
          <w:szCs w:val="26"/>
        </w:rPr>
        <w:t>.14.3 Dependence on other modules对其他模块的依赖性</w:t>
      </w:r>
      <w:bookmarkEnd w:id="127"/>
    </w:p>
    <w:p w14:paraId="739BA8DE">
      <w:pPr>
        <w:jc w:val="center"/>
        <w:rPr>
          <w:rFonts w:hint="eastAsia" w:eastAsiaTheme="minorEastAsia"/>
          <w:lang w:eastAsia="zh"/>
        </w:rPr>
      </w:pPr>
      <w:r>
        <w:rPr>
          <w:rFonts w:hint="eastAsia" w:eastAsiaTheme="minorEastAsia"/>
          <w:lang w:eastAsia="zh"/>
        </w:rPr>
        <w:drawing>
          <wp:inline distT="0" distB="0" distL="114300" distR="114300">
            <wp:extent cx="3425825" cy="1920240"/>
            <wp:effectExtent l="0" t="0" r="3175" b="381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31"/>
                    <a:stretch>
                      <a:fillRect/>
                    </a:stretch>
                  </pic:blipFill>
                  <pic:spPr>
                    <a:xfrm>
                      <a:off x="0" y="0"/>
                      <a:ext cx="3425825" cy="1920240"/>
                    </a:xfrm>
                    <a:prstGeom prst="rect">
                      <a:avLst/>
                    </a:prstGeom>
                  </pic:spPr>
                </pic:pic>
              </a:graphicData>
            </a:graphic>
          </wp:inline>
        </w:drawing>
      </w:r>
    </w:p>
    <w:p w14:paraId="030B9EAA">
      <w:pPr>
        <w:pStyle w:val="4"/>
        <w:bidi w:val="0"/>
        <w:ind w:firstLine="520" w:firstLineChars="200"/>
        <w:rPr>
          <w:rFonts w:hint="eastAsia"/>
          <w:b w:val="0"/>
          <w:bCs/>
          <w:sz w:val="26"/>
          <w:szCs w:val="26"/>
        </w:rPr>
      </w:pPr>
      <w:bookmarkStart w:id="128" w:name="_Toc14230"/>
      <w:r>
        <w:rPr>
          <w:rFonts w:hint="eastAsia"/>
          <w:b w:val="0"/>
          <w:bCs/>
          <w:sz w:val="26"/>
          <w:szCs w:val="26"/>
          <w:lang w:val="en-US" w:eastAsia="zh-CN"/>
        </w:rPr>
        <w:t>3</w:t>
      </w:r>
      <w:r>
        <w:rPr>
          <w:rFonts w:hint="eastAsia"/>
          <w:b w:val="0"/>
          <w:bCs/>
          <w:sz w:val="26"/>
          <w:szCs w:val="26"/>
        </w:rPr>
        <w:t>.14.4 Interface Description接口描述</w:t>
      </w:r>
      <w:bookmarkEnd w:id="128"/>
    </w:p>
    <w:p w14:paraId="2C7B1282">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 w:bidi="ar"/>
          <w:woUserID w:val="5"/>
        </w:rPr>
        <w:t>1、查看系统变量是否存在</w:t>
      </w:r>
    </w:p>
    <w:p w14:paraId="583A140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 w:bidi="ar"/>
          <w:woUserID w:val="5"/>
        </w:rPr>
        <w:t>2、对系统变量进行设置值</w:t>
      </w:r>
    </w:p>
    <w:p w14:paraId="467CA1ED">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eastAsia" w:eastAsia="宋体" w:cs="Times New Roman"/>
          <w:b w:val="0"/>
          <w:bCs/>
          <w:kern w:val="0"/>
          <w:sz w:val="26"/>
          <w:szCs w:val="26"/>
          <w:lang w:val="en-US" w:eastAsia="zh" w:bidi="ar"/>
          <w:woUserID w:val="5"/>
        </w:rPr>
        <w:t>3、读取系统变量值</w:t>
      </w:r>
    </w:p>
    <w:p w14:paraId="4A92CC0A">
      <w:pPr>
        <w:pStyle w:val="4"/>
        <w:bidi w:val="0"/>
        <w:ind w:firstLine="520" w:firstLineChars="200"/>
        <w:rPr>
          <w:rFonts w:hint="eastAsia"/>
          <w:b w:val="0"/>
          <w:bCs/>
          <w:sz w:val="26"/>
          <w:szCs w:val="26"/>
        </w:rPr>
      </w:pPr>
      <w:bookmarkStart w:id="129" w:name="_Toc30001"/>
      <w:r>
        <w:rPr>
          <w:rFonts w:hint="eastAsia"/>
          <w:b w:val="0"/>
          <w:bCs/>
          <w:sz w:val="26"/>
          <w:szCs w:val="26"/>
          <w:lang w:val="en-US" w:eastAsia="zh-CN"/>
        </w:rPr>
        <w:t>3</w:t>
      </w:r>
      <w:r>
        <w:rPr>
          <w:rFonts w:hint="eastAsia"/>
          <w:b w:val="0"/>
          <w:bCs/>
          <w:sz w:val="26"/>
          <w:szCs w:val="26"/>
        </w:rPr>
        <w:t>.14.5  Functions description函数描述</w:t>
      </w:r>
      <w:bookmarkEnd w:id="129"/>
    </w:p>
    <w:p w14:paraId="7D096B2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default" w:ascii="Times New Roman" w:hAnsi="Times New Roman" w:eastAsia="宋体" w:cs="Times New Roman"/>
          <w:b w:val="0"/>
          <w:bCs/>
          <w:kern w:val="0"/>
          <w:sz w:val="26"/>
          <w:szCs w:val="26"/>
          <w:lang w:val="en-US" w:eastAsia="zh-CN" w:bidi="ar"/>
          <w:woUserID w:val="5"/>
        </w:rPr>
        <w:t>3.1</w:t>
      </w:r>
      <w:r>
        <w:rPr>
          <w:rFonts w:hint="eastAsia" w:ascii="Times New Roman" w:hAnsi="Times New Roman" w:eastAsia="宋体" w:cs="Times New Roman"/>
          <w:b w:val="0"/>
          <w:bCs/>
          <w:kern w:val="0"/>
          <w:sz w:val="26"/>
          <w:szCs w:val="26"/>
          <w:lang w:val="en-US" w:eastAsia="zh" w:bidi="ar"/>
          <w:woUserID w:val="5"/>
        </w:rPr>
        <w:t>4</w:t>
      </w:r>
      <w:r>
        <w:rPr>
          <w:rFonts w:hint="default" w:ascii="Times New Roman" w:hAnsi="Times New Roman" w:eastAsia="宋体" w:cs="Times New Roman"/>
          <w:b w:val="0"/>
          <w:bCs/>
          <w:kern w:val="0"/>
          <w:sz w:val="26"/>
          <w:szCs w:val="26"/>
          <w:lang w:val="en-US" w:eastAsia="zh-CN" w:bidi="ar"/>
          <w:woUserID w:val="5"/>
        </w:rPr>
        <w:t xml:space="preserve">.5.1 </w:t>
      </w:r>
      <w:r>
        <w:rPr>
          <w:rFonts w:hint="eastAsia" w:ascii="Times New Roman" w:hAnsi="Times New Roman" w:eastAsia="宋体" w:cs="Times New Roman"/>
          <w:b w:val="0"/>
          <w:bCs/>
          <w:kern w:val="0"/>
          <w:sz w:val="26"/>
          <w:szCs w:val="26"/>
          <w:lang w:val="en-US" w:eastAsia="zh" w:bidi="ar"/>
          <w:woUserID w:val="5"/>
        </w:rPr>
        <w:t>s16_signamSysIsexist</w:t>
      </w:r>
    </w:p>
    <w:p w14:paraId="3D54E7A7">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int</w:t>
      </w:r>
      <w:r>
        <w:rPr>
          <w:rFonts w:hint="eastAsia" w:ascii="Times New Roman" w:hAnsi="Times New Roman" w:eastAsia="宋体" w:cs="Times New Roman"/>
          <w:b w:val="0"/>
          <w:bCs/>
          <w:kern w:val="0"/>
          <w:sz w:val="26"/>
          <w:szCs w:val="26"/>
          <w:lang w:val="en-US" w:eastAsia="zh-CN" w:bidi="ar"/>
          <w:woUserID w:val="5"/>
        </w:rPr>
        <w:t>；</w:t>
      </w:r>
    </w:p>
    <w:p w14:paraId="59500E21">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形参</w:t>
      </w:r>
      <w:r>
        <w:rPr>
          <w:rFonts w:hint="eastAsia" w:ascii="Times New Roman" w:hAnsi="Times New Roman" w:eastAsia="宋体" w:cs="Times New Roman"/>
          <w:b w:val="0"/>
          <w:bCs/>
          <w:kern w:val="0"/>
          <w:sz w:val="26"/>
          <w:szCs w:val="26"/>
          <w:lang w:val="en-US" w:eastAsia="zh" w:bidi="ar"/>
          <w:woUserID w:val="5"/>
        </w:rPr>
        <w:t>：ar_P_VarName(char[])</w:t>
      </w:r>
      <w:r>
        <w:rPr>
          <w:rFonts w:hint="eastAsia" w:ascii="Times New Roman" w:hAnsi="Times New Roman" w:eastAsia="宋体" w:cs="Times New Roman"/>
          <w:b w:val="0"/>
          <w:bCs/>
          <w:kern w:val="0"/>
          <w:sz w:val="26"/>
          <w:szCs w:val="26"/>
          <w:lang w:val="en-US" w:eastAsia="zh-CN" w:bidi="ar"/>
          <w:woUserID w:val="5"/>
        </w:rPr>
        <w:t>；</w:t>
      </w:r>
    </w:p>
    <w:p w14:paraId="5583620F">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CN" w:bidi="ar"/>
          <w:woUserID w:val="5"/>
        </w:rPr>
        <w:t>功能：</w:t>
      </w:r>
      <w:r>
        <w:rPr>
          <w:rFonts w:hint="eastAsia" w:ascii="Times New Roman" w:hAnsi="Times New Roman" w:eastAsia="宋体" w:cs="Times New Roman"/>
          <w:b w:val="0"/>
          <w:bCs/>
          <w:kern w:val="0"/>
          <w:sz w:val="26"/>
          <w:szCs w:val="26"/>
          <w:lang w:val="en-US" w:eastAsia="zh" w:bidi="ar"/>
          <w:woUserID w:val="5"/>
        </w:rPr>
        <w:t>判断系统变量是否存在</w:t>
      </w:r>
    </w:p>
    <w:p w14:paraId="68454957">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b w:val="0"/>
          <w:bCs/>
          <w:kern w:val="0"/>
          <w:sz w:val="26"/>
          <w:szCs w:val="26"/>
          <w:lang w:val="en-US" w:eastAsia="zh" w:bidi="ar"/>
          <w:woUserID w:val="5"/>
        </w:rPr>
      </w:pPr>
    </w:p>
    <w:p w14:paraId="673F3623">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default" w:ascii="Times New Roman" w:hAnsi="Times New Roman" w:eastAsia="宋体" w:cs="Times New Roman"/>
          <w:b w:val="0"/>
          <w:bCs/>
          <w:kern w:val="0"/>
          <w:sz w:val="26"/>
          <w:szCs w:val="26"/>
          <w:lang w:val="en-US" w:eastAsia="zh-CN" w:bidi="ar"/>
          <w:woUserID w:val="5"/>
        </w:rPr>
        <w:t>3.1</w:t>
      </w:r>
      <w:r>
        <w:rPr>
          <w:rFonts w:hint="eastAsia" w:ascii="Times New Roman" w:hAnsi="Times New Roman" w:eastAsia="宋体" w:cs="Times New Roman"/>
          <w:b w:val="0"/>
          <w:bCs/>
          <w:kern w:val="0"/>
          <w:sz w:val="26"/>
          <w:szCs w:val="26"/>
          <w:lang w:val="en-US" w:eastAsia="zh" w:bidi="ar"/>
          <w:woUserID w:val="5"/>
        </w:rPr>
        <w:t>4</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2</w:t>
      </w:r>
      <w:r>
        <w:rPr>
          <w:rFonts w:hint="default" w:ascii="Times New Roman" w:hAnsi="Times New Roman" w:eastAsia="宋体" w:cs="Times New Roman"/>
          <w:b w:val="0"/>
          <w:bCs/>
          <w:kern w:val="0"/>
          <w:sz w:val="26"/>
          <w:szCs w:val="26"/>
          <w:lang w:val="en-US" w:eastAsia="zh-CN" w:bidi="ar"/>
          <w:woUserID w:val="5"/>
        </w:rPr>
        <w:t xml:space="preserve"> </w:t>
      </w:r>
      <w:r>
        <w:rPr>
          <w:rFonts w:hint="eastAsia" w:eastAsia="宋体" w:cs="Times New Roman"/>
          <w:b w:val="0"/>
          <w:bCs/>
          <w:kern w:val="0"/>
          <w:sz w:val="26"/>
          <w:szCs w:val="26"/>
          <w:lang w:val="en-US" w:eastAsia="zh" w:bidi="ar"/>
          <w:woUserID w:val="5"/>
        </w:rPr>
        <w:t>s64_setSysvarValue</w:t>
      </w:r>
    </w:p>
    <w:p w14:paraId="206CDFD7">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返回值类型：</w:t>
      </w:r>
      <w:r>
        <w:rPr>
          <w:rFonts w:hint="eastAsia" w:eastAsia="宋体" w:cs="Times New Roman"/>
          <w:b w:val="0"/>
          <w:bCs/>
          <w:kern w:val="0"/>
          <w:sz w:val="26"/>
          <w:szCs w:val="26"/>
          <w:lang w:val="en-US" w:eastAsia="zh" w:bidi="ar"/>
          <w:woUserID w:val="5"/>
        </w:rPr>
        <w:t>float</w:t>
      </w:r>
      <w:r>
        <w:rPr>
          <w:rFonts w:hint="eastAsia" w:ascii="Times New Roman" w:hAnsi="Times New Roman" w:eastAsia="宋体" w:cs="Times New Roman"/>
          <w:b w:val="0"/>
          <w:bCs/>
          <w:kern w:val="0"/>
          <w:sz w:val="26"/>
          <w:szCs w:val="26"/>
          <w:lang w:val="en-US" w:eastAsia="zh-CN" w:bidi="ar"/>
          <w:woUserID w:val="5"/>
        </w:rPr>
        <w:t>；</w:t>
      </w:r>
    </w:p>
    <w:p w14:paraId="0813B52E">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形参</w:t>
      </w:r>
      <w:r>
        <w:rPr>
          <w:rFonts w:hint="eastAsia" w:ascii="Times New Roman" w:hAnsi="Times New Roman" w:eastAsia="宋体" w:cs="Times New Roman"/>
          <w:b w:val="0"/>
          <w:bCs/>
          <w:kern w:val="0"/>
          <w:sz w:val="26"/>
          <w:szCs w:val="26"/>
          <w:lang w:val="en-US" w:eastAsia="zh" w:bidi="ar"/>
          <w:woUserID w:val="5"/>
        </w:rPr>
        <w:t>：ar_P_</w:t>
      </w:r>
      <w:r>
        <w:rPr>
          <w:rFonts w:hint="eastAsia" w:eastAsia="宋体" w:cs="Times New Roman"/>
          <w:b w:val="0"/>
          <w:bCs/>
          <w:kern w:val="0"/>
          <w:sz w:val="26"/>
          <w:szCs w:val="26"/>
          <w:lang w:val="en-US" w:eastAsia="zh" w:bidi="ar"/>
          <w:woUserID w:val="5"/>
        </w:rPr>
        <w:t>signalName</w:t>
      </w:r>
      <w:r>
        <w:rPr>
          <w:rFonts w:hint="eastAsia" w:ascii="Times New Roman" w:hAnsi="Times New Roman" w:eastAsia="宋体" w:cs="Times New Roman"/>
          <w:b w:val="0"/>
          <w:bCs/>
          <w:kern w:val="0"/>
          <w:sz w:val="26"/>
          <w:szCs w:val="26"/>
          <w:lang w:val="en-US" w:eastAsia="zh" w:bidi="ar"/>
          <w:woUserID w:val="5"/>
        </w:rPr>
        <w:t>(char[])</w:t>
      </w:r>
      <w:r>
        <w:rPr>
          <w:rFonts w:hint="eastAsia" w:eastAsia="宋体" w:cs="Times New Roman"/>
          <w:b w:val="0"/>
          <w:bCs/>
          <w:kern w:val="0"/>
          <w:sz w:val="26"/>
          <w:szCs w:val="26"/>
          <w:lang w:val="en-US" w:eastAsia="zh" w:bidi="ar"/>
          <w:woUserID w:val="5"/>
        </w:rPr>
        <w:t>，s64_value(float)</w:t>
      </w:r>
      <w:r>
        <w:rPr>
          <w:rFonts w:hint="eastAsia" w:ascii="Times New Roman" w:hAnsi="Times New Roman" w:eastAsia="宋体" w:cs="Times New Roman"/>
          <w:b w:val="0"/>
          <w:bCs/>
          <w:kern w:val="0"/>
          <w:sz w:val="26"/>
          <w:szCs w:val="26"/>
          <w:lang w:val="en-US" w:eastAsia="zh-CN" w:bidi="ar"/>
          <w:woUserID w:val="5"/>
        </w:rPr>
        <w:t>；</w:t>
      </w:r>
    </w:p>
    <w:p w14:paraId="1C02330F">
      <w:pPr>
        <w:keepNext w:val="0"/>
        <w:keepLines w:val="0"/>
        <w:widowControl/>
        <w:suppressLineNumbers w:val="0"/>
        <w:spacing w:before="0" w:beforeAutospacing="0" w:after="0" w:afterAutospacing="0"/>
        <w:ind w:left="0" w:right="0" w:firstLine="520" w:firstLineChars="200"/>
        <w:jc w:val="left"/>
        <w:rPr>
          <w:rFonts w:hint="eastAsia"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CN" w:bidi="ar"/>
          <w:woUserID w:val="5"/>
        </w:rPr>
        <w:t>功能：</w:t>
      </w:r>
      <w:r>
        <w:rPr>
          <w:rFonts w:hint="eastAsia" w:eastAsia="宋体" w:cs="Times New Roman"/>
          <w:b w:val="0"/>
          <w:bCs/>
          <w:kern w:val="0"/>
          <w:sz w:val="26"/>
          <w:szCs w:val="26"/>
          <w:lang w:val="en-US" w:eastAsia="zh" w:bidi="ar"/>
          <w:woUserID w:val="5"/>
        </w:rPr>
        <w:t>对系统变量赋值</w:t>
      </w:r>
    </w:p>
    <w:p w14:paraId="7CEFC98C">
      <w:pPr>
        <w:keepNext w:val="0"/>
        <w:keepLines w:val="0"/>
        <w:widowControl/>
        <w:suppressLineNumbers w:val="0"/>
        <w:spacing w:before="0" w:beforeAutospacing="0" w:after="0" w:afterAutospacing="0"/>
        <w:ind w:left="0" w:right="0"/>
        <w:jc w:val="left"/>
        <w:rPr>
          <w:rFonts w:hint="eastAsia" w:eastAsia="宋体" w:cs="Times New Roman"/>
          <w:b w:val="0"/>
          <w:bCs/>
          <w:kern w:val="0"/>
          <w:sz w:val="26"/>
          <w:szCs w:val="26"/>
          <w:lang w:val="en-US" w:eastAsia="zh" w:bidi="ar"/>
          <w:woUserID w:val="5"/>
        </w:rPr>
      </w:pPr>
    </w:p>
    <w:p w14:paraId="2F4D65A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default" w:ascii="Times New Roman" w:hAnsi="Times New Roman" w:eastAsia="宋体" w:cs="Times New Roman"/>
          <w:b w:val="0"/>
          <w:bCs/>
          <w:kern w:val="0"/>
          <w:sz w:val="26"/>
          <w:szCs w:val="26"/>
          <w:lang w:val="en-US" w:eastAsia="zh-CN" w:bidi="ar"/>
          <w:woUserID w:val="5"/>
        </w:rPr>
        <w:t>3.1</w:t>
      </w:r>
      <w:r>
        <w:rPr>
          <w:rFonts w:hint="eastAsia" w:ascii="Times New Roman" w:hAnsi="Times New Roman" w:eastAsia="宋体" w:cs="Times New Roman"/>
          <w:b w:val="0"/>
          <w:bCs/>
          <w:kern w:val="0"/>
          <w:sz w:val="26"/>
          <w:szCs w:val="26"/>
          <w:lang w:val="en-US" w:eastAsia="zh" w:bidi="ar"/>
          <w:woUserID w:val="5"/>
        </w:rPr>
        <w:t>4</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3</w:t>
      </w:r>
      <w:r>
        <w:rPr>
          <w:rFonts w:hint="default" w:ascii="Times New Roman" w:hAnsi="Times New Roman" w:eastAsia="宋体" w:cs="Times New Roman"/>
          <w:b w:val="0"/>
          <w:bCs/>
          <w:kern w:val="0"/>
          <w:sz w:val="26"/>
          <w:szCs w:val="26"/>
          <w:lang w:val="en-US" w:eastAsia="zh-CN" w:bidi="ar"/>
          <w:woUserID w:val="5"/>
        </w:rPr>
        <w:t xml:space="preserve"> </w:t>
      </w:r>
      <w:r>
        <w:rPr>
          <w:rFonts w:hint="eastAsia" w:eastAsia="宋体" w:cs="Times New Roman"/>
          <w:b w:val="0"/>
          <w:bCs/>
          <w:kern w:val="0"/>
          <w:sz w:val="26"/>
          <w:szCs w:val="26"/>
          <w:lang w:val="en-US" w:eastAsia="zh" w:bidi="ar"/>
          <w:woUserID w:val="5"/>
        </w:rPr>
        <w:t>s64_getSysvarValue</w:t>
      </w:r>
    </w:p>
    <w:p w14:paraId="2AF664C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返回值类型：</w:t>
      </w:r>
      <w:r>
        <w:rPr>
          <w:rFonts w:hint="eastAsia" w:eastAsia="宋体" w:cs="Times New Roman"/>
          <w:b w:val="0"/>
          <w:bCs/>
          <w:kern w:val="0"/>
          <w:sz w:val="26"/>
          <w:szCs w:val="26"/>
          <w:lang w:val="en-US" w:eastAsia="zh" w:bidi="ar"/>
          <w:woUserID w:val="5"/>
        </w:rPr>
        <w:t>float</w:t>
      </w:r>
      <w:r>
        <w:rPr>
          <w:rFonts w:hint="eastAsia" w:ascii="Times New Roman" w:hAnsi="Times New Roman" w:eastAsia="宋体" w:cs="Times New Roman"/>
          <w:b w:val="0"/>
          <w:bCs/>
          <w:kern w:val="0"/>
          <w:sz w:val="26"/>
          <w:szCs w:val="26"/>
          <w:lang w:val="en-US" w:eastAsia="zh-CN" w:bidi="ar"/>
          <w:woUserID w:val="5"/>
        </w:rPr>
        <w:t>；</w:t>
      </w:r>
    </w:p>
    <w:p w14:paraId="0DD85A03">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形参</w:t>
      </w:r>
      <w:r>
        <w:rPr>
          <w:rFonts w:hint="eastAsia" w:ascii="Times New Roman" w:hAnsi="Times New Roman" w:eastAsia="宋体" w:cs="Times New Roman"/>
          <w:b w:val="0"/>
          <w:bCs/>
          <w:kern w:val="0"/>
          <w:sz w:val="26"/>
          <w:szCs w:val="26"/>
          <w:lang w:val="en-US" w:eastAsia="zh" w:bidi="ar"/>
          <w:woUserID w:val="5"/>
        </w:rPr>
        <w:t>：ar_P_</w:t>
      </w:r>
      <w:r>
        <w:rPr>
          <w:rFonts w:hint="eastAsia" w:eastAsia="宋体" w:cs="Times New Roman"/>
          <w:b w:val="0"/>
          <w:bCs/>
          <w:kern w:val="0"/>
          <w:sz w:val="26"/>
          <w:szCs w:val="26"/>
          <w:lang w:val="en-US" w:eastAsia="zh" w:bidi="ar"/>
          <w:woUserID w:val="5"/>
        </w:rPr>
        <w:t>signalName</w:t>
      </w:r>
      <w:r>
        <w:rPr>
          <w:rFonts w:hint="eastAsia" w:ascii="Times New Roman" w:hAnsi="Times New Roman" w:eastAsia="宋体" w:cs="Times New Roman"/>
          <w:b w:val="0"/>
          <w:bCs/>
          <w:kern w:val="0"/>
          <w:sz w:val="26"/>
          <w:szCs w:val="26"/>
          <w:lang w:val="en-US" w:eastAsia="zh" w:bidi="ar"/>
          <w:woUserID w:val="5"/>
        </w:rPr>
        <w:t>(char[])</w:t>
      </w:r>
      <w:r>
        <w:rPr>
          <w:rFonts w:hint="eastAsia" w:ascii="Times New Roman" w:hAnsi="Times New Roman" w:eastAsia="宋体" w:cs="Times New Roman"/>
          <w:b w:val="0"/>
          <w:bCs/>
          <w:kern w:val="0"/>
          <w:sz w:val="26"/>
          <w:szCs w:val="26"/>
          <w:lang w:val="en-US" w:eastAsia="zh-CN" w:bidi="ar"/>
          <w:woUserID w:val="5"/>
        </w:rPr>
        <w:t>；</w:t>
      </w:r>
    </w:p>
    <w:p w14:paraId="5569DE2E">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CN" w:bidi="ar"/>
          <w:woUserID w:val="5"/>
        </w:rPr>
        <w:t>功能：</w:t>
      </w:r>
      <w:r>
        <w:rPr>
          <w:rFonts w:hint="eastAsia" w:eastAsia="宋体" w:cs="Times New Roman"/>
          <w:b w:val="0"/>
          <w:bCs/>
          <w:kern w:val="0"/>
          <w:sz w:val="26"/>
          <w:szCs w:val="26"/>
          <w:lang w:val="en-US" w:eastAsia="zh" w:bidi="ar"/>
          <w:woUserID w:val="5"/>
        </w:rPr>
        <w:t>读取系统变量值</w:t>
      </w:r>
    </w:p>
    <w:p w14:paraId="5833DFE7">
      <w:pPr>
        <w:rPr>
          <w:rFonts w:hint="eastAsia"/>
        </w:rPr>
      </w:pPr>
    </w:p>
    <w:p w14:paraId="3EA9B137">
      <w:pPr>
        <w:pStyle w:val="4"/>
        <w:bidi w:val="0"/>
        <w:ind w:firstLine="520" w:firstLineChars="200"/>
        <w:rPr>
          <w:rFonts w:hint="eastAsia"/>
          <w:b w:val="0"/>
          <w:bCs/>
          <w:sz w:val="26"/>
          <w:szCs w:val="26"/>
        </w:rPr>
      </w:pPr>
      <w:bookmarkStart w:id="130" w:name="_Toc13777"/>
      <w:r>
        <w:rPr>
          <w:rFonts w:hint="eastAsia"/>
          <w:b w:val="0"/>
          <w:bCs/>
          <w:sz w:val="26"/>
          <w:szCs w:val="26"/>
          <w:lang w:val="en-US" w:eastAsia="zh-CN"/>
        </w:rPr>
        <w:t>3</w:t>
      </w:r>
      <w:r>
        <w:rPr>
          <w:rFonts w:hint="eastAsia"/>
          <w:b w:val="0"/>
          <w:bCs/>
          <w:sz w:val="26"/>
          <w:szCs w:val="26"/>
        </w:rPr>
        <w:t>.14.6 Dynamic Behavior动态行为</w:t>
      </w:r>
      <w:bookmarkEnd w:id="130"/>
    </w:p>
    <w:p w14:paraId="171E4252">
      <w:pPr>
        <w:jc w:val="center"/>
        <w:rPr>
          <w:rFonts w:hint="eastAsia" w:eastAsiaTheme="minorEastAsia"/>
          <w:lang w:eastAsia="zh"/>
        </w:rPr>
      </w:pPr>
      <w:r>
        <w:rPr>
          <w:rFonts w:hint="eastAsia" w:eastAsiaTheme="minorEastAsia"/>
          <w:lang w:eastAsia="zh"/>
        </w:rPr>
        <w:drawing>
          <wp:inline distT="0" distB="0" distL="114300" distR="114300">
            <wp:extent cx="4791710" cy="2846705"/>
            <wp:effectExtent l="0" t="0" r="8890" b="1079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2"/>
                    <a:stretch>
                      <a:fillRect/>
                    </a:stretch>
                  </pic:blipFill>
                  <pic:spPr>
                    <a:xfrm>
                      <a:off x="0" y="0"/>
                      <a:ext cx="4791710" cy="2846705"/>
                    </a:xfrm>
                    <a:prstGeom prst="rect">
                      <a:avLst/>
                    </a:prstGeom>
                  </pic:spPr>
                </pic:pic>
              </a:graphicData>
            </a:graphic>
          </wp:inline>
        </w:drawing>
      </w:r>
    </w:p>
    <w:p w14:paraId="5AEA340A">
      <w:pPr>
        <w:pStyle w:val="3"/>
        <w:bidi w:val="0"/>
        <w:ind w:left="0" w:leftChars="0" w:firstLine="561" w:firstLineChars="200"/>
        <w:rPr>
          <w:rFonts w:hint="eastAsia"/>
        </w:rPr>
      </w:pPr>
      <w:bookmarkStart w:id="131" w:name="_Toc2104215984"/>
      <w:bookmarkStart w:id="132" w:name="_Toc2315"/>
      <w:r>
        <w:rPr>
          <w:rFonts w:hint="eastAsia"/>
          <w:lang w:val="en-US" w:eastAsia="zh-CN"/>
        </w:rPr>
        <w:t>3</w:t>
      </w:r>
      <w:r>
        <w:rPr>
          <w:rFonts w:hint="eastAsia"/>
        </w:rPr>
        <w:t>.15 Software Modules/Units 15 DIDConfig文件解析</w:t>
      </w:r>
      <w:bookmarkEnd w:id="131"/>
      <w:bookmarkEnd w:id="132"/>
    </w:p>
    <w:p w14:paraId="490E3D13">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bookmarkStart w:id="133" w:name="_Toc1998"/>
      <w:r>
        <w:rPr>
          <w:rFonts w:hint="default" w:ascii="Times New Roman" w:hAnsi="Times New Roman" w:eastAsia="宋体" w:cs="Times New Roman"/>
          <w:b w:val="0"/>
          <w:bCs/>
          <w:color w:val="000000"/>
          <w:sz w:val="26"/>
          <w:szCs w:val="26"/>
          <w:woUserID w:val="5"/>
        </w:rPr>
        <w:t>3.15.1 Definition</w:t>
      </w:r>
      <w:r>
        <w:rPr>
          <w:rFonts w:hint="eastAsia" w:ascii="宋体" w:hAnsi="宋体" w:eastAsia="宋体" w:cs="宋体"/>
          <w:b w:val="0"/>
          <w:bCs/>
          <w:color w:val="000000"/>
          <w:sz w:val="26"/>
          <w:szCs w:val="26"/>
          <w:woUserID w:val="5"/>
        </w:rPr>
        <w:t>定义</w:t>
      </w:r>
    </w:p>
    <w:p w14:paraId="7F1E4C2D">
      <w:pPr>
        <w:keepNext w:val="0"/>
        <w:keepLines w:val="0"/>
        <w:widowControl/>
        <w:suppressLineNumbers w:val="0"/>
        <w:spacing w:before="0" w:beforeAutospacing="0" w:after="0" w:afterAutospacing="0"/>
        <w:ind w:left="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DIDConfig</w:t>
      </w:r>
      <w:r>
        <w:rPr>
          <w:rFonts w:hint="eastAsia" w:ascii="宋体" w:hAnsi="宋体" w:eastAsia="宋体" w:cs="宋体"/>
          <w:kern w:val="0"/>
          <w:sz w:val="24"/>
          <w:szCs w:val="24"/>
          <w:lang w:val="en-US" w:eastAsia="zh-CN" w:bidi="ar"/>
          <w:woUserID w:val="5"/>
        </w:rPr>
        <w:t>解析模块是用于诊断模块用的，该模块在测试执行前就会调用，解析出用于诊断设置</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的字段的信息。</w:t>
      </w:r>
    </w:p>
    <w:p w14:paraId="28DC8352">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3.15.2  Functionality and Behavior</w:t>
      </w:r>
      <w:r>
        <w:rPr>
          <w:rFonts w:hint="eastAsia" w:ascii="宋体" w:hAnsi="宋体" w:eastAsia="宋体" w:cs="宋体"/>
          <w:b w:val="0"/>
          <w:bCs/>
          <w:color w:val="000000"/>
          <w:sz w:val="26"/>
          <w:szCs w:val="26"/>
          <w:woUserID w:val="5"/>
        </w:rPr>
        <w:t>功能性和行为</w:t>
      </w:r>
    </w:p>
    <w:p w14:paraId="4BE7C723">
      <w:pPr>
        <w:keepNext w:val="0"/>
        <w:keepLines w:val="0"/>
        <w:widowControl/>
        <w:suppressLineNumbers w:val="0"/>
        <w:spacing w:before="0" w:beforeAutospacing="0" w:after="0" w:afterAutospacing="0"/>
        <w:ind w:left="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DIDConfig</w:t>
      </w:r>
      <w:r>
        <w:rPr>
          <w:rFonts w:hint="eastAsia" w:ascii="宋体" w:hAnsi="宋体" w:eastAsia="宋体" w:cs="宋体"/>
          <w:kern w:val="0"/>
          <w:sz w:val="24"/>
          <w:szCs w:val="24"/>
          <w:lang w:val="en-US" w:eastAsia="zh-CN" w:bidi="ar"/>
          <w:woUserID w:val="5"/>
        </w:rPr>
        <w:t>文件解析模块读取</w:t>
      </w:r>
      <w:r>
        <w:rPr>
          <w:rFonts w:hint="default" w:ascii="Times New Roman" w:hAnsi="Times New Roman" w:eastAsia="宋体" w:cs="Times New Roman"/>
          <w:kern w:val="0"/>
          <w:sz w:val="24"/>
          <w:szCs w:val="24"/>
          <w:lang w:val="en-US" w:eastAsia="zh-CN" w:bidi="ar"/>
          <w:woUserID w:val="5"/>
        </w:rPr>
        <w:t>DIDConfig.txt</w:t>
      </w:r>
      <w:r>
        <w:rPr>
          <w:rFonts w:hint="eastAsia" w:ascii="宋体" w:hAnsi="宋体" w:eastAsia="宋体" w:cs="宋体"/>
          <w:kern w:val="0"/>
          <w:sz w:val="24"/>
          <w:szCs w:val="24"/>
          <w:lang w:val="en-US" w:eastAsia="zh-CN" w:bidi="ar"/>
          <w:woUserID w:val="5"/>
        </w:rPr>
        <w:t>文件中的数据，把获取的到的</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信息数据存储到</w:t>
      </w:r>
      <w:r>
        <w:rPr>
          <w:rFonts w:hint="default" w:ascii="Times New Roman" w:hAnsi="Times New Roman" w:eastAsia="宋体" w:cs="Times New Roman"/>
          <w:kern w:val="0"/>
          <w:sz w:val="24"/>
          <w:szCs w:val="24"/>
          <w:lang w:val="en-US" w:eastAsia="zh-CN" w:bidi="ar"/>
          <w:woUserID w:val="5"/>
        </w:rPr>
        <w:t>st_ConfigDID</w:t>
      </w:r>
      <w:r>
        <w:rPr>
          <w:rFonts w:hint="eastAsia" w:ascii="宋体" w:hAnsi="宋体" w:eastAsia="宋体" w:cs="宋体"/>
          <w:kern w:val="0"/>
          <w:sz w:val="24"/>
          <w:szCs w:val="24"/>
          <w:lang w:val="en-US" w:eastAsia="zh-CN" w:bidi="ar"/>
          <w:woUserID w:val="5"/>
        </w:rPr>
        <w:t>结构体数组中，用于对</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的字段值进行修改，重新组包成</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信息数据。</w:t>
      </w:r>
    </w:p>
    <w:p w14:paraId="78A506CD">
      <w:pPr>
        <w:keepNext w:val="0"/>
        <w:keepLines w:val="0"/>
        <w:widowControl/>
        <w:suppressLineNumbers w:val="0"/>
        <w:spacing w:before="0" w:beforeAutospacing="0" w:after="0" w:afterAutospacing="0"/>
        <w:ind w:left="0" w:right="0" w:firstLine="480" w:firstLineChars="200"/>
        <w:jc w:val="left"/>
        <w:rPr>
          <w:rFonts w:hint="eastAsia" w:ascii="Times New Roman" w:hAnsi="Times New Roman" w:eastAsia="宋体" w:cs="Times New Roman"/>
          <w:woUserID w:val="5"/>
        </w:rPr>
      </w:pPr>
      <w:r>
        <w:rPr>
          <w:rFonts w:hint="eastAsia" w:ascii="Times New Roman" w:hAnsi="Times New Roman" w:eastAsia="宋体" w:cs="Times New Roman"/>
          <w:kern w:val="0"/>
          <w:sz w:val="24"/>
          <w:szCs w:val="24"/>
          <w:lang w:val="en-US" w:eastAsia="zh-CN" w:bidi="ar"/>
          <w:woUserID w:val="5"/>
        </w:rPr>
        <w:t xml:space="preserve"> </w:t>
      </w:r>
    </w:p>
    <w:p w14:paraId="243BE6B7">
      <w:pPr>
        <w:keepNext w:val="0"/>
        <w:keepLines w:val="0"/>
        <w:widowControl/>
        <w:suppressLineNumbers w:val="0"/>
        <w:spacing w:before="0" w:beforeAutospacing="0" w:after="0" w:afterAutospacing="0"/>
        <w:ind w:left="0" w:right="0" w:firstLine="480" w:firstLineChars="200"/>
        <w:jc w:val="center"/>
        <w:rPr>
          <w:rFonts w:hint="default" w:ascii="Times New Roman" w:hAnsi="Times New Roman" w:eastAsia="宋体" w:cs="Times New Roman"/>
          <w:woUserID w:val="5"/>
        </w:rPr>
      </w:pPr>
      <w:r>
        <w:rPr>
          <w:rFonts w:hint="eastAsia" w:ascii="Times New Roman" w:hAnsi="Times New Roman" w:eastAsia="宋体" w:cs="Times New Roman"/>
          <w:kern w:val="0"/>
          <w:sz w:val="24"/>
          <w:szCs w:val="24"/>
          <w:lang w:val="en-US" w:eastAsia="zh-CN" w:bidi="ar"/>
          <w:woUserID w:val="5"/>
        </w:rPr>
        <w:t xml:space="preserve"> </w:t>
      </w:r>
      <w:r>
        <w:rPr>
          <w:rFonts w:hint="default" w:ascii="Times New Roman" w:hAnsi="Times New Roman" w:eastAsia="宋体" w:cs="Times New Roman"/>
          <w:woUserID w:val="5"/>
        </w:rPr>
        <w:drawing>
          <wp:inline distT="0" distB="0" distL="114300" distR="114300">
            <wp:extent cx="2694305" cy="2383790"/>
            <wp:effectExtent l="0" t="0" r="10795" b="165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3"/>
                    <a:stretch>
                      <a:fillRect/>
                    </a:stretch>
                  </pic:blipFill>
                  <pic:spPr>
                    <a:xfrm>
                      <a:off x="0" y="0"/>
                      <a:ext cx="2694305" cy="2383790"/>
                    </a:xfrm>
                    <a:prstGeom prst="rect">
                      <a:avLst/>
                    </a:prstGeom>
                  </pic:spPr>
                </pic:pic>
              </a:graphicData>
            </a:graphic>
          </wp:inline>
        </w:drawing>
      </w:r>
    </w:p>
    <w:p w14:paraId="2EEC9F38">
      <w:pPr>
        <w:pStyle w:val="4"/>
        <w:keepNext w:val="0"/>
        <w:keepLines w:val="0"/>
        <w:widowControl/>
        <w:suppressLineNumbers w:val="0"/>
        <w:ind w:firstLine="520" w:firstLineChars="200"/>
        <w:rPr>
          <w:rFonts w:hint="eastAsia" w:ascii="宋体" w:hAnsi="宋体" w:eastAsia="宋体" w:cs="宋体"/>
          <w:b w:val="0"/>
          <w:bCs/>
          <w:color w:val="000000"/>
          <w:sz w:val="26"/>
          <w:szCs w:val="26"/>
          <w:woUserID w:val="5"/>
        </w:rPr>
      </w:pPr>
      <w:r>
        <w:rPr>
          <w:rFonts w:hint="default" w:ascii="Times New Roman" w:hAnsi="Times New Roman" w:eastAsia="宋体" w:cs="Times New Roman"/>
          <w:b w:val="0"/>
          <w:bCs/>
          <w:color w:val="000000"/>
          <w:sz w:val="26"/>
          <w:szCs w:val="26"/>
          <w:woUserID w:val="5"/>
        </w:rPr>
        <w:t>3.15.3 Dependence on other modules</w:t>
      </w:r>
      <w:r>
        <w:rPr>
          <w:rFonts w:hint="eastAsia" w:ascii="宋体" w:hAnsi="宋体" w:eastAsia="宋体" w:cs="宋体"/>
          <w:b w:val="0"/>
          <w:bCs/>
          <w:color w:val="000000"/>
          <w:sz w:val="26"/>
          <w:szCs w:val="26"/>
          <w:woUserID w:val="5"/>
        </w:rPr>
        <w:t>对其他模块的依赖性</w:t>
      </w:r>
    </w:p>
    <w:p w14:paraId="7C0F0A8F">
      <w:pPr>
        <w:jc w:val="center"/>
        <w:rPr>
          <w:rFonts w:hint="default"/>
        </w:rPr>
      </w:pPr>
      <w:r>
        <w:rPr>
          <w:rFonts w:hint="default"/>
        </w:rPr>
        <w:drawing>
          <wp:inline distT="0" distB="0" distL="114300" distR="114300">
            <wp:extent cx="3425825" cy="1920240"/>
            <wp:effectExtent l="0" t="0" r="3175"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4"/>
                    <a:stretch>
                      <a:fillRect/>
                    </a:stretch>
                  </pic:blipFill>
                  <pic:spPr>
                    <a:xfrm>
                      <a:off x="0" y="0"/>
                      <a:ext cx="3425825" cy="1920240"/>
                    </a:xfrm>
                    <a:prstGeom prst="rect">
                      <a:avLst/>
                    </a:prstGeom>
                  </pic:spPr>
                </pic:pic>
              </a:graphicData>
            </a:graphic>
          </wp:inline>
        </w:drawing>
      </w:r>
    </w:p>
    <w:p w14:paraId="48C10D2D">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3.15.4 Interface Description</w:t>
      </w:r>
      <w:r>
        <w:rPr>
          <w:rFonts w:hint="eastAsia" w:ascii="宋体" w:hAnsi="宋体" w:eastAsia="宋体" w:cs="宋体"/>
          <w:b w:val="0"/>
          <w:bCs/>
          <w:color w:val="000000"/>
          <w:sz w:val="26"/>
          <w:szCs w:val="26"/>
          <w:woUserID w:val="5"/>
        </w:rPr>
        <w:t>接口描述</w:t>
      </w:r>
    </w:p>
    <w:p w14:paraId="0BECFA4A">
      <w:pPr>
        <w:keepNext w:val="0"/>
        <w:keepLines w:val="0"/>
        <w:widowControl/>
        <w:suppressLineNumbers w:val="0"/>
        <w:spacing w:before="0" w:beforeAutospacing="0" w:after="0" w:afterAutospacing="0"/>
        <w:ind w:left="0" w:leftChars="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1</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DIDConfig.txt</w:t>
      </w:r>
      <w:r>
        <w:rPr>
          <w:rFonts w:hint="eastAsia" w:ascii="宋体" w:hAnsi="宋体" w:eastAsia="宋体" w:cs="宋体"/>
          <w:kern w:val="0"/>
          <w:sz w:val="24"/>
          <w:szCs w:val="24"/>
          <w:lang w:val="en-US" w:eastAsia="zh-CN" w:bidi="ar"/>
          <w:woUserID w:val="5"/>
        </w:rPr>
        <w:t>文件数据读取</w:t>
      </w:r>
    </w:p>
    <w:p w14:paraId="6A9BB57B">
      <w:pPr>
        <w:keepNext w:val="0"/>
        <w:keepLines w:val="0"/>
        <w:widowControl/>
        <w:suppressLineNumbers w:val="0"/>
        <w:spacing w:before="0" w:beforeAutospacing="0" w:after="0" w:afterAutospacing="0"/>
        <w:ind w:left="0" w:leftChars="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2</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信息存储到</w:t>
      </w:r>
      <w:r>
        <w:rPr>
          <w:rFonts w:hint="default" w:ascii="Times New Roman" w:hAnsi="Times New Roman" w:eastAsia="宋体" w:cs="Times New Roman"/>
          <w:kern w:val="0"/>
          <w:sz w:val="24"/>
          <w:szCs w:val="24"/>
          <w:lang w:val="en-US" w:eastAsia="zh-CN" w:bidi="ar"/>
          <w:woUserID w:val="5"/>
        </w:rPr>
        <w:t>ConfigDID</w:t>
      </w:r>
      <w:r>
        <w:rPr>
          <w:rFonts w:hint="eastAsia" w:ascii="宋体" w:hAnsi="宋体" w:eastAsia="宋体" w:cs="宋体"/>
          <w:kern w:val="0"/>
          <w:sz w:val="24"/>
          <w:szCs w:val="24"/>
          <w:lang w:val="en-US" w:eastAsia="zh-CN" w:bidi="ar"/>
          <w:woUserID w:val="5"/>
        </w:rPr>
        <w:t>结构体数组中</w:t>
      </w:r>
    </w:p>
    <w:p w14:paraId="68718012">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3</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数据解析到各个字段</w:t>
      </w:r>
    </w:p>
    <w:p w14:paraId="137EBC01">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4</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各个字段组包成报文</w:t>
      </w:r>
    </w:p>
    <w:p w14:paraId="7BC2C253">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3.15.5  Functions description</w:t>
      </w:r>
      <w:r>
        <w:rPr>
          <w:rFonts w:hint="eastAsia" w:ascii="宋体" w:hAnsi="宋体" w:eastAsia="宋体" w:cs="宋体"/>
          <w:b w:val="0"/>
          <w:bCs/>
          <w:color w:val="000000"/>
          <w:sz w:val="26"/>
          <w:szCs w:val="26"/>
          <w:woUserID w:val="5"/>
        </w:rPr>
        <w:t>函数描述</w:t>
      </w:r>
    </w:p>
    <w:p w14:paraId="47C5D24C">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3.15.5.1 s16_ReadConfigDIDFromFile</w:t>
      </w:r>
    </w:p>
    <w:p w14:paraId="74485FD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int</w:t>
      </w:r>
      <w:r>
        <w:rPr>
          <w:rFonts w:hint="eastAsia" w:ascii="宋体" w:hAnsi="宋体" w:eastAsia="宋体" w:cs="宋体"/>
          <w:b w:val="0"/>
          <w:bCs/>
          <w:kern w:val="0"/>
          <w:sz w:val="26"/>
          <w:szCs w:val="26"/>
          <w:lang w:val="en-US" w:eastAsia="zh-CN" w:bidi="ar"/>
          <w:woUserID w:val="5"/>
        </w:rPr>
        <w:t>；</w:t>
      </w:r>
    </w:p>
    <w:p w14:paraId="570A4BCC">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p>
    <w:p w14:paraId="4057F5F4">
      <w:pPr>
        <w:keepNext w:val="0"/>
        <w:keepLines w:val="0"/>
        <w:widowControl/>
        <w:suppressLineNumbers w:val="0"/>
        <w:spacing w:before="0" w:beforeAutospacing="0" w:after="0" w:afterAutospacing="0"/>
        <w:ind w:left="0" w:right="0" w:firstLine="520" w:firstLineChars="200"/>
        <w:jc w:val="left"/>
        <w:rPr>
          <w:rFonts w:hint="eastAsia" w:ascii="宋体" w:hAnsi="宋体" w:eastAsia="宋体" w:cs="宋体"/>
          <w:b w:val="0"/>
          <w:bCs/>
          <w:kern w:val="0"/>
          <w:sz w:val="26"/>
          <w:szCs w:val="26"/>
          <w:lang w:val="en-US" w:eastAsia="zh-CN" w:bidi="ar"/>
          <w:woUserID w:val="5"/>
        </w:rPr>
      </w:pPr>
      <w:r>
        <w:rPr>
          <w:rFonts w:hint="eastAsia" w:ascii="宋体" w:hAnsi="宋体" w:eastAsia="宋体" w:cs="宋体"/>
          <w:b w:val="0"/>
          <w:bCs/>
          <w:kern w:val="0"/>
          <w:sz w:val="26"/>
          <w:szCs w:val="26"/>
          <w:lang w:val="en-US" w:eastAsia="zh-CN" w:bidi="ar"/>
          <w:woUserID w:val="5"/>
        </w:rPr>
        <w:t>功能：获得</w:t>
      </w:r>
      <w:r>
        <w:rPr>
          <w:rFonts w:hint="default" w:ascii="Times New Roman" w:hAnsi="Times New Roman" w:eastAsia="宋体" w:cs="Times New Roman"/>
          <w:b w:val="0"/>
          <w:bCs/>
          <w:kern w:val="0"/>
          <w:sz w:val="26"/>
          <w:szCs w:val="26"/>
          <w:lang w:val="en-US" w:eastAsia="zh-CN" w:bidi="ar"/>
          <w:woUserID w:val="5"/>
        </w:rPr>
        <w:t>DIDConfig.txt</w:t>
      </w:r>
      <w:r>
        <w:rPr>
          <w:rFonts w:hint="eastAsia" w:ascii="宋体" w:hAnsi="宋体" w:eastAsia="宋体" w:cs="宋体"/>
          <w:b w:val="0"/>
          <w:bCs/>
          <w:kern w:val="0"/>
          <w:sz w:val="26"/>
          <w:szCs w:val="26"/>
          <w:lang w:val="en-US" w:eastAsia="zh-CN" w:bidi="ar"/>
          <w:woUserID w:val="5"/>
        </w:rPr>
        <w:t>中的</w:t>
      </w:r>
      <w:r>
        <w:rPr>
          <w:rFonts w:hint="default" w:ascii="Times New Roman" w:hAnsi="Times New Roman" w:eastAsia="宋体" w:cs="Times New Roman"/>
          <w:b w:val="0"/>
          <w:bCs/>
          <w:kern w:val="0"/>
          <w:sz w:val="26"/>
          <w:szCs w:val="26"/>
          <w:lang w:val="en-US" w:eastAsia="zh-CN" w:bidi="ar"/>
          <w:woUserID w:val="5"/>
        </w:rPr>
        <w:t>DID</w:t>
      </w:r>
      <w:r>
        <w:rPr>
          <w:rFonts w:hint="eastAsia" w:ascii="宋体" w:hAnsi="宋体" w:eastAsia="宋体" w:cs="宋体"/>
          <w:b w:val="0"/>
          <w:bCs/>
          <w:kern w:val="0"/>
          <w:sz w:val="26"/>
          <w:szCs w:val="26"/>
          <w:lang w:val="en-US" w:eastAsia="zh-CN" w:bidi="ar"/>
          <w:woUserID w:val="5"/>
        </w:rPr>
        <w:t>号，</w:t>
      </w:r>
      <w:r>
        <w:rPr>
          <w:rFonts w:hint="default" w:ascii="Times New Roman" w:hAnsi="Times New Roman" w:eastAsia="宋体" w:cs="Times New Roman"/>
          <w:b w:val="0"/>
          <w:bCs/>
          <w:kern w:val="0"/>
          <w:sz w:val="26"/>
          <w:szCs w:val="26"/>
          <w:lang w:val="en-US" w:eastAsia="zh-CN" w:bidi="ar"/>
          <w:woUserID w:val="5"/>
        </w:rPr>
        <w:t>DID</w:t>
      </w:r>
      <w:r>
        <w:rPr>
          <w:rFonts w:hint="eastAsia" w:ascii="宋体" w:hAnsi="宋体" w:eastAsia="宋体" w:cs="宋体"/>
          <w:b w:val="0"/>
          <w:bCs/>
          <w:kern w:val="0"/>
          <w:sz w:val="26"/>
          <w:szCs w:val="26"/>
          <w:lang w:val="en-US" w:eastAsia="zh-CN" w:bidi="ar"/>
          <w:woUserID w:val="5"/>
        </w:rPr>
        <w:t>数据长度，字段名称，字段起始位置，字段数据存储到结构体</w:t>
      </w:r>
      <w:r>
        <w:rPr>
          <w:rFonts w:hint="default" w:ascii="Times New Roman" w:hAnsi="Times New Roman" w:eastAsia="宋体" w:cs="Times New Roman"/>
          <w:b w:val="0"/>
          <w:bCs/>
          <w:kern w:val="0"/>
          <w:sz w:val="26"/>
          <w:szCs w:val="26"/>
          <w:lang w:val="en-US" w:eastAsia="zh-CN" w:bidi="ar"/>
          <w:woUserID w:val="5"/>
        </w:rPr>
        <w:t>st_ConfigDID</w:t>
      </w:r>
      <w:r>
        <w:rPr>
          <w:rFonts w:hint="eastAsia" w:ascii="宋体" w:hAnsi="宋体" w:eastAsia="宋体" w:cs="宋体"/>
          <w:b w:val="0"/>
          <w:bCs/>
          <w:kern w:val="0"/>
          <w:sz w:val="26"/>
          <w:szCs w:val="26"/>
          <w:lang w:val="en-US" w:eastAsia="zh-CN" w:bidi="ar"/>
          <w:woUserID w:val="5"/>
        </w:rPr>
        <w:t>中</w:t>
      </w:r>
    </w:p>
    <w:p w14:paraId="3A3975AB">
      <w:pPr>
        <w:keepNext w:val="0"/>
        <w:keepLines w:val="0"/>
        <w:widowControl/>
        <w:suppressLineNumbers w:val="0"/>
        <w:spacing w:before="0" w:beforeAutospacing="0" w:after="0" w:afterAutospacing="0"/>
        <w:ind w:left="0" w:right="0"/>
        <w:jc w:val="left"/>
        <w:rPr>
          <w:rFonts w:hint="eastAsia" w:ascii="宋体" w:hAnsi="宋体" w:eastAsia="宋体" w:cs="宋体"/>
          <w:b w:val="0"/>
          <w:bCs/>
          <w:kern w:val="0"/>
          <w:sz w:val="26"/>
          <w:szCs w:val="26"/>
          <w:lang w:val="en-US" w:eastAsia="zh-CN" w:bidi="ar"/>
          <w:woUserID w:val="5"/>
        </w:rPr>
      </w:pPr>
    </w:p>
    <w:p w14:paraId="611DB41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3.15.5.2</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g_ExtractFieldFromBytes_CorrectedConfifDID</w:t>
      </w:r>
    </w:p>
    <w:p w14:paraId="5FA3E225">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int</w:t>
      </w:r>
      <w:r>
        <w:rPr>
          <w:rFonts w:hint="eastAsia" w:ascii="宋体" w:hAnsi="宋体" w:eastAsia="宋体" w:cs="宋体"/>
          <w:b w:val="0"/>
          <w:bCs/>
          <w:kern w:val="0"/>
          <w:sz w:val="26"/>
          <w:szCs w:val="26"/>
          <w:lang w:val="en-US" w:eastAsia="zh-CN" w:bidi="ar"/>
          <w:woUserID w:val="5"/>
        </w:rPr>
        <w:t>；</w:t>
      </w:r>
    </w:p>
    <w:p w14:paraId="21793C56">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w:t>
      </w:r>
      <w:r>
        <w:rPr>
          <w:rFonts w:hint="default" w:ascii="Times New Roman" w:hAnsi="Times New Roman" w:eastAsia="宋体" w:cs="Times New Roman"/>
          <w:b w:val="0"/>
          <w:bCs/>
          <w:kern w:val="0"/>
          <w:sz w:val="26"/>
          <w:szCs w:val="26"/>
          <w:lang w:val="en-US" w:eastAsia="zh-CN" w:bidi="ar"/>
          <w:woUserID w:val="5"/>
        </w:rPr>
        <w:t>didInfo(struct st_DIDInfo)</w:t>
      </w:r>
      <w:r>
        <w:rPr>
          <w:rFonts w:hint="eastAsia" w:ascii="宋体" w:hAnsi="宋体" w:eastAsia="宋体" w:cs="宋体"/>
          <w:b w:val="0"/>
          <w:bCs/>
          <w:kern w:val="0"/>
          <w:sz w:val="26"/>
          <w:szCs w:val="26"/>
          <w:lang w:val="en-US" w:eastAsia="zh-CN" w:bidi="ar"/>
          <w:woUserID w:val="5"/>
        </w:rPr>
        <w:t>，</w:t>
      </w:r>
      <w:r>
        <w:rPr>
          <w:rFonts w:hint="default" w:ascii="Times New Roman" w:hAnsi="Times New Roman" w:eastAsia="宋体" w:cs="Times New Roman"/>
          <w:b w:val="0"/>
          <w:bCs/>
          <w:kern w:val="0"/>
          <w:sz w:val="26"/>
          <w:szCs w:val="26"/>
          <w:lang w:val="en-US" w:eastAsia="zh-CN" w:bidi="ar"/>
          <w:woUserID w:val="5"/>
        </w:rPr>
        <w:t>inputBytes(byte[])</w:t>
      </w:r>
      <w:r>
        <w:rPr>
          <w:rFonts w:hint="eastAsia" w:ascii="宋体" w:hAnsi="宋体" w:eastAsia="宋体" w:cs="宋体"/>
          <w:b w:val="0"/>
          <w:bCs/>
          <w:kern w:val="0"/>
          <w:sz w:val="26"/>
          <w:szCs w:val="26"/>
          <w:lang w:val="en-US" w:eastAsia="zh-CN" w:bidi="ar"/>
          <w:woUserID w:val="5"/>
        </w:rPr>
        <w:t>；</w:t>
      </w:r>
    </w:p>
    <w:p w14:paraId="634D27AC">
      <w:pPr>
        <w:keepNext w:val="0"/>
        <w:keepLines w:val="0"/>
        <w:widowControl/>
        <w:suppressLineNumbers w:val="0"/>
        <w:spacing w:before="0" w:beforeAutospacing="0" w:after="0" w:afterAutospacing="0"/>
        <w:ind w:left="0" w:right="0" w:firstLine="520" w:firstLineChars="200"/>
        <w:jc w:val="left"/>
        <w:rPr>
          <w:rFonts w:hint="default"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功能：将</w:t>
      </w:r>
      <w:r>
        <w:rPr>
          <w:rFonts w:hint="default" w:ascii="Times New Roman" w:hAnsi="Times New Roman" w:eastAsia="宋体" w:cs="Times New Roman"/>
          <w:b w:val="0"/>
          <w:bCs/>
          <w:kern w:val="0"/>
          <w:sz w:val="26"/>
          <w:szCs w:val="26"/>
          <w:lang w:val="en-US" w:eastAsia="zh-CN" w:bidi="ar"/>
          <w:woUserID w:val="5"/>
        </w:rPr>
        <w:t>inputBytes[]</w:t>
      </w:r>
      <w:r>
        <w:rPr>
          <w:rFonts w:hint="eastAsia" w:ascii="宋体" w:hAnsi="宋体" w:eastAsia="宋体" w:cs="宋体"/>
          <w:b w:val="0"/>
          <w:bCs/>
          <w:kern w:val="0"/>
          <w:sz w:val="26"/>
          <w:szCs w:val="26"/>
          <w:lang w:val="en-US" w:eastAsia="zh-CN" w:bidi="ar"/>
          <w:woUserID w:val="5"/>
        </w:rPr>
        <w:t>数据转换成</w:t>
      </w:r>
      <w:r>
        <w:rPr>
          <w:rFonts w:hint="default" w:ascii="Times New Roman" w:hAnsi="Times New Roman" w:eastAsia="宋体" w:cs="Times New Roman"/>
          <w:b w:val="0"/>
          <w:bCs/>
          <w:kern w:val="0"/>
          <w:sz w:val="26"/>
          <w:szCs w:val="26"/>
          <w:lang w:val="en-US" w:eastAsia="zh-CN" w:bidi="ar"/>
          <w:woUserID w:val="5"/>
        </w:rPr>
        <w:t>DID</w:t>
      </w:r>
      <w:r>
        <w:rPr>
          <w:rFonts w:hint="eastAsia" w:ascii="宋体" w:hAnsi="宋体" w:eastAsia="宋体" w:cs="宋体"/>
          <w:b w:val="0"/>
          <w:bCs/>
          <w:kern w:val="0"/>
          <w:sz w:val="26"/>
          <w:szCs w:val="26"/>
          <w:lang w:val="en-US" w:eastAsia="zh-CN" w:bidi="ar"/>
          <w:woUserID w:val="5"/>
        </w:rPr>
        <w:t>的各个字段的值</w:t>
      </w:r>
    </w:p>
    <w:p w14:paraId="28E2195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Times New Roman" w:hAnsi="Times New Roman" w:eastAsia="宋体" w:cs="Times New Roman"/>
          <w:b w:val="0"/>
          <w:bCs/>
          <w:kern w:val="0"/>
          <w:sz w:val="26"/>
          <w:szCs w:val="26"/>
          <w:lang w:val="en-US" w:eastAsia="zh-CN" w:bidi="ar"/>
          <w:woUserID w:val="5"/>
        </w:rPr>
        <w:t xml:space="preserve"> </w:t>
      </w:r>
    </w:p>
    <w:p w14:paraId="71FF3A95">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3.15.5.3</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g_AssembleConfigDIDBytes</w:t>
      </w:r>
    </w:p>
    <w:p w14:paraId="7375E005">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int</w:t>
      </w:r>
      <w:r>
        <w:rPr>
          <w:rFonts w:hint="eastAsia" w:ascii="宋体" w:hAnsi="宋体" w:eastAsia="宋体" w:cs="宋体"/>
          <w:b w:val="0"/>
          <w:bCs/>
          <w:kern w:val="0"/>
          <w:sz w:val="26"/>
          <w:szCs w:val="26"/>
          <w:lang w:val="en-US" w:eastAsia="zh-CN" w:bidi="ar"/>
          <w:woUserID w:val="5"/>
        </w:rPr>
        <w:t>；</w:t>
      </w:r>
    </w:p>
    <w:p w14:paraId="7D6CD84F">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w:t>
      </w:r>
      <w:r>
        <w:rPr>
          <w:rFonts w:hint="default" w:ascii="Times New Roman" w:hAnsi="Times New Roman" w:eastAsia="宋体" w:cs="Times New Roman"/>
          <w:b w:val="0"/>
          <w:bCs/>
          <w:kern w:val="0"/>
          <w:sz w:val="26"/>
          <w:szCs w:val="26"/>
          <w:lang w:val="en-US" w:eastAsia="zh-CN" w:bidi="ar"/>
          <w:woUserID w:val="5"/>
        </w:rPr>
        <w:t>didInfo(struct st_DIDInfo)</w:t>
      </w:r>
      <w:r>
        <w:rPr>
          <w:rFonts w:hint="eastAsia" w:ascii="宋体" w:hAnsi="宋体" w:eastAsia="宋体" w:cs="宋体"/>
          <w:b w:val="0"/>
          <w:bCs/>
          <w:kern w:val="0"/>
          <w:sz w:val="26"/>
          <w:szCs w:val="26"/>
          <w:lang w:val="en-US" w:eastAsia="zh-CN" w:bidi="ar"/>
          <w:woUserID w:val="5"/>
        </w:rPr>
        <w:t>，</w:t>
      </w:r>
      <w:r>
        <w:rPr>
          <w:rFonts w:hint="default" w:ascii="Times New Roman" w:hAnsi="Times New Roman" w:eastAsia="宋体" w:cs="Times New Roman"/>
          <w:b w:val="0"/>
          <w:bCs/>
          <w:kern w:val="0"/>
          <w:sz w:val="26"/>
          <w:szCs w:val="26"/>
          <w:lang w:val="en-US" w:eastAsia="zh-CN" w:bidi="ar"/>
          <w:woUserID w:val="5"/>
        </w:rPr>
        <w:t>u8_outputBytes(byte[])</w:t>
      </w:r>
      <w:r>
        <w:rPr>
          <w:rFonts w:hint="eastAsia" w:ascii="宋体" w:hAnsi="宋体" w:eastAsia="宋体" w:cs="宋体"/>
          <w:b w:val="0"/>
          <w:bCs/>
          <w:kern w:val="0"/>
          <w:sz w:val="26"/>
          <w:szCs w:val="26"/>
          <w:lang w:val="en-US" w:eastAsia="zh-CN" w:bidi="ar"/>
          <w:woUserID w:val="5"/>
        </w:rPr>
        <w:t>；</w:t>
      </w:r>
    </w:p>
    <w:p w14:paraId="564B3949">
      <w:pPr>
        <w:keepNext w:val="0"/>
        <w:keepLines w:val="0"/>
        <w:widowControl/>
        <w:suppressLineNumbers w:val="0"/>
        <w:spacing w:before="0" w:beforeAutospacing="0" w:after="0" w:afterAutospacing="0"/>
        <w:ind w:left="0" w:right="0" w:firstLine="520" w:firstLineChars="200"/>
        <w:jc w:val="left"/>
        <w:rPr>
          <w:rFonts w:hint="default"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功能：将</w:t>
      </w:r>
      <w:r>
        <w:rPr>
          <w:rFonts w:hint="default" w:ascii="Times New Roman" w:hAnsi="Times New Roman" w:eastAsia="宋体" w:cs="Times New Roman"/>
          <w:b w:val="0"/>
          <w:bCs/>
          <w:kern w:val="0"/>
          <w:sz w:val="26"/>
          <w:szCs w:val="26"/>
          <w:lang w:val="en-US" w:eastAsia="zh-CN" w:bidi="ar"/>
          <w:woUserID w:val="5"/>
        </w:rPr>
        <w:t>DID</w:t>
      </w:r>
      <w:r>
        <w:rPr>
          <w:rFonts w:hint="eastAsia" w:ascii="宋体" w:hAnsi="宋体" w:eastAsia="宋体" w:cs="宋体"/>
          <w:b w:val="0"/>
          <w:bCs/>
          <w:kern w:val="0"/>
          <w:sz w:val="26"/>
          <w:szCs w:val="26"/>
          <w:lang w:val="en-US" w:eastAsia="zh-CN" w:bidi="ar"/>
          <w:woUserID w:val="5"/>
        </w:rPr>
        <w:t>的各个字段的值组装成</w:t>
      </w:r>
      <w:r>
        <w:rPr>
          <w:rFonts w:hint="default" w:ascii="Times New Roman" w:hAnsi="Times New Roman" w:eastAsia="宋体" w:cs="Times New Roman"/>
          <w:b w:val="0"/>
          <w:bCs/>
          <w:kern w:val="0"/>
          <w:sz w:val="26"/>
          <w:szCs w:val="26"/>
          <w:lang w:val="en-US" w:eastAsia="zh-CN" w:bidi="ar"/>
          <w:woUserID w:val="5"/>
        </w:rPr>
        <w:t>u8_outputBytes[]</w:t>
      </w:r>
    </w:p>
    <w:p w14:paraId="0E00726F">
      <w:pPr>
        <w:pStyle w:val="4"/>
        <w:bidi w:val="0"/>
        <w:ind w:firstLine="520" w:firstLineChars="200"/>
        <w:rPr>
          <w:rFonts w:hint="eastAsia"/>
          <w:b w:val="0"/>
          <w:bCs/>
          <w:sz w:val="26"/>
          <w:szCs w:val="26"/>
        </w:rPr>
      </w:pPr>
      <w:r>
        <w:rPr>
          <w:rFonts w:hint="eastAsia"/>
          <w:b w:val="0"/>
          <w:bCs/>
          <w:sz w:val="26"/>
          <w:szCs w:val="26"/>
          <w:lang w:val="en-US" w:eastAsia="zh-CN"/>
        </w:rPr>
        <w:t>3</w:t>
      </w:r>
      <w:r>
        <w:rPr>
          <w:rFonts w:hint="eastAsia"/>
          <w:b w:val="0"/>
          <w:bCs/>
          <w:sz w:val="26"/>
          <w:szCs w:val="26"/>
        </w:rPr>
        <w:t>.15.6 Dynamic Behavior动态行为</w:t>
      </w:r>
      <w:bookmarkEnd w:id="133"/>
    </w:p>
    <w:p w14:paraId="6FD58AFF">
      <w:pPr>
        <w:jc w:val="center"/>
        <w:rPr>
          <w:rFonts w:hint="eastAsia" w:eastAsiaTheme="minorEastAsia"/>
          <w:lang w:eastAsia="zh"/>
        </w:rPr>
      </w:pPr>
      <w:r>
        <w:rPr>
          <w:rFonts w:hint="eastAsia" w:eastAsiaTheme="minorEastAsia"/>
          <w:lang w:eastAsia="zh"/>
        </w:rPr>
        <w:drawing>
          <wp:inline distT="0" distB="0" distL="114300" distR="114300">
            <wp:extent cx="4791710" cy="2932430"/>
            <wp:effectExtent l="0" t="0" r="8890"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5"/>
                    <a:stretch>
                      <a:fillRect/>
                    </a:stretch>
                  </pic:blipFill>
                  <pic:spPr>
                    <a:xfrm>
                      <a:off x="0" y="0"/>
                      <a:ext cx="4791710" cy="2932430"/>
                    </a:xfrm>
                    <a:prstGeom prst="rect">
                      <a:avLst/>
                    </a:prstGeom>
                  </pic:spPr>
                </pic:pic>
              </a:graphicData>
            </a:graphic>
          </wp:inline>
        </w:drawing>
      </w:r>
    </w:p>
    <w:p w14:paraId="448F8C13">
      <w:pPr>
        <w:pStyle w:val="3"/>
        <w:bidi w:val="0"/>
        <w:ind w:left="0" w:leftChars="0" w:firstLine="561" w:firstLineChars="200"/>
        <w:rPr>
          <w:rFonts w:hint="eastAsia"/>
        </w:rPr>
      </w:pPr>
      <w:bookmarkStart w:id="134" w:name="_Toc294"/>
      <w:bookmarkStart w:id="135" w:name="_Toc1895677512"/>
      <w:r>
        <w:rPr>
          <w:rFonts w:hint="eastAsia"/>
          <w:lang w:val="en-US" w:eastAsia="zh-CN"/>
        </w:rPr>
        <w:t>3</w:t>
      </w:r>
      <w:r>
        <w:rPr>
          <w:rFonts w:hint="eastAsia"/>
        </w:rPr>
        <w:t>.16 Software Modules/Units 16 ResetDID文件解析</w:t>
      </w:r>
      <w:bookmarkEnd w:id="134"/>
      <w:bookmarkEnd w:id="135"/>
    </w:p>
    <w:p w14:paraId="57ECD86C">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3.16.1 Definition</w:t>
      </w:r>
      <w:r>
        <w:rPr>
          <w:rFonts w:hint="eastAsia" w:ascii="宋体" w:hAnsi="宋体" w:eastAsia="宋体" w:cs="宋体"/>
          <w:b w:val="0"/>
          <w:bCs/>
          <w:color w:val="000000"/>
          <w:sz w:val="26"/>
          <w:szCs w:val="26"/>
          <w:woUserID w:val="5"/>
        </w:rPr>
        <w:t>定义</w:t>
      </w:r>
    </w:p>
    <w:p w14:paraId="6B75BECC">
      <w:pPr>
        <w:keepNext w:val="0"/>
        <w:keepLines w:val="0"/>
        <w:widowControl/>
        <w:suppressLineNumbers w:val="0"/>
        <w:spacing w:before="0" w:beforeAutospacing="0" w:after="0" w:afterAutospacing="0"/>
        <w:ind w:left="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ResetDID</w:t>
      </w:r>
      <w:r>
        <w:rPr>
          <w:rFonts w:hint="eastAsia" w:ascii="宋体" w:hAnsi="宋体" w:eastAsia="宋体" w:cs="宋体"/>
          <w:kern w:val="0"/>
          <w:sz w:val="24"/>
          <w:szCs w:val="24"/>
          <w:lang w:val="en-US" w:eastAsia="zh-CN" w:bidi="ar"/>
          <w:woUserID w:val="5"/>
        </w:rPr>
        <w:t>解析模块是用于诊断模块用的，该模块在测试执行前就会调用，解析出用于诊断重置</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数据的信息。</w:t>
      </w:r>
    </w:p>
    <w:p w14:paraId="4B2CB563">
      <w:pPr>
        <w:keepNext w:val="0"/>
        <w:keepLines w:val="0"/>
        <w:widowControl/>
        <w:suppressLineNumbers w:val="0"/>
        <w:spacing w:before="0" w:beforeAutospacing="0" w:after="0" w:afterAutospacing="0"/>
        <w:ind w:left="0" w:right="0" w:firstLine="480" w:firstLineChars="200"/>
        <w:jc w:val="left"/>
        <w:rPr>
          <w:rFonts w:hint="eastAsia" w:ascii="Times New Roman" w:hAnsi="Times New Roman" w:eastAsia="宋体" w:cs="Times New Roman"/>
          <w:woUserID w:val="5"/>
        </w:rPr>
      </w:pPr>
      <w:r>
        <w:rPr>
          <w:rFonts w:hint="eastAsia" w:ascii="Times New Roman" w:hAnsi="Times New Roman" w:eastAsia="宋体" w:cs="Times New Roman"/>
          <w:kern w:val="0"/>
          <w:sz w:val="24"/>
          <w:szCs w:val="24"/>
          <w:lang w:val="en-US" w:eastAsia="zh-CN" w:bidi="ar"/>
          <w:woUserID w:val="5"/>
        </w:rPr>
        <w:t xml:space="preserve"> </w:t>
      </w:r>
    </w:p>
    <w:p w14:paraId="2093F5C6">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3.16.2  Functionality and Behavior</w:t>
      </w:r>
      <w:r>
        <w:rPr>
          <w:rFonts w:hint="eastAsia" w:ascii="宋体" w:hAnsi="宋体" w:eastAsia="宋体" w:cs="宋体"/>
          <w:b w:val="0"/>
          <w:bCs/>
          <w:color w:val="000000"/>
          <w:sz w:val="26"/>
          <w:szCs w:val="26"/>
          <w:woUserID w:val="5"/>
        </w:rPr>
        <w:t>功能性和行为</w:t>
      </w:r>
    </w:p>
    <w:p w14:paraId="3ACEA84D">
      <w:pPr>
        <w:keepNext w:val="0"/>
        <w:keepLines w:val="0"/>
        <w:widowControl/>
        <w:suppressLineNumbers w:val="0"/>
        <w:spacing w:before="0" w:beforeAutospacing="0" w:after="0" w:afterAutospacing="0"/>
        <w:ind w:left="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ResetDID</w:t>
      </w:r>
      <w:r>
        <w:rPr>
          <w:rFonts w:hint="eastAsia" w:ascii="宋体" w:hAnsi="宋体" w:eastAsia="宋体" w:cs="宋体"/>
          <w:kern w:val="0"/>
          <w:sz w:val="24"/>
          <w:szCs w:val="24"/>
          <w:lang w:val="en-US" w:eastAsia="zh-CN" w:bidi="ar"/>
          <w:woUserID w:val="5"/>
        </w:rPr>
        <w:t>文件解析模块读取</w:t>
      </w:r>
      <w:r>
        <w:rPr>
          <w:rFonts w:hint="default" w:ascii="Times New Roman" w:hAnsi="Times New Roman" w:eastAsia="宋体" w:cs="Times New Roman"/>
          <w:kern w:val="0"/>
          <w:sz w:val="24"/>
          <w:szCs w:val="24"/>
          <w:lang w:val="en-US" w:eastAsia="zh-CN" w:bidi="ar"/>
          <w:woUserID w:val="5"/>
        </w:rPr>
        <w:t>DIDInfo.txt</w:t>
      </w:r>
      <w:r>
        <w:rPr>
          <w:rFonts w:hint="eastAsia" w:ascii="宋体" w:hAnsi="宋体" w:eastAsia="宋体" w:cs="宋体"/>
          <w:kern w:val="0"/>
          <w:sz w:val="24"/>
          <w:szCs w:val="24"/>
          <w:lang w:val="en-US" w:eastAsia="zh-CN" w:bidi="ar"/>
          <w:woUserID w:val="5"/>
        </w:rPr>
        <w:t>文件中的数据，把获取的到的</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信息数据存储到</w:t>
      </w:r>
      <w:r>
        <w:rPr>
          <w:rFonts w:hint="default" w:ascii="Times New Roman" w:hAnsi="Times New Roman" w:eastAsia="宋体" w:cs="Times New Roman"/>
          <w:kern w:val="0"/>
          <w:sz w:val="24"/>
          <w:szCs w:val="24"/>
          <w:lang w:val="en-US" w:eastAsia="zh-CN" w:bidi="ar"/>
          <w:woUserID w:val="5"/>
        </w:rPr>
        <w:t>st_ResetDID</w:t>
      </w:r>
      <w:r>
        <w:rPr>
          <w:rFonts w:hint="eastAsia" w:ascii="宋体" w:hAnsi="宋体" w:eastAsia="宋体" w:cs="宋体"/>
          <w:kern w:val="0"/>
          <w:sz w:val="24"/>
          <w:szCs w:val="24"/>
          <w:lang w:val="en-US" w:eastAsia="zh-CN" w:bidi="ar"/>
          <w:woUserID w:val="5"/>
        </w:rPr>
        <w:t>结构体数组中，用于对</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各个字段进行组包成</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信息数据。</w:t>
      </w:r>
    </w:p>
    <w:p w14:paraId="409CE161">
      <w:pPr>
        <w:keepNext w:val="0"/>
        <w:keepLines w:val="0"/>
        <w:widowControl/>
        <w:suppressLineNumbers w:val="0"/>
        <w:spacing w:before="0" w:beforeAutospacing="0" w:after="0" w:afterAutospacing="0"/>
        <w:ind w:left="0" w:right="0" w:firstLine="480" w:firstLineChars="200"/>
        <w:jc w:val="center"/>
        <w:rPr>
          <w:rFonts w:hint="eastAsia" w:ascii="Times New Roman" w:hAnsi="Times New Roman" w:eastAsia="宋体" w:cs="Times New Roman"/>
          <w:lang w:eastAsia="zh"/>
          <w:woUserID w:val="5"/>
        </w:rPr>
      </w:pPr>
      <w:r>
        <w:rPr>
          <w:rFonts w:hint="eastAsia" w:ascii="Times New Roman" w:hAnsi="Times New Roman" w:eastAsia="宋体" w:cs="Times New Roman"/>
          <w:kern w:val="0"/>
          <w:sz w:val="24"/>
          <w:szCs w:val="24"/>
          <w:lang w:val="en-US" w:eastAsia="zh-CN" w:bidi="ar"/>
          <w:woUserID w:val="5"/>
        </w:rPr>
        <w:t xml:space="preserve"> </w:t>
      </w:r>
      <w:r>
        <w:rPr>
          <w:rFonts w:hint="eastAsia" w:ascii="Times New Roman" w:hAnsi="Times New Roman" w:eastAsia="宋体" w:cs="Times New Roman"/>
          <w:lang w:eastAsia="zh"/>
          <w:woUserID w:val="5"/>
        </w:rPr>
        <w:drawing>
          <wp:inline distT="0" distB="0" distL="114300" distR="114300">
            <wp:extent cx="2694305" cy="2383790"/>
            <wp:effectExtent l="0" t="0" r="10795" b="165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6"/>
                    <a:stretch>
                      <a:fillRect/>
                    </a:stretch>
                  </pic:blipFill>
                  <pic:spPr>
                    <a:xfrm>
                      <a:off x="0" y="0"/>
                      <a:ext cx="2694305" cy="2383790"/>
                    </a:xfrm>
                    <a:prstGeom prst="rect">
                      <a:avLst/>
                    </a:prstGeom>
                  </pic:spPr>
                </pic:pic>
              </a:graphicData>
            </a:graphic>
          </wp:inline>
        </w:drawing>
      </w:r>
    </w:p>
    <w:p w14:paraId="41DDB376">
      <w:pPr>
        <w:pStyle w:val="4"/>
        <w:keepNext w:val="0"/>
        <w:keepLines w:val="0"/>
        <w:widowControl/>
        <w:suppressLineNumbers w:val="0"/>
        <w:ind w:firstLine="520" w:firstLineChars="200"/>
        <w:rPr>
          <w:rFonts w:hint="eastAsia" w:ascii="宋体" w:hAnsi="宋体" w:eastAsia="宋体" w:cs="宋体"/>
          <w:b w:val="0"/>
          <w:bCs/>
          <w:color w:val="000000"/>
          <w:sz w:val="26"/>
          <w:szCs w:val="26"/>
          <w:woUserID w:val="5"/>
        </w:rPr>
      </w:pPr>
      <w:r>
        <w:rPr>
          <w:rFonts w:hint="default" w:ascii="Times New Roman" w:hAnsi="Times New Roman" w:eastAsia="宋体" w:cs="Times New Roman"/>
          <w:b w:val="0"/>
          <w:bCs/>
          <w:color w:val="000000"/>
          <w:sz w:val="26"/>
          <w:szCs w:val="26"/>
          <w:woUserID w:val="5"/>
        </w:rPr>
        <w:t>3.16.3 Dependence on other modules</w:t>
      </w:r>
      <w:r>
        <w:rPr>
          <w:rFonts w:hint="eastAsia" w:ascii="宋体" w:hAnsi="宋体" w:eastAsia="宋体" w:cs="宋体"/>
          <w:b w:val="0"/>
          <w:bCs/>
          <w:color w:val="000000"/>
          <w:sz w:val="26"/>
          <w:szCs w:val="26"/>
          <w:woUserID w:val="5"/>
        </w:rPr>
        <w:t>对其他模块的依赖性</w:t>
      </w:r>
    </w:p>
    <w:p w14:paraId="050DEB8F">
      <w:pPr>
        <w:jc w:val="center"/>
        <w:rPr>
          <w:rFonts w:hint="eastAsia" w:eastAsiaTheme="minorEastAsia"/>
          <w:lang w:eastAsia="zh"/>
        </w:rPr>
      </w:pPr>
      <w:r>
        <w:rPr>
          <w:rFonts w:hint="eastAsia" w:eastAsiaTheme="minorEastAsia"/>
          <w:lang w:eastAsia="zh"/>
        </w:rPr>
        <w:drawing>
          <wp:inline distT="0" distB="0" distL="114300" distR="114300">
            <wp:extent cx="3425825" cy="1920240"/>
            <wp:effectExtent l="0" t="0" r="3175"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7"/>
                    <a:stretch>
                      <a:fillRect/>
                    </a:stretch>
                  </pic:blipFill>
                  <pic:spPr>
                    <a:xfrm>
                      <a:off x="0" y="0"/>
                      <a:ext cx="3425825" cy="1920240"/>
                    </a:xfrm>
                    <a:prstGeom prst="rect">
                      <a:avLst/>
                    </a:prstGeom>
                  </pic:spPr>
                </pic:pic>
              </a:graphicData>
            </a:graphic>
          </wp:inline>
        </w:drawing>
      </w:r>
    </w:p>
    <w:p w14:paraId="0D7B52DB">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3.16.4 Interface Description</w:t>
      </w:r>
      <w:r>
        <w:rPr>
          <w:rFonts w:hint="eastAsia" w:ascii="宋体" w:hAnsi="宋体" w:eastAsia="宋体" w:cs="宋体"/>
          <w:b w:val="0"/>
          <w:bCs/>
          <w:color w:val="000000"/>
          <w:sz w:val="26"/>
          <w:szCs w:val="26"/>
          <w:woUserID w:val="5"/>
        </w:rPr>
        <w:t>接口描述</w:t>
      </w:r>
    </w:p>
    <w:p w14:paraId="04830BCF">
      <w:pPr>
        <w:keepNext w:val="0"/>
        <w:keepLines w:val="0"/>
        <w:widowControl/>
        <w:suppressLineNumbers w:val="0"/>
        <w:spacing w:before="0" w:beforeAutospacing="0" w:after="0" w:afterAutospacing="0"/>
        <w:ind w:left="0" w:leftChars="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1</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DIDConfig.txt</w:t>
      </w:r>
      <w:r>
        <w:rPr>
          <w:rFonts w:hint="eastAsia" w:ascii="宋体" w:hAnsi="宋体" w:eastAsia="宋体" w:cs="宋体"/>
          <w:kern w:val="0"/>
          <w:sz w:val="24"/>
          <w:szCs w:val="24"/>
          <w:lang w:val="en-US" w:eastAsia="zh-CN" w:bidi="ar"/>
          <w:woUserID w:val="5"/>
        </w:rPr>
        <w:t>文件数据读取</w:t>
      </w:r>
    </w:p>
    <w:p w14:paraId="569F1D39">
      <w:pPr>
        <w:keepNext w:val="0"/>
        <w:keepLines w:val="0"/>
        <w:widowControl/>
        <w:suppressLineNumbers w:val="0"/>
        <w:spacing w:before="0" w:beforeAutospacing="0" w:after="0" w:afterAutospacing="0"/>
        <w:ind w:left="0" w:leftChars="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2</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信息存储到</w:t>
      </w:r>
      <w:r>
        <w:rPr>
          <w:rFonts w:hint="default" w:ascii="Times New Roman" w:hAnsi="Times New Roman" w:eastAsia="宋体" w:cs="Times New Roman"/>
          <w:kern w:val="0"/>
          <w:sz w:val="24"/>
          <w:szCs w:val="24"/>
          <w:lang w:val="en-US" w:eastAsia="zh-CN" w:bidi="ar"/>
          <w:woUserID w:val="5"/>
        </w:rPr>
        <w:t>ConfigDID</w:t>
      </w:r>
      <w:r>
        <w:rPr>
          <w:rFonts w:hint="eastAsia" w:ascii="宋体" w:hAnsi="宋体" w:eastAsia="宋体" w:cs="宋体"/>
          <w:kern w:val="0"/>
          <w:sz w:val="24"/>
          <w:szCs w:val="24"/>
          <w:lang w:val="en-US" w:eastAsia="zh-CN" w:bidi="ar"/>
          <w:woUserID w:val="5"/>
        </w:rPr>
        <w:t>结构体数组中</w:t>
      </w:r>
    </w:p>
    <w:p w14:paraId="1915C603">
      <w:pPr>
        <w:keepNext w:val="0"/>
        <w:keepLines w:val="0"/>
        <w:widowControl/>
        <w:suppressLineNumbers w:val="0"/>
        <w:spacing w:before="0" w:beforeAutospacing="0" w:after="0" w:afterAutospacing="0"/>
        <w:ind w:left="0" w:leftChars="0" w:right="0" w:firstLine="480" w:firstLineChars="200"/>
        <w:jc w:val="left"/>
        <w:rPr>
          <w:rFonts w:hint="eastAsia" w:ascii="Times New Roman" w:hAnsi="Times New Roman" w:eastAsia="宋体" w:cs="Times New Roman"/>
          <w:woUserID w:val="5"/>
        </w:rPr>
      </w:pPr>
      <w:r>
        <w:rPr>
          <w:rFonts w:hint="default" w:ascii="Times New Roman" w:hAnsi="Times New Roman" w:eastAsia="宋体" w:cs="Times New Roman"/>
          <w:kern w:val="0"/>
          <w:sz w:val="24"/>
          <w:szCs w:val="24"/>
          <w:lang w:val="en-US" w:eastAsia="zh-CN" w:bidi="ar"/>
          <w:woUserID w:val="5"/>
        </w:rPr>
        <w:t>3</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DID</w:t>
      </w:r>
      <w:r>
        <w:rPr>
          <w:rFonts w:hint="eastAsia" w:ascii="宋体" w:hAnsi="宋体" w:eastAsia="宋体" w:cs="宋体"/>
          <w:kern w:val="0"/>
          <w:sz w:val="24"/>
          <w:szCs w:val="24"/>
          <w:lang w:val="en-US" w:eastAsia="zh-CN" w:bidi="ar"/>
          <w:woUserID w:val="5"/>
        </w:rPr>
        <w:t>各个字段组包成报文</w:t>
      </w:r>
    </w:p>
    <w:p w14:paraId="7A4BE2C8">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3.16.5  Functions description</w:t>
      </w:r>
      <w:r>
        <w:rPr>
          <w:rFonts w:hint="eastAsia" w:ascii="宋体" w:hAnsi="宋体" w:eastAsia="宋体" w:cs="宋体"/>
          <w:b w:val="0"/>
          <w:bCs/>
          <w:color w:val="000000"/>
          <w:sz w:val="26"/>
          <w:szCs w:val="26"/>
          <w:woUserID w:val="5"/>
        </w:rPr>
        <w:t>函数描述</w:t>
      </w:r>
    </w:p>
    <w:p w14:paraId="50065C3B">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3.16.5.1 s16_ReadResetDIDFromFile</w:t>
      </w:r>
    </w:p>
    <w:p w14:paraId="2B03927D">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int</w:t>
      </w:r>
      <w:r>
        <w:rPr>
          <w:rFonts w:hint="eastAsia" w:ascii="宋体" w:hAnsi="宋体" w:eastAsia="宋体" w:cs="宋体"/>
          <w:b w:val="0"/>
          <w:bCs/>
          <w:kern w:val="0"/>
          <w:sz w:val="26"/>
          <w:szCs w:val="26"/>
          <w:lang w:val="en-US" w:eastAsia="zh-CN" w:bidi="ar"/>
          <w:woUserID w:val="5"/>
        </w:rPr>
        <w:t>；</w:t>
      </w:r>
    </w:p>
    <w:p w14:paraId="67F224A2">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p>
    <w:p w14:paraId="73C10C7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功能：获得</w:t>
      </w:r>
      <w:r>
        <w:rPr>
          <w:rFonts w:hint="default" w:ascii="Times New Roman" w:hAnsi="Times New Roman" w:eastAsia="宋体" w:cs="Times New Roman"/>
          <w:b w:val="0"/>
          <w:bCs/>
          <w:kern w:val="0"/>
          <w:sz w:val="26"/>
          <w:szCs w:val="26"/>
          <w:lang w:val="en-US" w:eastAsia="zh-CN" w:bidi="ar"/>
          <w:woUserID w:val="5"/>
        </w:rPr>
        <w:t>DIDInfo.txt</w:t>
      </w:r>
      <w:r>
        <w:rPr>
          <w:rFonts w:hint="eastAsia" w:ascii="宋体" w:hAnsi="宋体" w:eastAsia="宋体" w:cs="宋体"/>
          <w:b w:val="0"/>
          <w:bCs/>
          <w:kern w:val="0"/>
          <w:sz w:val="26"/>
          <w:szCs w:val="26"/>
          <w:lang w:val="en-US" w:eastAsia="zh-CN" w:bidi="ar"/>
          <w:woUserID w:val="5"/>
        </w:rPr>
        <w:t>中的，车型，平台，</w:t>
      </w:r>
      <w:r>
        <w:rPr>
          <w:rFonts w:hint="default" w:ascii="Times New Roman" w:hAnsi="Times New Roman" w:eastAsia="宋体" w:cs="Times New Roman"/>
          <w:b w:val="0"/>
          <w:bCs/>
          <w:kern w:val="0"/>
          <w:sz w:val="26"/>
          <w:szCs w:val="26"/>
          <w:lang w:val="en-US" w:eastAsia="zh-CN" w:bidi="ar"/>
          <w:woUserID w:val="5"/>
        </w:rPr>
        <w:t>DID</w:t>
      </w:r>
      <w:r>
        <w:rPr>
          <w:rFonts w:hint="eastAsia" w:ascii="宋体" w:hAnsi="宋体" w:eastAsia="宋体" w:cs="宋体"/>
          <w:b w:val="0"/>
          <w:bCs/>
          <w:kern w:val="0"/>
          <w:sz w:val="26"/>
          <w:szCs w:val="26"/>
          <w:lang w:val="en-US" w:eastAsia="zh-CN" w:bidi="ar"/>
          <w:woUserID w:val="5"/>
        </w:rPr>
        <w:t>号，</w:t>
      </w:r>
      <w:r>
        <w:rPr>
          <w:rFonts w:hint="default" w:ascii="Times New Roman" w:hAnsi="Times New Roman" w:eastAsia="宋体" w:cs="Times New Roman"/>
          <w:b w:val="0"/>
          <w:bCs/>
          <w:kern w:val="0"/>
          <w:sz w:val="26"/>
          <w:szCs w:val="26"/>
          <w:lang w:val="en-US" w:eastAsia="zh-CN" w:bidi="ar"/>
          <w:woUserID w:val="5"/>
        </w:rPr>
        <w:t>DID</w:t>
      </w:r>
      <w:r>
        <w:rPr>
          <w:rFonts w:hint="eastAsia" w:ascii="宋体" w:hAnsi="宋体" w:eastAsia="宋体" w:cs="宋体"/>
          <w:b w:val="0"/>
          <w:bCs/>
          <w:kern w:val="0"/>
          <w:sz w:val="26"/>
          <w:szCs w:val="26"/>
          <w:lang w:val="en-US" w:eastAsia="zh-CN" w:bidi="ar"/>
          <w:woUserID w:val="5"/>
        </w:rPr>
        <w:t>数据长度，字段名称，字段起始位置，字段数据存储到结构体</w:t>
      </w:r>
      <w:r>
        <w:rPr>
          <w:rFonts w:hint="default" w:ascii="Times New Roman" w:hAnsi="Times New Roman" w:eastAsia="宋体" w:cs="Times New Roman"/>
          <w:b w:val="0"/>
          <w:bCs/>
          <w:kern w:val="0"/>
          <w:sz w:val="26"/>
          <w:szCs w:val="26"/>
          <w:lang w:val="en-US" w:eastAsia="zh-CN" w:bidi="ar"/>
          <w:woUserID w:val="5"/>
        </w:rPr>
        <w:t>st_ResetDID</w:t>
      </w:r>
      <w:r>
        <w:rPr>
          <w:rFonts w:hint="eastAsia" w:ascii="宋体" w:hAnsi="宋体" w:eastAsia="宋体" w:cs="宋体"/>
          <w:b w:val="0"/>
          <w:bCs/>
          <w:kern w:val="0"/>
          <w:sz w:val="26"/>
          <w:szCs w:val="26"/>
          <w:lang w:val="en-US" w:eastAsia="zh-CN" w:bidi="ar"/>
          <w:woUserID w:val="5"/>
        </w:rPr>
        <w:t>中</w:t>
      </w:r>
    </w:p>
    <w:p w14:paraId="6F67ABB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3.16.5.2</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g_AssembleConfigDIDBytes</w:t>
      </w:r>
    </w:p>
    <w:p w14:paraId="58CC15F4">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int</w:t>
      </w:r>
      <w:r>
        <w:rPr>
          <w:rFonts w:hint="eastAsia" w:ascii="宋体" w:hAnsi="宋体" w:eastAsia="宋体" w:cs="宋体"/>
          <w:b w:val="0"/>
          <w:bCs/>
          <w:kern w:val="0"/>
          <w:sz w:val="26"/>
          <w:szCs w:val="26"/>
          <w:lang w:val="en-US" w:eastAsia="zh-CN" w:bidi="ar"/>
          <w:woUserID w:val="5"/>
        </w:rPr>
        <w:t>；</w:t>
      </w:r>
    </w:p>
    <w:p w14:paraId="07F7FFA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w:t>
      </w:r>
      <w:r>
        <w:rPr>
          <w:rFonts w:hint="default" w:ascii="Times New Roman" w:hAnsi="Times New Roman" w:eastAsia="宋体" w:cs="Times New Roman"/>
          <w:b w:val="0"/>
          <w:bCs/>
          <w:kern w:val="0"/>
          <w:sz w:val="26"/>
          <w:szCs w:val="26"/>
          <w:lang w:val="en-US" w:eastAsia="zh-CN" w:bidi="ar"/>
          <w:woUserID w:val="5"/>
        </w:rPr>
        <w:t>didInfo(struct st_DIDInfo)</w:t>
      </w:r>
      <w:r>
        <w:rPr>
          <w:rFonts w:hint="eastAsia" w:ascii="宋体" w:hAnsi="宋体" w:eastAsia="宋体" w:cs="宋体"/>
          <w:b w:val="0"/>
          <w:bCs/>
          <w:kern w:val="0"/>
          <w:sz w:val="26"/>
          <w:szCs w:val="26"/>
          <w:lang w:val="en-US" w:eastAsia="zh-CN" w:bidi="ar"/>
          <w:woUserID w:val="5"/>
        </w:rPr>
        <w:t>，</w:t>
      </w:r>
      <w:r>
        <w:rPr>
          <w:rFonts w:hint="default" w:ascii="Times New Roman" w:hAnsi="Times New Roman" w:eastAsia="宋体" w:cs="Times New Roman"/>
          <w:b w:val="0"/>
          <w:bCs/>
          <w:kern w:val="0"/>
          <w:sz w:val="26"/>
          <w:szCs w:val="26"/>
          <w:lang w:val="en-US" w:eastAsia="zh-CN" w:bidi="ar"/>
          <w:woUserID w:val="5"/>
        </w:rPr>
        <w:t>u8_outputBytes(byte[])</w:t>
      </w:r>
      <w:r>
        <w:rPr>
          <w:rFonts w:hint="eastAsia" w:ascii="宋体" w:hAnsi="宋体" w:eastAsia="宋体" w:cs="宋体"/>
          <w:b w:val="0"/>
          <w:bCs/>
          <w:kern w:val="0"/>
          <w:sz w:val="26"/>
          <w:szCs w:val="26"/>
          <w:lang w:val="en-US" w:eastAsia="zh-CN" w:bidi="ar"/>
          <w:woUserID w:val="5"/>
        </w:rPr>
        <w:t>；</w:t>
      </w:r>
    </w:p>
    <w:p w14:paraId="2993F165">
      <w:pPr>
        <w:keepNext w:val="0"/>
        <w:keepLines w:val="0"/>
        <w:widowControl/>
        <w:suppressLineNumbers w:val="0"/>
        <w:spacing w:before="0" w:beforeAutospacing="0" w:after="0" w:afterAutospacing="0"/>
        <w:ind w:left="0" w:right="0" w:firstLine="520" w:firstLineChars="200"/>
        <w:jc w:val="left"/>
        <w:rPr>
          <w:rFonts w:hint="default"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功能：将</w:t>
      </w:r>
      <w:r>
        <w:rPr>
          <w:rFonts w:hint="default" w:ascii="Times New Roman" w:hAnsi="Times New Roman" w:eastAsia="宋体" w:cs="Times New Roman"/>
          <w:b w:val="0"/>
          <w:bCs/>
          <w:kern w:val="0"/>
          <w:sz w:val="26"/>
          <w:szCs w:val="26"/>
          <w:lang w:val="en-US" w:eastAsia="zh-CN" w:bidi="ar"/>
          <w:woUserID w:val="5"/>
        </w:rPr>
        <w:t>DID</w:t>
      </w:r>
      <w:r>
        <w:rPr>
          <w:rFonts w:hint="eastAsia" w:ascii="宋体" w:hAnsi="宋体" w:eastAsia="宋体" w:cs="宋体"/>
          <w:b w:val="0"/>
          <w:bCs/>
          <w:kern w:val="0"/>
          <w:sz w:val="26"/>
          <w:szCs w:val="26"/>
          <w:lang w:val="en-US" w:eastAsia="zh-CN" w:bidi="ar"/>
          <w:woUserID w:val="5"/>
        </w:rPr>
        <w:t>的各个字段的值组装成</w:t>
      </w:r>
      <w:r>
        <w:rPr>
          <w:rFonts w:hint="default" w:ascii="Times New Roman" w:hAnsi="Times New Roman" w:eastAsia="宋体" w:cs="Times New Roman"/>
          <w:b w:val="0"/>
          <w:bCs/>
          <w:kern w:val="0"/>
          <w:sz w:val="26"/>
          <w:szCs w:val="26"/>
          <w:lang w:val="en-US" w:eastAsia="zh-CN" w:bidi="ar"/>
          <w:woUserID w:val="5"/>
        </w:rPr>
        <w:t>u8_outputBytes[]</w:t>
      </w:r>
    </w:p>
    <w:p w14:paraId="766B4FAF">
      <w:pPr>
        <w:rPr>
          <w:rFonts w:hint="eastAsia"/>
        </w:rPr>
      </w:pPr>
    </w:p>
    <w:p w14:paraId="24191874">
      <w:pPr>
        <w:pStyle w:val="4"/>
        <w:bidi w:val="0"/>
        <w:ind w:firstLine="520" w:firstLineChars="200"/>
        <w:rPr>
          <w:rFonts w:hint="eastAsia"/>
          <w:b w:val="0"/>
          <w:bCs/>
          <w:sz w:val="26"/>
          <w:szCs w:val="26"/>
        </w:rPr>
      </w:pPr>
      <w:bookmarkStart w:id="136" w:name="_Toc30168"/>
      <w:r>
        <w:rPr>
          <w:rFonts w:hint="eastAsia"/>
          <w:b w:val="0"/>
          <w:bCs/>
          <w:sz w:val="26"/>
          <w:szCs w:val="26"/>
          <w:lang w:val="en-US" w:eastAsia="zh-CN"/>
        </w:rPr>
        <w:t>3</w:t>
      </w:r>
      <w:r>
        <w:rPr>
          <w:rFonts w:hint="eastAsia"/>
          <w:b w:val="0"/>
          <w:bCs/>
          <w:sz w:val="26"/>
          <w:szCs w:val="26"/>
        </w:rPr>
        <w:t>.16.6 Dynamic Behavior动态行为</w:t>
      </w:r>
      <w:bookmarkEnd w:id="136"/>
    </w:p>
    <w:p w14:paraId="62408346">
      <w:pPr>
        <w:jc w:val="center"/>
        <w:rPr>
          <w:rFonts w:hint="eastAsia" w:eastAsiaTheme="minorEastAsia"/>
          <w:lang w:eastAsia="zh"/>
        </w:rPr>
      </w:pPr>
      <w:r>
        <w:rPr>
          <w:rFonts w:hint="eastAsia" w:eastAsiaTheme="minorEastAsia"/>
          <w:lang w:eastAsia="zh"/>
        </w:rPr>
        <w:drawing>
          <wp:inline distT="0" distB="0" distL="114300" distR="114300">
            <wp:extent cx="4791710" cy="2846705"/>
            <wp:effectExtent l="0" t="0" r="8890" b="1079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8"/>
                    <a:stretch>
                      <a:fillRect/>
                    </a:stretch>
                  </pic:blipFill>
                  <pic:spPr>
                    <a:xfrm>
                      <a:off x="0" y="0"/>
                      <a:ext cx="4791710" cy="2846705"/>
                    </a:xfrm>
                    <a:prstGeom prst="rect">
                      <a:avLst/>
                    </a:prstGeom>
                  </pic:spPr>
                </pic:pic>
              </a:graphicData>
            </a:graphic>
          </wp:inline>
        </w:drawing>
      </w:r>
    </w:p>
    <w:p w14:paraId="260AA713">
      <w:pPr>
        <w:rPr>
          <w:rFonts w:hint="eastAsia"/>
        </w:rPr>
      </w:pPr>
    </w:p>
    <w:p w14:paraId="4E1F64DC">
      <w:pPr>
        <w:pStyle w:val="3"/>
        <w:bidi w:val="0"/>
        <w:ind w:left="0" w:leftChars="0" w:firstLine="561" w:firstLineChars="200"/>
        <w:rPr>
          <w:rFonts w:hint="eastAsia"/>
        </w:rPr>
      </w:pPr>
      <w:bookmarkStart w:id="137" w:name="_Toc10576"/>
      <w:bookmarkStart w:id="138" w:name="_Toc1745463778"/>
      <w:r>
        <w:rPr>
          <w:rFonts w:hint="eastAsia"/>
          <w:lang w:val="en-US" w:eastAsia="zh-CN"/>
        </w:rPr>
        <w:t>3</w:t>
      </w:r>
      <w:r>
        <w:rPr>
          <w:rFonts w:hint="eastAsia"/>
        </w:rPr>
        <w:t>.17 Software Modules/Units 17 Uart文件解析</w:t>
      </w:r>
      <w:bookmarkEnd w:id="137"/>
      <w:bookmarkEnd w:id="138"/>
    </w:p>
    <w:p w14:paraId="6FBA9DAA">
      <w:pPr>
        <w:pStyle w:val="4"/>
        <w:bidi w:val="0"/>
        <w:ind w:firstLine="520" w:firstLineChars="200"/>
        <w:rPr>
          <w:rFonts w:hint="eastAsia"/>
          <w:b w:val="0"/>
          <w:bCs/>
          <w:sz w:val="26"/>
          <w:szCs w:val="26"/>
        </w:rPr>
      </w:pPr>
      <w:bookmarkStart w:id="139" w:name="_Toc29123"/>
      <w:r>
        <w:rPr>
          <w:rFonts w:hint="eastAsia"/>
          <w:b w:val="0"/>
          <w:bCs/>
          <w:sz w:val="26"/>
          <w:szCs w:val="26"/>
          <w:lang w:val="en-US" w:eastAsia="zh-CN"/>
        </w:rPr>
        <w:t>3</w:t>
      </w:r>
      <w:r>
        <w:rPr>
          <w:rFonts w:hint="eastAsia"/>
          <w:b w:val="0"/>
          <w:bCs/>
          <w:sz w:val="26"/>
          <w:szCs w:val="26"/>
        </w:rPr>
        <w:t>.17.1 Definition定义</w:t>
      </w:r>
      <w:bookmarkEnd w:id="139"/>
    </w:p>
    <w:p w14:paraId="09CC0201">
      <w:pPr>
        <w:ind w:firstLine="520" w:firstLineChars="200"/>
        <w:rPr>
          <w:rFonts w:hint="eastAsia" w:eastAsiaTheme="minorEastAsia"/>
          <w:lang w:eastAsia="zh"/>
          <w:woUserID w:val="1"/>
        </w:rPr>
      </w:pPr>
      <w:r>
        <w:rPr>
          <w:rFonts w:hint="eastAsia"/>
          <w:b w:val="0"/>
          <w:bCs/>
          <w:sz w:val="26"/>
          <w:szCs w:val="26"/>
          <w:lang w:eastAsia="zh"/>
          <w:woUserID w:val="1"/>
        </w:rPr>
        <w:t>Uart解析模块是给串口模块用的，该模块在测试执行前的初始化动作就会调用，按照特定规则解析后用于与MCU进行无障碍通信。</w:t>
      </w:r>
    </w:p>
    <w:p w14:paraId="60CA384B">
      <w:pPr>
        <w:pStyle w:val="4"/>
        <w:bidi w:val="0"/>
        <w:ind w:firstLine="520" w:firstLineChars="200"/>
        <w:rPr>
          <w:rFonts w:hint="eastAsia"/>
          <w:b w:val="0"/>
          <w:bCs/>
          <w:sz w:val="26"/>
          <w:szCs w:val="26"/>
        </w:rPr>
      </w:pPr>
      <w:bookmarkStart w:id="140" w:name="_Toc23876"/>
      <w:r>
        <w:rPr>
          <w:rFonts w:hint="eastAsia"/>
          <w:b w:val="0"/>
          <w:bCs/>
          <w:sz w:val="26"/>
          <w:szCs w:val="26"/>
          <w:lang w:val="en-US" w:eastAsia="zh-CN"/>
        </w:rPr>
        <w:t>3</w:t>
      </w:r>
      <w:r>
        <w:rPr>
          <w:rFonts w:hint="eastAsia"/>
          <w:b w:val="0"/>
          <w:bCs/>
          <w:sz w:val="26"/>
          <w:szCs w:val="26"/>
        </w:rPr>
        <w:t>.17.2  Functionality and Behavior功能性和行为</w:t>
      </w:r>
      <w:bookmarkEnd w:id="140"/>
    </w:p>
    <w:p w14:paraId="101B7683">
      <w:pPr>
        <w:ind w:firstLine="520" w:firstLineChars="200"/>
        <w:rPr>
          <w:rFonts w:hint="eastAsia"/>
          <w:b w:val="0"/>
          <w:bCs/>
          <w:sz w:val="26"/>
          <w:szCs w:val="26"/>
          <w:lang w:eastAsia="zh"/>
          <w:woUserID w:val="1"/>
        </w:rPr>
      </w:pPr>
      <w:r>
        <w:rPr>
          <w:rFonts w:hint="eastAsia"/>
          <w:b w:val="0"/>
          <w:bCs/>
          <w:sz w:val="26"/>
          <w:szCs w:val="26"/>
          <w:lang w:eastAsia="zh"/>
          <w:woUserID w:val="1"/>
        </w:rPr>
        <w:t>测试执行初始化时，Uart文件解析模块会对指定Uart路径进行解析，得到的数据存储到结构体数组，在用例触发串口模块时，会调用此结构体数组进行接收数据更新或者发送数据打包</w:t>
      </w:r>
    </w:p>
    <w:p w14:paraId="4C89C574">
      <w:pPr>
        <w:ind w:firstLine="520" w:firstLineChars="200"/>
        <w:jc w:val="center"/>
        <w:rPr>
          <w:rFonts w:hint="eastAsia"/>
          <w:b w:val="0"/>
          <w:bCs/>
          <w:sz w:val="26"/>
          <w:szCs w:val="26"/>
          <w:lang w:eastAsia="zh"/>
          <w:woUserID w:val="1"/>
        </w:rPr>
      </w:pPr>
      <w:r>
        <w:rPr>
          <w:rFonts w:hint="eastAsia"/>
          <w:b w:val="0"/>
          <w:bCs/>
          <w:sz w:val="26"/>
          <w:szCs w:val="26"/>
          <w:lang w:eastAsia="zh"/>
          <w:woUserID w:val="1"/>
        </w:rPr>
        <w:drawing>
          <wp:inline distT="0" distB="0" distL="114300" distR="114300">
            <wp:extent cx="5554980" cy="2933700"/>
            <wp:effectExtent l="0" t="0" r="762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9"/>
                    <a:stretch>
                      <a:fillRect/>
                    </a:stretch>
                  </pic:blipFill>
                  <pic:spPr>
                    <a:xfrm>
                      <a:off x="0" y="0"/>
                      <a:ext cx="5554980" cy="2933700"/>
                    </a:xfrm>
                    <a:prstGeom prst="rect">
                      <a:avLst/>
                    </a:prstGeom>
                  </pic:spPr>
                </pic:pic>
              </a:graphicData>
            </a:graphic>
          </wp:inline>
        </w:drawing>
      </w:r>
    </w:p>
    <w:p w14:paraId="0B299931">
      <w:pPr>
        <w:pStyle w:val="4"/>
        <w:bidi w:val="0"/>
        <w:ind w:firstLine="520" w:firstLineChars="200"/>
        <w:rPr>
          <w:rFonts w:hint="eastAsia"/>
          <w:b w:val="0"/>
          <w:bCs/>
          <w:sz w:val="26"/>
          <w:szCs w:val="26"/>
        </w:rPr>
      </w:pPr>
      <w:bookmarkStart w:id="141" w:name="_Toc17380"/>
      <w:r>
        <w:rPr>
          <w:rFonts w:hint="eastAsia"/>
          <w:b w:val="0"/>
          <w:bCs/>
          <w:sz w:val="26"/>
          <w:szCs w:val="26"/>
          <w:lang w:val="en-US" w:eastAsia="zh-CN"/>
        </w:rPr>
        <w:t>3</w:t>
      </w:r>
      <w:r>
        <w:rPr>
          <w:rFonts w:hint="eastAsia"/>
          <w:b w:val="0"/>
          <w:bCs/>
          <w:sz w:val="26"/>
          <w:szCs w:val="26"/>
        </w:rPr>
        <w:t>.17.3 Dependence on other modules对其他模块的依赖性</w:t>
      </w:r>
      <w:bookmarkEnd w:id="141"/>
    </w:p>
    <w:p w14:paraId="06632FCA">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3421380" cy="1920240"/>
            <wp:effectExtent l="0" t="0" r="762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0"/>
                    <a:stretch>
                      <a:fillRect/>
                    </a:stretch>
                  </pic:blipFill>
                  <pic:spPr>
                    <a:xfrm>
                      <a:off x="0" y="0"/>
                      <a:ext cx="3421380" cy="1920240"/>
                    </a:xfrm>
                    <a:prstGeom prst="rect">
                      <a:avLst/>
                    </a:prstGeom>
                  </pic:spPr>
                </pic:pic>
              </a:graphicData>
            </a:graphic>
          </wp:inline>
        </w:drawing>
      </w:r>
    </w:p>
    <w:p w14:paraId="6CBBDA61">
      <w:pPr>
        <w:pStyle w:val="4"/>
        <w:bidi w:val="0"/>
        <w:ind w:firstLine="520" w:firstLineChars="200"/>
        <w:rPr>
          <w:rFonts w:hint="eastAsia"/>
          <w:b w:val="0"/>
          <w:bCs/>
          <w:sz w:val="26"/>
          <w:szCs w:val="26"/>
        </w:rPr>
      </w:pPr>
      <w:bookmarkStart w:id="142" w:name="_Toc28047"/>
      <w:r>
        <w:rPr>
          <w:rFonts w:hint="eastAsia"/>
          <w:b w:val="0"/>
          <w:bCs/>
          <w:sz w:val="26"/>
          <w:szCs w:val="26"/>
          <w:lang w:val="en-US" w:eastAsia="zh-CN"/>
        </w:rPr>
        <w:t>3</w:t>
      </w:r>
      <w:r>
        <w:rPr>
          <w:rFonts w:hint="eastAsia"/>
          <w:b w:val="0"/>
          <w:bCs/>
          <w:sz w:val="26"/>
          <w:szCs w:val="26"/>
        </w:rPr>
        <w:t>.17.4 Interface Description接口描述</w:t>
      </w:r>
      <w:bookmarkEnd w:id="142"/>
    </w:p>
    <w:p w14:paraId="737F330E">
      <w:pPr>
        <w:numPr>
          <w:ilvl w:val="0"/>
          <w:numId w:val="18"/>
        </w:numPr>
        <w:ind w:left="425" w:leftChars="0" w:firstLine="400" w:firstLineChars="200"/>
        <w:rPr>
          <w:rFonts w:hint="eastAsia"/>
        </w:rPr>
      </w:pPr>
      <w:r>
        <w:rPr>
          <w:rFonts w:hint="eastAsia"/>
          <w:lang w:eastAsia="zh"/>
          <w:woUserID w:val="1"/>
        </w:rPr>
        <w:t>文件打开读取</w:t>
      </w:r>
    </w:p>
    <w:p w14:paraId="367A2000">
      <w:pPr>
        <w:numPr>
          <w:ilvl w:val="0"/>
          <w:numId w:val="18"/>
        </w:numPr>
        <w:ind w:left="425" w:leftChars="0" w:firstLine="400" w:firstLineChars="200"/>
        <w:rPr>
          <w:rFonts w:hint="eastAsia"/>
        </w:rPr>
      </w:pPr>
      <w:r>
        <w:rPr>
          <w:rFonts w:hint="eastAsia"/>
          <w:lang w:eastAsia="zh"/>
          <w:woUserID w:val="1"/>
        </w:rPr>
        <w:t>串口配置信息读取</w:t>
      </w:r>
    </w:p>
    <w:p w14:paraId="28FDCEA3">
      <w:pPr>
        <w:numPr>
          <w:ilvl w:val="0"/>
          <w:numId w:val="18"/>
        </w:numPr>
        <w:ind w:left="425" w:leftChars="0" w:firstLine="400" w:firstLineChars="200"/>
        <w:rPr>
          <w:rFonts w:hint="eastAsia"/>
        </w:rPr>
      </w:pPr>
      <w:r>
        <w:rPr>
          <w:rFonts w:hint="eastAsia"/>
          <w:lang w:eastAsia="zh"/>
          <w:woUserID w:val="1"/>
        </w:rPr>
        <w:t>报文信息读取</w:t>
      </w:r>
    </w:p>
    <w:p w14:paraId="1FB9463A">
      <w:pPr>
        <w:numPr>
          <w:ilvl w:val="0"/>
          <w:numId w:val="18"/>
        </w:numPr>
        <w:ind w:left="425" w:leftChars="0" w:firstLine="400" w:firstLineChars="200"/>
        <w:rPr>
          <w:rFonts w:hint="eastAsia"/>
        </w:rPr>
      </w:pPr>
      <w:r>
        <w:rPr>
          <w:rFonts w:hint="eastAsia"/>
          <w:lang w:eastAsia="zh"/>
          <w:woUserID w:val="1"/>
        </w:rPr>
        <w:t>信号信息读取</w:t>
      </w:r>
    </w:p>
    <w:p w14:paraId="5438A961">
      <w:pPr>
        <w:numPr>
          <w:ilvl w:val="0"/>
          <w:numId w:val="18"/>
        </w:numPr>
        <w:ind w:left="425" w:leftChars="0" w:firstLine="400" w:firstLineChars="200"/>
        <w:rPr>
          <w:rFonts w:hint="eastAsia"/>
        </w:rPr>
      </w:pPr>
      <w:r>
        <w:rPr>
          <w:rFonts w:hint="eastAsia"/>
          <w:lang w:eastAsia="zh"/>
          <w:woUserID w:val="1"/>
        </w:rPr>
        <w:t>文件关闭读取</w:t>
      </w:r>
    </w:p>
    <w:p w14:paraId="36E345CD">
      <w:pPr>
        <w:pStyle w:val="4"/>
        <w:bidi w:val="0"/>
        <w:ind w:firstLine="520" w:firstLineChars="200"/>
        <w:rPr>
          <w:rFonts w:hint="eastAsia"/>
          <w:b w:val="0"/>
          <w:bCs/>
          <w:sz w:val="26"/>
          <w:szCs w:val="26"/>
        </w:rPr>
      </w:pPr>
      <w:bookmarkStart w:id="143" w:name="_Toc3354"/>
      <w:r>
        <w:rPr>
          <w:rFonts w:hint="eastAsia"/>
          <w:b w:val="0"/>
          <w:bCs/>
          <w:sz w:val="26"/>
          <w:szCs w:val="26"/>
          <w:lang w:val="en-US" w:eastAsia="zh-CN"/>
        </w:rPr>
        <w:t>3</w:t>
      </w:r>
      <w:r>
        <w:rPr>
          <w:rFonts w:hint="eastAsia"/>
          <w:b w:val="0"/>
          <w:bCs/>
          <w:sz w:val="26"/>
          <w:szCs w:val="26"/>
        </w:rPr>
        <w:t>.17.5  Functions description函数描述</w:t>
      </w:r>
      <w:bookmarkEnd w:id="143"/>
    </w:p>
    <w:p w14:paraId="7460D9BB">
      <w:pPr>
        <w:ind w:firstLine="520" w:firstLineChars="200"/>
        <w:rPr>
          <w:rFonts w:hint="eastAsia"/>
          <w:b w:val="0"/>
          <w:bCs/>
          <w:sz w:val="26"/>
          <w:szCs w:val="26"/>
          <w:lang w:eastAsia="zh"/>
          <w:woUserID w:val="1"/>
        </w:rPr>
      </w:pPr>
      <w:r>
        <w:rPr>
          <w:rFonts w:hint="eastAsia"/>
          <w:b w:val="0"/>
          <w:bCs/>
          <w:sz w:val="26"/>
          <w:szCs w:val="26"/>
          <w:lang w:eastAsia="zh"/>
          <w:woUserID w:val="1"/>
        </w:rPr>
        <w:t>3.17.5.1 g_Uart_Analysis</w:t>
      </w:r>
    </w:p>
    <w:p w14:paraId="7CC85B9E">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04F41943">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形参：无；  </w:t>
      </w:r>
    </w:p>
    <w:p w14:paraId="70974F0D">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功能：串口配置信息读取，包含打开、关闭读取；</w:t>
      </w:r>
    </w:p>
    <w:p w14:paraId="267E1F1C">
      <w:pPr>
        <w:rPr>
          <w:rFonts w:hint="eastAsia"/>
          <w:b w:val="0"/>
          <w:bCs/>
          <w:sz w:val="26"/>
          <w:szCs w:val="26"/>
          <w:lang w:val="en-US" w:eastAsia="zh"/>
          <w:woUserID w:val="1"/>
        </w:rPr>
      </w:pPr>
    </w:p>
    <w:p w14:paraId="12DB279D">
      <w:pPr>
        <w:ind w:firstLine="520" w:firstLineChars="200"/>
        <w:rPr>
          <w:rFonts w:hint="eastAsia"/>
          <w:b w:val="0"/>
          <w:bCs/>
          <w:sz w:val="26"/>
          <w:szCs w:val="26"/>
          <w:lang w:eastAsia="zh"/>
          <w:woUserID w:val="1"/>
        </w:rPr>
      </w:pPr>
      <w:r>
        <w:rPr>
          <w:rFonts w:hint="eastAsia"/>
          <w:b w:val="0"/>
          <w:bCs/>
          <w:sz w:val="26"/>
          <w:szCs w:val="26"/>
          <w:lang w:eastAsia="zh"/>
          <w:woUserID w:val="1"/>
        </w:rPr>
        <w:t>3.17.5.2 g_Uart_Analysis_MsgInfo</w:t>
      </w:r>
    </w:p>
    <w:p w14:paraId="69ABB073">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返回值类型：void；  </w:t>
      </w:r>
    </w:p>
    <w:p w14:paraId="0E412280">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形参：urat_AbsPath（char[]）；  </w:t>
      </w:r>
    </w:p>
    <w:p w14:paraId="0FFAEF9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功能：Uart矩阵报文、信号信息提取；</w:t>
      </w:r>
    </w:p>
    <w:p w14:paraId="01F41843">
      <w:pPr>
        <w:rPr>
          <w:rFonts w:hint="eastAsia"/>
          <w:b w:val="0"/>
          <w:bCs/>
          <w:sz w:val="26"/>
          <w:szCs w:val="26"/>
          <w:lang w:val="en-US" w:eastAsia="zh"/>
          <w:woUserID w:val="1"/>
        </w:rPr>
      </w:pPr>
    </w:p>
    <w:p w14:paraId="7BD89ADE">
      <w:pPr>
        <w:ind w:firstLine="520" w:firstLineChars="200"/>
        <w:rPr>
          <w:rFonts w:hint="eastAsia"/>
          <w:b w:val="0"/>
          <w:bCs/>
          <w:sz w:val="26"/>
          <w:szCs w:val="26"/>
          <w:lang w:eastAsia="zh"/>
          <w:woUserID w:val="1"/>
        </w:rPr>
      </w:pPr>
      <w:r>
        <w:rPr>
          <w:rFonts w:hint="eastAsia"/>
          <w:b w:val="0"/>
          <w:bCs/>
          <w:sz w:val="26"/>
          <w:szCs w:val="26"/>
          <w:lang w:eastAsia="zh"/>
          <w:woUserID w:val="1"/>
        </w:rPr>
        <w:t>3.17.5.3 g_Uart_Analysis_MsgInfo_Assignment</w:t>
      </w:r>
    </w:p>
    <w:p w14:paraId="166E9468">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返回值类型：byte；  </w:t>
      </w:r>
    </w:p>
    <w:p w14:paraId="5C1A013A">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形参：st_Uart_Analysis（struct St_Uart_Analysis）、ch_SplitString（char[][]）；  </w:t>
      </w:r>
    </w:p>
    <w:p w14:paraId="0B09668E">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功能：Uart矩阵报文信息提取到结构体st_Uart_Analysis.st_MsgInfo；</w:t>
      </w:r>
    </w:p>
    <w:p w14:paraId="0668B073">
      <w:pPr>
        <w:rPr>
          <w:rFonts w:hint="eastAsia"/>
          <w:b w:val="0"/>
          <w:bCs/>
          <w:sz w:val="26"/>
          <w:szCs w:val="26"/>
          <w:lang w:val="en-US" w:eastAsia="zh"/>
          <w:woUserID w:val="1"/>
        </w:rPr>
      </w:pPr>
    </w:p>
    <w:p w14:paraId="5C140682">
      <w:pPr>
        <w:ind w:firstLine="520" w:firstLineChars="200"/>
        <w:rPr>
          <w:rFonts w:hint="eastAsia"/>
          <w:b w:val="0"/>
          <w:bCs/>
          <w:sz w:val="26"/>
          <w:szCs w:val="26"/>
          <w:lang w:eastAsia="zh"/>
          <w:woUserID w:val="1"/>
        </w:rPr>
      </w:pPr>
      <w:r>
        <w:rPr>
          <w:rFonts w:hint="eastAsia"/>
          <w:b w:val="0"/>
          <w:bCs/>
          <w:sz w:val="26"/>
          <w:szCs w:val="26"/>
          <w:lang w:eastAsia="zh"/>
          <w:woUserID w:val="1"/>
        </w:rPr>
        <w:t>3.17.5.4 g_Uart_Analysis_SigInfo_Assignment</w:t>
      </w:r>
    </w:p>
    <w:p w14:paraId="522F64E6">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返回值类型：byte；  </w:t>
      </w:r>
    </w:p>
    <w:p w14:paraId="0A4D8EEE">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形参：st_Uart_Analysis（struct St_Uart_Analysis）、ch_SplitString（char[][]）；  </w:t>
      </w:r>
    </w:p>
    <w:p w14:paraId="575249E7">
      <w:pPr>
        <w:ind w:firstLine="520" w:firstLineChars="200"/>
        <w:rPr>
          <w:rFonts w:hint="eastAsia"/>
          <w:b w:val="0"/>
          <w:bCs/>
          <w:sz w:val="26"/>
          <w:szCs w:val="26"/>
          <w:lang w:val="en-US" w:eastAsia="zh"/>
          <w:woUserID w:val="1"/>
        </w:rPr>
      </w:pPr>
      <w:r>
        <w:rPr>
          <w:rFonts w:hint="eastAsia"/>
          <w:b w:val="0"/>
          <w:bCs/>
          <w:sz w:val="26"/>
          <w:szCs w:val="26"/>
          <w:lang w:val="en-US" w:eastAsia="zh"/>
          <w:woUserID w:val="1"/>
        </w:rPr>
        <w:t>功能：Uart矩阵信号信息提取到结构体st_Uart_Analysis.St_SigInfo；</w:t>
      </w:r>
    </w:p>
    <w:p w14:paraId="3FA5E682">
      <w:pPr>
        <w:rPr>
          <w:rFonts w:hint="eastAsia"/>
          <w:b w:val="0"/>
          <w:bCs/>
          <w:sz w:val="26"/>
          <w:szCs w:val="26"/>
          <w:lang w:eastAsia="zh"/>
          <w:woUserID w:val="1"/>
        </w:rPr>
      </w:pPr>
    </w:p>
    <w:p w14:paraId="44BC1DB4">
      <w:pPr>
        <w:pStyle w:val="4"/>
        <w:bidi w:val="0"/>
        <w:ind w:firstLine="520" w:firstLineChars="200"/>
        <w:rPr>
          <w:rFonts w:hint="eastAsia"/>
          <w:b w:val="0"/>
          <w:bCs/>
          <w:sz w:val="26"/>
          <w:szCs w:val="26"/>
        </w:rPr>
      </w:pPr>
      <w:bookmarkStart w:id="144" w:name="_Toc31043"/>
      <w:r>
        <w:rPr>
          <w:rFonts w:hint="eastAsia"/>
          <w:b w:val="0"/>
          <w:bCs/>
          <w:sz w:val="26"/>
          <w:szCs w:val="26"/>
          <w:lang w:val="en-US" w:eastAsia="zh-CN"/>
        </w:rPr>
        <w:t>3</w:t>
      </w:r>
      <w:r>
        <w:rPr>
          <w:rFonts w:hint="eastAsia"/>
          <w:b w:val="0"/>
          <w:bCs/>
          <w:sz w:val="26"/>
          <w:szCs w:val="26"/>
        </w:rPr>
        <w:t>.17.6 Dynamic Behavior动态行为</w:t>
      </w:r>
      <w:bookmarkEnd w:id="144"/>
    </w:p>
    <w:p w14:paraId="19CAA35B">
      <w:pPr>
        <w:ind w:firstLine="400" w:firstLineChars="200"/>
        <w:jc w:val="center"/>
        <w:rPr>
          <w:rFonts w:hint="eastAsia" w:eastAsiaTheme="minorEastAsia"/>
          <w:lang w:eastAsia="zh"/>
        </w:rPr>
      </w:pPr>
      <w:r>
        <w:rPr>
          <w:rFonts w:hint="eastAsia" w:eastAsiaTheme="minorEastAsia"/>
          <w:lang w:eastAsia="zh"/>
        </w:rPr>
        <w:drawing>
          <wp:inline distT="0" distB="0" distL="114300" distR="114300">
            <wp:extent cx="4792980" cy="2857500"/>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1"/>
                    <a:stretch>
                      <a:fillRect/>
                    </a:stretch>
                  </pic:blipFill>
                  <pic:spPr>
                    <a:xfrm>
                      <a:off x="0" y="0"/>
                      <a:ext cx="4792980" cy="2857500"/>
                    </a:xfrm>
                    <a:prstGeom prst="rect">
                      <a:avLst/>
                    </a:prstGeom>
                  </pic:spPr>
                </pic:pic>
              </a:graphicData>
            </a:graphic>
          </wp:inline>
        </w:drawing>
      </w:r>
    </w:p>
    <w:p w14:paraId="15EEB0AC">
      <w:pPr>
        <w:pStyle w:val="3"/>
        <w:bidi w:val="0"/>
        <w:ind w:left="0" w:leftChars="0" w:firstLine="561" w:firstLineChars="200"/>
        <w:rPr>
          <w:rFonts w:hint="eastAsia"/>
        </w:rPr>
      </w:pPr>
      <w:bookmarkStart w:id="145" w:name="_Toc13088"/>
      <w:bookmarkStart w:id="146" w:name="_Toc846844254"/>
      <w:r>
        <w:rPr>
          <w:rFonts w:hint="eastAsia"/>
          <w:lang w:val="en-US" w:eastAsia="zh-CN"/>
        </w:rPr>
        <w:t>3</w:t>
      </w:r>
      <w:r>
        <w:rPr>
          <w:rFonts w:hint="eastAsia"/>
        </w:rPr>
        <w:t>.18 Software Modules/Units 18 程控电源、继电器、IG、PW、点火循环配置文件解析</w:t>
      </w:r>
      <w:bookmarkEnd w:id="145"/>
      <w:bookmarkEnd w:id="146"/>
    </w:p>
    <w:p w14:paraId="2E6170B3">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bookmarkStart w:id="147" w:name="_Toc18042"/>
      <w:r>
        <w:rPr>
          <w:rFonts w:hint="default" w:ascii="Times New Roman" w:hAnsi="Times New Roman" w:eastAsia="宋体" w:cs="Times New Roman"/>
          <w:b w:val="0"/>
          <w:bCs/>
          <w:color w:val="000000"/>
          <w:sz w:val="26"/>
          <w:szCs w:val="26"/>
          <w:woUserID w:val="5"/>
        </w:rPr>
        <w:t>3.18.1 Definition</w:t>
      </w:r>
      <w:r>
        <w:rPr>
          <w:rFonts w:hint="eastAsia" w:ascii="宋体" w:hAnsi="宋体" w:eastAsia="宋体" w:cs="宋体"/>
          <w:b w:val="0"/>
          <w:bCs/>
          <w:color w:val="000000"/>
          <w:sz w:val="26"/>
          <w:szCs w:val="26"/>
          <w:woUserID w:val="5"/>
        </w:rPr>
        <w:t>定义</w:t>
      </w:r>
    </w:p>
    <w:p w14:paraId="5FBAA0A2">
      <w:pPr>
        <w:keepNext w:val="0"/>
        <w:keepLines w:val="0"/>
        <w:widowControl/>
        <w:suppressLineNumbers w:val="0"/>
        <w:spacing w:before="0" w:beforeAutospacing="0" w:after="0" w:afterAutospacing="0"/>
        <w:ind w:left="0" w:right="0" w:firstLine="480" w:firstLineChars="200"/>
        <w:jc w:val="left"/>
        <w:rPr>
          <w:rFonts w:hint="eastAsia" w:ascii="Times New Roman" w:hAnsi="Times New Roman" w:eastAsia="宋体" w:cs="Times New Roman"/>
          <w:woUserID w:val="5"/>
        </w:rPr>
      </w:pPr>
      <w:r>
        <w:rPr>
          <w:rFonts w:hint="eastAsia" w:ascii="宋体" w:hAnsi="宋体" w:eastAsia="宋体" w:cs="宋体"/>
          <w:kern w:val="0"/>
          <w:sz w:val="24"/>
          <w:szCs w:val="24"/>
          <w:lang w:val="en-US" w:eastAsia="zh-CN" w:bidi="ar"/>
          <w:woUserID w:val="5"/>
        </w:rPr>
        <w:t>程控电源、继电器、</w:t>
      </w:r>
      <w:r>
        <w:rPr>
          <w:rFonts w:hint="default" w:ascii="Times New Roman" w:hAnsi="Times New Roman" w:eastAsia="宋体" w:cs="Times New Roman"/>
          <w:kern w:val="0"/>
          <w:sz w:val="24"/>
          <w:szCs w:val="24"/>
          <w:lang w:val="en-US" w:eastAsia="zh-CN" w:bidi="ar"/>
          <w:woUserID w:val="5"/>
        </w:rPr>
        <w:t>IG</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PW</w:t>
      </w:r>
      <w:r>
        <w:rPr>
          <w:rFonts w:hint="eastAsia" w:ascii="宋体" w:hAnsi="宋体" w:eastAsia="宋体" w:cs="宋体"/>
          <w:kern w:val="0"/>
          <w:sz w:val="24"/>
          <w:szCs w:val="24"/>
          <w:lang w:val="en-US" w:eastAsia="zh-CN" w:bidi="ar"/>
          <w:woUserID w:val="5"/>
        </w:rPr>
        <w:t>、点火循环配置文件解析模块是给设备模块用的，该模块在测试执行前的初始化动作就会调用，按照特定的解析规则用于程控电源和继电器控制。</w:t>
      </w:r>
    </w:p>
    <w:p w14:paraId="1A80B8CE">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3.18.2  Functionality and Behavior</w:t>
      </w:r>
      <w:r>
        <w:rPr>
          <w:rFonts w:hint="eastAsia" w:ascii="宋体" w:hAnsi="宋体" w:eastAsia="宋体" w:cs="宋体"/>
          <w:b w:val="0"/>
          <w:bCs/>
          <w:color w:val="000000"/>
          <w:sz w:val="26"/>
          <w:szCs w:val="26"/>
          <w:woUserID w:val="5"/>
        </w:rPr>
        <w:t>功能性和行为</w:t>
      </w:r>
    </w:p>
    <w:p w14:paraId="41159034">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kern w:val="0"/>
          <w:sz w:val="24"/>
          <w:szCs w:val="24"/>
          <w:lang w:val="en-US" w:eastAsia="zh-CN" w:bidi="ar"/>
          <w:woUserID w:val="5"/>
        </w:rPr>
      </w:pPr>
      <w:r>
        <w:rPr>
          <w:rFonts w:hint="eastAsia" w:ascii="宋体" w:hAnsi="宋体" w:eastAsia="宋体" w:cs="宋体"/>
          <w:kern w:val="0"/>
          <w:sz w:val="24"/>
          <w:szCs w:val="24"/>
          <w:lang w:val="en-US" w:eastAsia="zh-CN" w:bidi="ar"/>
          <w:woUserID w:val="5"/>
        </w:rPr>
        <w:t>在测试执行前，该模块会获取</w:t>
      </w:r>
      <w:r>
        <w:rPr>
          <w:rFonts w:hint="default" w:ascii="Times New Roman" w:hAnsi="Times New Roman" w:eastAsia="宋体" w:cs="Times New Roman"/>
          <w:kern w:val="0"/>
          <w:sz w:val="24"/>
          <w:szCs w:val="24"/>
          <w:lang w:val="en-US" w:eastAsia="zh-CN" w:bidi="ar"/>
          <w:woUserID w:val="5"/>
        </w:rPr>
        <w:t>Userfiles</w:t>
      </w:r>
      <w:r>
        <w:rPr>
          <w:rFonts w:hint="eastAsia" w:ascii="宋体" w:hAnsi="宋体" w:eastAsia="宋体" w:cs="宋体"/>
          <w:kern w:val="0"/>
          <w:sz w:val="24"/>
          <w:szCs w:val="24"/>
          <w:lang w:val="en-US" w:eastAsia="zh-CN" w:bidi="ar"/>
          <w:woUserID w:val="5"/>
        </w:rPr>
        <w:t>中的</w:t>
      </w:r>
      <w:r>
        <w:rPr>
          <w:rFonts w:hint="default" w:ascii="Times New Roman" w:hAnsi="Times New Roman" w:eastAsia="宋体" w:cs="Times New Roman"/>
          <w:kern w:val="0"/>
          <w:sz w:val="24"/>
          <w:szCs w:val="24"/>
          <w:lang w:val="en-US" w:eastAsia="zh-CN" w:bidi="ar"/>
          <w:woUserID w:val="5"/>
        </w:rPr>
        <w:t>PowerRelayConfig</w:t>
      </w:r>
      <w:r>
        <w:rPr>
          <w:rFonts w:hint="eastAsia" w:ascii="宋体" w:hAnsi="宋体" w:eastAsia="宋体" w:cs="宋体"/>
          <w:kern w:val="0"/>
          <w:sz w:val="24"/>
          <w:szCs w:val="24"/>
          <w:lang w:val="en-US" w:eastAsia="zh-CN" w:bidi="ar"/>
          <w:woUserID w:val="5"/>
        </w:rPr>
        <w:t>和</w:t>
      </w:r>
      <w:r>
        <w:rPr>
          <w:rFonts w:hint="default" w:ascii="Times New Roman" w:hAnsi="Times New Roman" w:eastAsia="宋体" w:cs="Times New Roman"/>
          <w:kern w:val="0"/>
          <w:sz w:val="24"/>
          <w:szCs w:val="24"/>
          <w:lang w:val="en-US" w:eastAsia="zh-CN" w:bidi="ar"/>
          <w:woUserID w:val="5"/>
        </w:rPr>
        <w:t>IgnitionCycle</w:t>
      </w:r>
      <w:r>
        <w:rPr>
          <w:rFonts w:hint="eastAsia" w:ascii="宋体" w:hAnsi="宋体" w:eastAsia="宋体" w:cs="宋体"/>
          <w:kern w:val="0"/>
          <w:sz w:val="24"/>
          <w:szCs w:val="24"/>
          <w:lang w:val="en-US" w:eastAsia="zh-CN" w:bidi="ar"/>
          <w:woUserID w:val="5"/>
        </w:rPr>
        <w:t>按照特定规则进行解析，得到程控电源、继电器、</w:t>
      </w:r>
      <w:r>
        <w:rPr>
          <w:rFonts w:hint="default" w:ascii="Times New Roman" w:hAnsi="Times New Roman" w:eastAsia="宋体" w:cs="Times New Roman"/>
          <w:kern w:val="0"/>
          <w:sz w:val="24"/>
          <w:szCs w:val="24"/>
          <w:lang w:val="en-US" w:eastAsia="zh-CN" w:bidi="ar"/>
          <w:woUserID w:val="5"/>
        </w:rPr>
        <w:t>IG</w:t>
      </w:r>
      <w:r>
        <w:rPr>
          <w:rFonts w:hint="eastAsia" w:ascii="宋体" w:hAnsi="宋体" w:eastAsia="宋体" w:cs="宋体"/>
          <w:kern w:val="0"/>
          <w:sz w:val="24"/>
          <w:szCs w:val="24"/>
          <w:lang w:val="en-US" w:eastAsia="zh-CN" w:bidi="ar"/>
          <w:woUserID w:val="5"/>
        </w:rPr>
        <w:t>、</w:t>
      </w:r>
      <w:r>
        <w:rPr>
          <w:rFonts w:hint="default" w:ascii="Times New Roman" w:hAnsi="Times New Roman" w:eastAsia="宋体" w:cs="Times New Roman"/>
          <w:kern w:val="0"/>
          <w:sz w:val="24"/>
          <w:szCs w:val="24"/>
          <w:lang w:val="en-US" w:eastAsia="zh-CN" w:bidi="ar"/>
          <w:woUserID w:val="5"/>
        </w:rPr>
        <w:t>PW</w:t>
      </w:r>
      <w:r>
        <w:rPr>
          <w:rFonts w:hint="eastAsia" w:ascii="宋体" w:hAnsi="宋体" w:eastAsia="宋体" w:cs="宋体"/>
          <w:kern w:val="0"/>
          <w:sz w:val="24"/>
          <w:szCs w:val="24"/>
          <w:lang w:val="en-US" w:eastAsia="zh-CN" w:bidi="ar"/>
          <w:woUserID w:val="5"/>
        </w:rPr>
        <w:t>、点火循环配置信息，再通过</w:t>
      </w:r>
      <w:r>
        <w:rPr>
          <w:rFonts w:hint="eastAsia" w:ascii="宋体" w:hAnsi="宋体" w:eastAsia="宋体" w:cs="宋体"/>
          <w:kern w:val="0"/>
          <w:sz w:val="24"/>
          <w:szCs w:val="24"/>
          <w:lang w:val="en-US" w:eastAsia="zh" w:bidi="ar"/>
          <w:woUserID w:val="5"/>
        </w:rPr>
        <w:t>串口</w:t>
      </w:r>
      <w:r>
        <w:rPr>
          <w:rFonts w:hint="eastAsia" w:ascii="宋体" w:hAnsi="宋体" w:eastAsia="宋体" w:cs="宋体"/>
          <w:kern w:val="0"/>
          <w:sz w:val="24"/>
          <w:szCs w:val="24"/>
          <w:lang w:val="en-US" w:eastAsia="zh-CN" w:bidi="ar"/>
          <w:woUserID w:val="5"/>
        </w:rPr>
        <w:t>模块的指示与</w:t>
      </w:r>
      <w:r>
        <w:rPr>
          <w:rFonts w:hint="default" w:ascii="Times New Roman" w:hAnsi="Times New Roman" w:eastAsia="宋体" w:cs="Times New Roman"/>
          <w:kern w:val="0"/>
          <w:sz w:val="24"/>
          <w:szCs w:val="24"/>
          <w:lang w:val="en-US" w:eastAsia="zh-CN" w:bidi="ar"/>
          <w:woUserID w:val="5"/>
        </w:rPr>
        <w:t>ECU</w:t>
      </w:r>
      <w:r>
        <w:rPr>
          <w:rFonts w:hint="eastAsia" w:ascii="宋体" w:hAnsi="宋体" w:eastAsia="宋体" w:cs="宋体"/>
          <w:kern w:val="0"/>
          <w:sz w:val="24"/>
          <w:szCs w:val="24"/>
          <w:lang w:val="en-US" w:eastAsia="zh-CN" w:bidi="ar"/>
          <w:woUserID w:val="5"/>
        </w:rPr>
        <w:t>建立通信。可与程控电源、继电器进行正确数据发送。</w:t>
      </w:r>
    </w:p>
    <w:p w14:paraId="756875CA">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kern w:val="0"/>
          <w:sz w:val="24"/>
          <w:szCs w:val="24"/>
          <w:lang w:val="en-US" w:eastAsia="zh" w:bidi="ar"/>
          <w:woUserID w:val="5"/>
        </w:rPr>
      </w:pPr>
      <w:r>
        <w:rPr>
          <w:rFonts w:hint="eastAsia" w:ascii="宋体" w:hAnsi="宋体" w:eastAsia="宋体" w:cs="宋体"/>
          <w:kern w:val="0"/>
          <w:sz w:val="24"/>
          <w:szCs w:val="24"/>
          <w:lang w:val="en-US" w:eastAsia="zh" w:bidi="ar"/>
          <w:woUserID w:val="5"/>
        </w:rPr>
        <w:drawing>
          <wp:inline distT="0" distB="0" distL="114300" distR="114300">
            <wp:extent cx="6399530" cy="3372485"/>
            <wp:effectExtent l="0" t="0" r="1270" b="184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42"/>
                    <a:stretch>
                      <a:fillRect/>
                    </a:stretch>
                  </pic:blipFill>
                  <pic:spPr>
                    <a:xfrm>
                      <a:off x="0" y="0"/>
                      <a:ext cx="6399530" cy="3372485"/>
                    </a:xfrm>
                    <a:prstGeom prst="rect">
                      <a:avLst/>
                    </a:prstGeom>
                  </pic:spPr>
                </pic:pic>
              </a:graphicData>
            </a:graphic>
          </wp:inline>
        </w:drawing>
      </w:r>
    </w:p>
    <w:p w14:paraId="247BBFEE">
      <w:pPr>
        <w:pStyle w:val="4"/>
        <w:keepNext w:val="0"/>
        <w:keepLines w:val="0"/>
        <w:widowControl/>
        <w:suppressLineNumbers w:val="0"/>
        <w:ind w:firstLine="520" w:firstLineChars="200"/>
        <w:rPr>
          <w:rFonts w:hint="eastAsia" w:ascii="宋体" w:hAnsi="宋体" w:eastAsia="宋体" w:cs="宋体"/>
          <w:b w:val="0"/>
          <w:bCs/>
          <w:color w:val="000000"/>
          <w:sz w:val="26"/>
          <w:szCs w:val="26"/>
          <w:woUserID w:val="5"/>
        </w:rPr>
      </w:pPr>
      <w:r>
        <w:rPr>
          <w:rFonts w:hint="default" w:ascii="Times New Roman" w:hAnsi="Times New Roman" w:eastAsia="宋体" w:cs="Times New Roman"/>
          <w:b w:val="0"/>
          <w:bCs/>
          <w:color w:val="000000"/>
          <w:sz w:val="26"/>
          <w:szCs w:val="26"/>
          <w:woUserID w:val="5"/>
        </w:rPr>
        <w:t>3.18.3 Dependence on other modules</w:t>
      </w:r>
      <w:r>
        <w:rPr>
          <w:rFonts w:hint="eastAsia" w:ascii="宋体" w:hAnsi="宋体" w:eastAsia="宋体" w:cs="宋体"/>
          <w:b w:val="0"/>
          <w:bCs/>
          <w:color w:val="000000"/>
          <w:sz w:val="26"/>
          <w:szCs w:val="26"/>
          <w:woUserID w:val="5"/>
        </w:rPr>
        <w:t>对其他模块的依赖性</w:t>
      </w:r>
    </w:p>
    <w:p w14:paraId="08A5A56C">
      <w:pPr>
        <w:jc w:val="center"/>
        <w:rPr>
          <w:rFonts w:hint="eastAsia" w:eastAsiaTheme="minorEastAsia"/>
          <w:lang w:eastAsia="zh"/>
        </w:rPr>
      </w:pPr>
      <w:r>
        <w:rPr>
          <w:rFonts w:hint="eastAsia" w:eastAsiaTheme="minorEastAsia"/>
          <w:lang w:eastAsia="zh"/>
        </w:rPr>
        <w:drawing>
          <wp:inline distT="0" distB="0" distL="114300" distR="114300">
            <wp:extent cx="3425825" cy="1920240"/>
            <wp:effectExtent l="0" t="0" r="3175" b="38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3"/>
                    <a:stretch>
                      <a:fillRect/>
                    </a:stretch>
                  </pic:blipFill>
                  <pic:spPr>
                    <a:xfrm>
                      <a:off x="0" y="0"/>
                      <a:ext cx="3425825" cy="1920240"/>
                    </a:xfrm>
                    <a:prstGeom prst="rect">
                      <a:avLst/>
                    </a:prstGeom>
                  </pic:spPr>
                </pic:pic>
              </a:graphicData>
            </a:graphic>
          </wp:inline>
        </w:drawing>
      </w:r>
    </w:p>
    <w:p w14:paraId="00F6FB72">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3.18.4 Interface Description</w:t>
      </w:r>
      <w:r>
        <w:rPr>
          <w:rFonts w:hint="eastAsia" w:ascii="宋体" w:hAnsi="宋体" w:eastAsia="宋体" w:cs="宋体"/>
          <w:b w:val="0"/>
          <w:bCs/>
          <w:color w:val="000000"/>
          <w:sz w:val="26"/>
          <w:szCs w:val="26"/>
          <w:woUserID w:val="5"/>
        </w:rPr>
        <w:t>接口描述</w:t>
      </w:r>
    </w:p>
    <w:p w14:paraId="51440EF7">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1</w:t>
      </w:r>
      <w:r>
        <w:rPr>
          <w:rFonts w:hint="eastAsia" w:ascii="宋体" w:hAnsi="宋体" w:eastAsia="宋体" w:cs="宋体"/>
          <w:b w:val="0"/>
          <w:bCs/>
          <w:kern w:val="0"/>
          <w:sz w:val="26"/>
          <w:szCs w:val="26"/>
          <w:lang w:val="en-US" w:eastAsia="zh-CN" w:bidi="ar"/>
          <w:woUserID w:val="5"/>
        </w:rPr>
        <w:t>、文件打开读取</w:t>
      </w:r>
    </w:p>
    <w:p w14:paraId="5C4C97AF">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2</w:t>
      </w:r>
      <w:r>
        <w:rPr>
          <w:rFonts w:hint="eastAsia" w:ascii="宋体" w:hAnsi="宋体" w:eastAsia="宋体" w:cs="宋体"/>
          <w:b w:val="0"/>
          <w:bCs/>
          <w:kern w:val="0"/>
          <w:sz w:val="26"/>
          <w:szCs w:val="26"/>
          <w:lang w:val="en-US" w:eastAsia="zh-CN" w:bidi="ar"/>
          <w:woUserID w:val="5"/>
        </w:rPr>
        <w:t>、程控电源配置信息读取</w:t>
      </w:r>
    </w:p>
    <w:p w14:paraId="038FF474">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ascii="宋体" w:hAnsi="宋体" w:eastAsia="宋体" w:cs="宋体"/>
          <w:b w:val="0"/>
          <w:bCs/>
          <w:kern w:val="0"/>
          <w:sz w:val="26"/>
          <w:szCs w:val="26"/>
          <w:lang w:val="en-US" w:eastAsia="zh-CN" w:bidi="ar"/>
          <w:woUserID w:val="5"/>
        </w:rPr>
        <w:t>、继电器配置信息读取</w:t>
      </w:r>
    </w:p>
    <w:p w14:paraId="67DEC61E">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4</w:t>
      </w:r>
      <w:r>
        <w:rPr>
          <w:rFonts w:hint="eastAsia" w:ascii="宋体" w:hAnsi="宋体" w:eastAsia="宋体" w:cs="宋体"/>
          <w:b w:val="0"/>
          <w:bCs/>
          <w:kern w:val="0"/>
          <w:sz w:val="26"/>
          <w:szCs w:val="26"/>
          <w:lang w:val="en-US" w:eastAsia="zh-CN" w:bidi="ar"/>
          <w:woUserID w:val="5"/>
        </w:rPr>
        <w:t>、</w:t>
      </w:r>
      <w:r>
        <w:rPr>
          <w:rFonts w:hint="default" w:ascii="Times New Roman" w:hAnsi="Times New Roman" w:eastAsia="宋体" w:cs="Times New Roman"/>
          <w:b w:val="0"/>
          <w:bCs/>
          <w:kern w:val="0"/>
          <w:sz w:val="26"/>
          <w:szCs w:val="26"/>
          <w:lang w:val="en-US" w:eastAsia="zh-CN" w:bidi="ar"/>
          <w:woUserID w:val="5"/>
        </w:rPr>
        <w:t>IG</w:t>
      </w:r>
      <w:r>
        <w:rPr>
          <w:rFonts w:hint="eastAsia" w:ascii="宋体" w:hAnsi="宋体" w:eastAsia="宋体" w:cs="宋体"/>
          <w:b w:val="0"/>
          <w:bCs/>
          <w:kern w:val="0"/>
          <w:sz w:val="26"/>
          <w:szCs w:val="26"/>
          <w:lang w:val="en-US" w:eastAsia="zh-CN" w:bidi="ar"/>
          <w:woUserID w:val="5"/>
        </w:rPr>
        <w:t>、</w:t>
      </w:r>
      <w:r>
        <w:rPr>
          <w:rFonts w:hint="default" w:ascii="Times New Roman" w:hAnsi="Times New Roman" w:eastAsia="宋体" w:cs="Times New Roman"/>
          <w:b w:val="0"/>
          <w:bCs/>
          <w:kern w:val="0"/>
          <w:sz w:val="26"/>
          <w:szCs w:val="26"/>
          <w:lang w:val="en-US" w:eastAsia="zh-CN" w:bidi="ar"/>
          <w:woUserID w:val="5"/>
        </w:rPr>
        <w:t>PW</w:t>
      </w:r>
      <w:r>
        <w:rPr>
          <w:rFonts w:hint="eastAsia" w:ascii="宋体" w:hAnsi="宋体" w:eastAsia="宋体" w:cs="宋体"/>
          <w:b w:val="0"/>
          <w:bCs/>
          <w:kern w:val="0"/>
          <w:sz w:val="26"/>
          <w:szCs w:val="26"/>
          <w:lang w:val="en-US" w:eastAsia="zh-CN" w:bidi="ar"/>
          <w:woUserID w:val="5"/>
        </w:rPr>
        <w:t>配置信息读取</w:t>
      </w:r>
    </w:p>
    <w:p w14:paraId="03502C9D">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5</w:t>
      </w:r>
      <w:r>
        <w:rPr>
          <w:rFonts w:hint="eastAsia" w:ascii="宋体" w:hAnsi="宋体" w:eastAsia="宋体" w:cs="宋体"/>
          <w:b w:val="0"/>
          <w:bCs/>
          <w:kern w:val="0"/>
          <w:sz w:val="26"/>
          <w:szCs w:val="26"/>
          <w:lang w:val="en-US" w:eastAsia="zh-CN" w:bidi="ar"/>
          <w:woUserID w:val="5"/>
        </w:rPr>
        <w:t>、点火循环配置信息读取</w:t>
      </w:r>
    </w:p>
    <w:p w14:paraId="30D2DCEB">
      <w:pPr>
        <w:keepNext w:val="0"/>
        <w:keepLines w:val="0"/>
        <w:widowControl/>
        <w:suppressLineNumbers w:val="0"/>
        <w:spacing w:before="0" w:beforeAutospacing="0" w:after="0" w:afterAutospacing="0"/>
        <w:ind w:left="0" w:right="0" w:firstLine="520" w:firstLineChars="200"/>
        <w:jc w:val="left"/>
        <w:rPr>
          <w:rFonts w:hint="default"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6</w:t>
      </w:r>
      <w:r>
        <w:rPr>
          <w:rFonts w:hint="eastAsia" w:ascii="宋体" w:hAnsi="宋体" w:eastAsia="宋体" w:cs="宋体"/>
          <w:b w:val="0"/>
          <w:bCs/>
          <w:kern w:val="0"/>
          <w:sz w:val="26"/>
          <w:szCs w:val="26"/>
          <w:lang w:val="en-US" w:eastAsia="zh-CN" w:bidi="ar"/>
          <w:woUserID w:val="5"/>
        </w:rPr>
        <w:t>、文件关闭读取</w:t>
      </w:r>
    </w:p>
    <w:p w14:paraId="7CD7B38B">
      <w:pPr>
        <w:pStyle w:val="4"/>
        <w:keepNext w:val="0"/>
        <w:keepLines w:val="0"/>
        <w:widowControl/>
        <w:suppressLineNumbers w:val="0"/>
        <w:ind w:firstLine="520" w:firstLineChars="200"/>
        <w:rPr>
          <w:rFonts w:hint="eastAsia" w:ascii="Times New Roman" w:hAnsi="Times New Roman" w:eastAsia="宋体" w:cs="Times New Roman"/>
          <w:b w:val="0"/>
          <w:bCs/>
          <w:color w:val="000000"/>
          <w:sz w:val="26"/>
          <w:szCs w:val="26"/>
          <w:woUserID w:val="5"/>
        </w:rPr>
      </w:pPr>
      <w:r>
        <w:rPr>
          <w:rFonts w:hint="default" w:ascii="Times New Roman" w:hAnsi="Times New Roman" w:eastAsia="宋体" w:cs="Times New Roman"/>
          <w:b w:val="0"/>
          <w:bCs/>
          <w:color w:val="000000"/>
          <w:sz w:val="26"/>
          <w:szCs w:val="26"/>
          <w:woUserID w:val="5"/>
        </w:rPr>
        <w:t>3.18.5  Functions description</w:t>
      </w:r>
      <w:r>
        <w:rPr>
          <w:rFonts w:hint="eastAsia" w:ascii="宋体" w:hAnsi="宋体" w:eastAsia="宋体" w:cs="宋体"/>
          <w:b w:val="0"/>
          <w:bCs/>
          <w:color w:val="000000"/>
          <w:sz w:val="26"/>
          <w:szCs w:val="26"/>
          <w:woUserID w:val="5"/>
        </w:rPr>
        <w:t>函数描述</w:t>
      </w:r>
    </w:p>
    <w:p w14:paraId="7DC45A4C">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3.18.5.1 g_PowerRelayConfig</w:t>
      </w:r>
    </w:p>
    <w:p w14:paraId="59850F8B">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void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6E12A752">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7714ADF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功能：程控电源、继电器、</w:t>
      </w:r>
      <w:r>
        <w:rPr>
          <w:rFonts w:hint="default" w:ascii="Times New Roman" w:hAnsi="Times New Roman" w:eastAsia="宋体" w:cs="Times New Roman"/>
          <w:b w:val="0"/>
          <w:bCs/>
          <w:kern w:val="0"/>
          <w:sz w:val="26"/>
          <w:szCs w:val="26"/>
          <w:lang w:val="en-US" w:eastAsia="zh-CN" w:bidi="ar"/>
          <w:woUserID w:val="5"/>
        </w:rPr>
        <w:t>IG</w:t>
      </w:r>
      <w:r>
        <w:rPr>
          <w:rFonts w:hint="eastAsia" w:ascii="宋体" w:hAnsi="宋体" w:eastAsia="宋体" w:cs="宋体"/>
          <w:b w:val="0"/>
          <w:bCs/>
          <w:kern w:val="0"/>
          <w:sz w:val="26"/>
          <w:szCs w:val="26"/>
          <w:lang w:val="en-US" w:eastAsia="zh-CN" w:bidi="ar"/>
          <w:woUserID w:val="5"/>
        </w:rPr>
        <w:t>、</w:t>
      </w:r>
      <w:r>
        <w:rPr>
          <w:rFonts w:hint="default" w:ascii="Times New Roman" w:hAnsi="Times New Roman" w:eastAsia="宋体" w:cs="Times New Roman"/>
          <w:b w:val="0"/>
          <w:bCs/>
          <w:kern w:val="0"/>
          <w:sz w:val="26"/>
          <w:szCs w:val="26"/>
          <w:lang w:val="en-US" w:eastAsia="zh-CN" w:bidi="ar"/>
          <w:woUserID w:val="5"/>
        </w:rPr>
        <w:t>PW</w:t>
      </w:r>
      <w:r>
        <w:rPr>
          <w:rFonts w:hint="eastAsia" w:ascii="宋体" w:hAnsi="宋体" w:eastAsia="宋体" w:cs="宋体"/>
          <w:b w:val="0"/>
          <w:bCs/>
          <w:kern w:val="0"/>
          <w:sz w:val="26"/>
          <w:szCs w:val="26"/>
          <w:lang w:val="en-US" w:eastAsia="zh-CN" w:bidi="ar"/>
          <w:woUserID w:val="5"/>
        </w:rPr>
        <w:t>配置信息读取；</w:t>
      </w:r>
    </w:p>
    <w:p w14:paraId="76710CCC">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3.18.5.2</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g_IgnitionCycleConfig</w:t>
      </w:r>
    </w:p>
    <w:p w14:paraId="4950E604">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void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62D70E9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5B555FD5">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功能：点火循环配置信息读取；</w:t>
      </w:r>
    </w:p>
    <w:p w14:paraId="18BE29F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3.18.5.3</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g_initReplay</w:t>
      </w:r>
    </w:p>
    <w:p w14:paraId="7751E441">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void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10B81477">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09F07426">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功能：继电器配置初始化；</w:t>
      </w:r>
    </w:p>
    <w:p w14:paraId="0423CFFF">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3.18.5.4</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g_initPower</w:t>
      </w:r>
    </w:p>
    <w:p w14:paraId="68C5667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default" w:ascii="Times New Roman" w:hAnsi="Times New Roman" w:eastAsia="宋体" w:cs="Times New Roman"/>
          <w:b w:val="0"/>
          <w:bCs/>
          <w:kern w:val="0"/>
          <w:sz w:val="26"/>
          <w:szCs w:val="26"/>
          <w:lang w:val="en-US" w:eastAsia="zh-CN" w:bidi="ar"/>
          <w:woUserID w:val="5"/>
        </w:rPr>
        <w:t>void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2936B7F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2227301A">
      <w:pPr>
        <w:keepNext w:val="0"/>
        <w:keepLines w:val="0"/>
        <w:widowControl/>
        <w:suppressLineNumbers w:val="0"/>
        <w:ind w:firstLine="520" w:firstLineChars="200"/>
        <w:jc w:val="left"/>
        <w:rPr>
          <w:woUserID w:val="5"/>
        </w:rPr>
      </w:pPr>
      <w:r>
        <w:rPr>
          <w:rFonts w:hint="eastAsia" w:ascii="宋体" w:hAnsi="宋体" w:eastAsia="宋体" w:cs="宋体"/>
          <w:b w:val="0"/>
          <w:bCs/>
          <w:kern w:val="0"/>
          <w:sz w:val="26"/>
          <w:szCs w:val="26"/>
          <w:lang w:val="en-US" w:eastAsia="zh-CN" w:bidi="ar"/>
          <w:woUserID w:val="5"/>
        </w:rPr>
        <w:t>功能：程控电源配置初始化；</w:t>
      </w:r>
    </w:p>
    <w:p w14:paraId="6517807B">
      <w:pPr>
        <w:pStyle w:val="4"/>
        <w:bidi w:val="0"/>
        <w:ind w:firstLine="520" w:firstLineChars="200"/>
        <w:rPr>
          <w:rFonts w:hint="eastAsia"/>
          <w:b w:val="0"/>
          <w:bCs/>
          <w:sz w:val="26"/>
          <w:szCs w:val="26"/>
        </w:rPr>
      </w:pPr>
      <w:r>
        <w:rPr>
          <w:rFonts w:hint="eastAsia"/>
          <w:b w:val="0"/>
          <w:bCs/>
          <w:sz w:val="26"/>
          <w:szCs w:val="26"/>
          <w:lang w:val="en-US" w:eastAsia="zh-CN"/>
        </w:rPr>
        <w:t>3</w:t>
      </w:r>
      <w:r>
        <w:rPr>
          <w:rFonts w:hint="eastAsia"/>
          <w:b w:val="0"/>
          <w:bCs/>
          <w:sz w:val="26"/>
          <w:szCs w:val="26"/>
        </w:rPr>
        <w:t>.18.6 Dynamic Behavior动态行为</w:t>
      </w:r>
      <w:bookmarkEnd w:id="147"/>
    </w:p>
    <w:p w14:paraId="01F08FA9">
      <w:pPr>
        <w:jc w:val="center"/>
        <w:rPr>
          <w:rFonts w:hint="eastAsia" w:eastAsiaTheme="minorEastAsia"/>
          <w:lang w:eastAsia="zh"/>
        </w:rPr>
      </w:pPr>
      <w:r>
        <w:rPr>
          <w:rFonts w:hint="eastAsia" w:eastAsiaTheme="minorEastAsia"/>
          <w:lang w:eastAsia="zh"/>
        </w:rPr>
        <w:drawing>
          <wp:inline distT="0" distB="0" distL="114300" distR="114300">
            <wp:extent cx="6395720" cy="2848610"/>
            <wp:effectExtent l="0" t="0" r="5080" b="889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44"/>
                    <a:stretch>
                      <a:fillRect/>
                    </a:stretch>
                  </pic:blipFill>
                  <pic:spPr>
                    <a:xfrm>
                      <a:off x="0" y="0"/>
                      <a:ext cx="6395720" cy="2848610"/>
                    </a:xfrm>
                    <a:prstGeom prst="rect">
                      <a:avLst/>
                    </a:prstGeom>
                  </pic:spPr>
                </pic:pic>
              </a:graphicData>
            </a:graphic>
          </wp:inline>
        </w:drawing>
      </w:r>
    </w:p>
    <w:p w14:paraId="6031D9FC">
      <w:pPr>
        <w:pStyle w:val="3"/>
        <w:bidi w:val="0"/>
        <w:ind w:left="0" w:leftChars="0" w:firstLine="561" w:firstLineChars="200"/>
        <w:rPr>
          <w:rFonts w:hint="eastAsia"/>
        </w:rPr>
      </w:pPr>
      <w:bookmarkStart w:id="148" w:name="_Toc24609"/>
      <w:bookmarkStart w:id="149" w:name="_Toc1374446356"/>
      <w:r>
        <w:rPr>
          <w:rFonts w:hint="eastAsia"/>
          <w:lang w:val="en-US" w:eastAsia="zh-CN"/>
        </w:rPr>
        <w:t>3</w:t>
      </w:r>
      <w:r>
        <w:rPr>
          <w:rFonts w:hint="eastAsia"/>
        </w:rPr>
        <w:t>.19 Software Modules/Units 19 初始化诊断配置</w:t>
      </w:r>
      <w:bookmarkEnd w:id="148"/>
      <w:bookmarkEnd w:id="149"/>
    </w:p>
    <w:p w14:paraId="5D698FBD">
      <w:pPr>
        <w:pStyle w:val="4"/>
        <w:bidi w:val="0"/>
        <w:ind w:firstLine="520" w:firstLineChars="200"/>
        <w:rPr>
          <w:rFonts w:hint="eastAsia"/>
          <w:b w:val="0"/>
          <w:bCs/>
          <w:sz w:val="26"/>
          <w:szCs w:val="26"/>
        </w:rPr>
      </w:pPr>
      <w:bookmarkStart w:id="150" w:name="_Toc3079"/>
      <w:r>
        <w:rPr>
          <w:rFonts w:hint="eastAsia"/>
          <w:b w:val="0"/>
          <w:bCs/>
          <w:sz w:val="26"/>
          <w:szCs w:val="26"/>
          <w:lang w:val="en-US" w:eastAsia="zh-CN"/>
        </w:rPr>
        <w:t>3</w:t>
      </w:r>
      <w:r>
        <w:rPr>
          <w:rFonts w:hint="eastAsia"/>
          <w:b w:val="0"/>
          <w:bCs/>
          <w:sz w:val="26"/>
          <w:szCs w:val="26"/>
        </w:rPr>
        <w:t>.19.1 Definition定义</w:t>
      </w:r>
      <w:bookmarkEnd w:id="150"/>
    </w:p>
    <w:p w14:paraId="5AA140A1">
      <w:pPr>
        <w:ind w:firstLine="400" w:firstLineChars="200"/>
        <w:rPr>
          <w:rFonts w:hint="eastAsia"/>
        </w:rPr>
      </w:pPr>
      <w:r>
        <w:rPr>
          <w:rFonts w:hint="eastAsia" w:eastAsia="宋体"/>
          <w:b w:val="0"/>
          <w:bCs w:val="0"/>
          <w:color w:val="000000" w:themeColor="text1"/>
          <w:sz w:val="20"/>
          <w:szCs w:val="20"/>
          <w:lang w:val="en-US" w:eastAsia="zh"/>
          <w14:textFill>
            <w14:solidFill>
              <w14:schemeClr w14:val="tx1"/>
            </w14:solidFill>
          </w14:textFill>
          <w:woUserID w:val="2"/>
        </w:rPr>
        <w:t>初始化诊断配置模块提供给诊断模块用的，该模块在测试执行前的初始化动作就会调用，通过代码得到CANoe导入的cdd的信息。</w:t>
      </w:r>
    </w:p>
    <w:p w14:paraId="75CB6BBA">
      <w:pPr>
        <w:pStyle w:val="4"/>
        <w:bidi w:val="0"/>
        <w:ind w:firstLine="520" w:firstLineChars="200"/>
        <w:rPr>
          <w:rFonts w:hint="eastAsia"/>
          <w:b w:val="0"/>
          <w:bCs/>
          <w:sz w:val="26"/>
          <w:szCs w:val="26"/>
        </w:rPr>
      </w:pPr>
      <w:bookmarkStart w:id="151" w:name="_Toc10168"/>
      <w:r>
        <w:rPr>
          <w:rFonts w:hint="eastAsia"/>
          <w:b w:val="0"/>
          <w:bCs/>
          <w:sz w:val="26"/>
          <w:szCs w:val="26"/>
          <w:lang w:val="en-US" w:eastAsia="zh-CN"/>
        </w:rPr>
        <w:t>3</w:t>
      </w:r>
      <w:r>
        <w:rPr>
          <w:rFonts w:hint="eastAsia"/>
          <w:b w:val="0"/>
          <w:bCs/>
          <w:sz w:val="26"/>
          <w:szCs w:val="26"/>
        </w:rPr>
        <w:t>.19.2  Functionality and Behavior功能性和行为</w:t>
      </w:r>
      <w:bookmarkEnd w:id="151"/>
    </w:p>
    <w:p w14:paraId="2C7A901F">
      <w:pPr>
        <w:ind w:firstLine="400" w:firstLineChars="200"/>
        <w:rPr>
          <w:rFonts w:hint="eastAsia" w:eastAsiaTheme="minorEastAsia"/>
          <w:lang w:eastAsia="zh"/>
          <w:woUserID w:val="2"/>
        </w:rPr>
      </w:pPr>
      <w:r>
        <w:rPr>
          <w:rFonts w:hint="eastAsia"/>
          <w:lang w:eastAsia="zh"/>
          <w:woUserID w:val="2"/>
        </w:rPr>
        <w:t>初始化诊断配置是诊断访问的前置条件，通过获取到CANoe工程配置的cdd信息，如：物理寻址、功能寻址、源地址目标地址等，获取到该信息之后传递给结构体或全局变量中与ECU建立连接，进行诊断交互。</w:t>
      </w:r>
    </w:p>
    <w:p w14:paraId="6A7FE361">
      <w:pPr>
        <w:pStyle w:val="4"/>
        <w:bidi w:val="0"/>
        <w:ind w:firstLine="520" w:firstLineChars="200"/>
        <w:rPr>
          <w:rFonts w:hint="eastAsia"/>
          <w:b w:val="0"/>
          <w:bCs/>
          <w:sz w:val="26"/>
          <w:szCs w:val="26"/>
        </w:rPr>
      </w:pPr>
      <w:bookmarkStart w:id="152" w:name="_Toc6317"/>
      <w:r>
        <w:rPr>
          <w:rFonts w:hint="eastAsia"/>
          <w:b w:val="0"/>
          <w:bCs/>
          <w:sz w:val="26"/>
          <w:szCs w:val="26"/>
          <w:lang w:val="en-US" w:eastAsia="zh-CN"/>
        </w:rPr>
        <w:t>3</w:t>
      </w:r>
      <w:r>
        <w:rPr>
          <w:rFonts w:hint="eastAsia"/>
          <w:b w:val="0"/>
          <w:bCs/>
          <w:sz w:val="26"/>
          <w:szCs w:val="26"/>
        </w:rPr>
        <w:t>.19.3 Dependence on other modules对其他模块的依赖性</w:t>
      </w:r>
      <w:bookmarkEnd w:id="152"/>
    </w:p>
    <w:p w14:paraId="373C815A">
      <w:pPr>
        <w:ind w:firstLine="400" w:firstLineChars="200"/>
        <w:rPr>
          <w:rFonts w:hint="eastAsia"/>
          <w:lang w:eastAsia="zh"/>
          <w:woUserID w:val="2"/>
        </w:rPr>
      </w:pPr>
      <w:r>
        <w:rPr>
          <w:rFonts w:hint="eastAsia"/>
          <w:lang w:eastAsia="zh"/>
          <w:woUserID w:val="2"/>
        </w:rPr>
        <w:t>初始化诊断配置模块依赖于CANoe功能配置的CDD文件</w:t>
      </w:r>
    </w:p>
    <w:p w14:paraId="27EB8D55">
      <w:pPr>
        <w:ind w:firstLine="400" w:firstLineChars="200"/>
        <w:rPr>
          <w:rFonts w:hint="eastAsia"/>
          <w:lang w:eastAsia="zh"/>
          <w:woUserID w:val="2"/>
        </w:rPr>
      </w:pPr>
      <w:r>
        <w:rPr>
          <w:rFonts w:hint="eastAsia"/>
          <w:lang w:eastAsia="zh"/>
          <w:woUserID w:val="2"/>
        </w:rPr>
        <w:drawing>
          <wp:inline distT="0" distB="0" distL="114300" distR="114300">
            <wp:extent cx="6400800" cy="2904490"/>
            <wp:effectExtent l="0" t="0" r="0" b="1016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45"/>
                    <a:stretch>
                      <a:fillRect/>
                    </a:stretch>
                  </pic:blipFill>
                  <pic:spPr>
                    <a:xfrm>
                      <a:off x="0" y="0"/>
                      <a:ext cx="6400800" cy="2904490"/>
                    </a:xfrm>
                    <a:prstGeom prst="rect">
                      <a:avLst/>
                    </a:prstGeom>
                  </pic:spPr>
                </pic:pic>
              </a:graphicData>
            </a:graphic>
          </wp:inline>
        </w:drawing>
      </w:r>
    </w:p>
    <w:p w14:paraId="0948076A">
      <w:pPr>
        <w:pStyle w:val="4"/>
        <w:bidi w:val="0"/>
        <w:ind w:firstLine="520" w:firstLineChars="200"/>
        <w:rPr>
          <w:rFonts w:hint="eastAsia"/>
          <w:b w:val="0"/>
          <w:bCs/>
          <w:sz w:val="26"/>
          <w:szCs w:val="26"/>
        </w:rPr>
      </w:pPr>
      <w:bookmarkStart w:id="153" w:name="_Toc21286"/>
      <w:r>
        <w:rPr>
          <w:rFonts w:hint="eastAsia"/>
          <w:b w:val="0"/>
          <w:bCs/>
          <w:sz w:val="26"/>
          <w:szCs w:val="26"/>
          <w:lang w:val="en-US" w:eastAsia="zh-CN"/>
        </w:rPr>
        <w:t>3</w:t>
      </w:r>
      <w:r>
        <w:rPr>
          <w:rFonts w:hint="eastAsia"/>
          <w:b w:val="0"/>
          <w:bCs/>
          <w:sz w:val="26"/>
          <w:szCs w:val="26"/>
        </w:rPr>
        <w:t>.19.4 Interface Description接口描述</w:t>
      </w:r>
      <w:bookmarkEnd w:id="153"/>
    </w:p>
    <w:p w14:paraId="368388A6">
      <w:pPr>
        <w:ind w:firstLine="400" w:firstLineChars="200"/>
        <w:rPr>
          <w:rFonts w:hint="eastAsia"/>
          <w:lang w:eastAsia="zh"/>
          <w:woUserID w:val="2"/>
        </w:rPr>
      </w:pPr>
      <w:r>
        <w:rPr>
          <w:rFonts w:hint="eastAsia"/>
          <w:lang w:eastAsia="zh"/>
          <w:woUserID w:val="2"/>
        </w:rPr>
        <w:t>1.格式转换</w:t>
      </w:r>
    </w:p>
    <w:p w14:paraId="25E6E689">
      <w:pPr>
        <w:ind w:firstLine="400" w:firstLineChars="200"/>
        <w:rPr>
          <w:rFonts w:hint="eastAsia"/>
          <w:lang w:eastAsia="zh"/>
          <w:woUserID w:val="2"/>
        </w:rPr>
      </w:pPr>
      <w:r>
        <w:rPr>
          <w:rFonts w:hint="eastAsia"/>
          <w:lang w:eastAsia="zh"/>
          <w:woUserID w:val="2"/>
        </w:rPr>
        <w:t>2.cdd文件解析</w:t>
      </w:r>
    </w:p>
    <w:p w14:paraId="294D9280">
      <w:pPr>
        <w:pStyle w:val="4"/>
        <w:bidi w:val="0"/>
        <w:ind w:firstLine="520" w:firstLineChars="200"/>
        <w:rPr>
          <w:rFonts w:hint="eastAsia"/>
          <w:b w:val="0"/>
          <w:bCs/>
          <w:sz w:val="26"/>
          <w:szCs w:val="26"/>
        </w:rPr>
      </w:pPr>
      <w:bookmarkStart w:id="154" w:name="_Toc12127"/>
      <w:r>
        <w:rPr>
          <w:rFonts w:hint="eastAsia"/>
          <w:b w:val="0"/>
          <w:bCs/>
          <w:sz w:val="26"/>
          <w:szCs w:val="26"/>
          <w:lang w:val="en-US" w:eastAsia="zh-CN"/>
        </w:rPr>
        <w:t>3</w:t>
      </w:r>
      <w:r>
        <w:rPr>
          <w:rFonts w:hint="eastAsia"/>
          <w:b w:val="0"/>
          <w:bCs/>
          <w:sz w:val="26"/>
          <w:szCs w:val="26"/>
        </w:rPr>
        <w:t>.19.5  Functions description函数描述</w:t>
      </w:r>
      <w:bookmarkEnd w:id="154"/>
    </w:p>
    <w:p w14:paraId="1F7B3008">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1、void g_UDS_Config()</w:t>
      </w:r>
    </w:p>
    <w:p w14:paraId="066AA586">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返回值类型：无；</w:t>
      </w:r>
    </w:p>
    <w:p w14:paraId="74CBECE2">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形参：无；</w:t>
      </w:r>
    </w:p>
    <w:p w14:paraId="600D0F9C">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功能：解析CANoe导入的cdd文件，存储到对应的g_ECU_Setinformation结构体中，g_ECU_Setinformation结构体里面包含：物理寻址、功能寻址、cdd文件名、该cdd所在通道、通道名。</w:t>
      </w:r>
    </w:p>
    <w:p w14:paraId="483B0674">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2、void g_DOIP_Init()</w:t>
      </w:r>
    </w:p>
    <w:p w14:paraId="4A85939C">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返回值类型：无；</w:t>
      </w:r>
    </w:p>
    <w:p w14:paraId="54DF3779">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形参：无；</w:t>
      </w:r>
    </w:p>
    <w:p w14:paraId="424C5660">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功能：解析CANoe导入DOIP的cdd文件，存储到对应的全局变量中，包含：物理寻址、功能寻址、cdd文件名、该cdd所在通道、通道名，源地址和源地址。</w:t>
      </w:r>
    </w:p>
    <w:p w14:paraId="1EC1A9B3">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3、void g_DOIP_DwordToVehicleAddress(dword VEHICLE_Address, char Str_Output[])</w:t>
      </w:r>
    </w:p>
    <w:p w14:paraId="042C97E7">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返回值类型：void；</w:t>
      </w:r>
    </w:p>
    <w:p w14:paraId="7A799F18">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形参：VEHICLE_Address (dword) 、Str_Output (char [])；</w:t>
      </w:r>
    </w:p>
    <w:p w14:paraId="29E7C459">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2"/>
        </w:rPr>
      </w:pPr>
      <w:r>
        <w:rPr>
          <w:rFonts w:hint="eastAsia" w:eastAsia="宋体"/>
          <w:b w:val="0"/>
          <w:bCs w:val="0"/>
          <w:color w:val="000000" w:themeColor="text1"/>
          <w:sz w:val="20"/>
          <w:szCs w:val="20"/>
          <w:lang w:val="en-US" w:eastAsia="zh"/>
          <w14:textFill>
            <w14:solidFill>
              <w14:schemeClr w14:val="tx1"/>
            </w14:solidFill>
          </w14:textFill>
          <w:woUserID w:val="2"/>
        </w:rPr>
        <w:t>功能：将获取到的dword类型的VEHICLE_Address转换成xxx.xx.x.xx格式</w:t>
      </w:r>
    </w:p>
    <w:p w14:paraId="3C010EAF">
      <w:pPr>
        <w:ind w:firstLine="576" w:firstLineChars="0"/>
        <w:rPr>
          <w:rFonts w:hint="eastAsia"/>
        </w:rPr>
      </w:pPr>
    </w:p>
    <w:p w14:paraId="20E595E2">
      <w:pPr>
        <w:pStyle w:val="4"/>
        <w:bidi w:val="0"/>
        <w:ind w:firstLine="520" w:firstLineChars="200"/>
        <w:rPr>
          <w:rFonts w:hint="eastAsia"/>
          <w:b w:val="0"/>
          <w:bCs/>
          <w:sz w:val="26"/>
          <w:szCs w:val="26"/>
        </w:rPr>
      </w:pPr>
      <w:bookmarkStart w:id="155" w:name="_Toc7351"/>
      <w:r>
        <w:rPr>
          <w:rFonts w:hint="eastAsia"/>
          <w:b w:val="0"/>
          <w:bCs/>
          <w:sz w:val="26"/>
          <w:szCs w:val="26"/>
          <w:lang w:val="en-US" w:eastAsia="zh-CN"/>
        </w:rPr>
        <w:t>3</w:t>
      </w:r>
      <w:r>
        <w:rPr>
          <w:rFonts w:hint="eastAsia"/>
          <w:b w:val="0"/>
          <w:bCs/>
          <w:sz w:val="26"/>
          <w:szCs w:val="26"/>
        </w:rPr>
        <w:t>.19.6 Dynamic Behavior动态行为</w:t>
      </w:r>
      <w:bookmarkEnd w:id="155"/>
    </w:p>
    <w:p w14:paraId="4C7C0765">
      <w:pPr>
        <w:ind w:firstLine="400" w:firstLineChars="200"/>
        <w:rPr>
          <w:rFonts w:hint="eastAsia" w:eastAsiaTheme="minorEastAsia"/>
          <w:lang w:eastAsia="zh"/>
        </w:rPr>
      </w:pPr>
      <w:r>
        <w:rPr>
          <w:rFonts w:hint="eastAsia" w:eastAsiaTheme="minorEastAsia"/>
          <w:lang w:eastAsia="zh"/>
        </w:rPr>
        <w:drawing>
          <wp:inline distT="0" distB="0" distL="114300" distR="114300">
            <wp:extent cx="3733800" cy="28575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6"/>
                    <a:stretch>
                      <a:fillRect/>
                    </a:stretch>
                  </pic:blipFill>
                  <pic:spPr>
                    <a:xfrm>
                      <a:off x="0" y="0"/>
                      <a:ext cx="3733800" cy="2857500"/>
                    </a:xfrm>
                    <a:prstGeom prst="rect">
                      <a:avLst/>
                    </a:prstGeom>
                  </pic:spPr>
                </pic:pic>
              </a:graphicData>
            </a:graphic>
          </wp:inline>
        </w:drawing>
      </w:r>
    </w:p>
    <w:p w14:paraId="3CD02BC0">
      <w:pPr>
        <w:ind w:firstLine="400" w:firstLineChars="200"/>
        <w:rPr>
          <w:rFonts w:hint="eastAsia" w:eastAsiaTheme="minorEastAsia"/>
          <w:lang w:eastAsia="zh"/>
        </w:rPr>
      </w:pPr>
    </w:p>
    <w:p w14:paraId="3DB5DE79">
      <w:pPr>
        <w:ind w:firstLine="400" w:firstLineChars="200"/>
        <w:rPr>
          <w:rFonts w:hint="eastAsia" w:eastAsiaTheme="minorEastAsia"/>
          <w:lang w:eastAsia="zh"/>
        </w:rPr>
      </w:pPr>
    </w:p>
    <w:p w14:paraId="6F3ADAAE">
      <w:pPr>
        <w:ind w:firstLine="400" w:firstLineChars="200"/>
        <w:rPr>
          <w:rFonts w:hint="eastAsia" w:eastAsiaTheme="minorEastAsia"/>
          <w:lang w:eastAsia="zh"/>
        </w:rPr>
      </w:pPr>
    </w:p>
    <w:p w14:paraId="23DA5540">
      <w:pPr>
        <w:ind w:firstLine="400" w:firstLineChars="200"/>
        <w:rPr>
          <w:rFonts w:hint="eastAsia" w:eastAsiaTheme="minorEastAsia"/>
          <w:lang w:eastAsia="zh"/>
        </w:rPr>
      </w:pPr>
    </w:p>
    <w:p w14:paraId="5E8C6195">
      <w:pPr>
        <w:ind w:firstLine="400" w:firstLineChars="200"/>
        <w:rPr>
          <w:rFonts w:hint="eastAsia" w:eastAsiaTheme="minorEastAsia"/>
          <w:lang w:eastAsia="zh"/>
        </w:rPr>
      </w:pPr>
    </w:p>
    <w:p w14:paraId="7658B0F3">
      <w:pPr>
        <w:ind w:firstLine="400" w:firstLineChars="200"/>
        <w:rPr>
          <w:rFonts w:hint="eastAsia" w:eastAsiaTheme="minorEastAsia"/>
          <w:lang w:eastAsia="zh"/>
        </w:rPr>
      </w:pPr>
    </w:p>
    <w:p w14:paraId="5D04FF32">
      <w:pPr>
        <w:ind w:firstLine="400" w:firstLineChars="200"/>
        <w:rPr>
          <w:rFonts w:hint="eastAsia" w:eastAsiaTheme="minorEastAsia"/>
          <w:lang w:eastAsia="zh"/>
        </w:rPr>
      </w:pPr>
    </w:p>
    <w:p w14:paraId="173028C4">
      <w:pPr>
        <w:ind w:firstLine="400" w:firstLineChars="200"/>
        <w:rPr>
          <w:rFonts w:hint="eastAsia" w:eastAsiaTheme="minorEastAsia"/>
          <w:lang w:eastAsia="zh"/>
        </w:rPr>
      </w:pPr>
    </w:p>
    <w:p w14:paraId="0496AAD0">
      <w:pPr>
        <w:ind w:firstLine="400" w:firstLineChars="200"/>
        <w:rPr>
          <w:rFonts w:hint="eastAsia" w:eastAsiaTheme="minorEastAsia"/>
          <w:lang w:eastAsia="zh"/>
        </w:rPr>
      </w:pPr>
    </w:p>
    <w:p w14:paraId="2D135E24">
      <w:pPr>
        <w:ind w:firstLine="400" w:firstLineChars="200"/>
        <w:rPr>
          <w:rFonts w:hint="eastAsia" w:eastAsiaTheme="minorEastAsia"/>
          <w:lang w:eastAsia="zh"/>
        </w:rPr>
      </w:pPr>
    </w:p>
    <w:p w14:paraId="17EEFCF6">
      <w:pPr>
        <w:ind w:firstLine="400" w:firstLineChars="200"/>
        <w:rPr>
          <w:rFonts w:hint="eastAsia" w:eastAsiaTheme="minorEastAsia"/>
          <w:lang w:eastAsia="zh"/>
        </w:rPr>
      </w:pPr>
    </w:p>
    <w:p w14:paraId="0DD23E65">
      <w:pPr>
        <w:ind w:firstLine="400" w:firstLineChars="200"/>
        <w:rPr>
          <w:rFonts w:hint="eastAsia" w:eastAsiaTheme="minorEastAsia"/>
          <w:lang w:eastAsia="zh"/>
        </w:rPr>
      </w:pPr>
    </w:p>
    <w:p w14:paraId="2F2645BD">
      <w:pPr>
        <w:ind w:firstLine="400" w:firstLineChars="200"/>
        <w:rPr>
          <w:rFonts w:hint="eastAsia" w:eastAsiaTheme="minorEastAsia"/>
          <w:lang w:eastAsia="zh"/>
        </w:rPr>
      </w:pPr>
    </w:p>
    <w:p w14:paraId="2D6AD7FB">
      <w:pPr>
        <w:ind w:firstLine="400" w:firstLineChars="200"/>
        <w:rPr>
          <w:rFonts w:hint="eastAsia" w:eastAsiaTheme="minorEastAsia"/>
          <w:lang w:eastAsia="zh"/>
        </w:rPr>
      </w:pPr>
    </w:p>
    <w:p w14:paraId="6960808A">
      <w:pPr>
        <w:ind w:firstLine="400" w:firstLineChars="200"/>
        <w:rPr>
          <w:rFonts w:hint="eastAsia" w:eastAsiaTheme="minorEastAsia"/>
          <w:lang w:eastAsia="zh"/>
        </w:rPr>
      </w:pPr>
    </w:p>
    <w:p w14:paraId="39AA409B">
      <w:pPr>
        <w:ind w:firstLine="400" w:firstLineChars="200"/>
        <w:rPr>
          <w:rFonts w:hint="eastAsia" w:eastAsiaTheme="minorEastAsia"/>
          <w:lang w:eastAsia="zh"/>
        </w:rPr>
      </w:pPr>
    </w:p>
    <w:p w14:paraId="5FFEFB13">
      <w:pPr>
        <w:ind w:firstLine="400" w:firstLineChars="200"/>
        <w:rPr>
          <w:rFonts w:hint="eastAsia" w:eastAsiaTheme="minorEastAsia"/>
          <w:lang w:eastAsia="zh"/>
        </w:rPr>
      </w:pPr>
    </w:p>
    <w:p w14:paraId="3AE8EFC0">
      <w:pPr>
        <w:ind w:firstLine="400" w:firstLineChars="200"/>
        <w:rPr>
          <w:rFonts w:hint="eastAsia" w:eastAsiaTheme="minorEastAsia"/>
          <w:lang w:eastAsia="zh"/>
        </w:rPr>
      </w:pPr>
    </w:p>
    <w:p w14:paraId="241F2604">
      <w:pPr>
        <w:ind w:firstLine="400" w:firstLineChars="200"/>
        <w:rPr>
          <w:rFonts w:hint="eastAsia" w:eastAsiaTheme="minorEastAsia"/>
          <w:lang w:eastAsia="zh"/>
        </w:rPr>
      </w:pPr>
    </w:p>
    <w:p w14:paraId="34053A4C">
      <w:pPr>
        <w:ind w:firstLine="400" w:firstLineChars="200"/>
        <w:rPr>
          <w:rFonts w:hint="eastAsia" w:eastAsiaTheme="minorEastAsia"/>
          <w:lang w:eastAsia="zh"/>
        </w:rPr>
      </w:pPr>
    </w:p>
    <w:p w14:paraId="5DE14D74">
      <w:pPr>
        <w:ind w:firstLine="400" w:firstLineChars="200"/>
        <w:rPr>
          <w:rFonts w:hint="eastAsia" w:eastAsiaTheme="minorEastAsia"/>
          <w:lang w:eastAsia="zh"/>
        </w:rPr>
      </w:pPr>
    </w:p>
    <w:p w14:paraId="1E2CEA02">
      <w:pPr>
        <w:ind w:firstLine="400" w:firstLineChars="200"/>
        <w:rPr>
          <w:rFonts w:hint="eastAsia" w:eastAsiaTheme="minorEastAsia"/>
          <w:lang w:eastAsia="zh"/>
        </w:rPr>
      </w:pPr>
    </w:p>
    <w:p w14:paraId="54E3CF54">
      <w:pPr>
        <w:ind w:firstLine="400" w:firstLineChars="200"/>
        <w:rPr>
          <w:rFonts w:hint="eastAsia" w:eastAsiaTheme="minorEastAsia"/>
          <w:lang w:eastAsia="zh"/>
        </w:rPr>
      </w:pPr>
    </w:p>
    <w:p w14:paraId="33F27CDD">
      <w:pPr>
        <w:ind w:firstLine="400" w:firstLineChars="200"/>
        <w:rPr>
          <w:rFonts w:hint="eastAsia" w:eastAsiaTheme="minorEastAsia"/>
          <w:lang w:eastAsia="zh"/>
        </w:rPr>
      </w:pPr>
    </w:p>
    <w:p w14:paraId="260623AA">
      <w:pPr>
        <w:ind w:firstLine="400" w:firstLineChars="200"/>
        <w:rPr>
          <w:rFonts w:hint="eastAsia" w:eastAsiaTheme="minorEastAsia"/>
          <w:lang w:eastAsia="zh"/>
        </w:rPr>
      </w:pPr>
    </w:p>
    <w:p w14:paraId="4AD9F9CF">
      <w:pPr>
        <w:ind w:firstLine="400" w:firstLineChars="200"/>
        <w:rPr>
          <w:rFonts w:hint="eastAsia" w:eastAsiaTheme="minorEastAsia"/>
          <w:lang w:eastAsia="zh"/>
        </w:rPr>
      </w:pPr>
    </w:p>
    <w:p w14:paraId="17A38981">
      <w:pPr>
        <w:ind w:firstLine="400" w:firstLineChars="200"/>
        <w:rPr>
          <w:rFonts w:hint="eastAsia" w:eastAsiaTheme="minorEastAsia"/>
          <w:lang w:eastAsia="zh"/>
        </w:rPr>
      </w:pPr>
    </w:p>
    <w:p w14:paraId="7A4F05A7">
      <w:pPr>
        <w:ind w:firstLine="400" w:firstLineChars="200"/>
        <w:rPr>
          <w:rFonts w:hint="eastAsia" w:eastAsiaTheme="minorEastAsia"/>
          <w:lang w:eastAsia="zh"/>
        </w:rPr>
      </w:pPr>
    </w:p>
    <w:p w14:paraId="721B792F">
      <w:pPr>
        <w:pStyle w:val="3"/>
        <w:bidi w:val="0"/>
        <w:ind w:left="0" w:leftChars="0" w:firstLine="561" w:firstLineChars="200"/>
        <w:rPr>
          <w:rFonts w:hint="eastAsia"/>
        </w:rPr>
      </w:pPr>
      <w:bookmarkStart w:id="156" w:name="_Toc8150"/>
      <w:bookmarkStart w:id="157" w:name="_Toc588753119"/>
      <w:r>
        <w:rPr>
          <w:rFonts w:hint="eastAsia"/>
          <w:lang w:val="en-US" w:eastAsia="zh-CN"/>
        </w:rPr>
        <w:t>3</w:t>
      </w:r>
      <w:r>
        <w:rPr>
          <w:rFonts w:hint="eastAsia"/>
        </w:rPr>
        <w:t>.20 Software Modules/Units 20 报告及Log存储配置</w:t>
      </w:r>
      <w:bookmarkEnd w:id="156"/>
      <w:bookmarkEnd w:id="157"/>
    </w:p>
    <w:p w14:paraId="6B0F8A37">
      <w:pPr>
        <w:pStyle w:val="4"/>
        <w:bidi w:val="0"/>
        <w:ind w:firstLine="520" w:firstLineChars="200"/>
        <w:rPr>
          <w:rFonts w:hint="eastAsia"/>
          <w:b w:val="0"/>
          <w:bCs/>
          <w:sz w:val="26"/>
          <w:szCs w:val="26"/>
        </w:rPr>
      </w:pPr>
      <w:bookmarkStart w:id="158" w:name="_Toc369"/>
      <w:r>
        <w:rPr>
          <w:rFonts w:hint="eastAsia"/>
          <w:b w:val="0"/>
          <w:bCs/>
          <w:sz w:val="26"/>
          <w:szCs w:val="26"/>
          <w:lang w:val="en-US" w:eastAsia="zh-CN"/>
        </w:rPr>
        <w:t>3</w:t>
      </w:r>
      <w:r>
        <w:rPr>
          <w:rFonts w:hint="eastAsia"/>
          <w:b w:val="0"/>
          <w:bCs/>
          <w:sz w:val="26"/>
          <w:szCs w:val="26"/>
        </w:rPr>
        <w:t>.20.1 Definition定义</w:t>
      </w:r>
      <w:bookmarkEnd w:id="158"/>
    </w:p>
    <w:p w14:paraId="31B68FC9">
      <w:pPr>
        <w:ind w:firstLine="576" w:firstLineChars="0"/>
        <w:rPr>
          <w:rFonts w:hint="default"/>
          <w:lang w:val="en"/>
          <w:woUserID w:val="6"/>
        </w:rPr>
      </w:pPr>
      <w:r>
        <w:rPr>
          <w:rFonts w:hint="eastAsia" w:eastAsia="宋体"/>
          <w:b w:val="0"/>
          <w:bCs w:val="0"/>
          <w:color w:val="000000" w:themeColor="text1"/>
          <w:sz w:val="20"/>
          <w:szCs w:val="20"/>
          <w:lang w:val="en-US" w:eastAsia="zh"/>
          <w14:textFill>
            <w14:solidFill>
              <w14:schemeClr w14:val="tx1"/>
            </w14:solidFill>
          </w14:textFill>
          <w:woUserID w:val="6"/>
        </w:rPr>
        <w:t>该模块在</w:t>
      </w:r>
      <w:r>
        <w:rPr>
          <w:rFonts w:hint="default" w:eastAsia="宋体"/>
          <w:b w:val="0"/>
          <w:bCs w:val="0"/>
          <w:color w:val="000000" w:themeColor="text1"/>
          <w:sz w:val="20"/>
          <w:szCs w:val="20"/>
          <w:lang w:val="en" w:eastAsia="zh"/>
          <w14:textFill>
            <w14:solidFill>
              <w14:schemeClr w14:val="tx1"/>
            </w14:solidFill>
          </w14:textFill>
          <w:woUserID w:val="6"/>
        </w:rPr>
        <w:t>每条</w:t>
      </w:r>
      <w:r>
        <w:rPr>
          <w:rFonts w:hint="eastAsia" w:eastAsia="宋体"/>
          <w:b w:val="0"/>
          <w:bCs w:val="0"/>
          <w:color w:val="000000" w:themeColor="text1"/>
          <w:sz w:val="20"/>
          <w:szCs w:val="20"/>
          <w:lang w:val="en-US" w:eastAsia="zh"/>
          <w14:textFill>
            <w14:solidFill>
              <w14:schemeClr w14:val="tx1"/>
            </w14:solidFill>
          </w14:textFill>
          <w:woUserID w:val="6"/>
        </w:rPr>
        <w:t>测试执行前就会调用，</w:t>
      </w:r>
      <w:r>
        <w:rPr>
          <w:rFonts w:hint="default" w:eastAsia="宋体"/>
          <w:b w:val="0"/>
          <w:bCs w:val="0"/>
          <w:color w:val="000000" w:themeColor="text1"/>
          <w:sz w:val="20"/>
          <w:szCs w:val="20"/>
          <w:lang w:val="en" w:eastAsia="zh"/>
          <w14:textFill>
            <w14:solidFill>
              <w14:schemeClr w14:val="tx1"/>
            </w14:solidFill>
          </w14:textFill>
          <w:woUserID w:val="6"/>
        </w:rPr>
        <w:t>需要在Canoe中对Trace窗口信息进行配置，以及log文件格式进行配置。</w:t>
      </w:r>
    </w:p>
    <w:p w14:paraId="1FBF6A08">
      <w:pPr>
        <w:pStyle w:val="4"/>
        <w:bidi w:val="0"/>
        <w:ind w:firstLine="520" w:firstLineChars="200"/>
        <w:rPr>
          <w:rFonts w:hint="eastAsia"/>
          <w:b w:val="0"/>
          <w:bCs/>
          <w:sz w:val="26"/>
          <w:szCs w:val="26"/>
        </w:rPr>
      </w:pPr>
      <w:bookmarkStart w:id="159" w:name="_Toc30315"/>
      <w:r>
        <w:rPr>
          <w:rFonts w:hint="eastAsia"/>
          <w:b w:val="0"/>
          <w:bCs/>
          <w:sz w:val="26"/>
          <w:szCs w:val="26"/>
          <w:lang w:val="en-US" w:eastAsia="zh-CN"/>
        </w:rPr>
        <w:t>3</w:t>
      </w:r>
      <w:r>
        <w:rPr>
          <w:rFonts w:hint="eastAsia"/>
          <w:b w:val="0"/>
          <w:bCs/>
          <w:sz w:val="26"/>
          <w:szCs w:val="26"/>
        </w:rPr>
        <w:t>.20.2  Functionality and Behavior功能性和行为</w:t>
      </w:r>
      <w:bookmarkEnd w:id="159"/>
    </w:p>
    <w:p w14:paraId="30894AB7">
      <w:pPr>
        <w:ind w:firstLine="576" w:firstLineChars="0"/>
        <w:rPr>
          <w:rFonts w:hint="eastAsia"/>
        </w:rPr>
      </w:pPr>
      <w:r>
        <w:rPr>
          <w:rFonts w:hint="default" w:eastAsia="宋体"/>
          <w:b w:val="0"/>
          <w:bCs w:val="0"/>
          <w:color w:val="000000" w:themeColor="text1"/>
          <w:sz w:val="20"/>
          <w:szCs w:val="20"/>
          <w:lang w:val="en" w:eastAsia="zh"/>
          <w14:textFill>
            <w14:solidFill>
              <w14:schemeClr w14:val="tx1"/>
            </w14:solidFill>
          </w14:textFill>
          <w:woUserID w:val="6"/>
        </w:rPr>
        <w:t>记录每一条TestCase的测试log</w:t>
      </w:r>
      <w:r>
        <w:rPr>
          <w:rFonts w:hint="eastAsia" w:eastAsia="宋体"/>
          <w:b w:val="0"/>
          <w:bCs w:val="0"/>
          <w:color w:val="000000" w:themeColor="text1"/>
          <w:sz w:val="20"/>
          <w:szCs w:val="20"/>
          <w:lang w:val="en-US" w:eastAsia="zh"/>
          <w14:textFill>
            <w14:solidFill>
              <w14:schemeClr w14:val="tx1"/>
            </w14:solidFill>
          </w14:textFill>
          <w:woUserID w:val="6"/>
        </w:rPr>
        <w:t>。</w:t>
      </w:r>
      <w:r>
        <w:rPr>
          <w:rFonts w:hint="default" w:eastAsia="宋体"/>
          <w:b w:val="0"/>
          <w:bCs w:val="0"/>
          <w:color w:val="000000" w:themeColor="text1"/>
          <w:sz w:val="20"/>
          <w:szCs w:val="20"/>
          <w:lang w:val="en" w:eastAsia="zh"/>
          <w14:textFill>
            <w14:solidFill>
              <w14:schemeClr w14:val="tx1"/>
            </w14:solidFill>
          </w14:textFill>
          <w:woUserID w:val="6"/>
        </w:rPr>
        <w:t>在测试结束工程停止后会生成以Html格式的测试报告文件</w:t>
      </w:r>
    </w:p>
    <w:p w14:paraId="4C317AEB">
      <w:pPr>
        <w:pStyle w:val="4"/>
        <w:bidi w:val="0"/>
        <w:ind w:firstLine="520" w:firstLineChars="200"/>
        <w:rPr>
          <w:rFonts w:hint="eastAsia"/>
          <w:b w:val="0"/>
          <w:bCs/>
          <w:sz w:val="26"/>
          <w:szCs w:val="26"/>
        </w:rPr>
      </w:pPr>
      <w:bookmarkStart w:id="160" w:name="_Toc31244"/>
      <w:r>
        <w:rPr>
          <w:rFonts w:hint="eastAsia"/>
          <w:b w:val="0"/>
          <w:bCs/>
          <w:sz w:val="26"/>
          <w:szCs w:val="26"/>
          <w:lang w:val="en-US" w:eastAsia="zh-CN"/>
        </w:rPr>
        <w:t>3</w:t>
      </w:r>
      <w:r>
        <w:rPr>
          <w:rFonts w:hint="eastAsia"/>
          <w:b w:val="0"/>
          <w:bCs/>
          <w:sz w:val="26"/>
          <w:szCs w:val="26"/>
        </w:rPr>
        <w:t>.20.3 Dependence on other modules对其他模块的依赖性</w:t>
      </w:r>
      <w:bookmarkEnd w:id="160"/>
    </w:p>
    <w:p w14:paraId="23D3EA1F">
      <w:pPr>
        <w:ind w:firstLine="576" w:firstLineChars="0"/>
        <w:rPr>
          <w:rFonts w:hint="default"/>
          <w:lang w:val="en"/>
          <w:woUserID w:val="6"/>
        </w:rPr>
      </w:pPr>
      <w:r>
        <w:rPr>
          <w:rFonts w:hint="default"/>
          <w:lang w:val="en"/>
          <w:woUserID w:val="6"/>
        </w:rPr>
        <w:t>Log和报告依赖于整个测试模块以及Canoe工程的配置。</w:t>
      </w:r>
    </w:p>
    <w:p w14:paraId="7BD2200A">
      <w:pPr>
        <w:ind w:firstLine="576" w:firstLineChars="0"/>
        <w:rPr>
          <w:rFonts w:hint="eastAsia" w:eastAsiaTheme="minorEastAsia"/>
          <w:lang w:val="en" w:eastAsia="zh"/>
          <w:woUserID w:val="6"/>
        </w:rPr>
      </w:pPr>
      <w:r>
        <w:rPr>
          <w:rFonts w:hint="eastAsia" w:eastAsiaTheme="minorEastAsia"/>
          <w:lang w:val="en" w:eastAsia="zh"/>
          <w:woUserID w:val="6"/>
        </w:rPr>
        <w:drawing>
          <wp:inline distT="0" distB="0" distL="114300" distR="114300">
            <wp:extent cx="5629275" cy="5019675"/>
            <wp:effectExtent l="0" t="0" r="9525"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7"/>
                    <a:stretch>
                      <a:fillRect/>
                    </a:stretch>
                  </pic:blipFill>
                  <pic:spPr>
                    <a:xfrm>
                      <a:off x="0" y="0"/>
                      <a:ext cx="5629275" cy="5019675"/>
                    </a:xfrm>
                    <a:prstGeom prst="rect">
                      <a:avLst/>
                    </a:prstGeom>
                  </pic:spPr>
                </pic:pic>
              </a:graphicData>
            </a:graphic>
          </wp:inline>
        </w:drawing>
      </w:r>
    </w:p>
    <w:p w14:paraId="7C1175EB">
      <w:pPr>
        <w:pStyle w:val="4"/>
        <w:bidi w:val="0"/>
        <w:ind w:firstLine="520" w:firstLineChars="200"/>
        <w:rPr>
          <w:rFonts w:hint="eastAsia"/>
          <w:b w:val="0"/>
          <w:bCs/>
          <w:sz w:val="26"/>
          <w:szCs w:val="26"/>
        </w:rPr>
      </w:pPr>
      <w:bookmarkStart w:id="161" w:name="_Toc30638"/>
      <w:r>
        <w:rPr>
          <w:rFonts w:hint="eastAsia"/>
          <w:b w:val="0"/>
          <w:bCs/>
          <w:sz w:val="26"/>
          <w:szCs w:val="26"/>
          <w:lang w:val="en-US" w:eastAsia="zh-CN"/>
        </w:rPr>
        <w:t>3</w:t>
      </w:r>
      <w:r>
        <w:rPr>
          <w:rFonts w:hint="eastAsia"/>
          <w:b w:val="0"/>
          <w:bCs/>
          <w:sz w:val="26"/>
          <w:szCs w:val="26"/>
        </w:rPr>
        <w:t>.20.4 Interface Description接口描述</w:t>
      </w:r>
      <w:bookmarkEnd w:id="161"/>
    </w:p>
    <w:p w14:paraId="0E0F216B">
      <w:pPr>
        <w:ind w:firstLine="576" w:firstLineChars="0"/>
        <w:rPr>
          <w:rFonts w:hint="default"/>
          <w:lang w:val="en"/>
          <w:woUserID w:val="6"/>
        </w:rPr>
      </w:pPr>
      <w:r>
        <w:rPr>
          <w:rFonts w:hint="default"/>
          <w:lang w:val="en"/>
          <w:woUserID w:val="6"/>
        </w:rPr>
        <w:t>1.获取当前系统时间。</w:t>
      </w:r>
    </w:p>
    <w:p w14:paraId="239AF480">
      <w:pPr>
        <w:ind w:firstLine="576" w:firstLineChars="0"/>
        <w:rPr>
          <w:rFonts w:hint="default"/>
          <w:lang w:val="en"/>
          <w:woUserID w:val="6"/>
        </w:rPr>
      </w:pPr>
      <w:r>
        <w:rPr>
          <w:rFonts w:hint="default"/>
          <w:lang w:val="en"/>
          <w:woUserID w:val="6"/>
        </w:rPr>
        <w:t>2.设置文件格式和保存路径。</w:t>
      </w:r>
    </w:p>
    <w:p w14:paraId="41A454E3">
      <w:pPr>
        <w:pStyle w:val="4"/>
        <w:bidi w:val="0"/>
        <w:ind w:firstLine="520" w:firstLineChars="200"/>
        <w:rPr>
          <w:rFonts w:hint="eastAsia"/>
          <w:b w:val="0"/>
          <w:bCs/>
          <w:sz w:val="26"/>
          <w:szCs w:val="26"/>
        </w:rPr>
      </w:pPr>
      <w:bookmarkStart w:id="162" w:name="_Toc5287"/>
      <w:r>
        <w:rPr>
          <w:rFonts w:hint="eastAsia"/>
          <w:b w:val="0"/>
          <w:bCs/>
          <w:sz w:val="26"/>
          <w:szCs w:val="26"/>
          <w:lang w:val="en-US" w:eastAsia="zh-CN"/>
        </w:rPr>
        <w:t>3</w:t>
      </w:r>
      <w:r>
        <w:rPr>
          <w:rFonts w:hint="eastAsia"/>
          <w:b w:val="0"/>
          <w:bCs/>
          <w:sz w:val="26"/>
          <w:szCs w:val="26"/>
        </w:rPr>
        <w:t>.20.5  Functions description函数描述</w:t>
      </w:r>
      <w:bookmarkEnd w:id="162"/>
    </w:p>
    <w:p w14:paraId="7F1560A4">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6"/>
        </w:rPr>
      </w:pPr>
      <w:r>
        <w:rPr>
          <w:rFonts w:hint="default"/>
          <w:lang w:val="en"/>
          <w:woUserID w:val="6"/>
        </w:rPr>
        <w:t xml:space="preserve">  1、</w:t>
      </w:r>
      <w:bookmarkStart w:id="163" w:name="_Toc11724"/>
      <w:r>
        <w:rPr>
          <w:rFonts w:hint="eastAsia" w:eastAsia="宋体"/>
          <w:b w:val="0"/>
          <w:bCs w:val="0"/>
          <w:color w:val="000000" w:themeColor="text1"/>
          <w:sz w:val="20"/>
          <w:szCs w:val="20"/>
          <w:lang w:val="en-US" w:eastAsia="zh"/>
          <w14:textFill>
            <w14:solidFill>
              <w14:schemeClr w14:val="tx1"/>
            </w14:solidFill>
          </w14:textFill>
          <w:woUserID w:val="6"/>
        </w:rPr>
        <w:t xml:space="preserve">void </w:t>
      </w:r>
      <w:r>
        <w:rPr>
          <w:rFonts w:hint="default" w:eastAsia="宋体"/>
          <w:b w:val="0"/>
          <w:bCs w:val="0"/>
          <w:color w:val="000000" w:themeColor="text1"/>
          <w:sz w:val="20"/>
          <w:szCs w:val="20"/>
          <w:lang w:val="en" w:eastAsia="zh"/>
          <w14:textFill>
            <w14:solidFill>
              <w14:schemeClr w14:val="tx1"/>
            </w14:solidFill>
          </w14:textFill>
          <w:woUserID w:val="6"/>
        </w:rPr>
        <w:t>startLogging</w:t>
      </w:r>
      <w:r>
        <w:rPr>
          <w:rFonts w:hint="eastAsia" w:eastAsia="宋体"/>
          <w:b w:val="0"/>
          <w:bCs w:val="0"/>
          <w:color w:val="000000" w:themeColor="text1"/>
          <w:sz w:val="20"/>
          <w:szCs w:val="20"/>
          <w:lang w:val="en-US" w:eastAsia="zh"/>
          <w14:textFill>
            <w14:solidFill>
              <w14:schemeClr w14:val="tx1"/>
            </w14:solidFill>
          </w14:textFill>
          <w:woUserID w:val="6"/>
        </w:rPr>
        <w:t>()</w:t>
      </w:r>
    </w:p>
    <w:p w14:paraId="384D7154">
      <w:pPr>
        <w:keepNext/>
        <w:snapToGrid w:val="0"/>
        <w:spacing w:before="120" w:beforeLines="50"/>
        <w:ind w:left="0" w:leftChars="0" w:firstLine="576" w:firstLineChars="0"/>
        <w:contextualSpacing/>
        <w:rPr>
          <w:rFonts w:hint="eastAsia" w:eastAsia="宋体"/>
          <w:b w:val="0"/>
          <w:bCs w:val="0"/>
          <w:color w:val="000000" w:themeColor="text1"/>
          <w:sz w:val="20"/>
          <w:szCs w:val="20"/>
          <w:lang w:val="en-US" w:eastAsia="zh"/>
          <w14:textFill>
            <w14:solidFill>
              <w14:schemeClr w14:val="tx1"/>
            </w14:solidFill>
          </w14:textFill>
          <w:woUserID w:val="6"/>
        </w:rPr>
      </w:pPr>
      <w:r>
        <w:rPr>
          <w:rFonts w:hint="eastAsia" w:eastAsia="宋体"/>
          <w:b w:val="0"/>
          <w:bCs w:val="0"/>
          <w:color w:val="000000" w:themeColor="text1"/>
          <w:sz w:val="20"/>
          <w:szCs w:val="20"/>
          <w:lang w:val="en-US" w:eastAsia="zh"/>
          <w14:textFill>
            <w14:solidFill>
              <w14:schemeClr w14:val="tx1"/>
            </w14:solidFill>
          </w14:textFill>
          <w:woUserID w:val="6"/>
        </w:rPr>
        <w:t>返回值类型：无；</w:t>
      </w:r>
    </w:p>
    <w:p w14:paraId="435F1A27">
      <w:pPr>
        <w:keepNext/>
        <w:snapToGrid w:val="0"/>
        <w:spacing w:before="120" w:beforeLines="50"/>
        <w:ind w:firstLine="400" w:firstLineChars="200"/>
        <w:contextualSpacing/>
        <w:rPr>
          <w:rFonts w:hint="eastAsia" w:eastAsia="宋体"/>
          <w:b w:val="0"/>
          <w:bCs w:val="0"/>
          <w:color w:val="000000" w:themeColor="text1"/>
          <w:sz w:val="20"/>
          <w:szCs w:val="20"/>
          <w:lang w:val="en-US" w:eastAsia="zh"/>
          <w14:textFill>
            <w14:solidFill>
              <w14:schemeClr w14:val="tx1"/>
            </w14:solidFill>
          </w14:textFill>
          <w:woUserID w:val="6"/>
        </w:rPr>
      </w:pPr>
      <w:r>
        <w:rPr>
          <w:rFonts w:hint="default" w:eastAsia="宋体"/>
          <w:b w:val="0"/>
          <w:bCs w:val="0"/>
          <w:color w:val="000000" w:themeColor="text1"/>
          <w:sz w:val="20"/>
          <w:szCs w:val="20"/>
          <w:lang w:val="en" w:eastAsia="zh"/>
          <w14:textFill>
            <w14:solidFill>
              <w14:schemeClr w14:val="tx1"/>
            </w14:solidFill>
          </w14:textFill>
          <w:woUserID w:val="6"/>
        </w:rPr>
        <w:t xml:space="preserve">  </w:t>
      </w:r>
      <w:r>
        <w:rPr>
          <w:rFonts w:hint="eastAsia" w:eastAsia="宋体"/>
          <w:b w:val="0"/>
          <w:bCs w:val="0"/>
          <w:color w:val="000000" w:themeColor="text1"/>
          <w:sz w:val="20"/>
          <w:szCs w:val="20"/>
          <w:lang w:val="en-US" w:eastAsia="zh"/>
          <w14:textFill>
            <w14:solidFill>
              <w14:schemeClr w14:val="tx1"/>
            </w14:solidFill>
          </w14:textFill>
          <w:woUserID w:val="6"/>
        </w:rPr>
        <w:t>形参：无；</w:t>
      </w:r>
    </w:p>
    <w:p w14:paraId="5CA68EC2">
      <w:pPr>
        <w:ind w:left="0" w:leftChars="0" w:firstLine="0" w:firstLineChars="0"/>
        <w:rPr>
          <w:rFonts w:hint="default" w:eastAsia="宋体"/>
          <w:b w:val="0"/>
          <w:bCs w:val="0"/>
          <w:color w:val="000000" w:themeColor="text1"/>
          <w:sz w:val="20"/>
          <w:szCs w:val="20"/>
          <w:lang w:val="en" w:eastAsia="zh"/>
          <w14:textFill>
            <w14:solidFill>
              <w14:schemeClr w14:val="tx1"/>
            </w14:solidFill>
          </w14:textFill>
          <w:woUserID w:val="6"/>
        </w:rPr>
      </w:pPr>
      <w:r>
        <w:rPr>
          <w:rFonts w:hint="default" w:eastAsia="宋体"/>
          <w:b w:val="0"/>
          <w:bCs w:val="0"/>
          <w:color w:val="000000" w:themeColor="text1"/>
          <w:sz w:val="20"/>
          <w:szCs w:val="20"/>
          <w:lang w:val="en" w:eastAsia="zh"/>
          <w14:textFill>
            <w14:solidFill>
              <w14:schemeClr w14:val="tx1"/>
            </w14:solidFill>
          </w14:textFill>
          <w:woUserID w:val="6"/>
        </w:rPr>
        <w:t xml:space="preserve">      </w:t>
      </w:r>
      <w:r>
        <w:rPr>
          <w:rFonts w:hint="eastAsia" w:eastAsia="宋体"/>
          <w:b w:val="0"/>
          <w:bCs w:val="0"/>
          <w:color w:val="000000" w:themeColor="text1"/>
          <w:sz w:val="20"/>
          <w:szCs w:val="20"/>
          <w:lang w:val="en-US" w:eastAsia="zh"/>
          <w14:textFill>
            <w14:solidFill>
              <w14:schemeClr w14:val="tx1"/>
            </w14:solidFill>
          </w14:textFill>
          <w:woUserID w:val="6"/>
        </w:rPr>
        <w:t>功能：</w:t>
      </w:r>
      <w:r>
        <w:rPr>
          <w:rFonts w:hint="default" w:eastAsia="宋体"/>
          <w:b w:val="0"/>
          <w:bCs w:val="0"/>
          <w:color w:val="000000" w:themeColor="text1"/>
          <w:sz w:val="20"/>
          <w:szCs w:val="20"/>
          <w:lang w:val="en" w:eastAsia="zh"/>
          <w14:textFill>
            <w14:solidFill>
              <w14:schemeClr w14:val="tx1"/>
            </w14:solidFill>
          </w14:textFill>
          <w:woUserID w:val="6"/>
        </w:rPr>
        <w:t>开始log录制。</w:t>
      </w:r>
    </w:p>
    <w:p w14:paraId="08B2CE1C">
      <w:pPr>
        <w:numPr>
          <w:ilvl w:val="0"/>
          <w:numId w:val="19"/>
        </w:numPr>
        <w:ind w:left="0" w:leftChars="0" w:firstLine="576" w:firstLineChars="0"/>
        <w:rPr>
          <w:rFonts w:hint="default" w:eastAsia="宋体"/>
          <w:b w:val="0"/>
          <w:bCs w:val="0"/>
          <w:color w:val="000000" w:themeColor="text1"/>
          <w:sz w:val="20"/>
          <w:szCs w:val="20"/>
          <w:lang w:val="en" w:eastAsia="zh"/>
          <w14:textFill>
            <w14:solidFill>
              <w14:schemeClr w14:val="tx1"/>
            </w14:solidFill>
          </w14:textFill>
          <w:woUserID w:val="6"/>
        </w:rPr>
      </w:pPr>
      <w:r>
        <w:rPr>
          <w:rFonts w:hint="default" w:eastAsia="宋体"/>
          <w:b w:val="0"/>
          <w:bCs w:val="0"/>
          <w:color w:val="000000" w:themeColor="text1"/>
          <w:sz w:val="20"/>
          <w:szCs w:val="20"/>
          <w:lang w:val="en" w:eastAsia="zh"/>
          <w14:textFill>
            <w14:solidFill>
              <w14:schemeClr w14:val="tx1"/>
            </w14:solidFill>
          </w14:textFill>
          <w:woUserID w:val="6"/>
        </w:rPr>
        <w:t>void stopLogging()</w:t>
      </w:r>
    </w:p>
    <w:p w14:paraId="2B36313C">
      <w:pPr>
        <w:numPr>
          <w:numId w:val="0"/>
        </w:numPr>
        <w:ind w:left="576" w:leftChars="0"/>
        <w:rPr>
          <w:rFonts w:hint="default" w:eastAsia="宋体"/>
          <w:b w:val="0"/>
          <w:bCs w:val="0"/>
          <w:color w:val="000000" w:themeColor="text1"/>
          <w:sz w:val="20"/>
          <w:szCs w:val="20"/>
          <w:lang w:val="en" w:eastAsia="zh"/>
          <w14:textFill>
            <w14:solidFill>
              <w14:schemeClr w14:val="tx1"/>
            </w14:solidFill>
          </w14:textFill>
          <w:woUserID w:val="6"/>
        </w:rPr>
      </w:pPr>
      <w:r>
        <w:rPr>
          <w:rFonts w:hint="default" w:eastAsia="宋体"/>
          <w:b w:val="0"/>
          <w:bCs w:val="0"/>
          <w:color w:val="000000" w:themeColor="text1"/>
          <w:sz w:val="20"/>
          <w:szCs w:val="20"/>
          <w:lang w:val="en" w:eastAsia="zh"/>
          <w14:textFill>
            <w14:solidFill>
              <w14:schemeClr w14:val="tx1"/>
            </w14:solidFill>
          </w14:textFill>
          <w:woUserID w:val="6"/>
        </w:rPr>
        <w:t>返回值类型：无；</w:t>
      </w:r>
    </w:p>
    <w:p w14:paraId="45113334">
      <w:pPr>
        <w:numPr>
          <w:numId w:val="0"/>
        </w:numPr>
        <w:ind w:left="576" w:leftChars="0"/>
        <w:rPr>
          <w:rFonts w:hint="default" w:eastAsia="宋体"/>
          <w:b w:val="0"/>
          <w:bCs w:val="0"/>
          <w:color w:val="000000" w:themeColor="text1"/>
          <w:sz w:val="20"/>
          <w:szCs w:val="20"/>
          <w:lang w:val="en" w:eastAsia="zh"/>
          <w14:textFill>
            <w14:solidFill>
              <w14:schemeClr w14:val="tx1"/>
            </w14:solidFill>
          </w14:textFill>
          <w:woUserID w:val="6"/>
        </w:rPr>
      </w:pPr>
      <w:r>
        <w:rPr>
          <w:rFonts w:hint="default" w:eastAsia="宋体"/>
          <w:b w:val="0"/>
          <w:bCs w:val="0"/>
          <w:color w:val="000000" w:themeColor="text1"/>
          <w:sz w:val="20"/>
          <w:szCs w:val="20"/>
          <w:lang w:val="en" w:eastAsia="zh"/>
          <w14:textFill>
            <w14:solidFill>
              <w14:schemeClr w14:val="tx1"/>
            </w14:solidFill>
          </w14:textFill>
          <w:woUserID w:val="6"/>
        </w:rPr>
        <w:t>形参：无；</w:t>
      </w:r>
    </w:p>
    <w:p w14:paraId="135D59B2">
      <w:pPr>
        <w:numPr>
          <w:numId w:val="0"/>
        </w:numPr>
        <w:ind w:left="576" w:leftChars="0"/>
        <w:rPr>
          <w:rFonts w:hint="default" w:eastAsia="宋体"/>
          <w:b w:val="0"/>
          <w:bCs w:val="0"/>
          <w:color w:val="000000" w:themeColor="text1"/>
          <w:sz w:val="20"/>
          <w:szCs w:val="20"/>
          <w:lang w:val="en" w:eastAsia="zh"/>
          <w14:textFill>
            <w14:solidFill>
              <w14:schemeClr w14:val="tx1"/>
            </w14:solidFill>
          </w14:textFill>
          <w:woUserID w:val="6"/>
        </w:rPr>
      </w:pPr>
      <w:r>
        <w:rPr>
          <w:rFonts w:hint="default" w:eastAsia="宋体"/>
          <w:b w:val="0"/>
          <w:bCs w:val="0"/>
          <w:color w:val="000000" w:themeColor="text1"/>
          <w:sz w:val="20"/>
          <w:szCs w:val="20"/>
          <w:lang w:val="en" w:eastAsia="zh"/>
          <w14:textFill>
            <w14:solidFill>
              <w14:schemeClr w14:val="tx1"/>
            </w14:solidFill>
          </w14:textFill>
          <w:woUserID w:val="6"/>
        </w:rPr>
        <w:t>功能：停止log录制。</w:t>
      </w:r>
    </w:p>
    <w:p w14:paraId="5B59466C">
      <w:pPr>
        <w:ind w:left="0" w:leftChars="0" w:firstLine="576" w:firstLineChars="0"/>
        <w:rPr>
          <w:rFonts w:hint="eastAsia"/>
          <w:b w:val="0"/>
          <w:bCs/>
          <w:sz w:val="26"/>
          <w:szCs w:val="26"/>
        </w:rPr>
      </w:pPr>
      <w:r>
        <w:rPr>
          <w:rFonts w:hint="eastAsia"/>
          <w:b w:val="0"/>
          <w:bCs/>
          <w:sz w:val="26"/>
          <w:szCs w:val="26"/>
          <w:lang w:val="en-US" w:eastAsia="zh-CN"/>
        </w:rPr>
        <w:t>3</w:t>
      </w:r>
      <w:r>
        <w:rPr>
          <w:rFonts w:hint="eastAsia"/>
          <w:b w:val="0"/>
          <w:bCs/>
          <w:sz w:val="26"/>
          <w:szCs w:val="26"/>
        </w:rPr>
        <w:t>.20.6 Dynamic Behavior动态行为</w:t>
      </w:r>
      <w:bookmarkEnd w:id="163"/>
    </w:p>
    <w:p w14:paraId="097A2577">
      <w:pPr>
        <w:ind w:left="0" w:leftChars="0" w:firstLine="576" w:firstLineChars="0"/>
        <w:rPr>
          <w:rFonts w:hint="eastAsia" w:eastAsiaTheme="minorEastAsia"/>
          <w:b w:val="0"/>
          <w:bCs/>
          <w:sz w:val="26"/>
          <w:szCs w:val="26"/>
          <w:lang w:val="en" w:eastAsia="zh"/>
        </w:rPr>
      </w:pPr>
      <w:bookmarkStart w:id="223" w:name="_GoBack"/>
      <w:r>
        <w:rPr>
          <w:rFonts w:hint="eastAsia" w:eastAsiaTheme="minorEastAsia"/>
          <w:b w:val="0"/>
          <w:bCs/>
          <w:sz w:val="26"/>
          <w:szCs w:val="26"/>
          <w:lang w:val="en" w:eastAsia="zh"/>
        </w:rPr>
        <w:drawing>
          <wp:inline distT="0" distB="0" distL="114300" distR="114300">
            <wp:extent cx="5619750" cy="4217035"/>
            <wp:effectExtent l="0" t="0" r="0" b="1206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48"/>
                    <a:stretch>
                      <a:fillRect/>
                    </a:stretch>
                  </pic:blipFill>
                  <pic:spPr>
                    <a:xfrm>
                      <a:off x="0" y="0"/>
                      <a:ext cx="5619750" cy="4217035"/>
                    </a:xfrm>
                    <a:prstGeom prst="rect">
                      <a:avLst/>
                    </a:prstGeom>
                  </pic:spPr>
                </pic:pic>
              </a:graphicData>
            </a:graphic>
          </wp:inline>
        </w:drawing>
      </w:r>
      <w:bookmarkEnd w:id="223"/>
    </w:p>
    <w:p w14:paraId="4DCFBA14">
      <w:pPr>
        <w:pStyle w:val="3"/>
        <w:bidi w:val="0"/>
        <w:ind w:left="0" w:leftChars="0" w:firstLine="561" w:firstLineChars="200"/>
        <w:rPr>
          <w:rFonts w:hint="eastAsia"/>
        </w:rPr>
      </w:pPr>
      <w:bookmarkStart w:id="164" w:name="_Toc15651"/>
      <w:bookmarkStart w:id="165" w:name="_Toc261637727"/>
      <w:r>
        <w:rPr>
          <w:rFonts w:hint="eastAsia"/>
          <w:lang w:val="en-US" w:eastAsia="zh-CN"/>
        </w:rPr>
        <w:t>3</w:t>
      </w:r>
      <w:r>
        <w:rPr>
          <w:rFonts w:hint="eastAsia"/>
        </w:rPr>
        <w:t>.21 Software Modules/Units 21 通用函数处理</w:t>
      </w:r>
      <w:bookmarkEnd w:id="164"/>
      <w:bookmarkEnd w:id="165"/>
    </w:p>
    <w:p w14:paraId="25FDB0B0">
      <w:pPr>
        <w:pStyle w:val="4"/>
        <w:bidi w:val="0"/>
        <w:ind w:firstLine="520" w:firstLineChars="200"/>
        <w:rPr>
          <w:rFonts w:hint="eastAsia"/>
          <w:b w:val="0"/>
          <w:bCs/>
          <w:sz w:val="26"/>
          <w:szCs w:val="26"/>
        </w:rPr>
      </w:pPr>
      <w:bookmarkStart w:id="166" w:name="_Toc15868"/>
      <w:r>
        <w:rPr>
          <w:rFonts w:hint="eastAsia"/>
          <w:b w:val="0"/>
          <w:bCs/>
          <w:sz w:val="26"/>
          <w:szCs w:val="26"/>
          <w:lang w:val="en-US" w:eastAsia="zh-CN"/>
        </w:rPr>
        <w:t>3</w:t>
      </w:r>
      <w:r>
        <w:rPr>
          <w:rFonts w:hint="eastAsia"/>
          <w:b w:val="0"/>
          <w:bCs/>
          <w:sz w:val="26"/>
          <w:szCs w:val="26"/>
        </w:rPr>
        <w:t>.21.1 Definition定义</w:t>
      </w:r>
      <w:bookmarkEnd w:id="166"/>
    </w:p>
    <w:p w14:paraId="54BA734E">
      <w:pPr>
        <w:pStyle w:val="4"/>
        <w:bidi w:val="0"/>
        <w:ind w:firstLine="520" w:firstLineChars="200"/>
        <w:rPr>
          <w:rFonts w:hint="eastAsia"/>
          <w:b w:val="0"/>
          <w:bCs/>
          <w:sz w:val="26"/>
          <w:szCs w:val="26"/>
        </w:rPr>
      </w:pPr>
      <w:bookmarkStart w:id="167" w:name="_Toc12616"/>
      <w:r>
        <w:rPr>
          <w:rFonts w:hint="eastAsia"/>
          <w:b w:val="0"/>
          <w:bCs/>
          <w:sz w:val="26"/>
          <w:szCs w:val="26"/>
          <w:lang w:val="en-US" w:eastAsia="zh-CN"/>
        </w:rPr>
        <w:t>3</w:t>
      </w:r>
      <w:r>
        <w:rPr>
          <w:rFonts w:hint="eastAsia"/>
          <w:b w:val="0"/>
          <w:bCs/>
          <w:sz w:val="26"/>
          <w:szCs w:val="26"/>
        </w:rPr>
        <w:t>.21.2  Functionality and Behavior功能性和行为</w:t>
      </w:r>
      <w:bookmarkEnd w:id="167"/>
    </w:p>
    <w:p w14:paraId="5CB464D9">
      <w:pPr>
        <w:pStyle w:val="4"/>
        <w:bidi w:val="0"/>
        <w:ind w:firstLine="520" w:firstLineChars="200"/>
        <w:rPr>
          <w:rFonts w:hint="eastAsia"/>
          <w:b w:val="0"/>
          <w:bCs/>
          <w:sz w:val="26"/>
          <w:szCs w:val="26"/>
        </w:rPr>
      </w:pPr>
      <w:bookmarkStart w:id="168" w:name="_Toc11920"/>
      <w:r>
        <w:rPr>
          <w:rFonts w:hint="eastAsia"/>
          <w:b w:val="0"/>
          <w:bCs/>
          <w:sz w:val="26"/>
          <w:szCs w:val="26"/>
          <w:lang w:val="en-US" w:eastAsia="zh-CN"/>
        </w:rPr>
        <w:t>3</w:t>
      </w:r>
      <w:r>
        <w:rPr>
          <w:rFonts w:hint="eastAsia"/>
          <w:b w:val="0"/>
          <w:bCs/>
          <w:sz w:val="26"/>
          <w:szCs w:val="26"/>
        </w:rPr>
        <w:t>.21.3 Dependence on other modules对其他模块的依赖性</w:t>
      </w:r>
      <w:bookmarkEnd w:id="168"/>
    </w:p>
    <w:p w14:paraId="1EA748C8">
      <w:pPr>
        <w:pStyle w:val="4"/>
        <w:bidi w:val="0"/>
        <w:ind w:firstLine="520" w:firstLineChars="200"/>
        <w:rPr>
          <w:rFonts w:hint="eastAsia"/>
          <w:b w:val="0"/>
          <w:bCs/>
          <w:sz w:val="26"/>
          <w:szCs w:val="26"/>
        </w:rPr>
      </w:pPr>
      <w:bookmarkStart w:id="169" w:name="_Toc18208"/>
      <w:r>
        <w:rPr>
          <w:rFonts w:hint="eastAsia"/>
          <w:b w:val="0"/>
          <w:bCs/>
          <w:sz w:val="26"/>
          <w:szCs w:val="26"/>
          <w:lang w:val="en-US" w:eastAsia="zh-CN"/>
        </w:rPr>
        <w:t>3</w:t>
      </w:r>
      <w:r>
        <w:rPr>
          <w:rFonts w:hint="eastAsia"/>
          <w:b w:val="0"/>
          <w:bCs/>
          <w:sz w:val="26"/>
          <w:szCs w:val="26"/>
        </w:rPr>
        <w:t>.21.4 Interface Description接口描述</w:t>
      </w:r>
      <w:bookmarkEnd w:id="169"/>
    </w:p>
    <w:p w14:paraId="7A91171F">
      <w:pPr>
        <w:pStyle w:val="4"/>
        <w:bidi w:val="0"/>
        <w:ind w:firstLine="520" w:firstLineChars="200"/>
        <w:rPr>
          <w:rFonts w:hint="eastAsia"/>
          <w:b w:val="0"/>
          <w:bCs/>
          <w:sz w:val="26"/>
          <w:szCs w:val="26"/>
        </w:rPr>
      </w:pPr>
      <w:bookmarkStart w:id="170" w:name="_Toc19043"/>
      <w:r>
        <w:rPr>
          <w:rFonts w:hint="eastAsia"/>
          <w:b w:val="0"/>
          <w:bCs/>
          <w:sz w:val="26"/>
          <w:szCs w:val="26"/>
          <w:lang w:val="en-US" w:eastAsia="zh-CN"/>
        </w:rPr>
        <w:t>3</w:t>
      </w:r>
      <w:r>
        <w:rPr>
          <w:rFonts w:hint="eastAsia"/>
          <w:b w:val="0"/>
          <w:bCs/>
          <w:sz w:val="26"/>
          <w:szCs w:val="26"/>
        </w:rPr>
        <w:t>.21.5  Functions description函数描述</w:t>
      </w:r>
      <w:bookmarkEnd w:id="170"/>
    </w:p>
    <w:p w14:paraId="1CDF167C">
      <w:pPr>
        <w:pStyle w:val="4"/>
        <w:bidi w:val="0"/>
        <w:ind w:firstLine="520" w:firstLineChars="200"/>
        <w:rPr>
          <w:rFonts w:hint="eastAsia"/>
          <w:b w:val="0"/>
          <w:bCs/>
          <w:sz w:val="26"/>
          <w:szCs w:val="26"/>
        </w:rPr>
      </w:pPr>
      <w:bookmarkStart w:id="171" w:name="_Toc7987"/>
      <w:r>
        <w:rPr>
          <w:rFonts w:hint="eastAsia"/>
          <w:b w:val="0"/>
          <w:bCs/>
          <w:sz w:val="26"/>
          <w:szCs w:val="26"/>
          <w:lang w:val="en-US" w:eastAsia="zh-CN"/>
        </w:rPr>
        <w:t>3</w:t>
      </w:r>
      <w:r>
        <w:rPr>
          <w:rFonts w:hint="eastAsia"/>
          <w:b w:val="0"/>
          <w:bCs/>
          <w:sz w:val="26"/>
          <w:szCs w:val="26"/>
        </w:rPr>
        <w:t>.21.6 Dynamic Behavior动态行为</w:t>
      </w:r>
      <w:bookmarkEnd w:id="171"/>
    </w:p>
    <w:p w14:paraId="25A1A7B2">
      <w:pPr>
        <w:rPr>
          <w:rFonts w:hint="eastAsia"/>
        </w:rPr>
      </w:pPr>
    </w:p>
    <w:p w14:paraId="68B1D04A">
      <w:pPr>
        <w:pStyle w:val="3"/>
        <w:bidi w:val="0"/>
        <w:ind w:left="0" w:leftChars="0" w:firstLine="561" w:firstLineChars="200"/>
        <w:rPr>
          <w:rFonts w:hint="eastAsia"/>
        </w:rPr>
      </w:pPr>
      <w:bookmarkStart w:id="172" w:name="_Toc1860622656"/>
      <w:bookmarkStart w:id="173" w:name="_Toc29865"/>
      <w:r>
        <w:rPr>
          <w:rFonts w:hint="eastAsia"/>
          <w:lang w:val="en-US" w:eastAsia="zh-CN"/>
        </w:rPr>
        <w:t>3</w:t>
      </w:r>
      <w:r>
        <w:rPr>
          <w:rFonts w:hint="eastAsia"/>
        </w:rPr>
        <w:t>.22 Software Modules/Units 22 延时等待</w:t>
      </w:r>
      <w:bookmarkEnd w:id="172"/>
      <w:bookmarkEnd w:id="173"/>
    </w:p>
    <w:p w14:paraId="6BC6A68A">
      <w:pPr>
        <w:pStyle w:val="4"/>
        <w:bidi w:val="0"/>
        <w:ind w:firstLine="520" w:firstLineChars="200"/>
        <w:rPr>
          <w:rFonts w:hint="eastAsia"/>
        </w:rPr>
      </w:pPr>
      <w:bookmarkStart w:id="174" w:name="_Toc27009"/>
      <w:r>
        <w:rPr>
          <w:rFonts w:hint="eastAsia"/>
          <w:b w:val="0"/>
          <w:bCs/>
          <w:sz w:val="26"/>
          <w:szCs w:val="26"/>
          <w:lang w:val="en-US" w:eastAsia="zh-CN"/>
        </w:rPr>
        <w:t>3</w:t>
      </w:r>
      <w:r>
        <w:rPr>
          <w:rFonts w:hint="eastAsia"/>
          <w:b w:val="0"/>
          <w:bCs/>
          <w:sz w:val="26"/>
          <w:szCs w:val="26"/>
        </w:rPr>
        <w:t>.22.1 Definition定义</w:t>
      </w:r>
      <w:bookmarkEnd w:id="174"/>
    </w:p>
    <w:p w14:paraId="1AF60594">
      <w:pPr>
        <w:pStyle w:val="4"/>
        <w:bidi w:val="0"/>
        <w:ind w:firstLine="520" w:firstLineChars="200"/>
        <w:rPr>
          <w:rFonts w:hint="eastAsia" w:eastAsiaTheme="minorEastAsia"/>
          <w:lang w:eastAsia="zh"/>
          <w:woUserID w:val="5"/>
        </w:rPr>
      </w:pPr>
      <w:bookmarkStart w:id="175" w:name="_Toc6270"/>
      <w:r>
        <w:rPr>
          <w:rFonts w:hint="eastAsia"/>
          <w:b w:val="0"/>
          <w:bCs/>
          <w:sz w:val="26"/>
          <w:szCs w:val="26"/>
          <w:lang w:val="en-US" w:eastAsia="zh-CN"/>
        </w:rPr>
        <w:t>3</w:t>
      </w:r>
      <w:r>
        <w:rPr>
          <w:rFonts w:hint="eastAsia"/>
          <w:b w:val="0"/>
          <w:bCs/>
          <w:sz w:val="26"/>
          <w:szCs w:val="26"/>
        </w:rPr>
        <w:t>.22.2  Functionality and Behavior功能性和行为</w:t>
      </w:r>
      <w:bookmarkEnd w:id="175"/>
    </w:p>
    <w:p w14:paraId="41F95466">
      <w:pPr>
        <w:pStyle w:val="4"/>
        <w:bidi w:val="0"/>
        <w:ind w:firstLine="520" w:firstLineChars="200"/>
        <w:rPr>
          <w:rFonts w:hint="eastAsia"/>
          <w:b w:val="0"/>
          <w:bCs/>
          <w:sz w:val="26"/>
          <w:szCs w:val="26"/>
        </w:rPr>
      </w:pPr>
      <w:bookmarkStart w:id="176" w:name="_Toc23405"/>
      <w:r>
        <w:rPr>
          <w:rFonts w:hint="eastAsia"/>
          <w:b w:val="0"/>
          <w:bCs/>
          <w:sz w:val="26"/>
          <w:szCs w:val="26"/>
          <w:lang w:val="en-US" w:eastAsia="zh-CN"/>
        </w:rPr>
        <w:t>3</w:t>
      </w:r>
      <w:r>
        <w:rPr>
          <w:rFonts w:hint="eastAsia"/>
          <w:b w:val="0"/>
          <w:bCs/>
          <w:sz w:val="26"/>
          <w:szCs w:val="26"/>
        </w:rPr>
        <w:t>.22.3 Dependence on other modules对其他模块的依赖性</w:t>
      </w:r>
      <w:bookmarkEnd w:id="176"/>
    </w:p>
    <w:p w14:paraId="20091DFC">
      <w:pPr>
        <w:pStyle w:val="4"/>
        <w:bidi w:val="0"/>
        <w:ind w:firstLine="520" w:firstLineChars="200"/>
        <w:rPr>
          <w:rFonts w:hint="eastAsia" w:eastAsiaTheme="minorEastAsia"/>
          <w:lang w:eastAsia="zh"/>
          <w:woUserID w:val="5"/>
        </w:rPr>
      </w:pPr>
      <w:bookmarkStart w:id="177" w:name="_Toc31134"/>
      <w:r>
        <w:rPr>
          <w:rFonts w:hint="eastAsia"/>
          <w:b w:val="0"/>
          <w:bCs/>
          <w:sz w:val="26"/>
          <w:szCs w:val="26"/>
          <w:lang w:val="en-US" w:eastAsia="zh-CN"/>
        </w:rPr>
        <w:t>3</w:t>
      </w:r>
      <w:r>
        <w:rPr>
          <w:rFonts w:hint="eastAsia"/>
          <w:b w:val="0"/>
          <w:bCs/>
          <w:sz w:val="26"/>
          <w:szCs w:val="26"/>
        </w:rPr>
        <w:t>.22.4 Interface Description接口描述</w:t>
      </w:r>
      <w:bookmarkEnd w:id="177"/>
    </w:p>
    <w:p w14:paraId="5CAB273A">
      <w:pPr>
        <w:pStyle w:val="4"/>
        <w:bidi w:val="0"/>
        <w:ind w:firstLine="520" w:firstLineChars="200"/>
        <w:rPr>
          <w:rFonts w:hint="eastAsia"/>
          <w:b w:val="0"/>
          <w:bCs/>
          <w:sz w:val="26"/>
          <w:szCs w:val="26"/>
        </w:rPr>
      </w:pPr>
      <w:bookmarkStart w:id="178" w:name="_Toc9726"/>
      <w:r>
        <w:rPr>
          <w:rFonts w:hint="eastAsia"/>
          <w:b w:val="0"/>
          <w:bCs/>
          <w:sz w:val="26"/>
          <w:szCs w:val="26"/>
          <w:lang w:val="en-US" w:eastAsia="zh-CN"/>
        </w:rPr>
        <w:t>3</w:t>
      </w:r>
      <w:r>
        <w:rPr>
          <w:rFonts w:hint="eastAsia"/>
          <w:b w:val="0"/>
          <w:bCs/>
          <w:sz w:val="26"/>
          <w:szCs w:val="26"/>
        </w:rPr>
        <w:t>.22.5  Functions description函数描述</w:t>
      </w:r>
      <w:bookmarkEnd w:id="178"/>
    </w:p>
    <w:p w14:paraId="01342B1A">
      <w:pPr>
        <w:pStyle w:val="4"/>
        <w:bidi w:val="0"/>
        <w:ind w:firstLine="520" w:firstLineChars="200"/>
        <w:rPr>
          <w:rFonts w:hint="eastAsia"/>
          <w:b w:val="0"/>
          <w:bCs/>
          <w:sz w:val="26"/>
          <w:szCs w:val="26"/>
        </w:rPr>
      </w:pPr>
      <w:bookmarkStart w:id="179" w:name="_Toc6191"/>
      <w:r>
        <w:rPr>
          <w:rFonts w:hint="eastAsia"/>
          <w:b w:val="0"/>
          <w:bCs/>
          <w:sz w:val="26"/>
          <w:szCs w:val="26"/>
          <w:lang w:val="en-US" w:eastAsia="zh-CN"/>
        </w:rPr>
        <w:t>3</w:t>
      </w:r>
      <w:r>
        <w:rPr>
          <w:rFonts w:hint="eastAsia"/>
          <w:b w:val="0"/>
          <w:bCs/>
          <w:sz w:val="26"/>
          <w:szCs w:val="26"/>
        </w:rPr>
        <w:t>.22.6 Dynamic Behavior动态行为</w:t>
      </w:r>
      <w:bookmarkEnd w:id="179"/>
    </w:p>
    <w:p w14:paraId="60285D9E">
      <w:pPr>
        <w:rPr>
          <w:rFonts w:hint="eastAsia"/>
        </w:rPr>
      </w:pPr>
    </w:p>
    <w:p w14:paraId="794A0E92">
      <w:pPr>
        <w:pStyle w:val="3"/>
        <w:bidi w:val="0"/>
        <w:ind w:left="0" w:leftChars="0" w:firstLine="561" w:firstLineChars="200"/>
        <w:rPr>
          <w:rFonts w:hint="eastAsia"/>
        </w:rPr>
      </w:pPr>
      <w:bookmarkStart w:id="180" w:name="_Toc30494"/>
      <w:bookmarkStart w:id="181" w:name="_Toc231830425"/>
      <w:r>
        <w:rPr>
          <w:rFonts w:hint="eastAsia"/>
          <w:lang w:eastAsia="zh"/>
          <w:woUserID w:val="1"/>
        </w:rPr>
        <w:t>3</w:t>
      </w:r>
      <w:r>
        <w:rPr>
          <w:rFonts w:hint="eastAsia"/>
        </w:rPr>
        <w:t>.23 Software Modules/Units 23 Vector通信驱动</w:t>
      </w:r>
      <w:bookmarkEnd w:id="180"/>
      <w:bookmarkEnd w:id="181"/>
    </w:p>
    <w:p w14:paraId="6E0EA00D">
      <w:pPr>
        <w:pStyle w:val="4"/>
        <w:bidi w:val="0"/>
        <w:ind w:firstLine="520" w:firstLineChars="200"/>
        <w:rPr>
          <w:rFonts w:hint="eastAsia"/>
          <w:b w:val="0"/>
          <w:bCs/>
          <w:sz w:val="26"/>
          <w:szCs w:val="26"/>
        </w:rPr>
      </w:pPr>
      <w:bookmarkStart w:id="182" w:name="_Toc10113"/>
      <w:r>
        <w:rPr>
          <w:rFonts w:hint="eastAsia"/>
          <w:b w:val="0"/>
          <w:bCs/>
          <w:sz w:val="26"/>
          <w:szCs w:val="26"/>
          <w:lang w:val="en-US" w:eastAsia="zh-CN"/>
        </w:rPr>
        <w:t>3</w:t>
      </w:r>
      <w:r>
        <w:rPr>
          <w:rFonts w:hint="eastAsia"/>
          <w:b w:val="0"/>
          <w:bCs/>
          <w:sz w:val="26"/>
          <w:szCs w:val="26"/>
        </w:rPr>
        <w:t>.23.1 Definition定义</w:t>
      </w:r>
      <w:bookmarkEnd w:id="182"/>
    </w:p>
    <w:p w14:paraId="5278EADF">
      <w:pPr>
        <w:pStyle w:val="4"/>
        <w:bidi w:val="0"/>
        <w:ind w:firstLine="520" w:firstLineChars="200"/>
        <w:rPr>
          <w:rFonts w:hint="eastAsia"/>
          <w:b w:val="0"/>
          <w:bCs/>
          <w:sz w:val="26"/>
          <w:szCs w:val="26"/>
        </w:rPr>
      </w:pPr>
      <w:bookmarkStart w:id="183" w:name="_Toc9652"/>
      <w:r>
        <w:rPr>
          <w:rFonts w:hint="eastAsia"/>
          <w:b w:val="0"/>
          <w:bCs/>
          <w:sz w:val="26"/>
          <w:szCs w:val="26"/>
          <w:lang w:val="en-US" w:eastAsia="zh-CN"/>
        </w:rPr>
        <w:t>3</w:t>
      </w:r>
      <w:r>
        <w:rPr>
          <w:rFonts w:hint="eastAsia"/>
          <w:b w:val="0"/>
          <w:bCs/>
          <w:sz w:val="26"/>
          <w:szCs w:val="26"/>
        </w:rPr>
        <w:t>.23.2  Functionality and Behavior功能性和行为</w:t>
      </w:r>
      <w:bookmarkEnd w:id="183"/>
    </w:p>
    <w:p w14:paraId="01B39910">
      <w:pPr>
        <w:pStyle w:val="4"/>
        <w:bidi w:val="0"/>
        <w:ind w:firstLine="520" w:firstLineChars="200"/>
        <w:rPr>
          <w:rFonts w:hint="eastAsia"/>
          <w:b w:val="0"/>
          <w:bCs/>
          <w:sz w:val="26"/>
          <w:szCs w:val="26"/>
        </w:rPr>
      </w:pPr>
      <w:bookmarkStart w:id="184" w:name="_Toc22579"/>
      <w:r>
        <w:rPr>
          <w:rFonts w:hint="eastAsia"/>
          <w:b w:val="0"/>
          <w:bCs/>
          <w:sz w:val="26"/>
          <w:szCs w:val="26"/>
          <w:lang w:val="en-US" w:eastAsia="zh-CN"/>
        </w:rPr>
        <w:t>3</w:t>
      </w:r>
      <w:r>
        <w:rPr>
          <w:rFonts w:hint="eastAsia"/>
          <w:b w:val="0"/>
          <w:bCs/>
          <w:sz w:val="26"/>
          <w:szCs w:val="26"/>
        </w:rPr>
        <w:t>.23.3 Dependence on other modules对其他模块的依赖性</w:t>
      </w:r>
      <w:bookmarkEnd w:id="184"/>
    </w:p>
    <w:p w14:paraId="4B419DC6">
      <w:pPr>
        <w:pStyle w:val="4"/>
        <w:bidi w:val="0"/>
        <w:ind w:firstLine="520" w:firstLineChars="200"/>
        <w:rPr>
          <w:rFonts w:hint="eastAsia"/>
          <w:b w:val="0"/>
          <w:bCs/>
          <w:sz w:val="26"/>
          <w:szCs w:val="26"/>
        </w:rPr>
      </w:pPr>
      <w:bookmarkStart w:id="185" w:name="_Toc26588"/>
      <w:r>
        <w:rPr>
          <w:rFonts w:hint="eastAsia"/>
          <w:b w:val="0"/>
          <w:bCs/>
          <w:sz w:val="26"/>
          <w:szCs w:val="26"/>
          <w:lang w:val="en-US" w:eastAsia="zh-CN"/>
        </w:rPr>
        <w:t>3</w:t>
      </w:r>
      <w:r>
        <w:rPr>
          <w:rFonts w:hint="eastAsia"/>
          <w:b w:val="0"/>
          <w:bCs/>
          <w:sz w:val="26"/>
          <w:szCs w:val="26"/>
        </w:rPr>
        <w:t>.23.4 Interface Description接口描述</w:t>
      </w:r>
      <w:bookmarkEnd w:id="185"/>
    </w:p>
    <w:p w14:paraId="7E9EA646">
      <w:pPr>
        <w:pStyle w:val="4"/>
        <w:bidi w:val="0"/>
        <w:ind w:firstLine="520" w:firstLineChars="200"/>
        <w:rPr>
          <w:rFonts w:hint="eastAsia"/>
          <w:b w:val="0"/>
          <w:bCs/>
          <w:sz w:val="26"/>
          <w:szCs w:val="26"/>
        </w:rPr>
      </w:pPr>
      <w:bookmarkStart w:id="186" w:name="_Toc30753"/>
      <w:r>
        <w:rPr>
          <w:rFonts w:hint="eastAsia"/>
          <w:b w:val="0"/>
          <w:bCs/>
          <w:sz w:val="26"/>
          <w:szCs w:val="26"/>
          <w:lang w:val="en-US" w:eastAsia="zh-CN"/>
        </w:rPr>
        <w:t>3</w:t>
      </w:r>
      <w:r>
        <w:rPr>
          <w:rFonts w:hint="eastAsia"/>
          <w:b w:val="0"/>
          <w:bCs/>
          <w:sz w:val="26"/>
          <w:szCs w:val="26"/>
        </w:rPr>
        <w:t>.23.5  Functions description函数描述</w:t>
      </w:r>
      <w:bookmarkEnd w:id="186"/>
    </w:p>
    <w:p w14:paraId="3FA94D4C">
      <w:pPr>
        <w:pStyle w:val="4"/>
        <w:bidi w:val="0"/>
        <w:ind w:firstLine="520" w:firstLineChars="200"/>
        <w:rPr>
          <w:rFonts w:hint="eastAsia"/>
          <w:b w:val="0"/>
          <w:bCs/>
          <w:sz w:val="26"/>
          <w:szCs w:val="26"/>
        </w:rPr>
      </w:pPr>
      <w:bookmarkStart w:id="187" w:name="_Toc11139"/>
      <w:r>
        <w:rPr>
          <w:rFonts w:hint="eastAsia"/>
          <w:b w:val="0"/>
          <w:bCs/>
          <w:sz w:val="26"/>
          <w:szCs w:val="26"/>
          <w:lang w:val="en-US" w:eastAsia="zh-CN"/>
        </w:rPr>
        <w:t>3</w:t>
      </w:r>
      <w:r>
        <w:rPr>
          <w:rFonts w:hint="eastAsia"/>
          <w:b w:val="0"/>
          <w:bCs/>
          <w:sz w:val="26"/>
          <w:szCs w:val="26"/>
        </w:rPr>
        <w:t>.23.6 Dynamic Behavior动态行为</w:t>
      </w:r>
      <w:bookmarkEnd w:id="187"/>
    </w:p>
    <w:p w14:paraId="3864492B">
      <w:pPr>
        <w:rPr>
          <w:rFonts w:hint="eastAsia"/>
        </w:rPr>
      </w:pPr>
    </w:p>
    <w:p w14:paraId="503595EC">
      <w:pPr>
        <w:pStyle w:val="3"/>
        <w:bidi w:val="0"/>
        <w:ind w:left="0" w:leftChars="0" w:firstLine="561" w:firstLineChars="200"/>
        <w:rPr>
          <w:rFonts w:hint="eastAsia"/>
        </w:rPr>
      </w:pPr>
      <w:bookmarkStart w:id="188" w:name="_Toc489895509"/>
      <w:bookmarkStart w:id="189" w:name="_Toc16122"/>
      <w:r>
        <w:rPr>
          <w:rFonts w:hint="eastAsia"/>
          <w:lang w:val="en-US" w:eastAsia="zh-CN"/>
        </w:rPr>
        <w:t>3</w:t>
      </w:r>
      <w:r>
        <w:rPr>
          <w:rFonts w:hint="eastAsia"/>
        </w:rPr>
        <w:t>.24 Software Modules/Units 24 VT驱动</w:t>
      </w:r>
      <w:bookmarkEnd w:id="188"/>
      <w:bookmarkEnd w:id="189"/>
    </w:p>
    <w:p w14:paraId="4B20D079">
      <w:pPr>
        <w:pStyle w:val="4"/>
        <w:bidi w:val="0"/>
        <w:ind w:firstLine="520" w:firstLineChars="200"/>
        <w:rPr>
          <w:rFonts w:hint="eastAsia"/>
          <w:b w:val="0"/>
          <w:bCs/>
          <w:sz w:val="26"/>
          <w:szCs w:val="26"/>
        </w:rPr>
      </w:pPr>
      <w:bookmarkStart w:id="190" w:name="_Toc11564"/>
      <w:r>
        <w:rPr>
          <w:rFonts w:hint="eastAsia"/>
          <w:b w:val="0"/>
          <w:bCs/>
          <w:sz w:val="26"/>
          <w:szCs w:val="26"/>
          <w:lang w:val="en-US" w:eastAsia="zh-CN"/>
        </w:rPr>
        <w:t>3</w:t>
      </w:r>
      <w:r>
        <w:rPr>
          <w:rFonts w:hint="eastAsia"/>
          <w:b w:val="0"/>
          <w:bCs/>
          <w:sz w:val="26"/>
          <w:szCs w:val="26"/>
        </w:rPr>
        <w:t>.24.1 Definition定义</w:t>
      </w:r>
      <w:bookmarkEnd w:id="190"/>
    </w:p>
    <w:p w14:paraId="3ACF1088">
      <w:pPr>
        <w:ind w:firstLine="576" w:firstLineChars="0"/>
        <w:rPr>
          <w:rFonts w:hint="eastAsia" w:eastAsiaTheme="minorEastAsia"/>
          <w:lang w:eastAsia="zh"/>
          <w:woUserID w:val="5"/>
        </w:rPr>
      </w:pPr>
      <w:r>
        <w:rPr>
          <w:rFonts w:hint="eastAsia"/>
          <w:lang w:eastAsia="zh"/>
          <w:woUserID w:val="5"/>
        </w:rPr>
        <w:t>CANoe与VT板卡连接进行通信</w:t>
      </w:r>
    </w:p>
    <w:p w14:paraId="3C99CC6C">
      <w:pPr>
        <w:pStyle w:val="4"/>
        <w:bidi w:val="0"/>
        <w:ind w:firstLine="520" w:firstLineChars="200"/>
        <w:rPr>
          <w:rFonts w:hint="eastAsia"/>
          <w:b w:val="0"/>
          <w:bCs/>
          <w:sz w:val="26"/>
          <w:szCs w:val="26"/>
        </w:rPr>
      </w:pPr>
      <w:bookmarkStart w:id="191" w:name="_Toc5248"/>
      <w:r>
        <w:rPr>
          <w:rFonts w:hint="eastAsia"/>
          <w:b w:val="0"/>
          <w:bCs/>
          <w:sz w:val="26"/>
          <w:szCs w:val="26"/>
          <w:lang w:val="en-US" w:eastAsia="zh-CN"/>
        </w:rPr>
        <w:t>3</w:t>
      </w:r>
      <w:r>
        <w:rPr>
          <w:rFonts w:hint="eastAsia"/>
          <w:b w:val="0"/>
          <w:bCs/>
          <w:sz w:val="26"/>
          <w:szCs w:val="26"/>
        </w:rPr>
        <w:t>.24.2  Functionality and Behavior功能性和行为</w:t>
      </w:r>
      <w:bookmarkEnd w:id="191"/>
    </w:p>
    <w:p w14:paraId="10C55E56">
      <w:pPr>
        <w:ind w:firstLine="576" w:firstLineChars="0"/>
        <w:rPr>
          <w:rFonts w:hint="eastAsia"/>
          <w:lang w:eastAsia="zh"/>
          <w:woUserID w:val="5"/>
        </w:rPr>
      </w:pPr>
      <w:r>
        <w:rPr>
          <w:rFonts w:hint="eastAsia"/>
          <w:lang w:eastAsia="zh"/>
          <w:woUserID w:val="5"/>
        </w:rPr>
        <w:t>读取VT板卡的信息与设置VT板卡信息</w:t>
      </w:r>
    </w:p>
    <w:p w14:paraId="6C2F34FB">
      <w:pPr>
        <w:ind w:firstLine="576" w:firstLineChars="0"/>
        <w:rPr>
          <w:rFonts w:hint="eastAsia"/>
          <w:lang w:eastAsia="zh"/>
          <w:woUserID w:val="5"/>
        </w:rPr>
      </w:pPr>
    </w:p>
    <w:p w14:paraId="77DDBD8E">
      <w:pPr>
        <w:ind w:firstLine="576" w:firstLineChars="0"/>
        <w:jc w:val="center"/>
        <w:rPr>
          <w:rFonts w:hint="eastAsia"/>
          <w:lang w:eastAsia="zh"/>
          <w:woUserID w:val="5"/>
        </w:rPr>
      </w:pPr>
      <w:r>
        <w:rPr>
          <w:rFonts w:hint="eastAsia"/>
          <w:lang w:eastAsia="zh"/>
          <w:woUserID w:val="5"/>
        </w:rPr>
        <w:drawing>
          <wp:inline distT="0" distB="0" distL="114300" distR="114300">
            <wp:extent cx="6022975" cy="3383280"/>
            <wp:effectExtent l="0" t="0" r="15875"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49"/>
                    <a:stretch>
                      <a:fillRect/>
                    </a:stretch>
                  </pic:blipFill>
                  <pic:spPr>
                    <a:xfrm>
                      <a:off x="0" y="0"/>
                      <a:ext cx="6022975" cy="3383280"/>
                    </a:xfrm>
                    <a:prstGeom prst="rect">
                      <a:avLst/>
                    </a:prstGeom>
                  </pic:spPr>
                </pic:pic>
              </a:graphicData>
            </a:graphic>
          </wp:inline>
        </w:drawing>
      </w:r>
    </w:p>
    <w:p w14:paraId="4A30C42E">
      <w:pPr>
        <w:pStyle w:val="4"/>
        <w:bidi w:val="0"/>
        <w:ind w:firstLine="520" w:firstLineChars="200"/>
        <w:rPr>
          <w:rFonts w:hint="eastAsia"/>
          <w:b w:val="0"/>
          <w:bCs/>
          <w:sz w:val="26"/>
          <w:szCs w:val="26"/>
        </w:rPr>
      </w:pPr>
      <w:bookmarkStart w:id="192" w:name="_Toc1461"/>
      <w:r>
        <w:rPr>
          <w:rFonts w:hint="eastAsia"/>
          <w:b w:val="0"/>
          <w:bCs/>
          <w:sz w:val="26"/>
          <w:szCs w:val="26"/>
          <w:lang w:val="en-US" w:eastAsia="zh-CN"/>
        </w:rPr>
        <w:t>3</w:t>
      </w:r>
      <w:r>
        <w:rPr>
          <w:rFonts w:hint="eastAsia"/>
          <w:b w:val="0"/>
          <w:bCs/>
          <w:sz w:val="26"/>
          <w:szCs w:val="26"/>
        </w:rPr>
        <w:t>.24.3 Dependence on other modules对其他模块的依赖性</w:t>
      </w:r>
      <w:bookmarkEnd w:id="192"/>
    </w:p>
    <w:p w14:paraId="4C4C2521">
      <w:pPr>
        <w:jc w:val="center"/>
        <w:rPr>
          <w:rFonts w:hint="eastAsia" w:eastAsiaTheme="minorEastAsia"/>
          <w:lang w:eastAsia="zh"/>
        </w:rPr>
      </w:pPr>
      <w:r>
        <w:rPr>
          <w:rFonts w:hint="eastAsia" w:eastAsiaTheme="minorEastAsia"/>
          <w:lang w:eastAsia="zh"/>
        </w:rPr>
        <w:drawing>
          <wp:inline distT="0" distB="0" distL="114300" distR="114300">
            <wp:extent cx="3425825" cy="1920240"/>
            <wp:effectExtent l="0" t="0" r="3175"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0"/>
                    <a:stretch>
                      <a:fillRect/>
                    </a:stretch>
                  </pic:blipFill>
                  <pic:spPr>
                    <a:xfrm>
                      <a:off x="0" y="0"/>
                      <a:ext cx="3425825" cy="1920240"/>
                    </a:xfrm>
                    <a:prstGeom prst="rect">
                      <a:avLst/>
                    </a:prstGeom>
                  </pic:spPr>
                </pic:pic>
              </a:graphicData>
            </a:graphic>
          </wp:inline>
        </w:drawing>
      </w:r>
    </w:p>
    <w:p w14:paraId="0F32A709">
      <w:pPr>
        <w:pStyle w:val="4"/>
        <w:bidi w:val="0"/>
        <w:ind w:firstLine="520" w:firstLineChars="200"/>
        <w:rPr>
          <w:rFonts w:hint="eastAsia"/>
          <w:b w:val="0"/>
          <w:bCs/>
          <w:sz w:val="26"/>
          <w:szCs w:val="26"/>
        </w:rPr>
      </w:pPr>
      <w:bookmarkStart w:id="193" w:name="_Toc17846"/>
      <w:r>
        <w:rPr>
          <w:rFonts w:hint="eastAsia"/>
          <w:b w:val="0"/>
          <w:bCs/>
          <w:sz w:val="26"/>
          <w:szCs w:val="26"/>
          <w:lang w:val="en-US" w:eastAsia="zh-CN"/>
        </w:rPr>
        <w:t>3</w:t>
      </w:r>
      <w:r>
        <w:rPr>
          <w:rFonts w:hint="eastAsia"/>
          <w:b w:val="0"/>
          <w:bCs/>
          <w:sz w:val="26"/>
          <w:szCs w:val="26"/>
        </w:rPr>
        <w:t>.24.4 Interface Description接口描述</w:t>
      </w:r>
      <w:bookmarkEnd w:id="193"/>
    </w:p>
    <w:p w14:paraId="4244BA77">
      <w:pPr>
        <w:ind w:firstLine="576" w:firstLineChars="0"/>
        <w:rPr>
          <w:rFonts w:hint="eastAsia"/>
          <w:lang w:eastAsia="zh"/>
          <w:woUserID w:val="5"/>
        </w:rPr>
      </w:pPr>
      <w:r>
        <w:rPr>
          <w:rFonts w:hint="eastAsia"/>
          <w:lang w:eastAsia="zh"/>
          <w:woUserID w:val="5"/>
        </w:rPr>
        <w:t>1、设置VT板卡值</w:t>
      </w:r>
    </w:p>
    <w:p w14:paraId="4B8C3E58">
      <w:pPr>
        <w:ind w:firstLine="576" w:firstLineChars="0"/>
        <w:rPr>
          <w:rFonts w:hint="eastAsia"/>
          <w:lang w:eastAsia="zh"/>
          <w:woUserID w:val="5"/>
        </w:rPr>
      </w:pPr>
      <w:r>
        <w:rPr>
          <w:rFonts w:hint="eastAsia"/>
          <w:lang w:eastAsia="zh"/>
          <w:woUserID w:val="5"/>
        </w:rPr>
        <w:t>2、读取VT板卡值</w:t>
      </w:r>
    </w:p>
    <w:p w14:paraId="5B1B7E0B">
      <w:pPr>
        <w:ind w:firstLine="576" w:firstLineChars="0"/>
        <w:rPr>
          <w:rFonts w:hint="eastAsia"/>
          <w:lang w:eastAsia="zh"/>
          <w:woUserID w:val="5"/>
        </w:rPr>
      </w:pPr>
      <w:r>
        <w:rPr>
          <w:rFonts w:hint="eastAsia"/>
          <w:lang w:eastAsia="zh"/>
          <w:woUserID w:val="5"/>
        </w:rPr>
        <w:t>3、设置VT板卡模式</w:t>
      </w:r>
    </w:p>
    <w:p w14:paraId="6D42F229">
      <w:pPr>
        <w:pStyle w:val="4"/>
        <w:bidi w:val="0"/>
        <w:ind w:firstLine="520" w:firstLineChars="200"/>
        <w:rPr>
          <w:rFonts w:hint="eastAsia"/>
          <w:b w:val="0"/>
          <w:bCs/>
          <w:sz w:val="26"/>
          <w:szCs w:val="26"/>
        </w:rPr>
      </w:pPr>
      <w:bookmarkStart w:id="194" w:name="_Toc28486"/>
      <w:r>
        <w:rPr>
          <w:rFonts w:hint="eastAsia"/>
          <w:b w:val="0"/>
          <w:bCs/>
          <w:sz w:val="26"/>
          <w:szCs w:val="26"/>
          <w:lang w:val="en-US" w:eastAsia="zh-CN"/>
        </w:rPr>
        <w:t>3</w:t>
      </w:r>
      <w:r>
        <w:rPr>
          <w:rFonts w:hint="eastAsia"/>
          <w:b w:val="0"/>
          <w:bCs/>
          <w:sz w:val="26"/>
          <w:szCs w:val="26"/>
        </w:rPr>
        <w:t>.24.5  Functions description函数描述</w:t>
      </w:r>
      <w:bookmarkEnd w:id="194"/>
    </w:p>
    <w:p w14:paraId="723FB0F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w:t>
      </w:r>
      <w:r>
        <w:rPr>
          <w:rFonts w:hint="eastAsia" w:ascii="Times New Roman" w:hAnsi="Times New Roman" w:eastAsia="宋体" w:cs="Times New Roman"/>
          <w:b w:val="0"/>
          <w:bCs/>
          <w:kern w:val="0"/>
          <w:sz w:val="26"/>
          <w:szCs w:val="26"/>
          <w:lang w:val="en-US" w:eastAsia="zh" w:bidi="ar"/>
          <w:woUserID w:val="5"/>
        </w:rPr>
        <w:t>4</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1</w:t>
      </w:r>
      <w:r>
        <w:rPr>
          <w:rFonts w:hint="default" w:ascii="Times New Roman" w:hAnsi="Times New Roman" w:eastAsia="宋体" w:cs="Times New Roman"/>
          <w:b w:val="0"/>
          <w:bCs/>
          <w:kern w:val="0"/>
          <w:sz w:val="26"/>
          <w:szCs w:val="26"/>
          <w:lang w:val="en-US" w:eastAsia="zh-CN" w:bidi="ar"/>
          <w:woUserID w:val="5"/>
        </w:rPr>
        <w:t xml:space="preserve"> </w:t>
      </w:r>
      <w:r>
        <w:rPr>
          <w:rFonts w:hint="eastAsia" w:eastAsia="宋体" w:cs="Times New Roman"/>
          <w:b w:val="0"/>
          <w:bCs/>
          <w:kern w:val="0"/>
          <w:sz w:val="26"/>
          <w:szCs w:val="26"/>
          <w:lang w:val="en-US" w:eastAsia="zh" w:bidi="ar"/>
          <w:woUserID w:val="5"/>
        </w:rPr>
        <w:t>s64_setSysvarValue</w:t>
      </w:r>
    </w:p>
    <w:p w14:paraId="53F2E76E">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返回值类型：</w:t>
      </w:r>
      <w:r>
        <w:rPr>
          <w:rFonts w:hint="eastAsia" w:eastAsia="宋体" w:cs="Times New Roman"/>
          <w:b w:val="0"/>
          <w:bCs/>
          <w:kern w:val="0"/>
          <w:sz w:val="26"/>
          <w:szCs w:val="26"/>
          <w:lang w:val="en-US" w:eastAsia="zh" w:bidi="ar"/>
          <w:woUserID w:val="5"/>
        </w:rPr>
        <w:t>float</w:t>
      </w:r>
      <w:r>
        <w:rPr>
          <w:rFonts w:hint="eastAsia" w:ascii="Times New Roman" w:hAnsi="Times New Roman" w:eastAsia="宋体" w:cs="Times New Roman"/>
          <w:b w:val="0"/>
          <w:bCs/>
          <w:kern w:val="0"/>
          <w:sz w:val="26"/>
          <w:szCs w:val="26"/>
          <w:lang w:val="en-US" w:eastAsia="zh-CN" w:bidi="ar"/>
          <w:woUserID w:val="5"/>
        </w:rPr>
        <w:t>；</w:t>
      </w:r>
    </w:p>
    <w:p w14:paraId="6461249E">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形参</w:t>
      </w:r>
      <w:r>
        <w:rPr>
          <w:rFonts w:hint="eastAsia" w:ascii="Times New Roman" w:hAnsi="Times New Roman" w:eastAsia="宋体" w:cs="Times New Roman"/>
          <w:b w:val="0"/>
          <w:bCs/>
          <w:kern w:val="0"/>
          <w:sz w:val="26"/>
          <w:szCs w:val="26"/>
          <w:lang w:val="en-US" w:eastAsia="zh" w:bidi="ar"/>
          <w:woUserID w:val="5"/>
        </w:rPr>
        <w:t>：ar_P_</w:t>
      </w:r>
      <w:r>
        <w:rPr>
          <w:rFonts w:hint="eastAsia" w:eastAsia="宋体" w:cs="Times New Roman"/>
          <w:b w:val="0"/>
          <w:bCs/>
          <w:kern w:val="0"/>
          <w:sz w:val="26"/>
          <w:szCs w:val="26"/>
          <w:lang w:val="en-US" w:eastAsia="zh" w:bidi="ar"/>
          <w:woUserID w:val="5"/>
        </w:rPr>
        <w:t>signalName</w:t>
      </w:r>
      <w:r>
        <w:rPr>
          <w:rFonts w:hint="eastAsia" w:ascii="Times New Roman" w:hAnsi="Times New Roman" w:eastAsia="宋体" w:cs="Times New Roman"/>
          <w:b w:val="0"/>
          <w:bCs/>
          <w:kern w:val="0"/>
          <w:sz w:val="26"/>
          <w:szCs w:val="26"/>
          <w:lang w:val="en-US" w:eastAsia="zh" w:bidi="ar"/>
          <w:woUserID w:val="5"/>
        </w:rPr>
        <w:t>(char[])</w:t>
      </w:r>
      <w:r>
        <w:rPr>
          <w:rFonts w:hint="eastAsia" w:eastAsia="宋体" w:cs="Times New Roman"/>
          <w:b w:val="0"/>
          <w:bCs/>
          <w:kern w:val="0"/>
          <w:sz w:val="26"/>
          <w:szCs w:val="26"/>
          <w:lang w:val="en-US" w:eastAsia="zh" w:bidi="ar"/>
          <w:woUserID w:val="5"/>
        </w:rPr>
        <w:t>，s64_value(float)</w:t>
      </w:r>
      <w:r>
        <w:rPr>
          <w:rFonts w:hint="eastAsia" w:ascii="Times New Roman" w:hAnsi="Times New Roman" w:eastAsia="宋体" w:cs="Times New Roman"/>
          <w:b w:val="0"/>
          <w:bCs/>
          <w:kern w:val="0"/>
          <w:sz w:val="26"/>
          <w:szCs w:val="26"/>
          <w:lang w:val="en-US" w:eastAsia="zh-CN" w:bidi="ar"/>
          <w:woUserID w:val="5"/>
        </w:rPr>
        <w:t>；</w:t>
      </w:r>
    </w:p>
    <w:p w14:paraId="74CB889E">
      <w:pPr>
        <w:keepNext w:val="0"/>
        <w:keepLines w:val="0"/>
        <w:widowControl/>
        <w:suppressLineNumbers w:val="0"/>
        <w:spacing w:before="0" w:beforeAutospacing="0" w:after="0" w:afterAutospacing="0"/>
        <w:ind w:left="0" w:right="0" w:firstLine="520" w:firstLineChars="200"/>
        <w:jc w:val="left"/>
        <w:rPr>
          <w:rFonts w:hint="eastAsia"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CN" w:bidi="ar"/>
          <w:woUserID w:val="5"/>
        </w:rPr>
        <w:t>功能：</w:t>
      </w:r>
      <w:r>
        <w:rPr>
          <w:rFonts w:hint="eastAsia" w:eastAsia="宋体" w:cs="Times New Roman"/>
          <w:b w:val="0"/>
          <w:bCs/>
          <w:kern w:val="0"/>
          <w:sz w:val="26"/>
          <w:szCs w:val="26"/>
          <w:lang w:val="en-US" w:eastAsia="zh" w:bidi="ar"/>
          <w:woUserID w:val="5"/>
        </w:rPr>
        <w:t>对系统变量赋值</w:t>
      </w:r>
    </w:p>
    <w:p w14:paraId="457E7610">
      <w:pPr>
        <w:keepNext w:val="0"/>
        <w:keepLines w:val="0"/>
        <w:widowControl/>
        <w:suppressLineNumbers w:val="0"/>
        <w:spacing w:before="0" w:beforeAutospacing="0" w:after="0" w:afterAutospacing="0"/>
        <w:ind w:left="0" w:right="0"/>
        <w:jc w:val="left"/>
        <w:rPr>
          <w:rFonts w:hint="eastAsia" w:eastAsia="宋体" w:cs="Times New Roman"/>
          <w:b w:val="0"/>
          <w:bCs/>
          <w:kern w:val="0"/>
          <w:sz w:val="26"/>
          <w:szCs w:val="26"/>
          <w:lang w:val="en-US" w:eastAsia="zh" w:bidi="ar"/>
          <w:woUserID w:val="5"/>
        </w:rPr>
      </w:pPr>
    </w:p>
    <w:p w14:paraId="1210E2D2">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w:t>
      </w:r>
      <w:r>
        <w:rPr>
          <w:rFonts w:hint="eastAsia" w:ascii="Times New Roman" w:hAnsi="Times New Roman" w:eastAsia="宋体" w:cs="Times New Roman"/>
          <w:b w:val="0"/>
          <w:bCs/>
          <w:kern w:val="0"/>
          <w:sz w:val="26"/>
          <w:szCs w:val="26"/>
          <w:lang w:val="en-US" w:eastAsia="zh" w:bidi="ar"/>
          <w:woUserID w:val="5"/>
        </w:rPr>
        <w:t>4</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2</w:t>
      </w:r>
      <w:r>
        <w:rPr>
          <w:rFonts w:hint="default" w:ascii="Times New Roman" w:hAnsi="Times New Roman" w:eastAsia="宋体" w:cs="Times New Roman"/>
          <w:b w:val="0"/>
          <w:bCs/>
          <w:kern w:val="0"/>
          <w:sz w:val="26"/>
          <w:szCs w:val="26"/>
          <w:lang w:val="en-US" w:eastAsia="zh-CN" w:bidi="ar"/>
          <w:woUserID w:val="5"/>
        </w:rPr>
        <w:t xml:space="preserve"> </w:t>
      </w:r>
      <w:r>
        <w:rPr>
          <w:rFonts w:hint="eastAsia" w:eastAsia="宋体" w:cs="Times New Roman"/>
          <w:b w:val="0"/>
          <w:bCs/>
          <w:kern w:val="0"/>
          <w:sz w:val="26"/>
          <w:szCs w:val="26"/>
          <w:lang w:val="en-US" w:eastAsia="zh" w:bidi="ar"/>
          <w:woUserID w:val="5"/>
        </w:rPr>
        <w:t>s64_getSysvarValue</w:t>
      </w:r>
    </w:p>
    <w:p w14:paraId="2F667953">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返回值类型：</w:t>
      </w:r>
      <w:r>
        <w:rPr>
          <w:rFonts w:hint="eastAsia" w:eastAsia="宋体" w:cs="Times New Roman"/>
          <w:b w:val="0"/>
          <w:bCs/>
          <w:kern w:val="0"/>
          <w:sz w:val="26"/>
          <w:szCs w:val="26"/>
          <w:lang w:val="en-US" w:eastAsia="zh" w:bidi="ar"/>
          <w:woUserID w:val="5"/>
        </w:rPr>
        <w:t>float</w:t>
      </w:r>
      <w:r>
        <w:rPr>
          <w:rFonts w:hint="eastAsia" w:ascii="Times New Roman" w:hAnsi="Times New Roman" w:eastAsia="宋体" w:cs="Times New Roman"/>
          <w:b w:val="0"/>
          <w:bCs/>
          <w:kern w:val="0"/>
          <w:sz w:val="26"/>
          <w:szCs w:val="26"/>
          <w:lang w:val="en-US" w:eastAsia="zh-CN" w:bidi="ar"/>
          <w:woUserID w:val="5"/>
        </w:rPr>
        <w:t>；</w:t>
      </w:r>
    </w:p>
    <w:p w14:paraId="5C0FBC6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形参</w:t>
      </w:r>
      <w:r>
        <w:rPr>
          <w:rFonts w:hint="eastAsia" w:ascii="Times New Roman" w:hAnsi="Times New Roman" w:eastAsia="宋体" w:cs="Times New Roman"/>
          <w:b w:val="0"/>
          <w:bCs/>
          <w:kern w:val="0"/>
          <w:sz w:val="26"/>
          <w:szCs w:val="26"/>
          <w:lang w:val="en-US" w:eastAsia="zh" w:bidi="ar"/>
          <w:woUserID w:val="5"/>
        </w:rPr>
        <w:t>：ar_P_</w:t>
      </w:r>
      <w:r>
        <w:rPr>
          <w:rFonts w:hint="eastAsia" w:eastAsia="宋体" w:cs="Times New Roman"/>
          <w:b w:val="0"/>
          <w:bCs/>
          <w:kern w:val="0"/>
          <w:sz w:val="26"/>
          <w:szCs w:val="26"/>
          <w:lang w:val="en-US" w:eastAsia="zh" w:bidi="ar"/>
          <w:woUserID w:val="5"/>
        </w:rPr>
        <w:t>signalName</w:t>
      </w:r>
      <w:r>
        <w:rPr>
          <w:rFonts w:hint="eastAsia" w:ascii="Times New Roman" w:hAnsi="Times New Roman" w:eastAsia="宋体" w:cs="Times New Roman"/>
          <w:b w:val="0"/>
          <w:bCs/>
          <w:kern w:val="0"/>
          <w:sz w:val="26"/>
          <w:szCs w:val="26"/>
          <w:lang w:val="en-US" w:eastAsia="zh" w:bidi="ar"/>
          <w:woUserID w:val="5"/>
        </w:rPr>
        <w:t>(char[])</w:t>
      </w:r>
      <w:r>
        <w:rPr>
          <w:rFonts w:hint="eastAsia" w:ascii="Times New Roman" w:hAnsi="Times New Roman" w:eastAsia="宋体" w:cs="Times New Roman"/>
          <w:b w:val="0"/>
          <w:bCs/>
          <w:kern w:val="0"/>
          <w:sz w:val="26"/>
          <w:szCs w:val="26"/>
          <w:lang w:val="en-US" w:eastAsia="zh-CN" w:bidi="ar"/>
          <w:woUserID w:val="5"/>
        </w:rPr>
        <w:t>；</w:t>
      </w:r>
    </w:p>
    <w:p w14:paraId="38611B51">
      <w:pPr>
        <w:keepNext w:val="0"/>
        <w:keepLines w:val="0"/>
        <w:widowControl/>
        <w:suppressLineNumbers w:val="0"/>
        <w:spacing w:before="0" w:beforeAutospacing="0" w:after="0" w:afterAutospacing="0"/>
        <w:ind w:left="0" w:right="0" w:firstLine="520" w:firstLineChars="200"/>
        <w:jc w:val="left"/>
        <w:rPr>
          <w:rFonts w:hint="eastAsia"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CN" w:bidi="ar"/>
          <w:woUserID w:val="5"/>
        </w:rPr>
        <w:t>功能：</w:t>
      </w:r>
      <w:r>
        <w:rPr>
          <w:rFonts w:hint="eastAsia" w:eastAsia="宋体" w:cs="Times New Roman"/>
          <w:b w:val="0"/>
          <w:bCs/>
          <w:kern w:val="0"/>
          <w:sz w:val="26"/>
          <w:szCs w:val="26"/>
          <w:lang w:val="en-US" w:eastAsia="zh" w:bidi="ar"/>
          <w:woUserID w:val="5"/>
        </w:rPr>
        <w:t>读取系统变量值</w:t>
      </w:r>
    </w:p>
    <w:p w14:paraId="21079D21">
      <w:pPr>
        <w:keepNext w:val="0"/>
        <w:keepLines w:val="0"/>
        <w:widowControl/>
        <w:suppressLineNumbers w:val="0"/>
        <w:spacing w:before="0" w:beforeAutospacing="0" w:after="0" w:afterAutospacing="0"/>
        <w:ind w:left="0" w:right="0" w:firstLine="520" w:firstLineChars="200"/>
        <w:jc w:val="left"/>
        <w:rPr>
          <w:rFonts w:hint="eastAsia" w:eastAsia="宋体" w:cs="Times New Roman"/>
          <w:b w:val="0"/>
          <w:bCs/>
          <w:kern w:val="0"/>
          <w:sz w:val="26"/>
          <w:szCs w:val="26"/>
          <w:lang w:val="en-US" w:eastAsia="zh" w:bidi="ar"/>
          <w:woUserID w:val="5"/>
        </w:rPr>
      </w:pPr>
    </w:p>
    <w:p w14:paraId="73EB4E0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w:t>
      </w:r>
      <w:r>
        <w:rPr>
          <w:rFonts w:hint="eastAsia" w:ascii="Times New Roman" w:hAnsi="Times New Roman" w:eastAsia="宋体" w:cs="Times New Roman"/>
          <w:b w:val="0"/>
          <w:bCs/>
          <w:kern w:val="0"/>
          <w:sz w:val="26"/>
          <w:szCs w:val="26"/>
          <w:lang w:val="en-US" w:eastAsia="zh" w:bidi="ar"/>
          <w:woUserID w:val="5"/>
        </w:rPr>
        <w:t>4</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3</w:t>
      </w:r>
      <w:r>
        <w:rPr>
          <w:rFonts w:hint="default" w:ascii="Times New Roman" w:hAnsi="Times New Roman" w:eastAsia="宋体" w:cs="Times New Roman"/>
          <w:b w:val="0"/>
          <w:bCs/>
          <w:kern w:val="0"/>
          <w:sz w:val="26"/>
          <w:szCs w:val="26"/>
          <w:lang w:val="en-US" w:eastAsia="zh-CN" w:bidi="ar"/>
          <w:woUserID w:val="5"/>
        </w:rPr>
        <w:t xml:space="preserve"> </w:t>
      </w:r>
      <w:r>
        <w:rPr>
          <w:rFonts w:hint="eastAsia" w:eastAsia="宋体" w:cs="Times New Roman"/>
          <w:b w:val="0"/>
          <w:bCs/>
          <w:kern w:val="0"/>
          <w:sz w:val="26"/>
          <w:szCs w:val="26"/>
          <w:lang w:val="en-US" w:eastAsia="zh" w:bidi="ar"/>
          <w:woUserID w:val="5"/>
        </w:rPr>
        <w:t>s32_VTSFunSet</w:t>
      </w:r>
    </w:p>
    <w:p w14:paraId="45F07807">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返回值类型：</w:t>
      </w:r>
      <w:r>
        <w:rPr>
          <w:rFonts w:hint="eastAsia" w:eastAsia="宋体" w:cs="Times New Roman"/>
          <w:b w:val="0"/>
          <w:bCs/>
          <w:kern w:val="0"/>
          <w:sz w:val="26"/>
          <w:szCs w:val="26"/>
          <w:lang w:val="en-US" w:eastAsia="zh" w:bidi="ar"/>
          <w:woUserID w:val="5"/>
        </w:rPr>
        <w:t>long</w:t>
      </w:r>
      <w:r>
        <w:rPr>
          <w:rFonts w:hint="eastAsia" w:ascii="Times New Roman" w:hAnsi="Times New Roman" w:eastAsia="宋体" w:cs="Times New Roman"/>
          <w:b w:val="0"/>
          <w:bCs/>
          <w:kern w:val="0"/>
          <w:sz w:val="26"/>
          <w:szCs w:val="26"/>
          <w:lang w:val="en-US" w:eastAsia="zh-CN" w:bidi="ar"/>
          <w:woUserID w:val="5"/>
        </w:rPr>
        <w:t>；</w:t>
      </w:r>
    </w:p>
    <w:p w14:paraId="19A0A5F6">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CN" w:bidi="ar"/>
          <w:woUserID w:val="5"/>
        </w:rPr>
      </w:pPr>
      <w:r>
        <w:rPr>
          <w:rFonts w:hint="eastAsia" w:ascii="Times New Roman" w:hAnsi="Times New Roman" w:eastAsia="宋体" w:cs="Times New Roman"/>
          <w:b w:val="0"/>
          <w:bCs/>
          <w:kern w:val="0"/>
          <w:sz w:val="26"/>
          <w:szCs w:val="26"/>
          <w:lang w:val="en-US" w:eastAsia="zh-CN" w:bidi="ar"/>
          <w:woUserID w:val="5"/>
        </w:rPr>
        <w:t>形参</w:t>
      </w:r>
      <w:r>
        <w:rPr>
          <w:rFonts w:hint="eastAsia" w:ascii="Times New Roman" w:hAnsi="Times New Roman" w:eastAsia="宋体" w:cs="Times New Roman"/>
          <w:b w:val="0"/>
          <w:bCs/>
          <w:kern w:val="0"/>
          <w:sz w:val="26"/>
          <w:szCs w:val="26"/>
          <w:lang w:val="en-US" w:eastAsia="zh" w:bidi="ar"/>
          <w:woUserID w:val="5"/>
        </w:rPr>
        <w:t>：</w:t>
      </w:r>
      <w:r>
        <w:rPr>
          <w:rFonts w:hint="eastAsia" w:eastAsia="宋体" w:cs="Times New Roman"/>
          <w:b w:val="0"/>
          <w:bCs/>
          <w:kern w:val="0"/>
          <w:sz w:val="26"/>
          <w:szCs w:val="26"/>
          <w:lang w:val="en-US" w:eastAsia="zh" w:bidi="ar"/>
          <w:woUserID w:val="5"/>
        </w:rPr>
        <w:t>VTSFunName</w:t>
      </w:r>
      <w:r>
        <w:rPr>
          <w:rFonts w:hint="eastAsia" w:ascii="Times New Roman" w:hAnsi="Times New Roman" w:eastAsia="宋体" w:cs="Times New Roman"/>
          <w:b w:val="0"/>
          <w:bCs/>
          <w:kern w:val="0"/>
          <w:sz w:val="26"/>
          <w:szCs w:val="26"/>
          <w:lang w:val="en-US" w:eastAsia="zh" w:bidi="ar"/>
          <w:woUserID w:val="5"/>
        </w:rPr>
        <w:t>(char[])</w:t>
      </w:r>
      <w:r>
        <w:rPr>
          <w:rFonts w:hint="eastAsia" w:eastAsia="宋体" w:cs="Times New Roman"/>
          <w:b w:val="0"/>
          <w:bCs/>
          <w:kern w:val="0"/>
          <w:sz w:val="26"/>
          <w:szCs w:val="26"/>
          <w:lang w:val="en-US" w:eastAsia="zh" w:bidi="ar"/>
          <w:woUserID w:val="5"/>
        </w:rPr>
        <w:t>，Target(char[])，s32_val(double)</w:t>
      </w:r>
      <w:r>
        <w:rPr>
          <w:rFonts w:hint="eastAsia" w:ascii="Times New Roman" w:hAnsi="Times New Roman" w:eastAsia="宋体" w:cs="Times New Roman"/>
          <w:b w:val="0"/>
          <w:bCs/>
          <w:kern w:val="0"/>
          <w:sz w:val="26"/>
          <w:szCs w:val="26"/>
          <w:lang w:val="en-US" w:eastAsia="zh-CN" w:bidi="ar"/>
          <w:woUserID w:val="5"/>
        </w:rPr>
        <w:t>；</w:t>
      </w:r>
    </w:p>
    <w:p w14:paraId="573983F1">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kern w:val="0"/>
          <w:sz w:val="26"/>
          <w:szCs w:val="26"/>
          <w:lang w:val="en-US" w:eastAsia="zh" w:bidi="ar"/>
          <w:woUserID w:val="5"/>
        </w:rPr>
      </w:pPr>
      <w:r>
        <w:rPr>
          <w:rFonts w:hint="eastAsia" w:ascii="Times New Roman" w:hAnsi="Times New Roman" w:eastAsia="宋体" w:cs="Times New Roman"/>
          <w:b w:val="0"/>
          <w:bCs/>
          <w:kern w:val="0"/>
          <w:sz w:val="26"/>
          <w:szCs w:val="26"/>
          <w:lang w:val="en-US" w:eastAsia="zh-CN" w:bidi="ar"/>
          <w:woUserID w:val="5"/>
        </w:rPr>
        <w:t>功能：</w:t>
      </w:r>
      <w:r>
        <w:rPr>
          <w:rFonts w:hint="eastAsia" w:eastAsia="宋体" w:cs="Times New Roman"/>
          <w:b w:val="0"/>
          <w:bCs/>
          <w:kern w:val="0"/>
          <w:sz w:val="26"/>
          <w:szCs w:val="26"/>
          <w:lang w:val="en-US" w:eastAsia="zh" w:bidi="ar"/>
          <w:woUserID w:val="5"/>
        </w:rPr>
        <w:t>使用对VT使用函数控制</w:t>
      </w:r>
    </w:p>
    <w:p w14:paraId="3A2BA387">
      <w:pPr>
        <w:keepNext w:val="0"/>
        <w:keepLines w:val="0"/>
        <w:widowControl/>
        <w:suppressLineNumbers w:val="0"/>
        <w:spacing w:before="0" w:beforeAutospacing="0" w:after="0" w:afterAutospacing="0"/>
        <w:ind w:left="0" w:right="0" w:firstLine="520" w:firstLineChars="200"/>
        <w:jc w:val="left"/>
        <w:rPr>
          <w:rFonts w:hint="eastAsia" w:eastAsia="宋体" w:cs="Times New Roman"/>
          <w:b w:val="0"/>
          <w:bCs/>
          <w:kern w:val="0"/>
          <w:sz w:val="26"/>
          <w:szCs w:val="26"/>
          <w:lang w:val="en-US" w:eastAsia="zh" w:bidi="ar"/>
          <w:woUserID w:val="5"/>
        </w:rPr>
      </w:pPr>
    </w:p>
    <w:p w14:paraId="0C5E9D31">
      <w:pPr>
        <w:ind w:firstLine="576" w:firstLineChars="0"/>
        <w:rPr>
          <w:rFonts w:hint="eastAsia"/>
        </w:rPr>
      </w:pPr>
    </w:p>
    <w:p w14:paraId="28DA320A">
      <w:pPr>
        <w:pStyle w:val="4"/>
        <w:bidi w:val="0"/>
        <w:ind w:firstLine="520" w:firstLineChars="200"/>
        <w:rPr>
          <w:rFonts w:hint="eastAsia"/>
          <w:b w:val="0"/>
          <w:bCs/>
          <w:sz w:val="26"/>
          <w:szCs w:val="26"/>
        </w:rPr>
      </w:pPr>
      <w:bookmarkStart w:id="195" w:name="_Toc2184"/>
      <w:r>
        <w:rPr>
          <w:rFonts w:hint="eastAsia"/>
          <w:b w:val="0"/>
          <w:bCs/>
          <w:sz w:val="26"/>
          <w:szCs w:val="26"/>
          <w:lang w:val="en-US" w:eastAsia="zh-CN"/>
        </w:rPr>
        <w:t>3</w:t>
      </w:r>
      <w:r>
        <w:rPr>
          <w:rFonts w:hint="eastAsia"/>
          <w:b w:val="0"/>
          <w:bCs/>
          <w:sz w:val="26"/>
          <w:szCs w:val="26"/>
        </w:rPr>
        <w:t>.24.6 Dynamic Behavior动态行为</w:t>
      </w:r>
      <w:bookmarkEnd w:id="195"/>
    </w:p>
    <w:p w14:paraId="72ACF171">
      <w:pPr>
        <w:pStyle w:val="4"/>
        <w:bidi w:val="0"/>
        <w:ind w:firstLine="520" w:firstLineChars="200"/>
        <w:jc w:val="center"/>
        <w:rPr>
          <w:rFonts w:hint="eastAsia" w:eastAsiaTheme="minorEastAsia"/>
          <w:b w:val="0"/>
          <w:bCs/>
          <w:sz w:val="26"/>
          <w:szCs w:val="26"/>
          <w:lang w:eastAsia="zh"/>
        </w:rPr>
      </w:pPr>
      <w:r>
        <w:rPr>
          <w:rFonts w:hint="eastAsia" w:eastAsiaTheme="minorEastAsia"/>
          <w:b w:val="0"/>
          <w:bCs/>
          <w:sz w:val="26"/>
          <w:szCs w:val="26"/>
          <w:lang w:eastAsia="zh"/>
        </w:rPr>
        <w:drawing>
          <wp:inline distT="0" distB="0" distL="114300" distR="114300">
            <wp:extent cx="4791710" cy="2846705"/>
            <wp:effectExtent l="0" t="0" r="8890" b="1079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51"/>
                    <a:stretch>
                      <a:fillRect/>
                    </a:stretch>
                  </pic:blipFill>
                  <pic:spPr>
                    <a:xfrm>
                      <a:off x="0" y="0"/>
                      <a:ext cx="4791710" cy="2846705"/>
                    </a:xfrm>
                    <a:prstGeom prst="rect">
                      <a:avLst/>
                    </a:prstGeom>
                  </pic:spPr>
                </pic:pic>
              </a:graphicData>
            </a:graphic>
          </wp:inline>
        </w:drawing>
      </w:r>
    </w:p>
    <w:p w14:paraId="2827C277">
      <w:pPr>
        <w:rPr>
          <w:rFonts w:hint="eastAsia"/>
        </w:rPr>
      </w:pPr>
    </w:p>
    <w:p w14:paraId="40EFE4CA">
      <w:pPr>
        <w:pStyle w:val="3"/>
        <w:bidi w:val="0"/>
        <w:ind w:left="0" w:leftChars="0" w:firstLine="561" w:firstLineChars="200"/>
        <w:rPr>
          <w:rFonts w:hint="eastAsia"/>
        </w:rPr>
      </w:pPr>
      <w:bookmarkStart w:id="196" w:name="_Toc17120"/>
      <w:bookmarkStart w:id="197" w:name="_Toc437226732"/>
      <w:r>
        <w:rPr>
          <w:rFonts w:hint="eastAsia"/>
          <w:lang w:val="en-US" w:eastAsia="zh-CN"/>
        </w:rPr>
        <w:t>3</w:t>
      </w:r>
      <w:r>
        <w:rPr>
          <w:rFonts w:hint="eastAsia"/>
        </w:rPr>
        <w:t>.25 Software Modules/Units 25 电源、继电器、Uart驱动</w:t>
      </w:r>
      <w:bookmarkEnd w:id="196"/>
      <w:bookmarkEnd w:id="197"/>
    </w:p>
    <w:p w14:paraId="38F10669">
      <w:pPr>
        <w:pStyle w:val="4"/>
        <w:bidi w:val="0"/>
        <w:ind w:firstLine="520" w:firstLineChars="200"/>
        <w:rPr>
          <w:rFonts w:hint="eastAsia"/>
          <w:b w:val="0"/>
          <w:bCs/>
          <w:sz w:val="26"/>
          <w:szCs w:val="26"/>
        </w:rPr>
      </w:pPr>
      <w:bookmarkStart w:id="198" w:name="_Toc27059"/>
      <w:r>
        <w:rPr>
          <w:rFonts w:hint="eastAsia"/>
          <w:b w:val="0"/>
          <w:bCs/>
          <w:sz w:val="26"/>
          <w:szCs w:val="26"/>
          <w:lang w:val="en-US" w:eastAsia="zh-CN"/>
        </w:rPr>
        <w:t>3</w:t>
      </w:r>
      <w:r>
        <w:rPr>
          <w:rFonts w:hint="eastAsia"/>
          <w:b w:val="0"/>
          <w:bCs/>
          <w:sz w:val="26"/>
          <w:szCs w:val="26"/>
        </w:rPr>
        <w:t>.25.1 Definition定义</w:t>
      </w:r>
      <w:bookmarkEnd w:id="198"/>
    </w:p>
    <w:p w14:paraId="67783D76">
      <w:pPr>
        <w:ind w:firstLine="400" w:firstLineChars="200"/>
        <w:rPr>
          <w:rFonts w:hint="eastAsia" w:eastAsiaTheme="minorEastAsia"/>
          <w:lang w:eastAsia="zh"/>
          <w:woUserID w:val="5"/>
        </w:rPr>
      </w:pPr>
      <w:r>
        <w:rPr>
          <w:rFonts w:hint="eastAsia"/>
          <w:lang w:eastAsia="zh"/>
          <w:woUserID w:val="5"/>
        </w:rPr>
        <w:t>通过RS232串口进行连接电源、继电器、Uart设备进行通信</w:t>
      </w:r>
    </w:p>
    <w:p w14:paraId="506D6509">
      <w:pPr>
        <w:pStyle w:val="4"/>
        <w:bidi w:val="0"/>
        <w:ind w:firstLine="520" w:firstLineChars="200"/>
        <w:rPr>
          <w:rFonts w:hint="eastAsia"/>
          <w:b w:val="0"/>
          <w:bCs/>
          <w:sz w:val="26"/>
          <w:szCs w:val="26"/>
        </w:rPr>
      </w:pPr>
      <w:bookmarkStart w:id="199" w:name="_Toc31513"/>
      <w:r>
        <w:rPr>
          <w:rFonts w:hint="eastAsia"/>
          <w:b w:val="0"/>
          <w:bCs/>
          <w:sz w:val="26"/>
          <w:szCs w:val="26"/>
          <w:lang w:val="en-US" w:eastAsia="zh-CN"/>
        </w:rPr>
        <w:t>3</w:t>
      </w:r>
      <w:r>
        <w:rPr>
          <w:rFonts w:hint="eastAsia"/>
          <w:b w:val="0"/>
          <w:bCs/>
          <w:sz w:val="26"/>
          <w:szCs w:val="26"/>
        </w:rPr>
        <w:t>.25.2  Functionality and Behavior功能性和行为</w:t>
      </w:r>
      <w:bookmarkEnd w:id="199"/>
    </w:p>
    <w:p w14:paraId="1C01B850">
      <w:pPr>
        <w:ind w:firstLine="400" w:firstLineChars="200"/>
        <w:rPr>
          <w:rFonts w:hint="eastAsia"/>
          <w:lang w:eastAsia="zh"/>
          <w:woUserID w:val="5"/>
        </w:rPr>
      </w:pPr>
      <w:r>
        <w:rPr>
          <w:rFonts w:hint="eastAsia"/>
          <w:lang w:eastAsia="zh"/>
          <w:woUserID w:val="5"/>
        </w:rPr>
        <w:t>通过RS232串口连接各个设备进行发送和接收数据进而控制设备</w:t>
      </w:r>
    </w:p>
    <w:p w14:paraId="171FC78F">
      <w:pPr>
        <w:ind w:firstLine="400" w:firstLineChars="200"/>
        <w:rPr>
          <w:rFonts w:hint="eastAsia"/>
          <w:lang w:eastAsia="zh"/>
          <w:woUserID w:val="5"/>
        </w:rPr>
      </w:pPr>
      <w:r>
        <w:rPr>
          <w:rFonts w:hint="eastAsia"/>
          <w:lang w:eastAsia="zh"/>
          <w:woUserID w:val="5"/>
        </w:rPr>
        <w:drawing>
          <wp:inline distT="0" distB="0" distL="114300" distR="114300">
            <wp:extent cx="6395720" cy="3587750"/>
            <wp:effectExtent l="0" t="0" r="5080" b="1270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2"/>
                    <a:stretch>
                      <a:fillRect/>
                    </a:stretch>
                  </pic:blipFill>
                  <pic:spPr>
                    <a:xfrm>
                      <a:off x="0" y="0"/>
                      <a:ext cx="6395720" cy="3587750"/>
                    </a:xfrm>
                    <a:prstGeom prst="rect">
                      <a:avLst/>
                    </a:prstGeom>
                  </pic:spPr>
                </pic:pic>
              </a:graphicData>
            </a:graphic>
          </wp:inline>
        </w:drawing>
      </w:r>
    </w:p>
    <w:p w14:paraId="305E8163">
      <w:pPr>
        <w:pStyle w:val="4"/>
        <w:bidi w:val="0"/>
        <w:ind w:firstLine="520" w:firstLineChars="200"/>
        <w:rPr>
          <w:rFonts w:hint="eastAsia"/>
          <w:b w:val="0"/>
          <w:bCs/>
          <w:sz w:val="26"/>
          <w:szCs w:val="26"/>
        </w:rPr>
      </w:pPr>
      <w:bookmarkStart w:id="200" w:name="_Toc24313"/>
      <w:r>
        <w:rPr>
          <w:rFonts w:hint="eastAsia"/>
          <w:b w:val="0"/>
          <w:bCs/>
          <w:sz w:val="26"/>
          <w:szCs w:val="26"/>
          <w:lang w:val="en-US" w:eastAsia="zh-CN"/>
        </w:rPr>
        <w:t>3</w:t>
      </w:r>
      <w:r>
        <w:rPr>
          <w:rFonts w:hint="eastAsia"/>
          <w:b w:val="0"/>
          <w:bCs/>
          <w:sz w:val="26"/>
          <w:szCs w:val="26"/>
        </w:rPr>
        <w:t>.25.3 Dependence on other modules对其他模块的依赖性</w:t>
      </w:r>
      <w:bookmarkEnd w:id="200"/>
    </w:p>
    <w:p w14:paraId="29F58FEC">
      <w:pPr>
        <w:rPr>
          <w:rFonts w:hint="eastAsia" w:eastAsiaTheme="minorEastAsia"/>
          <w:lang w:eastAsia="zh"/>
        </w:rPr>
      </w:pPr>
      <w:r>
        <w:rPr>
          <w:rFonts w:hint="eastAsia" w:eastAsiaTheme="minorEastAsia"/>
          <w:lang w:eastAsia="zh"/>
        </w:rPr>
        <w:drawing>
          <wp:inline distT="0" distB="0" distL="114300" distR="114300">
            <wp:extent cx="6397625" cy="3601085"/>
            <wp:effectExtent l="0" t="0" r="3175" b="1841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53"/>
                    <a:stretch>
                      <a:fillRect/>
                    </a:stretch>
                  </pic:blipFill>
                  <pic:spPr>
                    <a:xfrm>
                      <a:off x="0" y="0"/>
                      <a:ext cx="6397625" cy="3601085"/>
                    </a:xfrm>
                    <a:prstGeom prst="rect">
                      <a:avLst/>
                    </a:prstGeom>
                  </pic:spPr>
                </pic:pic>
              </a:graphicData>
            </a:graphic>
          </wp:inline>
        </w:drawing>
      </w:r>
    </w:p>
    <w:p w14:paraId="00759082">
      <w:pPr>
        <w:pStyle w:val="4"/>
        <w:bidi w:val="0"/>
        <w:ind w:firstLine="520" w:firstLineChars="200"/>
        <w:rPr>
          <w:rFonts w:hint="eastAsia"/>
          <w:b w:val="0"/>
          <w:bCs/>
          <w:sz w:val="26"/>
          <w:szCs w:val="26"/>
        </w:rPr>
      </w:pPr>
      <w:bookmarkStart w:id="201" w:name="_Toc11789"/>
      <w:r>
        <w:rPr>
          <w:rFonts w:hint="eastAsia"/>
          <w:b w:val="0"/>
          <w:bCs/>
          <w:sz w:val="26"/>
          <w:szCs w:val="26"/>
          <w:lang w:val="en-US" w:eastAsia="zh-CN"/>
        </w:rPr>
        <w:t>3</w:t>
      </w:r>
      <w:r>
        <w:rPr>
          <w:rFonts w:hint="eastAsia"/>
          <w:b w:val="0"/>
          <w:bCs/>
          <w:sz w:val="26"/>
          <w:szCs w:val="26"/>
        </w:rPr>
        <w:t>.25.4 Interface Description接口描述</w:t>
      </w:r>
      <w:bookmarkEnd w:id="201"/>
    </w:p>
    <w:p w14:paraId="4A2D0AD0">
      <w:pPr>
        <w:ind w:firstLine="520" w:firstLineChars="200"/>
        <w:rPr>
          <w:rFonts w:hint="eastAsia"/>
          <w:b w:val="0"/>
          <w:bCs/>
          <w:sz w:val="26"/>
          <w:szCs w:val="26"/>
          <w:lang w:eastAsia="zh"/>
          <w:woUserID w:val="5"/>
        </w:rPr>
      </w:pPr>
      <w:r>
        <w:rPr>
          <w:rFonts w:hint="eastAsia"/>
          <w:b w:val="0"/>
          <w:bCs/>
          <w:sz w:val="26"/>
          <w:szCs w:val="26"/>
          <w:lang w:eastAsia="zh"/>
          <w:woUserID w:val="5"/>
        </w:rPr>
        <w:t>1、连接设备</w:t>
      </w:r>
    </w:p>
    <w:p w14:paraId="7C5EEAEC">
      <w:pPr>
        <w:ind w:firstLine="520" w:firstLineChars="200"/>
        <w:rPr>
          <w:rFonts w:hint="eastAsia"/>
          <w:b w:val="0"/>
          <w:bCs/>
          <w:sz w:val="26"/>
          <w:szCs w:val="26"/>
          <w:lang w:eastAsia="zh"/>
          <w:woUserID w:val="5"/>
        </w:rPr>
      </w:pPr>
      <w:r>
        <w:rPr>
          <w:rFonts w:hint="eastAsia"/>
          <w:b w:val="0"/>
          <w:bCs/>
          <w:sz w:val="26"/>
          <w:szCs w:val="26"/>
          <w:lang w:eastAsia="zh"/>
          <w:woUserID w:val="5"/>
        </w:rPr>
        <w:t>2、断开设备连接</w:t>
      </w:r>
    </w:p>
    <w:p w14:paraId="348CEFAD">
      <w:pPr>
        <w:ind w:firstLine="520" w:firstLineChars="200"/>
        <w:rPr>
          <w:rFonts w:hint="eastAsia"/>
          <w:b w:val="0"/>
          <w:bCs/>
          <w:sz w:val="26"/>
          <w:szCs w:val="26"/>
          <w:lang w:eastAsia="zh"/>
          <w:woUserID w:val="5"/>
        </w:rPr>
      </w:pPr>
      <w:r>
        <w:rPr>
          <w:rFonts w:hint="eastAsia"/>
          <w:b w:val="0"/>
          <w:bCs/>
          <w:sz w:val="26"/>
          <w:szCs w:val="26"/>
          <w:lang w:eastAsia="zh"/>
          <w:woUserID w:val="5"/>
        </w:rPr>
        <w:t>3、发送RS232串口数据</w:t>
      </w:r>
    </w:p>
    <w:p w14:paraId="6F218E9F">
      <w:pPr>
        <w:ind w:firstLine="520" w:firstLineChars="200"/>
        <w:rPr>
          <w:rFonts w:hint="eastAsia"/>
          <w:b w:val="0"/>
          <w:bCs/>
          <w:sz w:val="26"/>
          <w:szCs w:val="26"/>
          <w:lang w:eastAsia="zh"/>
          <w:woUserID w:val="5"/>
        </w:rPr>
      </w:pPr>
      <w:r>
        <w:rPr>
          <w:rFonts w:hint="eastAsia"/>
          <w:b w:val="0"/>
          <w:bCs/>
          <w:sz w:val="26"/>
          <w:szCs w:val="26"/>
          <w:lang w:eastAsia="zh"/>
          <w:woUserID w:val="5"/>
        </w:rPr>
        <w:t>4、接收RS232串口数据</w:t>
      </w:r>
    </w:p>
    <w:p w14:paraId="7664D4E3">
      <w:pPr>
        <w:pStyle w:val="4"/>
        <w:bidi w:val="0"/>
        <w:ind w:firstLine="520" w:firstLineChars="200"/>
        <w:rPr>
          <w:rFonts w:hint="eastAsia"/>
          <w:b w:val="0"/>
          <w:bCs/>
          <w:sz w:val="26"/>
          <w:szCs w:val="26"/>
        </w:rPr>
      </w:pPr>
      <w:bookmarkStart w:id="202" w:name="_Toc18406"/>
      <w:r>
        <w:rPr>
          <w:rFonts w:hint="eastAsia"/>
          <w:b w:val="0"/>
          <w:bCs/>
          <w:sz w:val="26"/>
          <w:szCs w:val="26"/>
          <w:lang w:val="en-US" w:eastAsia="zh-CN"/>
        </w:rPr>
        <w:t>3</w:t>
      </w:r>
      <w:r>
        <w:rPr>
          <w:rFonts w:hint="eastAsia"/>
          <w:b w:val="0"/>
          <w:bCs/>
          <w:sz w:val="26"/>
          <w:szCs w:val="26"/>
        </w:rPr>
        <w:t>.25.5  Functions description函数描述</w:t>
      </w:r>
      <w:bookmarkEnd w:id="202"/>
    </w:p>
    <w:p w14:paraId="79276320">
      <w:pPr>
        <w:keepNext w:val="0"/>
        <w:keepLines w:val="0"/>
        <w:widowControl/>
        <w:suppressLineNumbers w:val="0"/>
        <w:spacing w:before="0" w:beforeAutospacing="0" w:after="0" w:afterAutospacing="0"/>
        <w:ind w:left="0" w:right="0" w:firstLine="520" w:firstLineChars="200"/>
        <w:jc w:val="left"/>
        <w:rPr>
          <w:rFonts w:hint="default" w:ascii="Times New Roman" w:hAnsi="Times New Roman" w:eastAsia="宋体" w:cs="Times New Roman"/>
          <w:b w:val="0"/>
          <w:bCs/>
          <w:kern w:val="0"/>
          <w:sz w:val="26"/>
          <w:szCs w:val="26"/>
          <w:lang w:val="en-US" w:eastAsia="zh-CN" w:bidi="ar"/>
          <w:woUserID w:val="5"/>
        </w:rPr>
      </w:pPr>
    </w:p>
    <w:p w14:paraId="1D76DF1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25</w:t>
      </w:r>
      <w:r>
        <w:rPr>
          <w:rFonts w:hint="default" w:ascii="Times New Roman" w:hAnsi="Times New Roman" w:eastAsia="宋体" w:cs="Times New Roman"/>
          <w:b w:val="0"/>
          <w:bCs/>
          <w:kern w:val="0"/>
          <w:sz w:val="26"/>
          <w:szCs w:val="26"/>
          <w:lang w:val="en-US" w:eastAsia="zh-CN" w:bidi="ar"/>
          <w:woUserID w:val="5"/>
        </w:rPr>
        <w:t>.5.1 RS232Open</w:t>
      </w:r>
    </w:p>
    <w:p w14:paraId="08725D6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dword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69989CD4">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形参：port</w:t>
      </w:r>
      <w:r>
        <w:rPr>
          <w:rFonts w:hint="eastAsia" w:ascii="宋体" w:hAnsi="宋体" w:eastAsia="宋体" w:cs="宋体"/>
          <w:b w:val="0"/>
          <w:bCs/>
          <w:kern w:val="0"/>
          <w:sz w:val="26"/>
          <w:szCs w:val="26"/>
          <w:lang w:val="en-US" w:eastAsia="zh" w:bidi="ar"/>
          <w:woUserID w:val="5"/>
        </w:rPr>
        <w:t>(dword)</w:t>
      </w:r>
      <w:r>
        <w:rPr>
          <w:rFonts w:hint="eastAsia" w:ascii="宋体" w:hAnsi="宋体" w:eastAsia="宋体" w:cs="宋体"/>
          <w:b w:val="0"/>
          <w:bCs/>
          <w:kern w:val="0"/>
          <w:sz w:val="26"/>
          <w:szCs w:val="26"/>
          <w:lang w:val="en-US" w:eastAsia="zh-CN" w:bidi="ar"/>
          <w:woUserID w:val="5"/>
        </w:rPr>
        <w:t>；</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39CA3C92">
      <w:pPr>
        <w:keepNext w:val="0"/>
        <w:keepLines w:val="0"/>
        <w:widowControl/>
        <w:suppressLineNumbers w:val="0"/>
        <w:spacing w:before="0" w:beforeAutospacing="0" w:after="0" w:afterAutospacing="0"/>
        <w:ind w:left="0" w:right="0" w:firstLine="520" w:firstLineChars="200"/>
        <w:jc w:val="left"/>
        <w:rPr>
          <w:rFonts w:hint="eastAsia" w:ascii="宋体" w:hAnsi="宋体" w:eastAsia="宋体" w:cs="宋体"/>
          <w:b w:val="0"/>
          <w:bCs/>
          <w:kern w:val="0"/>
          <w:sz w:val="26"/>
          <w:szCs w:val="26"/>
          <w:lang w:val="en-US" w:eastAsia="zh-CN" w:bidi="ar"/>
          <w:woUserID w:val="5"/>
        </w:rPr>
      </w:pPr>
      <w:r>
        <w:rPr>
          <w:rFonts w:hint="eastAsia" w:ascii="宋体" w:hAnsi="宋体" w:eastAsia="宋体" w:cs="宋体"/>
          <w:b w:val="0"/>
          <w:bCs/>
          <w:kern w:val="0"/>
          <w:sz w:val="26"/>
          <w:szCs w:val="26"/>
          <w:lang w:val="en-US" w:eastAsia="zh-CN" w:bidi="ar"/>
          <w:woUserID w:val="5"/>
        </w:rPr>
        <w:t>功能：</w:t>
      </w:r>
      <w:r>
        <w:rPr>
          <w:rFonts w:hint="eastAsia" w:ascii="宋体" w:hAnsi="宋体" w:eastAsia="宋体" w:cs="宋体"/>
          <w:b w:val="0"/>
          <w:bCs/>
          <w:kern w:val="0"/>
          <w:sz w:val="26"/>
          <w:szCs w:val="26"/>
          <w:lang w:val="en-US" w:eastAsia="zh" w:bidi="ar"/>
          <w:woUserID w:val="5"/>
        </w:rPr>
        <w:t>串口连接</w:t>
      </w:r>
      <w:r>
        <w:rPr>
          <w:rFonts w:hint="eastAsia" w:ascii="宋体" w:hAnsi="宋体" w:eastAsia="宋体" w:cs="宋体"/>
          <w:b w:val="0"/>
          <w:bCs/>
          <w:kern w:val="0"/>
          <w:sz w:val="26"/>
          <w:szCs w:val="26"/>
          <w:lang w:val="en-US" w:eastAsia="zh-CN" w:bidi="ar"/>
          <w:woUserID w:val="5"/>
        </w:rPr>
        <w:t>；</w:t>
      </w:r>
    </w:p>
    <w:p w14:paraId="56F8FA9D">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25</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2</w:t>
      </w:r>
      <w:r>
        <w:rPr>
          <w:rFonts w:hint="default" w:ascii="Times New Roman" w:hAnsi="Times New Roman" w:eastAsia="宋体" w:cs="Times New Roman"/>
          <w:b w:val="0"/>
          <w:bCs/>
          <w:kern w:val="0"/>
          <w:sz w:val="26"/>
          <w:szCs w:val="26"/>
          <w:lang w:val="en-US" w:eastAsia="zh-CN" w:bidi="ar"/>
          <w:woUserID w:val="5"/>
        </w:rPr>
        <w:t xml:space="preserve"> RS232Configure</w:t>
      </w:r>
    </w:p>
    <w:p w14:paraId="630510C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dword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59529FE4">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形参：port</w:t>
      </w:r>
      <w:r>
        <w:rPr>
          <w:rFonts w:hint="eastAsia" w:ascii="宋体" w:hAnsi="宋体" w:eastAsia="宋体" w:cs="宋体"/>
          <w:b w:val="0"/>
          <w:bCs/>
          <w:kern w:val="0"/>
          <w:sz w:val="26"/>
          <w:szCs w:val="26"/>
          <w:lang w:val="en-US" w:eastAsia="zh" w:bidi="ar"/>
          <w:woUserID w:val="5"/>
        </w:rPr>
        <w:t xml:space="preserve">(dword)，baudrate(dword)，numberOfDataBits (dword)，numberOfStopBits(dword)，parity(dword) </w:t>
      </w:r>
      <w:r>
        <w:rPr>
          <w:rFonts w:hint="eastAsia" w:ascii="宋体" w:hAnsi="宋体" w:eastAsia="宋体" w:cs="宋体"/>
          <w:b w:val="0"/>
          <w:bCs/>
          <w:kern w:val="0"/>
          <w:sz w:val="26"/>
          <w:szCs w:val="26"/>
          <w:lang w:val="en-US" w:eastAsia="zh-CN" w:bidi="ar"/>
          <w:woUserID w:val="5"/>
        </w:rPr>
        <w:t>；</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4A0450C2">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w:t>
      </w:r>
      <w:r>
        <w:rPr>
          <w:rFonts w:hint="eastAsia" w:ascii="宋体" w:hAnsi="宋体" w:eastAsia="宋体" w:cs="宋体"/>
          <w:b w:val="0"/>
          <w:bCs/>
          <w:kern w:val="0"/>
          <w:sz w:val="26"/>
          <w:szCs w:val="26"/>
          <w:lang w:val="en-US" w:eastAsia="zh" w:bidi="ar"/>
          <w:woUserID w:val="5"/>
        </w:rPr>
        <w:t>配置串口</w:t>
      </w:r>
      <w:r>
        <w:rPr>
          <w:rFonts w:hint="eastAsia" w:ascii="宋体" w:hAnsi="宋体" w:eastAsia="宋体" w:cs="宋体"/>
          <w:b w:val="0"/>
          <w:bCs/>
          <w:kern w:val="0"/>
          <w:sz w:val="26"/>
          <w:szCs w:val="26"/>
          <w:lang w:val="en-US" w:eastAsia="zh-CN" w:bidi="ar"/>
          <w:woUserID w:val="5"/>
        </w:rPr>
        <w:t>；</w:t>
      </w:r>
    </w:p>
    <w:p w14:paraId="0A77DBB0">
      <w:pPr>
        <w:keepNext w:val="0"/>
        <w:keepLines w:val="0"/>
        <w:widowControl/>
        <w:suppressLineNumbers w:val="0"/>
        <w:spacing w:before="0" w:beforeAutospacing="0" w:after="0" w:afterAutospacing="0"/>
        <w:ind w:left="0" w:right="0" w:firstLine="520" w:firstLineChars="200"/>
        <w:jc w:val="left"/>
        <w:rPr>
          <w:rFonts w:hint="default" w:ascii="Times New Roman" w:hAnsi="Times New Roman" w:eastAsia="宋体" w:cs="Times New Roman"/>
          <w:b w:val="0"/>
          <w:bCs/>
          <w:kern w:val="0"/>
          <w:sz w:val="26"/>
          <w:szCs w:val="26"/>
          <w:lang w:val="en-US" w:eastAsia="zh-CN" w:bidi="ar"/>
          <w:woUserID w:val="5"/>
        </w:rPr>
      </w:pPr>
    </w:p>
    <w:p w14:paraId="3FE758D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25</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3"/>
        </w:rPr>
        <w:t>3</w:t>
      </w:r>
      <w:r>
        <w:rPr>
          <w:rFonts w:hint="default" w:ascii="Times New Roman" w:hAnsi="Times New Roman" w:eastAsia="宋体" w:cs="Times New Roman"/>
          <w:b w:val="0"/>
          <w:bCs/>
          <w:kern w:val="0"/>
          <w:sz w:val="26"/>
          <w:szCs w:val="26"/>
          <w:lang w:val="en-US" w:eastAsia="zh-CN" w:bidi="ar"/>
          <w:woUserID w:val="5"/>
        </w:rPr>
        <w:t xml:space="preserve"> RS232SetHandshake</w:t>
      </w:r>
    </w:p>
    <w:p w14:paraId="4732B336">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dword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00B0B8FB">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形参：port</w:t>
      </w:r>
      <w:r>
        <w:rPr>
          <w:rFonts w:hint="eastAsia" w:ascii="宋体" w:hAnsi="宋体" w:eastAsia="宋体" w:cs="宋体"/>
          <w:b w:val="0"/>
          <w:bCs/>
          <w:kern w:val="0"/>
          <w:sz w:val="26"/>
          <w:szCs w:val="26"/>
          <w:lang w:val="en-US" w:eastAsia="zh" w:bidi="ar"/>
          <w:woUserID w:val="5"/>
        </w:rPr>
        <w:t>(dword)，handshake(dword)，XonLimit(dword)，XoffLimit(dword)，XonChar(dword)，XoffChar(dword)</w:t>
      </w:r>
      <w:r>
        <w:rPr>
          <w:rFonts w:hint="eastAsia" w:ascii="宋体" w:hAnsi="宋体" w:eastAsia="宋体" w:cs="宋体"/>
          <w:b w:val="0"/>
          <w:bCs/>
          <w:kern w:val="0"/>
          <w:sz w:val="26"/>
          <w:szCs w:val="26"/>
          <w:lang w:val="en-US" w:eastAsia="zh-CN" w:bidi="ar"/>
          <w:woUserID w:val="5"/>
        </w:rPr>
        <w:t>；</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26CF4EED">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w:t>
      </w:r>
      <w:r>
        <w:rPr>
          <w:rFonts w:hint="eastAsia" w:ascii="宋体" w:hAnsi="宋体" w:eastAsia="宋体" w:cs="宋体"/>
          <w:b w:val="0"/>
          <w:bCs/>
          <w:kern w:val="0"/>
          <w:sz w:val="26"/>
          <w:szCs w:val="26"/>
          <w:lang w:val="en-US" w:eastAsia="zh" w:bidi="ar"/>
          <w:woUserID w:val="5"/>
        </w:rPr>
        <w:t>设置串口握手</w:t>
      </w:r>
      <w:r>
        <w:rPr>
          <w:rFonts w:hint="eastAsia" w:ascii="宋体" w:hAnsi="宋体" w:eastAsia="宋体" w:cs="宋体"/>
          <w:b w:val="0"/>
          <w:bCs/>
          <w:kern w:val="0"/>
          <w:sz w:val="26"/>
          <w:szCs w:val="26"/>
          <w:lang w:val="en-US" w:eastAsia="zh-CN" w:bidi="ar"/>
          <w:woUserID w:val="5"/>
        </w:rPr>
        <w:t>；</w:t>
      </w:r>
    </w:p>
    <w:p w14:paraId="55599D51">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lang w:eastAsia="zh"/>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25</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3"/>
        </w:rPr>
        <w:t>4</w:t>
      </w:r>
      <w:r>
        <w:rPr>
          <w:rFonts w:hint="default" w:ascii="Times New Roman" w:hAnsi="Times New Roman" w:eastAsia="宋体" w:cs="Times New Roman"/>
          <w:b w:val="0"/>
          <w:bCs/>
          <w:kern w:val="0"/>
          <w:sz w:val="26"/>
          <w:szCs w:val="26"/>
          <w:lang w:val="en-US" w:eastAsia="zh-CN" w:bidi="ar"/>
          <w:woUserID w:val="5"/>
        </w:rPr>
        <w:t xml:space="preserve"> RS</w:t>
      </w:r>
      <w:r>
        <w:rPr>
          <w:rFonts w:hint="eastAsia" w:eastAsia="宋体" w:cs="Times New Roman"/>
          <w:b w:val="0"/>
          <w:bCs/>
          <w:kern w:val="0"/>
          <w:sz w:val="26"/>
          <w:szCs w:val="26"/>
          <w:lang w:val="en-US" w:eastAsia="zh" w:bidi="ar"/>
          <w:woUserID w:val="5"/>
        </w:rPr>
        <w:t>232Send</w:t>
      </w:r>
    </w:p>
    <w:p w14:paraId="3CDCF59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dword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31451CC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形参：port</w:t>
      </w:r>
      <w:r>
        <w:rPr>
          <w:rFonts w:hint="eastAsia" w:ascii="宋体" w:hAnsi="宋体" w:eastAsia="宋体" w:cs="宋体"/>
          <w:b w:val="0"/>
          <w:bCs/>
          <w:kern w:val="0"/>
          <w:sz w:val="26"/>
          <w:szCs w:val="26"/>
          <w:lang w:val="en-US" w:eastAsia="zh" w:bidi="ar"/>
          <w:woUserID w:val="5"/>
        </w:rPr>
        <w:t>(dword)，buffer(byte[])，number(dword)</w:t>
      </w:r>
      <w:r>
        <w:rPr>
          <w:rFonts w:hint="eastAsia" w:ascii="宋体" w:hAnsi="宋体" w:eastAsia="宋体" w:cs="宋体"/>
          <w:b w:val="0"/>
          <w:bCs/>
          <w:kern w:val="0"/>
          <w:sz w:val="26"/>
          <w:szCs w:val="26"/>
          <w:lang w:val="en-US" w:eastAsia="zh-CN" w:bidi="ar"/>
          <w:woUserID w:val="5"/>
        </w:rPr>
        <w:t>；</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5AD891C3">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w:t>
      </w:r>
      <w:r>
        <w:rPr>
          <w:rFonts w:hint="eastAsia" w:ascii="宋体" w:hAnsi="宋体" w:eastAsia="宋体" w:cs="宋体"/>
          <w:b w:val="0"/>
          <w:bCs/>
          <w:kern w:val="0"/>
          <w:sz w:val="26"/>
          <w:szCs w:val="26"/>
          <w:lang w:val="en-US" w:eastAsia="zh" w:bidi="ar"/>
          <w:woUserID w:val="5"/>
        </w:rPr>
        <w:t>串口发送数据</w:t>
      </w:r>
      <w:r>
        <w:rPr>
          <w:rFonts w:hint="eastAsia" w:ascii="宋体" w:hAnsi="宋体" w:eastAsia="宋体" w:cs="宋体"/>
          <w:b w:val="0"/>
          <w:bCs/>
          <w:kern w:val="0"/>
          <w:sz w:val="26"/>
          <w:szCs w:val="26"/>
          <w:lang w:val="en-US" w:eastAsia="zh-CN" w:bidi="ar"/>
          <w:woUserID w:val="5"/>
        </w:rPr>
        <w:t>；</w:t>
      </w:r>
    </w:p>
    <w:p w14:paraId="10ACCC13">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lang w:eastAsia="zh"/>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25</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3"/>
        </w:rPr>
        <w:t>5</w:t>
      </w:r>
      <w:r>
        <w:rPr>
          <w:rFonts w:hint="default" w:ascii="Times New Roman" w:hAnsi="Times New Roman" w:eastAsia="宋体" w:cs="Times New Roman"/>
          <w:b w:val="0"/>
          <w:bCs/>
          <w:kern w:val="0"/>
          <w:sz w:val="26"/>
          <w:szCs w:val="26"/>
          <w:lang w:val="en-US" w:eastAsia="zh-CN" w:bidi="ar"/>
          <w:woUserID w:val="5"/>
        </w:rPr>
        <w:t xml:space="preserve"> RS232O</w:t>
      </w:r>
      <w:r>
        <w:rPr>
          <w:rFonts w:hint="eastAsia" w:eastAsia="宋体" w:cs="Times New Roman"/>
          <w:b w:val="0"/>
          <w:bCs/>
          <w:kern w:val="0"/>
          <w:sz w:val="26"/>
          <w:szCs w:val="26"/>
          <w:lang w:val="en-US" w:eastAsia="zh" w:bidi="ar"/>
          <w:woUserID w:val="5"/>
        </w:rPr>
        <w:t>nReceive</w:t>
      </w:r>
    </w:p>
    <w:p w14:paraId="582FC3D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无</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32D002CF">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形参：port</w:t>
      </w:r>
      <w:r>
        <w:rPr>
          <w:rFonts w:hint="eastAsia" w:ascii="宋体" w:hAnsi="宋体" w:eastAsia="宋体" w:cs="宋体"/>
          <w:b w:val="0"/>
          <w:bCs/>
          <w:kern w:val="0"/>
          <w:sz w:val="26"/>
          <w:szCs w:val="26"/>
          <w:lang w:val="en-US" w:eastAsia="zh" w:bidi="ar"/>
          <w:woUserID w:val="5"/>
        </w:rPr>
        <w:t>(dword)，buffer(byte[])，number(dword)</w:t>
      </w:r>
      <w:r>
        <w:rPr>
          <w:rFonts w:hint="eastAsia" w:ascii="宋体" w:hAnsi="宋体" w:eastAsia="宋体" w:cs="宋体"/>
          <w:b w:val="0"/>
          <w:bCs/>
          <w:kern w:val="0"/>
          <w:sz w:val="26"/>
          <w:szCs w:val="26"/>
          <w:lang w:val="en-US" w:eastAsia="zh-CN" w:bidi="ar"/>
          <w:woUserID w:val="5"/>
        </w:rPr>
        <w:t>；</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7D9AEDE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w:t>
      </w:r>
      <w:r>
        <w:rPr>
          <w:rFonts w:hint="eastAsia" w:ascii="宋体" w:hAnsi="宋体" w:eastAsia="宋体" w:cs="宋体"/>
          <w:b w:val="0"/>
          <w:bCs/>
          <w:kern w:val="0"/>
          <w:sz w:val="26"/>
          <w:szCs w:val="26"/>
          <w:lang w:val="en-US" w:eastAsia="zh" w:bidi="ar"/>
          <w:woUserID w:val="5"/>
        </w:rPr>
        <w:t>串口接收数据</w:t>
      </w:r>
      <w:r>
        <w:rPr>
          <w:rFonts w:hint="eastAsia" w:ascii="宋体" w:hAnsi="宋体" w:eastAsia="宋体" w:cs="宋体"/>
          <w:b w:val="0"/>
          <w:bCs/>
          <w:kern w:val="0"/>
          <w:sz w:val="26"/>
          <w:szCs w:val="26"/>
          <w:lang w:val="en-US" w:eastAsia="zh-CN" w:bidi="ar"/>
          <w:woUserID w:val="5"/>
        </w:rPr>
        <w:t>；</w:t>
      </w:r>
    </w:p>
    <w:p w14:paraId="060B57FF">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lang w:eastAsia="zh"/>
          <w:woUserID w:val="3"/>
        </w:rPr>
      </w:pPr>
      <w:r>
        <w:rPr>
          <w:rFonts w:hint="default" w:ascii="Times New Roman" w:hAnsi="Times New Roman" w:eastAsia="宋体" w:cs="Times New Roman"/>
          <w:b w:val="0"/>
          <w:bCs/>
          <w:kern w:val="0"/>
          <w:sz w:val="26"/>
          <w:szCs w:val="26"/>
          <w:lang w:val="en-US" w:eastAsia="zh-CN" w:bidi="ar"/>
          <w:woUserID w:val="3"/>
        </w:rPr>
        <w:t>3.</w:t>
      </w:r>
      <w:r>
        <w:rPr>
          <w:rFonts w:hint="eastAsia" w:eastAsia="宋体" w:cs="Times New Roman"/>
          <w:b w:val="0"/>
          <w:bCs/>
          <w:kern w:val="0"/>
          <w:sz w:val="26"/>
          <w:szCs w:val="26"/>
          <w:lang w:val="en-US" w:eastAsia="zh" w:bidi="ar"/>
          <w:woUserID w:val="3"/>
        </w:rPr>
        <w:t>25</w:t>
      </w:r>
      <w:r>
        <w:rPr>
          <w:rFonts w:hint="default" w:ascii="Times New Roman" w:hAnsi="Times New Roman" w:eastAsia="宋体" w:cs="Times New Roman"/>
          <w:b w:val="0"/>
          <w:bCs/>
          <w:kern w:val="0"/>
          <w:sz w:val="26"/>
          <w:szCs w:val="26"/>
          <w:lang w:val="en-US" w:eastAsia="zh-CN" w:bidi="ar"/>
          <w:woUserID w:val="3"/>
        </w:rPr>
        <w:t>.5.</w:t>
      </w:r>
      <w:r>
        <w:rPr>
          <w:rFonts w:hint="eastAsia" w:eastAsia="宋体" w:cs="Times New Roman"/>
          <w:b w:val="0"/>
          <w:bCs/>
          <w:kern w:val="0"/>
          <w:sz w:val="26"/>
          <w:szCs w:val="26"/>
          <w:lang w:val="en-US" w:eastAsia="zh" w:bidi="ar"/>
          <w:woUserID w:val="3"/>
        </w:rPr>
        <w:t>6</w:t>
      </w:r>
      <w:r>
        <w:rPr>
          <w:rFonts w:hint="default" w:ascii="Times New Roman" w:hAnsi="Times New Roman" w:eastAsia="宋体" w:cs="Times New Roman"/>
          <w:b w:val="0"/>
          <w:bCs/>
          <w:kern w:val="0"/>
          <w:sz w:val="26"/>
          <w:szCs w:val="26"/>
          <w:lang w:val="en-US" w:eastAsia="zh-CN" w:bidi="ar"/>
          <w:woUserID w:val="3"/>
        </w:rPr>
        <w:t xml:space="preserve"> RS232</w:t>
      </w:r>
      <w:r>
        <w:rPr>
          <w:rFonts w:hint="eastAsia" w:eastAsia="宋体" w:cs="Times New Roman"/>
          <w:b w:val="0"/>
          <w:bCs/>
          <w:kern w:val="0"/>
          <w:sz w:val="26"/>
          <w:szCs w:val="26"/>
          <w:lang w:val="en-US" w:eastAsia="zh" w:bidi="ar"/>
          <w:woUserID w:val="3"/>
        </w:rPr>
        <w:t>Close</w:t>
      </w:r>
    </w:p>
    <w:p w14:paraId="6F11EA47">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3"/>
        </w:rPr>
      </w:pPr>
      <w:r>
        <w:rPr>
          <w:rFonts w:hint="eastAsia" w:ascii="宋体" w:hAnsi="宋体" w:eastAsia="宋体" w:cs="宋体"/>
          <w:b w:val="0"/>
          <w:bCs/>
          <w:kern w:val="0"/>
          <w:sz w:val="26"/>
          <w:szCs w:val="26"/>
          <w:lang w:val="en-US" w:eastAsia="zh-CN" w:bidi="ar"/>
          <w:woUserID w:val="3"/>
        </w:rPr>
        <w:t>返回值类型：</w:t>
      </w:r>
      <w:r>
        <w:rPr>
          <w:rFonts w:hint="eastAsia" w:ascii="宋体" w:hAnsi="宋体" w:eastAsia="宋体" w:cs="宋体"/>
          <w:b w:val="0"/>
          <w:bCs/>
          <w:kern w:val="0"/>
          <w:sz w:val="26"/>
          <w:szCs w:val="26"/>
          <w:lang w:val="en-US" w:eastAsia="zh" w:bidi="ar"/>
          <w:woUserID w:val="3"/>
        </w:rPr>
        <w:t>dword</w:t>
      </w:r>
      <w:r>
        <w:rPr>
          <w:rFonts w:hint="eastAsia" w:ascii="宋体" w:hAnsi="宋体" w:eastAsia="宋体" w:cs="宋体"/>
          <w:b w:val="0"/>
          <w:bCs/>
          <w:kern w:val="0"/>
          <w:sz w:val="26"/>
          <w:szCs w:val="26"/>
          <w:lang w:val="en-US" w:eastAsia="zh-CN" w:bidi="ar"/>
          <w:woUserID w:val="3"/>
        </w:rPr>
        <w:t xml:space="preserve">； </w:t>
      </w:r>
      <w:r>
        <w:rPr>
          <w:rFonts w:hint="default" w:ascii="Times New Roman" w:hAnsi="Times New Roman" w:eastAsia="宋体" w:cs="Times New Roman"/>
          <w:b w:val="0"/>
          <w:bCs/>
          <w:kern w:val="0"/>
          <w:sz w:val="26"/>
          <w:szCs w:val="26"/>
          <w:lang w:val="en-US" w:eastAsia="zh-CN" w:bidi="ar"/>
          <w:woUserID w:val="3"/>
        </w:rPr>
        <w:t xml:space="preserve"> </w:t>
      </w:r>
    </w:p>
    <w:p w14:paraId="67D52E2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3"/>
        </w:rPr>
      </w:pPr>
      <w:r>
        <w:rPr>
          <w:rFonts w:hint="eastAsia" w:ascii="宋体" w:hAnsi="宋体" w:eastAsia="宋体" w:cs="宋体"/>
          <w:b w:val="0"/>
          <w:bCs/>
          <w:kern w:val="0"/>
          <w:sz w:val="26"/>
          <w:szCs w:val="26"/>
          <w:lang w:val="en-US" w:eastAsia="zh-CN" w:bidi="ar"/>
          <w:woUserID w:val="3"/>
        </w:rPr>
        <w:t>形参：port</w:t>
      </w:r>
      <w:r>
        <w:rPr>
          <w:rFonts w:hint="eastAsia" w:ascii="宋体" w:hAnsi="宋体" w:eastAsia="宋体" w:cs="宋体"/>
          <w:b w:val="0"/>
          <w:bCs/>
          <w:kern w:val="0"/>
          <w:sz w:val="26"/>
          <w:szCs w:val="26"/>
          <w:lang w:val="en-US" w:eastAsia="zh" w:bidi="ar"/>
          <w:woUserID w:val="3"/>
        </w:rPr>
        <w:t>(dword)</w:t>
      </w:r>
      <w:r>
        <w:rPr>
          <w:rFonts w:hint="eastAsia" w:ascii="宋体" w:hAnsi="宋体" w:eastAsia="宋体" w:cs="宋体"/>
          <w:b w:val="0"/>
          <w:bCs/>
          <w:kern w:val="0"/>
          <w:sz w:val="26"/>
          <w:szCs w:val="26"/>
          <w:lang w:val="en-US" w:eastAsia="zh-CN" w:bidi="ar"/>
          <w:woUserID w:val="3"/>
        </w:rPr>
        <w:t>；</w:t>
      </w:r>
      <w:r>
        <w:rPr>
          <w:rFonts w:hint="eastAsia" w:ascii="Times New Roman" w:hAnsi="Times New Roman" w:eastAsia="宋体" w:cs="Times New Roman"/>
          <w:b w:val="0"/>
          <w:bCs/>
          <w:kern w:val="0"/>
          <w:sz w:val="26"/>
          <w:szCs w:val="26"/>
          <w:lang w:val="en-US" w:eastAsia="zh-CN" w:bidi="ar"/>
          <w:woUserID w:val="3"/>
        </w:rPr>
        <w:t xml:space="preserve"> </w:t>
      </w:r>
      <w:r>
        <w:rPr>
          <w:rFonts w:hint="default" w:ascii="Times New Roman" w:hAnsi="Times New Roman" w:eastAsia="宋体" w:cs="Times New Roman"/>
          <w:b w:val="0"/>
          <w:bCs/>
          <w:kern w:val="0"/>
          <w:sz w:val="26"/>
          <w:szCs w:val="26"/>
          <w:lang w:val="en-US" w:eastAsia="zh-CN" w:bidi="ar"/>
          <w:woUserID w:val="3"/>
        </w:rPr>
        <w:t xml:space="preserve"> </w:t>
      </w:r>
    </w:p>
    <w:p w14:paraId="0A669788">
      <w:pPr>
        <w:keepNext w:val="0"/>
        <w:keepLines w:val="0"/>
        <w:widowControl/>
        <w:suppressLineNumbers w:val="0"/>
        <w:spacing w:before="0" w:beforeAutospacing="0" w:after="0" w:afterAutospacing="0"/>
        <w:ind w:left="0" w:right="0" w:firstLine="520" w:firstLineChars="200"/>
        <w:jc w:val="left"/>
        <w:rPr>
          <w:rFonts w:hint="eastAsia" w:ascii="宋体" w:hAnsi="宋体" w:eastAsia="宋体" w:cs="宋体"/>
          <w:b w:val="0"/>
          <w:bCs/>
          <w:kern w:val="0"/>
          <w:sz w:val="26"/>
          <w:szCs w:val="26"/>
          <w:lang w:val="en-US" w:eastAsia="zh-CN" w:bidi="ar"/>
          <w:woUserID w:val="3"/>
        </w:rPr>
      </w:pPr>
      <w:r>
        <w:rPr>
          <w:rFonts w:hint="eastAsia" w:ascii="宋体" w:hAnsi="宋体" w:eastAsia="宋体" w:cs="宋体"/>
          <w:b w:val="0"/>
          <w:bCs/>
          <w:kern w:val="0"/>
          <w:sz w:val="26"/>
          <w:szCs w:val="26"/>
          <w:lang w:val="en-US" w:eastAsia="zh-CN" w:bidi="ar"/>
          <w:woUserID w:val="3"/>
        </w:rPr>
        <w:t>功能：</w:t>
      </w:r>
      <w:r>
        <w:rPr>
          <w:rFonts w:hint="eastAsia" w:ascii="宋体" w:hAnsi="宋体" w:eastAsia="宋体" w:cs="宋体"/>
          <w:b w:val="0"/>
          <w:bCs/>
          <w:kern w:val="0"/>
          <w:sz w:val="26"/>
          <w:szCs w:val="26"/>
          <w:lang w:val="en-US" w:eastAsia="zh" w:bidi="ar"/>
          <w:woUserID w:val="3"/>
        </w:rPr>
        <w:t>串口断开连接</w:t>
      </w:r>
      <w:r>
        <w:rPr>
          <w:rFonts w:hint="eastAsia" w:ascii="宋体" w:hAnsi="宋体" w:eastAsia="宋体" w:cs="宋体"/>
          <w:b w:val="0"/>
          <w:bCs/>
          <w:kern w:val="0"/>
          <w:sz w:val="26"/>
          <w:szCs w:val="26"/>
          <w:lang w:val="en-US" w:eastAsia="zh-CN" w:bidi="ar"/>
          <w:woUserID w:val="3"/>
        </w:rPr>
        <w:t>；</w:t>
      </w:r>
    </w:p>
    <w:p w14:paraId="7FE8F27C">
      <w:pPr>
        <w:keepNext w:val="0"/>
        <w:keepLines w:val="0"/>
        <w:widowControl/>
        <w:suppressLineNumbers w:val="0"/>
        <w:spacing w:before="0" w:beforeAutospacing="0" w:after="0" w:afterAutospacing="0"/>
        <w:ind w:left="0" w:right="0" w:firstLine="520" w:firstLineChars="200"/>
        <w:jc w:val="left"/>
        <w:rPr>
          <w:rFonts w:hint="eastAsia" w:ascii="宋体" w:hAnsi="宋体" w:eastAsia="宋体" w:cs="宋体"/>
          <w:b w:val="0"/>
          <w:bCs/>
          <w:kern w:val="0"/>
          <w:sz w:val="26"/>
          <w:szCs w:val="26"/>
          <w:lang w:val="en-US" w:eastAsia="zh-CN" w:bidi="ar"/>
          <w:woUserID w:val="5"/>
        </w:rPr>
      </w:pPr>
    </w:p>
    <w:p w14:paraId="5A29255D">
      <w:pPr>
        <w:rPr>
          <w:rFonts w:hint="eastAsia"/>
        </w:rPr>
      </w:pPr>
    </w:p>
    <w:p w14:paraId="1D5AE250">
      <w:pPr>
        <w:pStyle w:val="4"/>
        <w:bidi w:val="0"/>
        <w:ind w:firstLine="520" w:firstLineChars="200"/>
        <w:rPr>
          <w:rFonts w:hint="eastAsia"/>
          <w:b w:val="0"/>
          <w:bCs/>
          <w:sz w:val="26"/>
          <w:szCs w:val="26"/>
        </w:rPr>
      </w:pPr>
      <w:bookmarkStart w:id="203" w:name="_Toc16271"/>
      <w:r>
        <w:rPr>
          <w:rFonts w:hint="eastAsia"/>
          <w:b w:val="0"/>
          <w:bCs/>
          <w:sz w:val="26"/>
          <w:szCs w:val="26"/>
          <w:lang w:val="en-US" w:eastAsia="zh-CN"/>
        </w:rPr>
        <w:t>3</w:t>
      </w:r>
      <w:r>
        <w:rPr>
          <w:rFonts w:hint="eastAsia"/>
          <w:b w:val="0"/>
          <w:bCs/>
          <w:sz w:val="26"/>
          <w:szCs w:val="26"/>
        </w:rPr>
        <w:t>.25.6 Dynamic Behavior动态行为</w:t>
      </w:r>
      <w:bookmarkEnd w:id="203"/>
    </w:p>
    <w:p w14:paraId="58BFD059">
      <w:pPr>
        <w:jc w:val="center"/>
        <w:rPr>
          <w:rFonts w:hint="eastAsia" w:eastAsiaTheme="minorEastAsia"/>
          <w:b w:val="0"/>
          <w:bCs/>
          <w:sz w:val="26"/>
          <w:szCs w:val="26"/>
          <w:lang w:eastAsia="zh"/>
        </w:rPr>
      </w:pPr>
      <w:r>
        <w:rPr>
          <w:rFonts w:hint="eastAsia" w:eastAsiaTheme="minorEastAsia"/>
          <w:b w:val="0"/>
          <w:bCs/>
          <w:sz w:val="26"/>
          <w:szCs w:val="26"/>
          <w:lang w:eastAsia="zh"/>
        </w:rPr>
        <w:drawing>
          <wp:inline distT="0" distB="0" distL="114300" distR="114300">
            <wp:extent cx="6398260" cy="2848610"/>
            <wp:effectExtent l="0" t="0" r="254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54"/>
                    <a:stretch>
                      <a:fillRect/>
                    </a:stretch>
                  </pic:blipFill>
                  <pic:spPr>
                    <a:xfrm>
                      <a:off x="0" y="0"/>
                      <a:ext cx="6398260" cy="2848610"/>
                    </a:xfrm>
                    <a:prstGeom prst="rect">
                      <a:avLst/>
                    </a:prstGeom>
                  </pic:spPr>
                </pic:pic>
              </a:graphicData>
            </a:graphic>
          </wp:inline>
        </w:drawing>
      </w:r>
    </w:p>
    <w:p w14:paraId="3B5CAD10">
      <w:pPr>
        <w:rPr>
          <w:rFonts w:hint="eastAsia"/>
          <w:b w:val="0"/>
          <w:bCs/>
          <w:sz w:val="26"/>
          <w:szCs w:val="26"/>
        </w:rPr>
      </w:pPr>
    </w:p>
    <w:p w14:paraId="45F017E8">
      <w:pPr>
        <w:pStyle w:val="3"/>
        <w:bidi w:val="0"/>
        <w:ind w:left="0" w:leftChars="0" w:firstLine="561" w:firstLineChars="200"/>
        <w:rPr>
          <w:rFonts w:hint="eastAsia" w:eastAsiaTheme="minorEastAsia"/>
          <w:lang w:eastAsia="zh"/>
          <w:woUserID w:val="5"/>
        </w:rPr>
      </w:pPr>
      <w:r>
        <w:rPr>
          <w:rFonts w:hint="eastAsia"/>
          <w:lang w:val="en-US" w:eastAsia="zh-CN"/>
          <w:woUserID w:val="5"/>
        </w:rPr>
        <w:t>3</w:t>
      </w:r>
      <w:r>
        <w:rPr>
          <w:rFonts w:hint="eastAsia"/>
          <w:woUserID w:val="5"/>
        </w:rPr>
        <w:t>.2</w:t>
      </w:r>
      <w:r>
        <w:rPr>
          <w:rFonts w:hint="eastAsia"/>
          <w:lang w:eastAsia="zh"/>
          <w:woUserID w:val="5"/>
        </w:rPr>
        <w:t>6</w:t>
      </w:r>
      <w:r>
        <w:rPr>
          <w:rFonts w:hint="eastAsia"/>
          <w:woUserID w:val="5"/>
        </w:rPr>
        <w:t xml:space="preserve"> Software Modules/Units 2</w:t>
      </w:r>
      <w:r>
        <w:rPr>
          <w:rFonts w:hint="eastAsia"/>
          <w:lang w:eastAsia="zh"/>
          <w:woUserID w:val="5"/>
        </w:rPr>
        <w:t>6</w:t>
      </w:r>
      <w:r>
        <w:rPr>
          <w:rFonts w:hint="eastAsia"/>
          <w:woUserID w:val="5"/>
        </w:rPr>
        <w:t xml:space="preserve"> </w:t>
      </w:r>
      <w:r>
        <w:rPr>
          <w:rFonts w:hint="eastAsia"/>
          <w:lang w:eastAsia="zh"/>
          <w:woUserID w:val="5"/>
        </w:rPr>
        <w:t>设备控制模块</w:t>
      </w:r>
    </w:p>
    <w:p w14:paraId="0CBEE78C">
      <w:pPr>
        <w:pStyle w:val="4"/>
        <w:bidi w:val="0"/>
        <w:ind w:firstLine="520" w:firstLineChars="200"/>
        <w:rPr>
          <w:rFonts w:hint="eastAsia"/>
          <w:b w:val="0"/>
          <w:bCs/>
          <w:sz w:val="26"/>
          <w:szCs w:val="26"/>
          <w:woUserID w:val="5"/>
        </w:rPr>
      </w:pPr>
      <w:r>
        <w:rPr>
          <w:rFonts w:hint="eastAsia"/>
          <w:b w:val="0"/>
          <w:bCs/>
          <w:sz w:val="26"/>
          <w:szCs w:val="26"/>
          <w:lang w:val="en-US" w:eastAsia="zh-CN"/>
          <w:woUserID w:val="5"/>
        </w:rPr>
        <w:t>3</w:t>
      </w:r>
      <w:r>
        <w:rPr>
          <w:rFonts w:hint="eastAsia"/>
          <w:b w:val="0"/>
          <w:bCs/>
          <w:sz w:val="26"/>
          <w:szCs w:val="26"/>
          <w:woUserID w:val="5"/>
        </w:rPr>
        <w:t>.2</w:t>
      </w:r>
      <w:r>
        <w:rPr>
          <w:rFonts w:hint="eastAsia"/>
          <w:b w:val="0"/>
          <w:bCs/>
          <w:sz w:val="26"/>
          <w:szCs w:val="26"/>
          <w:lang w:eastAsia="zh"/>
          <w:woUserID w:val="5"/>
        </w:rPr>
        <w:t>6</w:t>
      </w:r>
      <w:r>
        <w:rPr>
          <w:rFonts w:hint="eastAsia"/>
          <w:b w:val="0"/>
          <w:bCs/>
          <w:sz w:val="26"/>
          <w:szCs w:val="26"/>
          <w:woUserID w:val="5"/>
        </w:rPr>
        <w:t>.1 Definition定义</w:t>
      </w:r>
    </w:p>
    <w:p w14:paraId="3EA8A638">
      <w:pPr>
        <w:ind w:firstLine="400" w:firstLineChars="200"/>
        <w:rPr>
          <w:rFonts w:hint="eastAsia"/>
        </w:rPr>
      </w:pPr>
      <w:r>
        <w:rPr>
          <w:rFonts w:hint="eastAsia"/>
          <w:woUserID w:val="5"/>
        </w:rPr>
        <w:t>设备控制模块控制程控电源的输出，控制继电器的输出。</w:t>
      </w:r>
    </w:p>
    <w:p w14:paraId="37B9F1F3">
      <w:pPr>
        <w:pStyle w:val="4"/>
        <w:bidi w:val="0"/>
        <w:ind w:firstLine="520" w:firstLineChars="200"/>
        <w:rPr>
          <w:rFonts w:hint="eastAsia"/>
          <w:b w:val="0"/>
          <w:bCs/>
          <w:sz w:val="26"/>
          <w:szCs w:val="26"/>
          <w:woUserID w:val="5"/>
        </w:rPr>
      </w:pPr>
      <w:r>
        <w:rPr>
          <w:rFonts w:hint="eastAsia"/>
          <w:b w:val="0"/>
          <w:bCs/>
          <w:sz w:val="26"/>
          <w:szCs w:val="26"/>
          <w:lang w:val="en-US" w:eastAsia="zh-CN"/>
          <w:woUserID w:val="5"/>
        </w:rPr>
        <w:t>3</w:t>
      </w:r>
      <w:r>
        <w:rPr>
          <w:rFonts w:hint="eastAsia"/>
          <w:b w:val="0"/>
          <w:bCs/>
          <w:sz w:val="26"/>
          <w:szCs w:val="26"/>
          <w:woUserID w:val="5"/>
        </w:rPr>
        <w:t>.2</w:t>
      </w:r>
      <w:r>
        <w:rPr>
          <w:rFonts w:hint="eastAsia"/>
          <w:b w:val="0"/>
          <w:bCs/>
          <w:sz w:val="26"/>
          <w:szCs w:val="26"/>
          <w:lang w:eastAsia="zh"/>
          <w:woUserID w:val="5"/>
        </w:rPr>
        <w:t>6</w:t>
      </w:r>
      <w:r>
        <w:rPr>
          <w:rFonts w:hint="eastAsia"/>
          <w:b w:val="0"/>
          <w:bCs/>
          <w:sz w:val="26"/>
          <w:szCs w:val="26"/>
          <w:woUserID w:val="5"/>
        </w:rPr>
        <w:t>.2  Functionality and Behavior功能性和行为</w:t>
      </w:r>
    </w:p>
    <w:p w14:paraId="681E9996">
      <w:pPr>
        <w:ind w:firstLine="400" w:firstLineChars="200"/>
        <w:rPr>
          <w:rFonts w:hint="eastAsia"/>
          <w:woUserID w:val="5"/>
        </w:rPr>
      </w:pPr>
      <w:r>
        <w:rPr>
          <w:rFonts w:hint="eastAsia"/>
          <w:lang w:val="en-US" w:eastAsia="zh-CN"/>
          <w:woUserID w:val="5"/>
        </w:rPr>
        <w:t>在测试用例中。设备控制模块通过SCPI协议被用来直接与程控电源通信，控制程控电源的输出；设备控制模块通过Modbus协议控制继电器的输出。</w:t>
      </w:r>
    </w:p>
    <w:p w14:paraId="63CEE76F">
      <w:pPr>
        <w:jc w:val="center"/>
        <w:rPr>
          <w:rFonts w:hint="eastAsia" w:eastAsiaTheme="minorEastAsia"/>
          <w:lang w:eastAsia="zh"/>
        </w:rPr>
      </w:pPr>
      <w:r>
        <w:rPr>
          <w:rFonts w:hint="eastAsia" w:eastAsiaTheme="minorEastAsia"/>
          <w:lang w:eastAsia="zh"/>
        </w:rPr>
        <w:drawing>
          <wp:inline distT="0" distB="0" distL="114300" distR="114300">
            <wp:extent cx="6397625" cy="3300730"/>
            <wp:effectExtent l="0" t="0" r="3175" b="139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5"/>
                    <a:stretch>
                      <a:fillRect/>
                    </a:stretch>
                  </pic:blipFill>
                  <pic:spPr>
                    <a:xfrm>
                      <a:off x="0" y="0"/>
                      <a:ext cx="6397625" cy="3300730"/>
                    </a:xfrm>
                    <a:prstGeom prst="rect">
                      <a:avLst/>
                    </a:prstGeom>
                  </pic:spPr>
                </pic:pic>
              </a:graphicData>
            </a:graphic>
          </wp:inline>
        </w:drawing>
      </w:r>
    </w:p>
    <w:p w14:paraId="0469E4BB">
      <w:pPr>
        <w:pStyle w:val="4"/>
        <w:bidi w:val="0"/>
        <w:ind w:firstLine="520" w:firstLineChars="200"/>
        <w:rPr>
          <w:rFonts w:hint="eastAsia"/>
          <w:b w:val="0"/>
          <w:bCs/>
          <w:sz w:val="26"/>
          <w:szCs w:val="26"/>
          <w:woUserID w:val="5"/>
        </w:rPr>
      </w:pPr>
      <w:r>
        <w:rPr>
          <w:rFonts w:hint="eastAsia"/>
          <w:b w:val="0"/>
          <w:bCs/>
          <w:sz w:val="26"/>
          <w:szCs w:val="26"/>
          <w:lang w:val="en-US" w:eastAsia="zh-CN"/>
          <w:woUserID w:val="5"/>
        </w:rPr>
        <w:t>3</w:t>
      </w:r>
      <w:r>
        <w:rPr>
          <w:rFonts w:hint="eastAsia"/>
          <w:b w:val="0"/>
          <w:bCs/>
          <w:sz w:val="26"/>
          <w:szCs w:val="26"/>
          <w:woUserID w:val="5"/>
        </w:rPr>
        <w:t>.2</w:t>
      </w:r>
      <w:r>
        <w:rPr>
          <w:rFonts w:hint="eastAsia"/>
          <w:b w:val="0"/>
          <w:bCs/>
          <w:sz w:val="26"/>
          <w:szCs w:val="26"/>
          <w:lang w:eastAsia="zh"/>
          <w:woUserID w:val="5"/>
        </w:rPr>
        <w:t>6</w:t>
      </w:r>
      <w:r>
        <w:rPr>
          <w:rFonts w:hint="eastAsia"/>
          <w:b w:val="0"/>
          <w:bCs/>
          <w:sz w:val="26"/>
          <w:szCs w:val="26"/>
          <w:woUserID w:val="5"/>
        </w:rPr>
        <w:t>.3 Dependence on other modules对其他模块的依赖性</w:t>
      </w:r>
    </w:p>
    <w:p w14:paraId="7B321B8B">
      <w:pPr>
        <w:rPr>
          <w:rFonts w:hint="eastAsia" w:eastAsiaTheme="minorEastAsia"/>
          <w:lang w:eastAsia="zh"/>
        </w:rPr>
      </w:pPr>
      <w:r>
        <w:rPr>
          <w:rFonts w:hint="eastAsia" w:eastAsiaTheme="minorEastAsia"/>
          <w:lang w:eastAsia="zh"/>
        </w:rPr>
        <w:drawing>
          <wp:inline distT="0" distB="0" distL="114300" distR="114300">
            <wp:extent cx="6395720" cy="3587750"/>
            <wp:effectExtent l="0" t="0" r="5080" b="1270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56"/>
                    <a:stretch>
                      <a:fillRect/>
                    </a:stretch>
                  </pic:blipFill>
                  <pic:spPr>
                    <a:xfrm>
                      <a:off x="0" y="0"/>
                      <a:ext cx="6395720" cy="3587750"/>
                    </a:xfrm>
                    <a:prstGeom prst="rect">
                      <a:avLst/>
                    </a:prstGeom>
                  </pic:spPr>
                </pic:pic>
              </a:graphicData>
            </a:graphic>
          </wp:inline>
        </w:drawing>
      </w:r>
    </w:p>
    <w:p w14:paraId="0A63474E">
      <w:pPr>
        <w:pStyle w:val="4"/>
        <w:bidi w:val="0"/>
        <w:ind w:firstLine="520" w:firstLineChars="200"/>
        <w:rPr>
          <w:rFonts w:hint="eastAsia"/>
          <w:b w:val="0"/>
          <w:bCs/>
          <w:sz w:val="26"/>
          <w:szCs w:val="26"/>
          <w:woUserID w:val="5"/>
        </w:rPr>
      </w:pPr>
      <w:r>
        <w:rPr>
          <w:rFonts w:hint="eastAsia"/>
          <w:b w:val="0"/>
          <w:bCs/>
          <w:sz w:val="26"/>
          <w:szCs w:val="26"/>
          <w:lang w:val="en-US" w:eastAsia="zh-CN"/>
          <w:woUserID w:val="5"/>
        </w:rPr>
        <w:t>3</w:t>
      </w:r>
      <w:r>
        <w:rPr>
          <w:rFonts w:hint="eastAsia"/>
          <w:b w:val="0"/>
          <w:bCs/>
          <w:sz w:val="26"/>
          <w:szCs w:val="26"/>
          <w:woUserID w:val="5"/>
        </w:rPr>
        <w:t>.2</w:t>
      </w:r>
      <w:r>
        <w:rPr>
          <w:rFonts w:hint="eastAsia"/>
          <w:b w:val="0"/>
          <w:bCs/>
          <w:sz w:val="26"/>
          <w:szCs w:val="26"/>
          <w:lang w:eastAsia="zh"/>
          <w:woUserID w:val="5"/>
        </w:rPr>
        <w:t>6</w:t>
      </w:r>
      <w:r>
        <w:rPr>
          <w:rFonts w:hint="eastAsia"/>
          <w:b w:val="0"/>
          <w:bCs/>
          <w:sz w:val="26"/>
          <w:szCs w:val="26"/>
          <w:woUserID w:val="5"/>
        </w:rPr>
        <w:t>.4 Interface Description接口描述</w:t>
      </w:r>
    </w:p>
    <w:p w14:paraId="4C7C11EF">
      <w:pPr>
        <w:ind w:firstLine="520" w:firstLineChars="200"/>
        <w:rPr>
          <w:rFonts w:hint="eastAsia"/>
          <w:b w:val="0"/>
          <w:bCs/>
          <w:sz w:val="26"/>
          <w:szCs w:val="26"/>
          <w:lang w:eastAsia="zh"/>
          <w:woUserID w:val="5"/>
        </w:rPr>
      </w:pPr>
      <w:r>
        <w:rPr>
          <w:rFonts w:hint="eastAsia"/>
          <w:b w:val="0"/>
          <w:bCs/>
          <w:sz w:val="26"/>
          <w:szCs w:val="26"/>
          <w:lang w:eastAsia="zh"/>
          <w:woUserID w:val="5"/>
        </w:rPr>
        <w:t>1、连接程控电源</w:t>
      </w:r>
    </w:p>
    <w:p w14:paraId="0A533062">
      <w:pPr>
        <w:ind w:firstLine="520" w:firstLineChars="200"/>
        <w:rPr>
          <w:rFonts w:hint="eastAsia"/>
          <w:b w:val="0"/>
          <w:bCs/>
          <w:sz w:val="26"/>
          <w:szCs w:val="26"/>
          <w:lang w:eastAsia="zh"/>
          <w:woUserID w:val="5"/>
        </w:rPr>
      </w:pPr>
      <w:r>
        <w:rPr>
          <w:rFonts w:hint="eastAsia"/>
          <w:b w:val="0"/>
          <w:bCs/>
          <w:sz w:val="26"/>
          <w:szCs w:val="26"/>
          <w:lang w:eastAsia="zh"/>
          <w:woUserID w:val="5"/>
        </w:rPr>
        <w:t>2、连接继电器</w:t>
      </w:r>
    </w:p>
    <w:p w14:paraId="0E63DFB6">
      <w:pPr>
        <w:ind w:firstLine="520" w:firstLineChars="200"/>
        <w:rPr>
          <w:rFonts w:hint="eastAsia"/>
          <w:b w:val="0"/>
          <w:bCs/>
          <w:sz w:val="26"/>
          <w:szCs w:val="26"/>
          <w:lang w:eastAsia="zh"/>
          <w:woUserID w:val="5"/>
        </w:rPr>
      </w:pPr>
      <w:r>
        <w:rPr>
          <w:rFonts w:hint="eastAsia"/>
          <w:b w:val="0"/>
          <w:bCs/>
          <w:sz w:val="26"/>
          <w:szCs w:val="26"/>
          <w:lang w:eastAsia="zh"/>
          <w:woUserID w:val="5"/>
        </w:rPr>
        <w:t>3、向程控电源发送数据</w:t>
      </w:r>
    </w:p>
    <w:p w14:paraId="3021673D">
      <w:pPr>
        <w:ind w:firstLine="520" w:firstLineChars="200"/>
        <w:rPr>
          <w:rFonts w:hint="eastAsia"/>
          <w:b w:val="0"/>
          <w:bCs/>
          <w:sz w:val="26"/>
          <w:szCs w:val="26"/>
          <w:lang w:eastAsia="zh"/>
          <w:woUserID w:val="5"/>
        </w:rPr>
      </w:pPr>
      <w:r>
        <w:rPr>
          <w:rFonts w:hint="eastAsia"/>
          <w:b w:val="0"/>
          <w:bCs/>
          <w:sz w:val="26"/>
          <w:szCs w:val="26"/>
          <w:lang w:eastAsia="zh"/>
          <w:woUserID w:val="5"/>
        </w:rPr>
        <w:t>4、接收程控电源数据</w:t>
      </w:r>
    </w:p>
    <w:p w14:paraId="16625450">
      <w:pPr>
        <w:ind w:firstLine="520" w:firstLineChars="200"/>
        <w:rPr>
          <w:rFonts w:hint="eastAsia"/>
          <w:b w:val="0"/>
          <w:bCs/>
          <w:sz w:val="26"/>
          <w:szCs w:val="26"/>
          <w:lang w:eastAsia="zh"/>
          <w:woUserID w:val="5"/>
        </w:rPr>
      </w:pPr>
      <w:r>
        <w:rPr>
          <w:rFonts w:hint="eastAsia"/>
          <w:b w:val="0"/>
          <w:bCs/>
          <w:sz w:val="26"/>
          <w:szCs w:val="26"/>
          <w:lang w:eastAsia="zh"/>
          <w:woUserID w:val="5"/>
        </w:rPr>
        <w:t>5、向继电器发送数据</w:t>
      </w:r>
    </w:p>
    <w:p w14:paraId="4D7B04FD">
      <w:pPr>
        <w:ind w:firstLine="520" w:firstLineChars="200"/>
        <w:rPr>
          <w:rFonts w:hint="eastAsia"/>
          <w:b w:val="0"/>
          <w:bCs/>
          <w:sz w:val="26"/>
          <w:szCs w:val="26"/>
          <w:lang w:eastAsia="zh"/>
          <w:woUserID w:val="5"/>
        </w:rPr>
      </w:pPr>
      <w:r>
        <w:rPr>
          <w:rFonts w:hint="eastAsia"/>
          <w:b w:val="0"/>
          <w:bCs/>
          <w:sz w:val="26"/>
          <w:szCs w:val="26"/>
          <w:lang w:eastAsia="zh"/>
          <w:woUserID w:val="5"/>
        </w:rPr>
        <w:t>6、接收继电器数据</w:t>
      </w:r>
    </w:p>
    <w:p w14:paraId="3699E09C">
      <w:pPr>
        <w:pStyle w:val="4"/>
        <w:bidi w:val="0"/>
        <w:ind w:firstLine="520" w:firstLineChars="200"/>
        <w:rPr>
          <w:rFonts w:hint="eastAsia"/>
          <w:b w:val="0"/>
          <w:bCs/>
          <w:sz w:val="26"/>
          <w:szCs w:val="26"/>
          <w:woUserID w:val="5"/>
        </w:rPr>
      </w:pPr>
      <w:r>
        <w:rPr>
          <w:rFonts w:hint="eastAsia"/>
          <w:b w:val="0"/>
          <w:bCs/>
          <w:sz w:val="26"/>
          <w:szCs w:val="26"/>
          <w:lang w:val="en-US" w:eastAsia="zh-CN"/>
          <w:woUserID w:val="5"/>
        </w:rPr>
        <w:t>3</w:t>
      </w:r>
      <w:r>
        <w:rPr>
          <w:rFonts w:hint="eastAsia"/>
          <w:b w:val="0"/>
          <w:bCs/>
          <w:sz w:val="26"/>
          <w:szCs w:val="26"/>
          <w:woUserID w:val="5"/>
        </w:rPr>
        <w:t>.2</w:t>
      </w:r>
      <w:r>
        <w:rPr>
          <w:rFonts w:hint="eastAsia"/>
          <w:b w:val="0"/>
          <w:bCs/>
          <w:sz w:val="26"/>
          <w:szCs w:val="26"/>
          <w:lang w:eastAsia="zh"/>
          <w:woUserID w:val="5"/>
        </w:rPr>
        <w:t>6</w:t>
      </w:r>
      <w:r>
        <w:rPr>
          <w:rFonts w:hint="eastAsia"/>
          <w:b w:val="0"/>
          <w:bCs/>
          <w:sz w:val="26"/>
          <w:szCs w:val="26"/>
          <w:woUserID w:val="5"/>
        </w:rPr>
        <w:t>.5  Functions description函数描述</w:t>
      </w:r>
    </w:p>
    <w:p w14:paraId="505A9D0F">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26</w:t>
      </w:r>
      <w:r>
        <w:rPr>
          <w:rFonts w:hint="default" w:ascii="Times New Roman" w:hAnsi="Times New Roman" w:eastAsia="宋体" w:cs="Times New Roman"/>
          <w:b w:val="0"/>
          <w:bCs/>
          <w:kern w:val="0"/>
          <w:sz w:val="26"/>
          <w:szCs w:val="26"/>
          <w:lang w:val="en-US" w:eastAsia="zh-CN" w:bidi="ar"/>
          <w:woUserID w:val="5"/>
        </w:rPr>
        <w:t>.5.1 InitSerialPortPower</w:t>
      </w:r>
    </w:p>
    <w:p w14:paraId="103FA24E">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byte</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25A9B4E4">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08C708E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w:t>
      </w:r>
      <w:r>
        <w:rPr>
          <w:rFonts w:hint="eastAsia" w:ascii="宋体" w:hAnsi="宋体" w:eastAsia="宋体" w:cs="宋体"/>
          <w:b w:val="0"/>
          <w:bCs/>
          <w:kern w:val="0"/>
          <w:sz w:val="26"/>
          <w:szCs w:val="26"/>
          <w:lang w:val="en-US" w:eastAsia="zh" w:bidi="ar"/>
          <w:woUserID w:val="5"/>
        </w:rPr>
        <w:t>连接程控电源</w:t>
      </w:r>
      <w:r>
        <w:rPr>
          <w:rFonts w:hint="eastAsia" w:ascii="宋体" w:hAnsi="宋体" w:eastAsia="宋体" w:cs="宋体"/>
          <w:b w:val="0"/>
          <w:bCs/>
          <w:kern w:val="0"/>
          <w:sz w:val="26"/>
          <w:szCs w:val="26"/>
          <w:lang w:val="en-US" w:eastAsia="zh-CN" w:bidi="ar"/>
          <w:woUserID w:val="5"/>
        </w:rPr>
        <w:t>；</w:t>
      </w:r>
    </w:p>
    <w:p w14:paraId="053D0125">
      <w:pPr>
        <w:rPr>
          <w:rFonts w:hint="eastAsia"/>
        </w:rPr>
      </w:pPr>
    </w:p>
    <w:p w14:paraId="62C1CC07">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26</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2</w:t>
      </w:r>
      <w:r>
        <w:rPr>
          <w:rFonts w:hint="default" w:ascii="Times New Roman" w:hAnsi="Times New Roman" w:eastAsia="宋体" w:cs="Times New Roman"/>
          <w:b w:val="0"/>
          <w:bCs/>
          <w:kern w:val="0"/>
          <w:sz w:val="26"/>
          <w:szCs w:val="26"/>
          <w:lang w:val="en-US" w:eastAsia="zh-CN" w:bidi="ar"/>
          <w:woUserID w:val="5"/>
        </w:rPr>
        <w:t xml:space="preserve"> InitSerialPortRelay</w:t>
      </w:r>
    </w:p>
    <w:p w14:paraId="70384202">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byte</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554BFD2E">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形参：无；</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1FACFA39">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w:t>
      </w:r>
      <w:r>
        <w:rPr>
          <w:rFonts w:hint="eastAsia" w:ascii="宋体" w:hAnsi="宋体" w:eastAsia="宋体" w:cs="宋体"/>
          <w:b w:val="0"/>
          <w:bCs/>
          <w:kern w:val="0"/>
          <w:sz w:val="26"/>
          <w:szCs w:val="26"/>
          <w:lang w:val="en-US" w:eastAsia="zh" w:bidi="ar"/>
          <w:woUserID w:val="5"/>
        </w:rPr>
        <w:t>连接继电器</w:t>
      </w:r>
      <w:r>
        <w:rPr>
          <w:rFonts w:hint="eastAsia" w:ascii="宋体" w:hAnsi="宋体" w:eastAsia="宋体" w:cs="宋体"/>
          <w:b w:val="0"/>
          <w:bCs/>
          <w:kern w:val="0"/>
          <w:sz w:val="26"/>
          <w:szCs w:val="26"/>
          <w:lang w:val="en-US" w:eastAsia="zh-CN" w:bidi="ar"/>
          <w:woUserID w:val="5"/>
        </w:rPr>
        <w:t>；</w:t>
      </w:r>
    </w:p>
    <w:p w14:paraId="1F036440">
      <w:pPr>
        <w:rPr>
          <w:rFonts w:hint="eastAsia"/>
        </w:rPr>
      </w:pPr>
    </w:p>
    <w:p w14:paraId="6439722B">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26</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3</w:t>
      </w:r>
      <w:r>
        <w:rPr>
          <w:rFonts w:hint="default" w:ascii="Times New Roman" w:hAnsi="Times New Roman" w:eastAsia="宋体" w:cs="Times New Roman"/>
          <w:b w:val="0"/>
          <w:bCs/>
          <w:kern w:val="0"/>
          <w:sz w:val="26"/>
          <w:szCs w:val="26"/>
          <w:lang w:val="en-US" w:eastAsia="zh-CN" w:bidi="ar"/>
          <w:woUserID w:val="5"/>
        </w:rPr>
        <w:t xml:space="preserve"> RS232OnReceive_PowerRelay</w:t>
      </w:r>
    </w:p>
    <w:p w14:paraId="47DCFB60">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无</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29778B93">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形参：port（dword）、buffer（byte[]）、number（dword）；</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63F9CAF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功能：接收程控电源和继电器的数据；</w:t>
      </w:r>
    </w:p>
    <w:p w14:paraId="01802C04">
      <w:pPr>
        <w:rPr>
          <w:rFonts w:hint="eastAsia"/>
        </w:rPr>
      </w:pPr>
    </w:p>
    <w:p w14:paraId="0227AA7D">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default" w:ascii="Times New Roman" w:hAnsi="Times New Roman" w:eastAsia="宋体" w:cs="Times New Roman"/>
          <w:b w:val="0"/>
          <w:bCs/>
          <w:kern w:val="0"/>
          <w:sz w:val="26"/>
          <w:szCs w:val="26"/>
          <w:lang w:val="en-US" w:eastAsia="zh-CN" w:bidi="ar"/>
          <w:woUserID w:val="5"/>
        </w:rPr>
        <w:t>3.</w:t>
      </w:r>
      <w:r>
        <w:rPr>
          <w:rFonts w:hint="eastAsia" w:eastAsia="宋体" w:cs="Times New Roman"/>
          <w:b w:val="0"/>
          <w:bCs/>
          <w:kern w:val="0"/>
          <w:sz w:val="26"/>
          <w:szCs w:val="26"/>
          <w:lang w:val="en-US" w:eastAsia="zh" w:bidi="ar"/>
          <w:woUserID w:val="5"/>
        </w:rPr>
        <w:t>26</w:t>
      </w:r>
      <w:r>
        <w:rPr>
          <w:rFonts w:hint="default" w:ascii="Times New Roman" w:hAnsi="Times New Roman" w:eastAsia="宋体" w:cs="Times New Roman"/>
          <w:b w:val="0"/>
          <w:bCs/>
          <w:kern w:val="0"/>
          <w:sz w:val="26"/>
          <w:szCs w:val="26"/>
          <w:lang w:val="en-US" w:eastAsia="zh-CN" w:bidi="ar"/>
          <w:woUserID w:val="5"/>
        </w:rPr>
        <w:t>.5.</w:t>
      </w:r>
      <w:r>
        <w:rPr>
          <w:rFonts w:hint="eastAsia" w:eastAsia="宋体" w:cs="Times New Roman"/>
          <w:b w:val="0"/>
          <w:bCs/>
          <w:kern w:val="0"/>
          <w:sz w:val="26"/>
          <w:szCs w:val="26"/>
          <w:lang w:val="en-US" w:eastAsia="zh" w:bidi="ar"/>
          <w:woUserID w:val="5"/>
        </w:rPr>
        <w:t>4</w:t>
      </w:r>
      <w:r>
        <w:rPr>
          <w:rFonts w:hint="default" w:ascii="Times New Roman" w:hAnsi="Times New Roman" w:eastAsia="宋体" w:cs="Times New Roman"/>
          <w:b w:val="0"/>
          <w:bCs/>
          <w:kern w:val="0"/>
          <w:sz w:val="26"/>
          <w:szCs w:val="26"/>
          <w:lang w:val="en-US" w:eastAsia="zh-CN" w:bidi="ar"/>
          <w:woUserID w:val="5"/>
        </w:rPr>
        <w:t xml:space="preserve"> RS232Send</w:t>
      </w:r>
    </w:p>
    <w:p w14:paraId="5A2806C8">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返回值类型：</w:t>
      </w:r>
      <w:r>
        <w:rPr>
          <w:rFonts w:hint="eastAsia" w:ascii="宋体" w:hAnsi="宋体" w:eastAsia="宋体" w:cs="宋体"/>
          <w:b w:val="0"/>
          <w:bCs/>
          <w:kern w:val="0"/>
          <w:sz w:val="26"/>
          <w:szCs w:val="26"/>
          <w:lang w:val="en-US" w:eastAsia="zh" w:bidi="ar"/>
          <w:woUserID w:val="5"/>
        </w:rPr>
        <w:t>dword</w:t>
      </w:r>
      <w:r>
        <w:rPr>
          <w:rFonts w:hint="eastAsia" w:ascii="宋体" w:hAnsi="宋体" w:eastAsia="宋体" w:cs="宋体"/>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3327C0DA">
      <w:pPr>
        <w:keepNext w:val="0"/>
        <w:keepLines w:val="0"/>
        <w:widowControl/>
        <w:suppressLineNumbers w:val="0"/>
        <w:spacing w:before="0" w:beforeAutospacing="0" w:after="0" w:afterAutospacing="0"/>
        <w:ind w:left="0" w:right="0" w:firstLine="520" w:firstLineChars="200"/>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形参：</w:t>
      </w:r>
      <w:r>
        <w:rPr>
          <w:rFonts w:hint="default" w:ascii="Times New Roman" w:hAnsi="Times New Roman" w:eastAsia="宋体" w:cs="Times New Roman"/>
          <w:b w:val="0"/>
          <w:bCs w:val="0"/>
          <w:color w:val="000000"/>
          <w:sz w:val="20"/>
          <w:szCs w:val="20"/>
          <w:woUserID w:val="5"/>
        </w:rPr>
        <w:t>port</w:t>
      </w:r>
      <w:r>
        <w:rPr>
          <w:rFonts w:hint="eastAsia" w:ascii="宋体" w:hAnsi="宋体" w:eastAsia="宋体" w:cs="宋体"/>
          <w:b w:val="0"/>
          <w:bCs w:val="0"/>
          <w:color w:val="000000"/>
          <w:sz w:val="20"/>
          <w:szCs w:val="20"/>
          <w:woUserID w:val="5"/>
        </w:rPr>
        <w:t>（</w:t>
      </w:r>
      <w:r>
        <w:rPr>
          <w:rFonts w:hint="default" w:ascii="Times New Roman" w:hAnsi="Times New Roman" w:eastAsia="宋体" w:cs="Times New Roman"/>
          <w:b w:val="0"/>
          <w:bCs w:val="0"/>
          <w:color w:val="000000"/>
          <w:sz w:val="20"/>
          <w:szCs w:val="20"/>
          <w:woUserID w:val="5"/>
        </w:rPr>
        <w:t>dword</w:t>
      </w:r>
      <w:r>
        <w:rPr>
          <w:rFonts w:hint="eastAsia" w:ascii="宋体" w:hAnsi="宋体" w:eastAsia="宋体" w:cs="宋体"/>
          <w:b w:val="0"/>
          <w:bCs w:val="0"/>
          <w:color w:val="000000"/>
          <w:sz w:val="20"/>
          <w:szCs w:val="20"/>
          <w:woUserID w:val="5"/>
        </w:rPr>
        <w:t>）、</w:t>
      </w:r>
      <w:r>
        <w:rPr>
          <w:rFonts w:hint="default" w:ascii="Times New Roman" w:hAnsi="Times New Roman" w:eastAsia="宋体" w:cs="Times New Roman"/>
          <w:b w:val="0"/>
          <w:bCs w:val="0"/>
          <w:color w:val="000000"/>
          <w:sz w:val="20"/>
          <w:szCs w:val="20"/>
          <w:woUserID w:val="5"/>
        </w:rPr>
        <w:t>buffer</w:t>
      </w:r>
      <w:r>
        <w:rPr>
          <w:rFonts w:hint="eastAsia" w:ascii="宋体" w:hAnsi="宋体" w:eastAsia="宋体" w:cs="宋体"/>
          <w:b w:val="0"/>
          <w:bCs w:val="0"/>
          <w:color w:val="000000"/>
          <w:sz w:val="20"/>
          <w:szCs w:val="20"/>
          <w:woUserID w:val="5"/>
        </w:rPr>
        <w:t>（</w:t>
      </w:r>
      <w:r>
        <w:rPr>
          <w:rFonts w:hint="default" w:ascii="Times New Roman" w:hAnsi="Times New Roman" w:eastAsia="宋体" w:cs="Times New Roman"/>
          <w:b w:val="0"/>
          <w:bCs w:val="0"/>
          <w:color w:val="000000"/>
          <w:sz w:val="20"/>
          <w:szCs w:val="20"/>
          <w:woUserID w:val="5"/>
        </w:rPr>
        <w:t>byte[]</w:t>
      </w:r>
      <w:r>
        <w:rPr>
          <w:rFonts w:hint="eastAsia" w:ascii="宋体" w:hAnsi="宋体" w:eastAsia="宋体" w:cs="宋体"/>
          <w:b w:val="0"/>
          <w:bCs w:val="0"/>
          <w:color w:val="000000"/>
          <w:sz w:val="20"/>
          <w:szCs w:val="20"/>
          <w:woUserID w:val="5"/>
        </w:rPr>
        <w:t>）、</w:t>
      </w:r>
      <w:r>
        <w:rPr>
          <w:rFonts w:hint="default" w:ascii="Times New Roman" w:hAnsi="Times New Roman" w:eastAsia="宋体" w:cs="Times New Roman"/>
          <w:b w:val="0"/>
          <w:bCs w:val="0"/>
          <w:color w:val="000000"/>
          <w:sz w:val="20"/>
          <w:szCs w:val="20"/>
          <w:woUserID w:val="5"/>
        </w:rPr>
        <w:t>number</w:t>
      </w:r>
      <w:r>
        <w:rPr>
          <w:rFonts w:hint="eastAsia" w:ascii="宋体" w:hAnsi="宋体" w:eastAsia="宋体" w:cs="宋体"/>
          <w:b w:val="0"/>
          <w:bCs w:val="0"/>
          <w:color w:val="000000"/>
          <w:sz w:val="20"/>
          <w:szCs w:val="20"/>
          <w:woUserID w:val="5"/>
        </w:rPr>
        <w:t>（</w:t>
      </w:r>
      <w:r>
        <w:rPr>
          <w:rFonts w:hint="default" w:ascii="Times New Roman" w:hAnsi="Times New Roman" w:eastAsia="宋体" w:cs="Times New Roman"/>
          <w:b w:val="0"/>
          <w:bCs w:val="0"/>
          <w:color w:val="000000"/>
          <w:sz w:val="20"/>
          <w:szCs w:val="20"/>
          <w:woUserID w:val="5"/>
        </w:rPr>
        <w:t>dword</w:t>
      </w:r>
      <w:r>
        <w:rPr>
          <w:rFonts w:hint="eastAsia" w:ascii="宋体" w:hAnsi="宋体" w:eastAsia="宋体" w:cs="宋体"/>
          <w:b w:val="0"/>
          <w:bCs w:val="0"/>
          <w:color w:val="000000"/>
          <w:sz w:val="20"/>
          <w:szCs w:val="20"/>
          <w:woUserID w:val="5"/>
        </w:rPr>
        <w:t>）</w:t>
      </w:r>
      <w:r>
        <w:rPr>
          <w:rFonts w:hint="eastAsia" w:ascii="宋体" w:hAnsi="宋体" w:eastAsia="宋体" w:cs="宋体"/>
          <w:b w:val="0"/>
          <w:bCs/>
          <w:kern w:val="0"/>
          <w:sz w:val="26"/>
          <w:szCs w:val="26"/>
          <w:lang w:val="en-US" w:eastAsia="zh-CN" w:bidi="ar"/>
          <w:woUserID w:val="5"/>
        </w:rPr>
        <w:t>；</w:t>
      </w:r>
      <w:r>
        <w:rPr>
          <w:rFonts w:hint="eastAsia" w:ascii="Times New Roman" w:hAnsi="Times New Roman" w:eastAsia="宋体" w:cs="Times New Roman"/>
          <w:b w:val="0"/>
          <w:bCs/>
          <w:kern w:val="0"/>
          <w:sz w:val="26"/>
          <w:szCs w:val="26"/>
          <w:lang w:val="en-US" w:eastAsia="zh-CN" w:bidi="ar"/>
          <w:woUserID w:val="5"/>
        </w:rPr>
        <w:t xml:space="preserve"> </w:t>
      </w:r>
      <w:r>
        <w:rPr>
          <w:rFonts w:hint="default" w:ascii="Times New Roman" w:hAnsi="Times New Roman" w:eastAsia="宋体" w:cs="Times New Roman"/>
          <w:b w:val="0"/>
          <w:bCs/>
          <w:kern w:val="0"/>
          <w:sz w:val="26"/>
          <w:szCs w:val="26"/>
          <w:lang w:val="en-US" w:eastAsia="zh-CN" w:bidi="ar"/>
          <w:woUserID w:val="5"/>
        </w:rPr>
        <w:t xml:space="preserve"> </w:t>
      </w:r>
    </w:p>
    <w:p w14:paraId="6CFDD933">
      <w:pPr>
        <w:keepNext/>
        <w:keepLines w:val="0"/>
        <w:widowControl/>
        <w:suppressLineNumbers w:val="0"/>
        <w:snapToGrid w:val="0"/>
        <w:spacing w:before="120" w:beforeLines="50" w:beforeAutospacing="0" w:after="0" w:afterAutospacing="0"/>
        <w:ind w:left="0" w:right="0" w:firstLine="520" w:firstLineChars="200"/>
        <w:contextualSpacing/>
        <w:jc w:val="left"/>
        <w:rPr>
          <w:rFonts w:hint="eastAsia" w:ascii="Times New Roman" w:hAnsi="Times New Roman" w:eastAsia="宋体" w:cs="Times New Roman"/>
          <w:b w:val="0"/>
          <w:bCs/>
          <w:sz w:val="26"/>
          <w:szCs w:val="26"/>
          <w:woUserID w:val="5"/>
        </w:rPr>
      </w:pPr>
      <w:r>
        <w:rPr>
          <w:rFonts w:hint="eastAsia" w:ascii="宋体" w:hAnsi="宋体" w:eastAsia="宋体" w:cs="宋体"/>
          <w:b w:val="0"/>
          <w:bCs/>
          <w:kern w:val="0"/>
          <w:sz w:val="26"/>
          <w:szCs w:val="26"/>
          <w:lang w:val="en-US" w:eastAsia="zh-CN" w:bidi="ar"/>
          <w:woUserID w:val="5"/>
        </w:rPr>
        <w:t>功能：发送程控电源和继电器数据；</w:t>
      </w:r>
    </w:p>
    <w:p w14:paraId="6B4A76B5">
      <w:pPr>
        <w:rPr>
          <w:rFonts w:hint="eastAsia"/>
        </w:rPr>
      </w:pPr>
    </w:p>
    <w:p w14:paraId="6EFEC72E">
      <w:pPr>
        <w:pStyle w:val="4"/>
        <w:bidi w:val="0"/>
        <w:ind w:firstLine="520" w:firstLineChars="200"/>
        <w:rPr>
          <w:rFonts w:hint="eastAsia"/>
          <w:b w:val="0"/>
          <w:bCs/>
          <w:sz w:val="26"/>
          <w:szCs w:val="26"/>
          <w:woUserID w:val="5"/>
        </w:rPr>
      </w:pPr>
      <w:r>
        <w:rPr>
          <w:rFonts w:hint="eastAsia"/>
          <w:b w:val="0"/>
          <w:bCs/>
          <w:sz w:val="26"/>
          <w:szCs w:val="26"/>
          <w:lang w:val="en-US" w:eastAsia="zh-CN"/>
          <w:woUserID w:val="5"/>
        </w:rPr>
        <w:t>3</w:t>
      </w:r>
      <w:r>
        <w:rPr>
          <w:rFonts w:hint="eastAsia"/>
          <w:b w:val="0"/>
          <w:bCs/>
          <w:sz w:val="26"/>
          <w:szCs w:val="26"/>
          <w:woUserID w:val="5"/>
        </w:rPr>
        <w:t>.2</w:t>
      </w:r>
      <w:r>
        <w:rPr>
          <w:rFonts w:hint="eastAsia"/>
          <w:b w:val="0"/>
          <w:bCs/>
          <w:sz w:val="26"/>
          <w:szCs w:val="26"/>
          <w:lang w:eastAsia="zh"/>
          <w:woUserID w:val="5"/>
        </w:rPr>
        <w:t>6</w:t>
      </w:r>
      <w:r>
        <w:rPr>
          <w:rFonts w:hint="eastAsia"/>
          <w:b w:val="0"/>
          <w:bCs/>
          <w:sz w:val="26"/>
          <w:szCs w:val="26"/>
          <w:woUserID w:val="5"/>
        </w:rPr>
        <w:t>.6 Dynamic Behavior动态行为</w:t>
      </w:r>
    </w:p>
    <w:p w14:paraId="6589E071">
      <w:pPr>
        <w:jc w:val="center"/>
        <w:rPr>
          <w:rFonts w:hint="eastAsia" w:eastAsiaTheme="minorEastAsia"/>
          <w:b w:val="0"/>
          <w:bCs/>
          <w:sz w:val="26"/>
          <w:szCs w:val="26"/>
          <w:lang w:eastAsia="zh"/>
        </w:rPr>
      </w:pPr>
      <w:r>
        <w:rPr>
          <w:rFonts w:hint="eastAsia" w:eastAsiaTheme="minorEastAsia"/>
          <w:b w:val="0"/>
          <w:bCs/>
          <w:sz w:val="26"/>
          <w:szCs w:val="26"/>
          <w:lang w:eastAsia="zh"/>
        </w:rPr>
        <w:drawing>
          <wp:inline distT="0" distB="0" distL="114300" distR="114300">
            <wp:extent cx="6397625" cy="3813175"/>
            <wp:effectExtent l="0" t="0" r="3175" b="1587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57"/>
                    <a:stretch>
                      <a:fillRect/>
                    </a:stretch>
                  </pic:blipFill>
                  <pic:spPr>
                    <a:xfrm>
                      <a:off x="0" y="0"/>
                      <a:ext cx="6397625" cy="3813175"/>
                    </a:xfrm>
                    <a:prstGeom prst="rect">
                      <a:avLst/>
                    </a:prstGeom>
                  </pic:spPr>
                </pic:pic>
              </a:graphicData>
            </a:graphic>
          </wp:inline>
        </w:drawing>
      </w:r>
    </w:p>
    <w:p w14:paraId="064F8A73">
      <w:pPr>
        <w:rPr>
          <w:rFonts w:hint="eastAsia"/>
        </w:rPr>
      </w:pPr>
    </w:p>
    <w:p w14:paraId="24E2D990">
      <w:pPr>
        <w:pStyle w:val="2"/>
        <w:ind w:firstLine="641" w:firstLineChars="200"/>
        <w:jc w:val="left"/>
        <w:rPr>
          <w:rFonts w:hint="default" w:ascii="Times New Roman" w:hAnsi="Times New Roman" w:eastAsia="宋体"/>
          <w:color w:val="000000"/>
          <w:sz w:val="32"/>
          <w:lang w:val="en-US" w:eastAsia="zh-CN"/>
        </w:rPr>
      </w:pPr>
      <w:bookmarkStart w:id="204" w:name="_Toc1300548685"/>
      <w:r>
        <w:rPr>
          <w:rFonts w:hint="default" w:ascii="Times New Roman" w:hAnsi="Times New Roman" w:eastAsia="宋体"/>
          <w:color w:val="000000"/>
          <w:sz w:val="32"/>
          <w:lang w:val="en-US" w:eastAsia="zh-CN"/>
        </w:rPr>
        <w:t>4 Software Detail Architecture（Python端）软件详细设计</w:t>
      </w:r>
      <w:bookmarkEnd w:id="204"/>
    </w:p>
    <w:p w14:paraId="3A43FCED">
      <w:pPr>
        <w:pStyle w:val="3"/>
        <w:numPr>
          <w:ilvl w:val="1"/>
          <w:numId w:val="17"/>
        </w:numPr>
        <w:bidi w:val="0"/>
        <w:ind w:left="0" w:leftChars="0" w:firstLine="561" w:firstLineChars="200"/>
        <w:rPr>
          <w:rFonts w:hint="default"/>
          <w:lang w:val="en-US" w:eastAsia="zh-CN"/>
        </w:rPr>
      </w:pPr>
      <w:bookmarkStart w:id="205" w:name="_Toc1019988042"/>
      <w:r>
        <w:rPr>
          <w:rFonts w:hint="default"/>
          <w:lang w:val="en-US" w:eastAsia="zh-CN"/>
        </w:rPr>
        <w:t>Software Modules/Units 1 ConfigService — 配置服务</w:t>
      </w:r>
      <w:bookmarkEnd w:id="205"/>
    </w:p>
    <w:p w14:paraId="0CB22EBD">
      <w:pPr>
        <w:pStyle w:val="4"/>
        <w:bidi w:val="0"/>
        <w:ind w:firstLine="520" w:firstLineChars="200"/>
        <w:rPr>
          <w:rFonts w:hint="default"/>
          <w:b w:val="0"/>
          <w:bCs/>
          <w:sz w:val="26"/>
          <w:szCs w:val="26"/>
          <w:lang w:val="en-US" w:eastAsia="zh-CN"/>
        </w:rPr>
      </w:pPr>
      <w:r>
        <w:rPr>
          <w:rFonts w:hint="default"/>
          <w:b w:val="0"/>
          <w:bCs/>
          <w:sz w:val="26"/>
          <w:szCs w:val="26"/>
          <w:lang w:val="en-US" w:eastAsia="zh-CN"/>
        </w:rPr>
        <w:t>4.1.1 Definition定义</w:t>
      </w:r>
    </w:p>
    <w:p w14:paraId="20BC858A">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ConfigService封装了Configuration.txt与FixedConfig.txt的读写访问，将INI文件操作从路由层剥离，对外只暴露业务语义的读写方法。位于services/config_service.py。</w:t>
      </w:r>
    </w:p>
    <w:p w14:paraId="64BE0949">
      <w:pPr>
        <w:pStyle w:val="4"/>
        <w:bidi w:val="0"/>
        <w:ind w:firstLine="520" w:firstLineChars="200"/>
        <w:rPr>
          <w:rFonts w:hint="default"/>
          <w:b w:val="0"/>
          <w:bCs/>
          <w:sz w:val="26"/>
          <w:szCs w:val="26"/>
          <w:lang w:val="en-US" w:eastAsia="zh-CN"/>
        </w:rPr>
      </w:pPr>
      <w:r>
        <w:rPr>
          <w:rFonts w:hint="default"/>
          <w:b w:val="0"/>
          <w:bCs/>
          <w:sz w:val="26"/>
          <w:szCs w:val="26"/>
          <w:lang w:val="en-US" w:eastAsia="zh-CN"/>
        </w:rPr>
        <w:t>4.1.2 Functionality and Behavior功能性和行为</w:t>
      </w:r>
    </w:p>
    <w:p w14:paraId="09566924">
      <w:pPr>
        <w:pStyle w:val="18"/>
        <w:keepNext w:val="0"/>
        <w:keepLines w:val="0"/>
        <w:widowControl/>
        <w:numPr>
          <w:ilvl w:val="0"/>
          <w:numId w:val="2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从base_dir/config/Configuration.txt读取主配置（兼容非法字符，errors="replace"回退）</w:t>
      </w:r>
    </w:p>
    <w:p w14:paraId="569750F9">
      <w:pPr>
        <w:pStyle w:val="18"/>
        <w:keepNext w:val="0"/>
        <w:keepLines w:val="0"/>
        <w:widowControl/>
        <w:numPr>
          <w:ilvl w:val="0"/>
          <w:numId w:val="2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从FixedConfig.txt读取只读约束配置（优先级高于主配置）</w:t>
      </w:r>
    </w:p>
    <w:p w14:paraId="4837B4D0">
      <w:pPr>
        <w:pStyle w:val="18"/>
        <w:keepNext w:val="0"/>
        <w:keepLines w:val="0"/>
        <w:widowControl/>
        <w:numPr>
          <w:ilvl w:val="0"/>
          <w:numId w:val="2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按节（section）读写配置：get_lr_rear、save_lr_rear、get_paths等</w:t>
      </w:r>
    </w:p>
    <w:p w14:paraId="75645DB0">
      <w:pPr>
        <w:pStyle w:val="18"/>
        <w:keepNext w:val="0"/>
        <w:keepLines w:val="0"/>
        <w:widowControl/>
        <w:numPr>
          <w:ilvl w:val="0"/>
          <w:numId w:val="2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update_lr_rear_and_related：同步UI表单→[LR_REAR]/[IOMAPPING]/[DID_CONFIG]/[CONFIG_ENUM]等节</w:t>
      </w:r>
    </w:p>
    <w:p w14:paraId="496F1F6E">
      <w:pPr>
        <w:pStyle w:val="18"/>
        <w:keepNext w:val="0"/>
        <w:keepLines w:val="0"/>
        <w:widowControl/>
        <w:numPr>
          <w:ilvl w:val="0"/>
          <w:numId w:val="2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归一化处理：levels空则写ALL；selected_sheets归一化为「文件名|Sheet名」格式（NFC归一化）</w:t>
      </w:r>
    </w:p>
    <w:p w14:paraId="49A56C5C">
      <w:pPr>
        <w:pStyle w:val="18"/>
        <w:keepNext w:val="0"/>
        <w:keepLines w:val="0"/>
        <w:widowControl/>
        <w:numPr>
          <w:ilvl w:val="0"/>
          <w:numId w:val="0"/>
        </w:numPr>
        <w:suppressLineNumbers w:val="0"/>
        <w:spacing w:before="0" w:beforeAutospacing="0" w:after="80" w:afterAutospacing="0"/>
        <w:ind w:left="216" w:leftChars="0" w:right="0" w:rightChars="0" w:firstLine="440" w:firstLineChars="200"/>
        <w:jc w:val="left"/>
        <w:rPr>
          <w:rFonts w:hint="eastAsia" w:ascii="Times New Roman" w:hAnsi="Times New Roman" w:cs="Times New Roman" w:eastAsiaTheme="minorEastAsia"/>
          <w:sz w:val="22"/>
          <w:szCs w:val="22"/>
          <w:lang w:eastAsia="zh"/>
          <w:woUserID w:val="4"/>
        </w:rPr>
      </w:pPr>
      <w:r>
        <w:rPr>
          <w:rFonts w:hint="eastAsia" w:cs="Times New Roman"/>
          <w:sz w:val="22"/>
          <w:szCs w:val="22"/>
          <w:lang w:eastAsia="zh"/>
          <w:woUserID w:val="4"/>
        </w:rPr>
        <w:t xml:space="preserve">                     </w:t>
      </w:r>
      <w:r>
        <w:rPr>
          <w:rFonts w:hint="eastAsia" w:cs="Times New Roman"/>
          <w:sz w:val="22"/>
          <w:szCs w:val="22"/>
          <w:lang w:eastAsia="zh"/>
          <w:woUserID w:val="4"/>
        </w:rPr>
        <w:drawing>
          <wp:inline distT="0" distB="0" distL="114300" distR="114300">
            <wp:extent cx="5143500" cy="24003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8"/>
                    <a:stretch>
                      <a:fillRect/>
                    </a:stretch>
                  </pic:blipFill>
                  <pic:spPr>
                    <a:xfrm>
                      <a:off x="0" y="0"/>
                      <a:ext cx="5143500" cy="2400300"/>
                    </a:xfrm>
                    <a:prstGeom prst="rect">
                      <a:avLst/>
                    </a:prstGeom>
                  </pic:spPr>
                </pic:pic>
              </a:graphicData>
            </a:graphic>
          </wp:inline>
        </w:drawing>
      </w:r>
      <w:r>
        <w:rPr>
          <w:rFonts w:hint="eastAsia" w:cs="Times New Roman"/>
          <w:sz w:val="22"/>
          <w:szCs w:val="22"/>
          <w:lang w:eastAsia="zh"/>
          <w:woUserID w:val="4"/>
        </w:rPr>
        <w:t xml:space="preserve">                           </w:t>
      </w:r>
    </w:p>
    <w:p w14:paraId="2922AA2F">
      <w:pPr>
        <w:pStyle w:val="4"/>
        <w:bidi w:val="0"/>
        <w:ind w:firstLine="520" w:firstLineChars="200"/>
        <w:rPr>
          <w:rFonts w:hint="default"/>
          <w:b w:val="0"/>
          <w:bCs/>
          <w:sz w:val="26"/>
          <w:szCs w:val="26"/>
          <w:lang w:val="en-US" w:eastAsia="zh-CN"/>
        </w:rPr>
      </w:pPr>
      <w:r>
        <w:rPr>
          <w:rFonts w:hint="default"/>
          <w:b w:val="0"/>
          <w:bCs/>
          <w:sz w:val="26"/>
          <w:szCs w:val="26"/>
          <w:lang w:val="en-US" w:eastAsia="zh-CN"/>
        </w:rPr>
        <w:t>4.1.3 Dependence on other modules对其他模块的依赖性</w:t>
      </w:r>
    </w:p>
    <w:p w14:paraId="66533A5F">
      <w:pPr>
        <w:pStyle w:val="18"/>
        <w:keepNext w:val="0"/>
        <w:keepLines w:val="0"/>
        <w:widowControl/>
        <w:numPr>
          <w:ilvl w:val="0"/>
          <w:numId w:val="21"/>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infra/config/read_fixed_config（读取FixedConfig.txt）</w:t>
      </w:r>
    </w:p>
    <w:p w14:paraId="6824917E">
      <w:pPr>
        <w:pStyle w:val="18"/>
        <w:keepNext w:val="0"/>
        <w:keepLines w:val="0"/>
        <w:widowControl/>
        <w:numPr>
          <w:ilvl w:val="0"/>
          <w:numId w:val="21"/>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Python标准库：configparser、os、unicodedata</w:t>
      </w:r>
    </w:p>
    <w:p w14:paraId="43D146AB">
      <w:pPr>
        <w:pStyle w:val="4"/>
        <w:bidi w:val="0"/>
        <w:ind w:firstLine="520" w:firstLineChars="200"/>
        <w:rPr>
          <w:rFonts w:hint="default"/>
          <w:b w:val="0"/>
          <w:bCs/>
          <w:sz w:val="26"/>
          <w:szCs w:val="26"/>
          <w:lang w:val="en-US" w:eastAsia="zh-CN"/>
        </w:rPr>
      </w:pPr>
      <w:r>
        <w:rPr>
          <w:rFonts w:hint="default"/>
          <w:b w:val="0"/>
          <w:bCs/>
          <w:sz w:val="26"/>
          <w:szCs w:val="26"/>
          <w:lang w:val="en-US" w:eastAsia="zh-CN"/>
        </w:rPr>
        <w:t>4.1.4 Interface Description接口描述</w:t>
      </w:r>
    </w:p>
    <w:tbl>
      <w:tblPr>
        <w:tblStyle w:val="19"/>
        <w:tblW w:w="10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187"/>
        <w:gridCol w:w="2366"/>
        <w:gridCol w:w="1493"/>
        <w:gridCol w:w="2984"/>
      </w:tblGrid>
      <w:tr w14:paraId="5A71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4F81BD" w:sz="18" w:space="0"/>
              <w:left w:val="single" w:color="4F81BD" w:sz="8" w:space="0"/>
              <w:bottom w:val="single" w:color="4F81BD" w:sz="18" w:space="0"/>
              <w:right w:val="single" w:color="4F81BD" w:sz="8" w:space="0"/>
            </w:tcBorders>
            <w:shd w:val="clear" w:color="auto" w:fill="1F40AF"/>
            <w:tcMar>
              <w:top w:w="60" w:type="dxa"/>
              <w:left w:w="108" w:type="dxa"/>
              <w:bottom w:w="60" w:type="dxa"/>
              <w:right w:w="108" w:type="dxa"/>
            </w:tcMar>
            <w:vAlign w:val="center"/>
          </w:tcPr>
          <w:p w14:paraId="147EC58C">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方法</w:t>
            </w:r>
          </w:p>
        </w:tc>
        <w:tc>
          <w:tcPr>
            <w:tcW w:w="20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0C631EEE">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参数</w:t>
            </w:r>
          </w:p>
        </w:tc>
        <w:tc>
          <w:tcPr>
            <w:tcW w:w="16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3A2DD60A">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返回值</w:t>
            </w:r>
          </w:p>
        </w:tc>
        <w:tc>
          <w:tcPr>
            <w:tcW w:w="403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4DFAD06C">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说明</w:t>
            </w:r>
          </w:p>
        </w:tc>
      </w:tr>
      <w:tr w14:paraId="3943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3D2AA8A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from_base_dir(base_dir)</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88DF3C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base_dir:str</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10F3C6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ConfigService</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97EBE7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工厂方法，从工程根目录创建实例</w:t>
            </w:r>
          </w:p>
        </w:tc>
      </w:tr>
      <w:tr w14:paraId="5F60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11943BA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load_main_config()</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75D242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无</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0B8F55D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ConfigParser</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0923B9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读取Configuration.txt，不存在则返回空</w:t>
            </w:r>
          </w:p>
        </w:tc>
      </w:tr>
      <w:tr w14:paraId="42F9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4BB73D2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load_fixed_config()</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9A709D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无</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2B0DAB4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Dict[str,str]</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126E84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读取FixedConfig.txt只读约束</w:t>
            </w:r>
          </w:p>
        </w:tc>
      </w:tr>
      <w:tr w14:paraId="30A2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3614DD3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get_section_dict(cfg,section)</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A19372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cfg,section:str</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00E5B30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Dict[str,str]</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634CACC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将指定节转为键值字典</w:t>
            </w:r>
          </w:p>
        </w:tc>
      </w:tr>
      <w:tr w14:paraId="4537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3DA1D26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update_section(section,values)</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49295F6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section:str,values:Dict</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61D89B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None</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42F33E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更新指定节并写回文件</w:t>
            </w:r>
          </w:p>
        </w:tc>
      </w:tr>
      <w:tr w14:paraId="3D87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5132A8D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get_lr_rear()</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49F420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无</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0957030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Dict[str,str]</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001C4A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读取[LR_REAR]节内容</w:t>
            </w:r>
          </w:p>
        </w:tc>
      </w:tr>
      <w:tr w14:paraId="06ED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0ADA85D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save_lr_rear(data)</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7202D46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data:Dict</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244DF0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None</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54E803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更新[LR_REAR]节并写回</w:t>
            </w:r>
          </w:p>
        </w:tc>
      </w:tr>
      <w:tr w14:paraId="2786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1D89399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update_lr_rear_and_related(cfg,data)</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E2EEF2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cfg:ConfigParser,data:Dict</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45B7231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None</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4C56979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同步UI表单到[LR_REAR]等多节</w:t>
            </w:r>
          </w:p>
        </w:tc>
      </w:tr>
    </w:tbl>
    <w:p w14:paraId="2A0B1A8F">
      <w:pPr>
        <w:pStyle w:val="4"/>
        <w:bidi w:val="0"/>
        <w:ind w:firstLine="520" w:firstLineChars="200"/>
        <w:rPr>
          <w:rFonts w:hint="default"/>
          <w:b w:val="0"/>
          <w:bCs/>
          <w:sz w:val="26"/>
          <w:szCs w:val="26"/>
          <w:lang w:val="en-US" w:eastAsia="zh-CN"/>
        </w:rPr>
      </w:pPr>
      <w:r>
        <w:rPr>
          <w:rFonts w:hint="default"/>
          <w:b w:val="0"/>
          <w:bCs/>
          <w:sz w:val="26"/>
          <w:szCs w:val="26"/>
          <w:lang w:val="en-US" w:eastAsia="zh-CN"/>
        </w:rPr>
        <w:t>4.1.5 Functions description函数描述</w:t>
      </w:r>
    </w:p>
    <w:p w14:paraId="6FA541C9">
      <w:pPr>
        <w:pStyle w:val="4"/>
        <w:bidi w:val="0"/>
        <w:ind w:firstLine="520" w:firstLineChars="200"/>
        <w:rPr>
          <w:rFonts w:hint="default"/>
          <w:b w:val="0"/>
          <w:bCs/>
          <w:sz w:val="26"/>
          <w:szCs w:val="26"/>
          <w:lang w:val="en-US" w:eastAsia="zh-CN"/>
        </w:rPr>
      </w:pPr>
      <w:r>
        <w:rPr>
          <w:rFonts w:hint="default"/>
          <w:b w:val="0"/>
          <w:bCs/>
          <w:sz w:val="26"/>
          <w:szCs w:val="26"/>
          <w:lang w:val="en-US" w:eastAsia="zh-CN"/>
        </w:rPr>
        <w:t>_normalize_level(v) → str：</w:t>
      </w:r>
    </w:p>
    <w:p w14:paraId="302FB805">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levels空则返回"ALL"；否则返回去空格后的字符串值。静态方法。</w:t>
      </w:r>
    </w:p>
    <w:p w14:paraId="061D19F1">
      <w:pPr>
        <w:pStyle w:val="4"/>
        <w:bidi w:val="0"/>
        <w:ind w:firstLine="520" w:firstLineChars="200"/>
        <w:rPr>
          <w:rFonts w:hint="default"/>
          <w:b w:val="0"/>
          <w:bCs/>
          <w:sz w:val="26"/>
          <w:szCs w:val="26"/>
          <w:lang w:val="en-US" w:eastAsia="zh-CN"/>
        </w:rPr>
      </w:pPr>
      <w:r>
        <w:rPr>
          <w:rFonts w:hint="default"/>
          <w:b w:val="0"/>
          <w:bCs/>
          <w:sz w:val="26"/>
          <w:szCs w:val="26"/>
          <w:lang w:val="en-US" w:eastAsia="zh-CN"/>
        </w:rPr>
        <w:t>_normalize_selected_sheets_str(sheets_str) → str：</w:t>
      </w:r>
    </w:p>
    <w:p w14:paraId="40B0ACA5">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将前端传来的selected_sheets字符串归一化为「仅文件名|sheet」格式；对每个部分做os.path.basename和NFC归一化，去除完整路径前缀。静态方法。</w:t>
      </w:r>
    </w:p>
    <w:p w14:paraId="453230AE">
      <w:pPr>
        <w:pStyle w:val="4"/>
        <w:bidi w:val="0"/>
        <w:ind w:firstLine="520" w:firstLineChars="200"/>
        <w:rPr>
          <w:rFonts w:hint="default"/>
          <w:b w:val="0"/>
          <w:bCs/>
          <w:sz w:val="26"/>
          <w:szCs w:val="26"/>
          <w:lang w:val="en-US" w:eastAsia="zh-CN"/>
        </w:rPr>
      </w:pPr>
      <w:r>
        <w:rPr>
          <w:rFonts w:hint="default"/>
          <w:b w:val="0"/>
          <w:bCs/>
          <w:sz w:val="26"/>
          <w:szCs w:val="26"/>
          <w:lang w:val="en-US" w:eastAsia="zh-CN"/>
        </w:rPr>
        <w:t>4.1.6 Dynamic Behavior动态行为</w:t>
      </w:r>
    </w:p>
    <w:p w14:paraId="70586389">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前端表单变更 → POST /api/save_preset → update_lr_rear_and_related(cfg, preset_data) → configparser写回 → Configuration.txt更新</w:t>
      </w:r>
    </w:p>
    <w:p w14:paraId="7A5AFEEA">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06" w:name="_Toc1706401605"/>
      <w:r>
        <w:rPr>
          <w:rFonts w:hint="default" w:ascii="Times New Roman" w:hAnsi="Times New Roman" w:cs="Times New Roman"/>
          <w:b/>
          <w:bCs/>
          <w:i w:val="0"/>
          <w:iCs w:val="0"/>
          <w:color w:val="000000"/>
          <w:sz w:val="24"/>
          <w:szCs w:val="24"/>
          <w:woUserID w:val="4"/>
        </w:rPr>
        <w:t xml:space="preserve">4.2 </w:t>
      </w:r>
      <w:r>
        <w:rPr>
          <w:rFonts w:hint="default"/>
          <w:lang w:val="en-US" w:eastAsia="zh-CN"/>
        </w:rPr>
        <w:t>Software Modules/Units 2 FilterService — 筛选项服务</w:t>
      </w:r>
      <w:bookmarkEnd w:id="206"/>
    </w:p>
    <w:p w14:paraId="29F2092A">
      <w:pPr>
        <w:pStyle w:val="4"/>
        <w:bidi w:val="0"/>
        <w:ind w:firstLine="520" w:firstLineChars="200"/>
        <w:rPr>
          <w:rFonts w:hint="default"/>
          <w:b w:val="0"/>
          <w:bCs/>
          <w:sz w:val="26"/>
          <w:szCs w:val="26"/>
          <w:lang w:val="en-US" w:eastAsia="zh-CN"/>
        </w:rPr>
      </w:pPr>
      <w:r>
        <w:rPr>
          <w:rFonts w:hint="default"/>
          <w:b w:val="0"/>
          <w:bCs/>
          <w:sz w:val="26"/>
          <w:szCs w:val="26"/>
          <w:lang w:val="en-US" w:eastAsia="zh-CN"/>
        </w:rPr>
        <w:t>4.2.1 Definition定义</w:t>
      </w:r>
    </w:p>
    <w:p w14:paraId="076E71F0">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FilterService解析config/filter_options.txt，为前端提供用例优先级、测试平台、测试车型、Target Version、UDS_ECU_qualifier等下拉选项。位于services/filter_service.py。</w:t>
      </w:r>
    </w:p>
    <w:p w14:paraId="461BCCD8">
      <w:pPr>
        <w:pStyle w:val="4"/>
        <w:bidi w:val="0"/>
        <w:ind w:firstLine="520" w:firstLineChars="200"/>
        <w:rPr>
          <w:rFonts w:hint="default"/>
          <w:b w:val="0"/>
          <w:bCs/>
          <w:sz w:val="26"/>
          <w:szCs w:val="26"/>
          <w:lang w:val="en-US" w:eastAsia="zh-CN"/>
        </w:rPr>
      </w:pPr>
      <w:r>
        <w:rPr>
          <w:rFonts w:hint="default"/>
          <w:b w:val="0"/>
          <w:bCs/>
          <w:sz w:val="26"/>
          <w:szCs w:val="26"/>
          <w:lang w:val="en-US" w:eastAsia="zh-CN"/>
        </w:rPr>
        <w:t>4.2.2 Functionality and Behavior功能性和行为</w:t>
      </w:r>
    </w:p>
    <w:p w14:paraId="23CE63E9">
      <w:pPr>
        <w:pStyle w:val="18"/>
        <w:keepNext w:val="0"/>
        <w:keepLines w:val="0"/>
        <w:widowControl/>
        <w:numPr>
          <w:ilvl w:val="0"/>
          <w:numId w:val="2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以utf-8-sig编码（兼容BOM）读取filter_options.txt，errors="ignore"防止非法字符崩溃</w:t>
      </w:r>
    </w:p>
    <w:p w14:paraId="10E5D37E">
      <w:pPr>
        <w:pStyle w:val="18"/>
        <w:keepNext w:val="0"/>
        <w:keepLines w:val="0"/>
        <w:widowControl/>
        <w:numPr>
          <w:ilvl w:val="0"/>
          <w:numId w:val="2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按节标识符（用例优先级/测试平台/测试车型/Target Version/UDS_ECU_qualifier）分类解析每行内容</w:t>
      </w:r>
    </w:p>
    <w:p w14:paraId="28705D25">
      <w:pPr>
        <w:pStyle w:val="18"/>
        <w:keepNext w:val="0"/>
        <w:keepLines w:val="0"/>
        <w:widowControl/>
        <w:numPr>
          <w:ilvl w:val="0"/>
          <w:numId w:val="2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对每行做NFC归一化，避免中文编码差异造成匹配失败</w:t>
      </w:r>
    </w:p>
    <w:p w14:paraId="12F41719">
      <w:pPr>
        <w:pStyle w:val="18"/>
        <w:keepNext w:val="0"/>
        <w:keepLines w:val="0"/>
        <w:widowControl/>
        <w:numPr>
          <w:ilvl w:val="0"/>
          <w:numId w:val="2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文件不存在时返回空列表，前端显示空下拉；修改文件后刷新页面即可生效，无需改代码</w:t>
      </w:r>
    </w:p>
    <w:p w14:paraId="12845DDE">
      <w:pPr>
        <w:keepNext w:val="0"/>
        <w:keepLines w:val="0"/>
        <w:widowControl w:val="0"/>
        <w:suppressLineNumbers w:val="0"/>
        <w:spacing w:before="0" w:beforeAutospacing="0" w:after="12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t xml:space="preserve"> </w:t>
      </w:r>
    </w:p>
    <w:p w14:paraId="605065BD">
      <w:pPr>
        <w:keepNext w:val="0"/>
        <w:keepLines w:val="0"/>
        <w:widowControl w:val="0"/>
        <w:suppressLineNumbers w:val="0"/>
        <w:spacing w:before="80" w:beforeAutospacing="0" w:after="80" w:afterAutospacing="0"/>
        <w:ind w:left="0" w:right="0" w:firstLine="440" w:firstLineChars="200"/>
        <w:jc w:val="center"/>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drawing>
          <wp:inline distT="0" distB="0" distL="114300" distR="114300">
            <wp:extent cx="2971800" cy="29718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9"/>
                    <a:stretch>
                      <a:fillRect/>
                    </a:stretch>
                  </pic:blipFill>
                  <pic:spPr>
                    <a:xfrm>
                      <a:off x="0" y="0"/>
                      <a:ext cx="2971800" cy="2971800"/>
                    </a:xfrm>
                    <a:prstGeom prst="rect">
                      <a:avLst/>
                    </a:prstGeom>
                  </pic:spPr>
                </pic:pic>
              </a:graphicData>
            </a:graphic>
          </wp:inline>
        </w:drawing>
      </w:r>
      <w:r>
        <w:rPr>
          <w:rFonts w:hint="default" w:ascii="Times New Roman" w:hAnsi="Times New Roman" w:cs="Times New Roman" w:eastAsiaTheme="minorEastAsia"/>
          <w:kern w:val="0"/>
          <w:sz w:val="22"/>
          <w:szCs w:val="22"/>
          <w:lang w:val="en-US" w:eastAsia="zh-CN" w:bidi="ar"/>
          <w:woUserID w:val="4"/>
        </w:rPr>
        <w:t xml:space="preserve"> </w:t>
      </w:r>
    </w:p>
    <w:p w14:paraId="329702AC">
      <w:pPr>
        <w:pStyle w:val="4"/>
        <w:bidi w:val="0"/>
        <w:ind w:firstLine="520" w:firstLineChars="200"/>
        <w:rPr>
          <w:rFonts w:hint="default"/>
          <w:b w:val="0"/>
          <w:bCs/>
          <w:sz w:val="26"/>
          <w:szCs w:val="26"/>
          <w:lang w:val="en-US" w:eastAsia="zh-CN"/>
        </w:rPr>
      </w:pPr>
      <w:r>
        <w:rPr>
          <w:rFonts w:hint="default"/>
          <w:b w:val="0"/>
          <w:bCs/>
          <w:sz w:val="26"/>
          <w:szCs w:val="26"/>
          <w:lang w:val="en-US" w:eastAsia="zh-CN"/>
        </w:rPr>
        <w:t>4.2.3 Dependence on other modules对其他模块的依赖性</w:t>
      </w:r>
    </w:p>
    <w:p w14:paraId="135E116A">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Python标准库：os、unicodedata</w:t>
      </w:r>
    </w:p>
    <w:p w14:paraId="2AF5B61D">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config/filter_options.txt（运行时配置文件，不依赖代码）</w:t>
      </w:r>
    </w:p>
    <w:p w14:paraId="768DAE83">
      <w:pPr>
        <w:pStyle w:val="4"/>
        <w:bidi w:val="0"/>
        <w:ind w:firstLine="520" w:firstLineChars="200"/>
        <w:rPr>
          <w:rFonts w:hint="default"/>
          <w:b w:val="0"/>
          <w:bCs/>
          <w:sz w:val="26"/>
          <w:szCs w:val="26"/>
          <w:lang w:val="en-US" w:eastAsia="zh-CN"/>
        </w:rPr>
      </w:pPr>
      <w:r>
        <w:rPr>
          <w:rFonts w:hint="default"/>
          <w:b w:val="0"/>
          <w:bCs/>
          <w:sz w:val="26"/>
          <w:szCs w:val="26"/>
          <w:lang w:val="en-US" w:eastAsia="zh-CN"/>
        </w:rPr>
        <w:t>4.2.4 Interface Description接口描述</w:t>
      </w:r>
    </w:p>
    <w:p w14:paraId="2755B780">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GET /api/get_filter_options → parse_shaixuan_config(base_dir) → 返回JSON</w:t>
      </w:r>
    </w:p>
    <w:p w14:paraId="66FC5F66">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parse_shaixuan_config(base_dir: str) → Dict[str, List[str]]</w:t>
      </w:r>
    </w:p>
    <w:p w14:paraId="57FCA06D">
      <w:pPr>
        <w:pStyle w:val="4"/>
        <w:bidi w:val="0"/>
        <w:ind w:firstLine="520" w:firstLineChars="200"/>
        <w:rPr>
          <w:rFonts w:hint="default"/>
          <w:b w:val="0"/>
          <w:bCs/>
          <w:sz w:val="26"/>
          <w:szCs w:val="26"/>
          <w:lang w:val="en-US" w:eastAsia="zh-CN"/>
        </w:rPr>
      </w:pPr>
      <w:r>
        <w:rPr>
          <w:rFonts w:hint="default"/>
          <w:b w:val="0"/>
          <w:bCs/>
          <w:sz w:val="26"/>
          <w:szCs w:val="26"/>
          <w:lang w:val="en-US" w:eastAsia="zh-CN"/>
        </w:rPr>
        <w:t>4.2.5 Functions description函数描述</w:t>
      </w:r>
    </w:p>
    <w:p w14:paraId="713FFE36">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parse_shaixuan_config(base_dir) → Dict[str, List[str]]：</w:t>
      </w:r>
    </w:p>
    <w:p w14:paraId="677B0F36">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解析base_dir/config/filter_options.txt，返回{"levels":[], "platforms":[], "models":[], "target_versions":[], "uds_ecu_qualifier":[]}。每个key对应一个节的内容列表。文件不存在时所有值为空列表。</w:t>
      </w:r>
    </w:p>
    <w:p w14:paraId="3F47612F">
      <w:pPr>
        <w:pStyle w:val="4"/>
        <w:bidi w:val="0"/>
        <w:ind w:firstLine="520" w:firstLineChars="200"/>
        <w:rPr>
          <w:rFonts w:hint="default"/>
          <w:b w:val="0"/>
          <w:bCs/>
          <w:sz w:val="26"/>
          <w:szCs w:val="26"/>
          <w:lang w:val="en-US" w:eastAsia="zh-CN"/>
        </w:rPr>
      </w:pPr>
      <w:r>
        <w:rPr>
          <w:rFonts w:hint="default"/>
          <w:b w:val="0"/>
          <w:bCs/>
          <w:sz w:val="26"/>
          <w:szCs w:val="26"/>
          <w:lang w:val="en-US" w:eastAsia="zh-CN"/>
        </w:rPr>
        <w:t>4.2.6 Dynamic Behavior动态行为</w:t>
      </w:r>
    </w:p>
    <w:p w14:paraId="47E5DFA2">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工具启动/页面刷新 → GET /api/get_filter_options → parse_shaixuan_config(base_dir) → 读取filter_options.txt → NFC归一化逐行分类 → 返回JSON → 前端渲染Checkbox/Radio/Select</w:t>
      </w:r>
    </w:p>
    <w:p w14:paraId="65981D12">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07" w:name="_Toc1546420184"/>
      <w:r>
        <w:rPr>
          <w:rFonts w:hint="default" w:ascii="Times New Roman" w:hAnsi="Times New Roman" w:cs="Times New Roman"/>
          <w:b/>
          <w:bCs/>
          <w:i w:val="0"/>
          <w:iCs w:val="0"/>
          <w:color w:val="000000"/>
          <w:sz w:val="24"/>
          <w:szCs w:val="24"/>
          <w:woUserID w:val="4"/>
        </w:rPr>
        <w:t xml:space="preserve">4.3 </w:t>
      </w:r>
      <w:r>
        <w:rPr>
          <w:rFonts w:hint="default"/>
          <w:lang w:val="en-US" w:eastAsia="zh-CN"/>
        </w:rPr>
        <w:t>Software Modules/Units 3 GuiService — GUI交互服务</w:t>
      </w:r>
      <w:bookmarkEnd w:id="207"/>
    </w:p>
    <w:p w14:paraId="3D4E0463">
      <w:pPr>
        <w:pStyle w:val="4"/>
        <w:bidi w:val="0"/>
        <w:ind w:firstLine="520" w:firstLineChars="200"/>
        <w:rPr>
          <w:rFonts w:hint="default"/>
          <w:b w:val="0"/>
          <w:bCs/>
          <w:sz w:val="26"/>
          <w:szCs w:val="26"/>
          <w:lang w:val="en-US" w:eastAsia="zh-CN"/>
        </w:rPr>
      </w:pPr>
      <w:r>
        <w:rPr>
          <w:rFonts w:hint="default"/>
          <w:b w:val="0"/>
          <w:bCs/>
          <w:sz w:val="26"/>
          <w:szCs w:val="26"/>
          <w:lang w:val="en-US" w:eastAsia="zh-CN"/>
        </w:rPr>
        <w:t>4.3.1 Definition定义</w:t>
      </w:r>
    </w:p>
    <w:p w14:paraId="64FA0494">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GuiService封装Tkinter弹窗和文件/文件夹结构解析逻辑，使用tk_lock（threading.Lock）保证同一时间只有一个Tk弹窗实例，防止Tcl崩溃。位于services/gui_service.py。</w:t>
      </w:r>
    </w:p>
    <w:p w14:paraId="77846DC7">
      <w:pPr>
        <w:pStyle w:val="4"/>
        <w:keepNext w:val="0"/>
        <w:keepLines w:val="0"/>
        <w:widowControl/>
        <w:suppressLineNumbers w:val="0"/>
        <w:spacing w:before="240" w:beforeAutospacing="0" w:after="60" w:afterAutospacing="0"/>
        <w:ind w:firstLine="520" w:firstLineChars="200"/>
        <w:rPr>
          <w:rFonts w:hint="default" w:ascii="Times New Roman" w:hAnsi="Times New Roman" w:cs="Times New Roman"/>
          <w:b/>
          <w:bCs/>
          <w:color w:val="000000"/>
          <w:sz w:val="24"/>
          <w:szCs w:val="24"/>
          <w:woUserID w:val="4"/>
        </w:rPr>
      </w:pPr>
      <w:r>
        <w:rPr>
          <w:rFonts w:hint="default"/>
          <w:b w:val="0"/>
          <w:bCs/>
          <w:sz w:val="26"/>
          <w:szCs w:val="26"/>
          <w:lang w:val="en-US" w:eastAsia="zh-CN"/>
        </w:rPr>
        <w:t>4.3.2 Functionality and Behavior功能性和行为</w:t>
      </w:r>
    </w:p>
    <w:p w14:paraId="3E0F3B22">
      <w:pPr>
        <w:pStyle w:val="18"/>
        <w:keepNext w:val="0"/>
        <w:keepLines w:val="0"/>
        <w:widowControl/>
        <w:numPr>
          <w:ilvl w:val="0"/>
          <w:numId w:val="2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文件/文件夹选择弹窗（select_path）：过滤.xlsx/.xlsm，置顶显示，线程安全，gc.collect()释放资源</w:t>
      </w:r>
    </w:p>
    <w:p w14:paraId="5EBADD95">
      <w:pPr>
        <w:pStyle w:val="18"/>
        <w:keepNext w:val="0"/>
        <w:keepLines w:val="0"/>
        <w:widowControl/>
        <w:numPr>
          <w:ilvl w:val="0"/>
          <w:numId w:val="2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另存为弹窗（ask_saveas_filename）：保存配置文件到指定路径，支持自定义默认文件名</w:t>
      </w:r>
    </w:p>
    <w:p w14:paraId="19DD5CD3">
      <w:pPr>
        <w:pStyle w:val="18"/>
        <w:keepNext w:val="0"/>
        <w:keepLines w:val="0"/>
        <w:widowControl/>
        <w:numPr>
          <w:ilvl w:val="0"/>
          <w:numId w:val="2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打开文件弹窗（ask_open_config_filename）：选择要导入的.txt配置文件</w:t>
      </w:r>
    </w:p>
    <w:p w14:paraId="4270AF20">
      <w:pPr>
        <w:pStyle w:val="18"/>
        <w:keepNext w:val="0"/>
        <w:keepLines w:val="0"/>
        <w:widowControl/>
        <w:numPr>
          <w:ilvl w:val="0"/>
          <w:numId w:val="2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文件结构解析（parse_file_structure）：支持单文件与文件夹遍历，解析Excel Sheet/CAN testcase/XML testgroup</w:t>
      </w:r>
    </w:p>
    <w:p w14:paraId="74EC7B73">
      <w:pPr>
        <w:pStyle w:val="4"/>
        <w:bidi w:val="0"/>
        <w:ind w:firstLine="520" w:firstLineChars="200"/>
        <w:rPr>
          <w:rFonts w:hint="default"/>
          <w:b w:val="0"/>
          <w:bCs/>
          <w:sz w:val="26"/>
          <w:szCs w:val="26"/>
          <w:lang w:val="en-US" w:eastAsia="zh-CN"/>
        </w:rPr>
      </w:pPr>
      <w:r>
        <w:rPr>
          <w:rFonts w:hint="default"/>
          <w:b w:val="0"/>
          <w:bCs/>
          <w:sz w:val="26"/>
          <w:szCs w:val="26"/>
          <w:lang w:val="en-US" w:eastAsia="zh-CN"/>
        </w:rPr>
        <w:t>4.3.3 Dependence on other modules对其他模块的依赖性</w:t>
      </w:r>
    </w:p>
    <w:p w14:paraId="7727CDA8">
      <w:pPr>
        <w:keepNext w:val="0"/>
        <w:keepLines w:val="0"/>
        <w:widowControl w:val="0"/>
        <w:suppressLineNumbers w:val="0"/>
        <w:spacing w:before="80" w:beforeAutospacing="0" w:after="80" w:afterAutospacing="0"/>
        <w:ind w:left="0" w:right="0" w:firstLine="440" w:firstLineChars="200"/>
        <w:jc w:val="center"/>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drawing>
          <wp:inline distT="0" distB="0" distL="114300" distR="114300">
            <wp:extent cx="6396990" cy="2503170"/>
            <wp:effectExtent l="0" t="0" r="3810" b="1143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0"/>
                    <a:stretch>
                      <a:fillRect/>
                    </a:stretch>
                  </pic:blipFill>
                  <pic:spPr>
                    <a:xfrm>
                      <a:off x="0" y="0"/>
                      <a:ext cx="6396990" cy="2503170"/>
                    </a:xfrm>
                    <a:prstGeom prst="rect">
                      <a:avLst/>
                    </a:prstGeom>
                  </pic:spPr>
                </pic:pic>
              </a:graphicData>
            </a:graphic>
          </wp:inline>
        </w:drawing>
      </w:r>
      <w:r>
        <w:rPr>
          <w:rFonts w:hint="default" w:ascii="Times New Roman" w:hAnsi="Times New Roman" w:cs="Times New Roman" w:eastAsiaTheme="minorEastAsia"/>
          <w:kern w:val="0"/>
          <w:sz w:val="22"/>
          <w:szCs w:val="22"/>
          <w:lang w:val="en-US" w:eastAsia="zh-CN" w:bidi="ar"/>
          <w:woUserID w:val="4"/>
        </w:rPr>
        <w:t xml:space="preserve"> </w:t>
      </w:r>
    </w:p>
    <w:p w14:paraId="193A37D5">
      <w:pPr>
        <w:pStyle w:val="4"/>
        <w:bidi w:val="0"/>
        <w:ind w:firstLine="520" w:firstLineChars="200"/>
        <w:rPr>
          <w:rFonts w:hint="default"/>
          <w:b w:val="0"/>
          <w:bCs/>
          <w:sz w:val="26"/>
          <w:szCs w:val="26"/>
          <w:lang w:val="en-US" w:eastAsia="zh-CN"/>
        </w:rPr>
      </w:pPr>
      <w:r>
        <w:rPr>
          <w:rFonts w:hint="default"/>
          <w:b w:val="0"/>
          <w:bCs/>
          <w:sz w:val="26"/>
          <w:szCs w:val="26"/>
          <w:lang w:val="en-US" w:eastAsia="zh-CN"/>
        </w:rPr>
        <w:t>4.3.4 Interface Description接口描述</w:t>
      </w:r>
    </w:p>
    <w:tbl>
      <w:tblPr>
        <w:tblStyle w:val="19"/>
        <w:tblW w:w="10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27"/>
        <w:gridCol w:w="1743"/>
        <w:gridCol w:w="1732"/>
        <w:gridCol w:w="3528"/>
      </w:tblGrid>
      <w:tr w14:paraId="06F7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4F81BD" w:sz="18" w:space="0"/>
              <w:left w:val="single" w:color="4F81BD" w:sz="8" w:space="0"/>
              <w:bottom w:val="single" w:color="4F81BD" w:sz="18" w:space="0"/>
              <w:right w:val="single" w:color="4F81BD" w:sz="8" w:space="0"/>
            </w:tcBorders>
            <w:shd w:val="clear" w:color="auto" w:fill="1F40AF"/>
            <w:tcMar>
              <w:top w:w="60" w:type="dxa"/>
              <w:left w:w="108" w:type="dxa"/>
              <w:bottom w:w="60" w:type="dxa"/>
              <w:right w:w="108" w:type="dxa"/>
            </w:tcMar>
            <w:vAlign w:val="center"/>
          </w:tcPr>
          <w:p w14:paraId="2835E058">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方法</w:t>
            </w:r>
          </w:p>
        </w:tc>
        <w:tc>
          <w:tcPr>
            <w:tcW w:w="18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4FE945F2">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参数</w:t>
            </w:r>
          </w:p>
        </w:tc>
        <w:tc>
          <w:tcPr>
            <w:tcW w:w="18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1D88A8A7">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返回值</w:t>
            </w:r>
          </w:p>
        </w:tc>
        <w:tc>
          <w:tcPr>
            <w:tcW w:w="383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216AE82C">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说明</w:t>
            </w:r>
          </w:p>
        </w:tc>
      </w:tr>
      <w:tr w14:paraId="0598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5FF4F04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select_path(file_type)</w:t>
            </w:r>
          </w:p>
        </w:tc>
        <w:tc>
          <w:tcPr>
            <w:tcW w:w="1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E8CE40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"file"|"folder"</w:t>
            </w:r>
          </w:p>
        </w:tc>
        <w:tc>
          <w:tcPr>
            <w:tcW w:w="1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446813D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Optional[str]</w:t>
            </w:r>
          </w:p>
        </w:tc>
        <w:tc>
          <w:tcPr>
            <w:tcW w:w="38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8AA647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弹出文件/文件夹选择框，返回路径或None</w:t>
            </w:r>
          </w:p>
        </w:tc>
      </w:tr>
      <w:tr w14:paraId="0B7E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34AB64C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ask_saveas_filename(title,...)</w:t>
            </w:r>
          </w:p>
        </w:tc>
        <w:tc>
          <w:tcPr>
            <w:tcW w:w="1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630B1F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title,ext,initial</w:t>
            </w:r>
          </w:p>
        </w:tc>
        <w:tc>
          <w:tcPr>
            <w:tcW w:w="1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1A46867">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Optional[str]</w:t>
            </w:r>
          </w:p>
        </w:tc>
        <w:tc>
          <w:tcPr>
            <w:tcW w:w="38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5FA9B5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弹出另存为对话框，返回保存路径或None</w:t>
            </w:r>
          </w:p>
        </w:tc>
      </w:tr>
      <w:tr w14:paraId="0DA9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6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12CB27B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ask_open_config_filename(title,...)</w:t>
            </w:r>
          </w:p>
        </w:tc>
        <w:tc>
          <w:tcPr>
            <w:tcW w:w="1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252FC27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title,filetypes</w:t>
            </w:r>
          </w:p>
        </w:tc>
        <w:tc>
          <w:tcPr>
            <w:tcW w:w="1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B3BD25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Optional[str]</w:t>
            </w:r>
          </w:p>
        </w:tc>
        <w:tc>
          <w:tcPr>
            <w:tcW w:w="38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2E208AA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弹出打开文件对话框，返回路径或None</w:t>
            </w:r>
          </w:p>
        </w:tc>
      </w:tr>
      <w:tr w14:paraId="58F5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4439111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parse_file_structure(path)</w:t>
            </w:r>
          </w:p>
        </w:tc>
        <w:tc>
          <w:tcPr>
            <w:tcW w:w="1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FFCF0F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path:str</w:t>
            </w:r>
          </w:p>
        </w:tc>
        <w:tc>
          <w:tcPr>
            <w:tcW w:w="1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3A53181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Dict</w:t>
            </w:r>
          </w:p>
        </w:tc>
        <w:tc>
          <w:tcPr>
            <w:tcW w:w="38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35FF1D2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解析文件/文件夹结构，返回{success,data}</w:t>
            </w:r>
          </w:p>
        </w:tc>
      </w:tr>
    </w:tbl>
    <w:p w14:paraId="29ED30B8">
      <w:pPr>
        <w:pStyle w:val="4"/>
        <w:bidi w:val="0"/>
        <w:ind w:firstLine="520" w:firstLineChars="200"/>
        <w:rPr>
          <w:rFonts w:hint="default"/>
          <w:b w:val="0"/>
          <w:bCs/>
          <w:sz w:val="26"/>
          <w:szCs w:val="26"/>
          <w:lang w:val="en-US" w:eastAsia="zh-CN"/>
        </w:rPr>
      </w:pPr>
      <w:r>
        <w:rPr>
          <w:rFonts w:hint="default"/>
          <w:b w:val="0"/>
          <w:bCs/>
          <w:sz w:val="26"/>
          <w:szCs w:val="26"/>
          <w:lang w:val="en-US" w:eastAsia="zh-CN"/>
        </w:rPr>
        <w:t>4.3.5 Functions description函数描述</w:t>
      </w:r>
    </w:p>
    <w:p w14:paraId="54F435D1">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_parse_excel_sheets(path) → Dict：</w:t>
      </w:r>
    </w:p>
    <w:p w14:paraId="18EB9E01">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解析Excel文件的sheet名称列表；跳过~$临时文件；使用openpyxl read_only模式；返回{"type":"excel","sheets":[...]}。</w:t>
      </w:r>
    </w:p>
    <w:p w14:paraId="7956810E">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_parse_can_testcases(path) → Dict：</w:t>
      </w:r>
    </w:p>
    <w:p w14:paraId="68021FA6">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用正则 testcase\s+(\w+)\s*( 解析.can文件中的testcase名称；返回{"type":"can","testcases":[...]}，去重保序。</w:t>
      </w:r>
    </w:p>
    <w:p w14:paraId="0005702E">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_parse_xml_structure(path) → Dict：</w:t>
      </w:r>
    </w:p>
    <w:p w14:paraId="328920FD">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用xml.etree.ElementTree解析XML文件中的testgroup（title/ident属性）与capltestcase（name属性）结构。</w:t>
      </w:r>
    </w:p>
    <w:p w14:paraId="07140C5F">
      <w:pPr>
        <w:pStyle w:val="4"/>
        <w:bidi w:val="0"/>
        <w:ind w:firstLine="520" w:firstLineChars="200"/>
        <w:rPr>
          <w:rFonts w:hint="default"/>
          <w:b w:val="0"/>
          <w:bCs/>
          <w:sz w:val="26"/>
          <w:szCs w:val="26"/>
          <w:lang w:val="en-US" w:eastAsia="zh-CN"/>
        </w:rPr>
      </w:pPr>
      <w:r>
        <w:rPr>
          <w:rFonts w:hint="default"/>
          <w:b w:val="0"/>
          <w:bCs/>
          <w:sz w:val="26"/>
          <w:szCs w:val="26"/>
          <w:lang w:val="en-US" w:eastAsia="zh-CN"/>
        </w:rPr>
        <w:t>4.3.6 Dynamic Behavior动态行为</w:t>
      </w:r>
    </w:p>
    <w:p w14:paraId="325F4A17">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前端点击【选择文件】 → POST /api/select_file → GuiService.select_path("file") → tk_lock.acquire() → Tkinter弹窗（-topmost）→ 返回路径 → tk_lock.release() → gc.collect() → 前端状态栏更新</w:t>
      </w:r>
    </w:p>
    <w:p w14:paraId="2CE3BDEC">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08" w:name="_Toc684057130"/>
      <w:r>
        <w:rPr>
          <w:rFonts w:hint="default" w:ascii="Times New Roman" w:hAnsi="Times New Roman" w:cs="Times New Roman"/>
          <w:b/>
          <w:bCs/>
          <w:i w:val="0"/>
          <w:iCs w:val="0"/>
          <w:color w:val="000000"/>
          <w:sz w:val="24"/>
          <w:szCs w:val="24"/>
          <w:woUserID w:val="4"/>
        </w:rPr>
        <w:t xml:space="preserve">4.4 </w:t>
      </w:r>
      <w:r>
        <w:rPr>
          <w:rFonts w:hint="default"/>
          <w:lang w:val="en-US" w:eastAsia="zh-CN"/>
        </w:rPr>
        <w:t>Software Modules/Units 4 TaskService — 任务调度服务</w:t>
      </w:r>
      <w:bookmarkEnd w:id="208"/>
    </w:p>
    <w:p w14:paraId="77D192E5">
      <w:pPr>
        <w:pStyle w:val="4"/>
        <w:bidi w:val="0"/>
        <w:ind w:firstLine="520" w:firstLineChars="200"/>
        <w:rPr>
          <w:rFonts w:hint="default"/>
          <w:b w:val="0"/>
          <w:bCs/>
          <w:sz w:val="26"/>
          <w:szCs w:val="26"/>
          <w:lang w:val="en-US" w:eastAsia="zh-CN"/>
        </w:rPr>
      </w:pPr>
      <w:r>
        <w:rPr>
          <w:rFonts w:hint="default"/>
          <w:b w:val="0"/>
          <w:bCs/>
          <w:sz w:val="26"/>
          <w:szCs w:val="26"/>
          <w:lang w:val="en-US" w:eastAsia="zh-CN"/>
        </w:rPr>
        <w:t>4.4.1 Definition定义</w:t>
      </w:r>
    </w:p>
    <w:p w14:paraId="2DA330E4">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TaskService是Web层与generators包内各生成器入口之间的调度中间层，统一封装各类生成任务（CAN/XML/CIN/DIDInfo/DIDConfig/UART）的调用、异常捕获与结果封装。位于services/task_service.py。</w:t>
      </w:r>
    </w:p>
    <w:p w14:paraId="3857E0B9">
      <w:pPr>
        <w:pStyle w:val="4"/>
        <w:bidi w:val="0"/>
        <w:ind w:firstLine="520" w:firstLineChars="200"/>
        <w:rPr>
          <w:rFonts w:hint="default"/>
          <w:b w:val="0"/>
          <w:bCs/>
          <w:sz w:val="26"/>
          <w:szCs w:val="26"/>
          <w:lang w:val="en-US" w:eastAsia="zh-CN"/>
        </w:rPr>
      </w:pPr>
      <w:r>
        <w:rPr>
          <w:rFonts w:hint="default"/>
          <w:b w:val="0"/>
          <w:bCs/>
          <w:sz w:val="26"/>
          <w:szCs w:val="26"/>
          <w:lang w:val="en-US" w:eastAsia="zh-CN"/>
        </w:rPr>
        <w:t>4.4.2 Functionality and Behavior功能性和行为</w:t>
      </w:r>
    </w:p>
    <w:p w14:paraId="3D0FC1B8">
      <w:pPr>
        <w:pStyle w:val="18"/>
        <w:keepNext w:val="0"/>
        <w:keepLines w:val="0"/>
        <w:widowControl/>
        <w:numPr>
          <w:ilvl w:val="0"/>
          <w:numId w:val="2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切换工作目录（os.chdir(base_dir)）后调用对应的generators.*.entrypoint.main</w:t>
      </w:r>
    </w:p>
    <w:p w14:paraId="7C5FC150">
      <w:pPr>
        <w:pStyle w:val="18"/>
        <w:keepNext w:val="0"/>
        <w:keepLines w:val="0"/>
        <w:widowControl/>
        <w:numPr>
          <w:ilvl w:val="0"/>
          <w:numId w:val="2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统一返回TaskResult(success, message, detail)，供Web层与编排层使用</w:t>
      </w:r>
    </w:p>
    <w:p w14:paraId="3FD0635A">
      <w:pPr>
        <w:pStyle w:val="18"/>
        <w:keepNext w:val="0"/>
        <w:keepLines w:val="0"/>
        <w:widowControl/>
        <w:numPr>
          <w:ilvl w:val="0"/>
          <w:numId w:val="2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特殊跳过逻辑：中央域未配置input_excel时CAN/XML不报错；ResetDid_Value/DID_Config未配置时静默跳过</w:t>
      </w:r>
    </w:p>
    <w:p w14:paraId="669C6AF6">
      <w:pPr>
        <w:pStyle w:val="18"/>
        <w:keepNext w:val="0"/>
        <w:keepLines w:val="0"/>
        <w:widowControl/>
        <w:numPr>
          <w:ilvl w:val="0"/>
          <w:numId w:val="2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所有异常通过traceback.format_exc()捕获，detail字段保留完整堆栈便于排查</w:t>
      </w:r>
    </w:p>
    <w:p w14:paraId="5055B227">
      <w:pPr>
        <w:pStyle w:val="4"/>
        <w:bidi w:val="0"/>
        <w:ind w:firstLine="520" w:firstLineChars="200"/>
        <w:rPr>
          <w:rFonts w:hint="default"/>
          <w:b w:val="0"/>
          <w:bCs/>
          <w:sz w:val="26"/>
          <w:szCs w:val="26"/>
          <w:lang w:val="en-US" w:eastAsia="zh-CN"/>
        </w:rPr>
      </w:pPr>
      <w:r>
        <w:rPr>
          <w:rFonts w:hint="default"/>
          <w:b w:val="0"/>
          <w:bCs/>
          <w:sz w:val="26"/>
          <w:szCs w:val="26"/>
          <w:lang w:val="en-US" w:eastAsia="zh-CN"/>
        </w:rPr>
        <w:t>4.4.3 Dependence on other modules对其他模块的依赖性</w:t>
      </w:r>
    </w:p>
    <w:p w14:paraId="3714DC7C">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generators.capl_can.entrypoint.main（CAN生成）</w:t>
      </w:r>
    </w:p>
    <w:p w14:paraId="397FD158">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generators.capl_xml.entrypoint.main（XML生成）</w:t>
      </w:r>
    </w:p>
    <w:p w14:paraId="12EA6AFA">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generators.capl_cin.entrypoint.main（CIN生成）</w:t>
      </w:r>
    </w:p>
    <w:p w14:paraId="139D29F1">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generators.capl_didinfo.entrypoint.main（DIDInfo生成）</w:t>
      </w:r>
    </w:p>
    <w:p w14:paraId="68AAE395">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generators.capl_didconfig.entrypoint.main（DIDConfig生成）</w:t>
      </w:r>
    </w:p>
    <w:p w14:paraId="5765E4CD">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generators.capl_uart.entrypoint.main（UART生成）</w:t>
      </w:r>
    </w:p>
    <w:p w14:paraId="4F1E29C3">
      <w:pPr>
        <w:pStyle w:val="4"/>
        <w:bidi w:val="0"/>
        <w:ind w:firstLine="520" w:firstLineChars="200"/>
        <w:rPr>
          <w:rFonts w:hint="default"/>
          <w:b w:val="0"/>
          <w:bCs/>
          <w:sz w:val="26"/>
          <w:szCs w:val="26"/>
          <w:lang w:val="en-US" w:eastAsia="zh-CN"/>
        </w:rPr>
      </w:pPr>
      <w:r>
        <w:rPr>
          <w:rFonts w:hint="default"/>
          <w:b w:val="0"/>
          <w:bCs/>
          <w:sz w:val="26"/>
          <w:szCs w:val="26"/>
          <w:lang w:val="en-US" w:eastAsia="zh-CN"/>
        </w:rPr>
        <w:t>4.4.4 Interface Description接口描述</w:t>
      </w:r>
    </w:p>
    <w:tbl>
      <w:tblPr>
        <w:tblStyle w:val="19"/>
        <w:tblW w:w="10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7"/>
        <w:gridCol w:w="2237"/>
        <w:gridCol w:w="1761"/>
        <w:gridCol w:w="3865"/>
      </w:tblGrid>
      <w:tr w14:paraId="067A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4F81BD" w:sz="18" w:space="0"/>
              <w:left w:val="single" w:color="4F81BD" w:sz="8" w:space="0"/>
              <w:bottom w:val="single" w:color="4F81BD" w:sz="18" w:space="0"/>
              <w:right w:val="single" w:color="4F81BD" w:sz="8" w:space="0"/>
            </w:tcBorders>
            <w:shd w:val="clear" w:color="auto" w:fill="1F40AF"/>
            <w:tcMar>
              <w:top w:w="60" w:type="dxa"/>
              <w:left w:w="108" w:type="dxa"/>
              <w:bottom w:w="60" w:type="dxa"/>
              <w:right w:w="108" w:type="dxa"/>
            </w:tcMar>
            <w:vAlign w:val="center"/>
          </w:tcPr>
          <w:p w14:paraId="7AB2BA99">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方法</w:t>
            </w:r>
          </w:p>
        </w:tc>
        <w:tc>
          <w:tcPr>
            <w:tcW w:w="20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34D2272E">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参数</w:t>
            </w:r>
          </w:p>
        </w:tc>
        <w:tc>
          <w:tcPr>
            <w:tcW w:w="18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600C0CE7">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返回值</w:t>
            </w:r>
          </w:p>
        </w:tc>
        <w:tc>
          <w:tcPr>
            <w:tcW w:w="403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551EAD28">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说明</w:t>
            </w:r>
          </w:p>
        </w:tc>
      </w:tr>
      <w:tr w14:paraId="2329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1AEC1A7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run_can(domain)</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792B3E4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domain:str="LR_REAR"</w:t>
            </w:r>
          </w:p>
        </w:tc>
        <w:tc>
          <w:tcPr>
            <w:tcW w:w="1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28F0D8E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TaskResult</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835D3B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执行CAN生成，中央域未配置时跳过</w:t>
            </w:r>
          </w:p>
        </w:tc>
      </w:tr>
      <w:tr w14:paraId="7F86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2A32B10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run_xml(domain)</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1C4BA9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domain:str="LR_REAR"</w:t>
            </w:r>
          </w:p>
        </w:tc>
        <w:tc>
          <w:tcPr>
            <w:tcW w:w="1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675A87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TaskResult</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012E4F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执行XML生成，中央域未配置时跳过</w:t>
            </w:r>
          </w:p>
        </w:tc>
      </w:tr>
      <w:tr w14:paraId="78B9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2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1C55BB1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run_cin(domain)</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7EBDAA2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domain:str="LR_REAR"</w:t>
            </w:r>
          </w:p>
        </w:tc>
        <w:tc>
          <w:tcPr>
            <w:tcW w:w="1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9B3B6D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TaskResult</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181C467">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执行CIN关键字库生成</w:t>
            </w:r>
          </w:p>
        </w:tc>
      </w:tr>
      <w:tr w14:paraId="3C15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15FD7BC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run_did_info()</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482C9FB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无</w:t>
            </w:r>
          </w:p>
        </w:tc>
        <w:tc>
          <w:tcPr>
            <w:tcW w:w="1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E04550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TaskResult</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4CCBE40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执行DIDInfo生成，未配置时跳过</w:t>
            </w:r>
          </w:p>
        </w:tc>
      </w:tr>
      <w:tr w14:paraId="2F5E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582DDAD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run_did_config()</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2C293F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无</w:t>
            </w:r>
          </w:p>
        </w:tc>
        <w:tc>
          <w:tcPr>
            <w:tcW w:w="18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402CF9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TaskResult</w:t>
            </w:r>
          </w:p>
        </w:tc>
        <w:tc>
          <w:tcPr>
            <w:tcW w:w="40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3E29C5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执行DIDConfig生成，未配置时跳过</w:t>
            </w:r>
          </w:p>
        </w:tc>
      </w:tr>
      <w:tr w14:paraId="0A17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0D2D3A7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run_uart()</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F3433C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无</w:t>
            </w:r>
          </w:p>
        </w:tc>
        <w:tc>
          <w:tcPr>
            <w:tcW w:w="18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32F42BE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TaskResult</w:t>
            </w:r>
          </w:p>
        </w:tc>
        <w:tc>
          <w:tcPr>
            <w:tcW w:w="40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62EA956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执行UART矩阵生成</w:t>
            </w:r>
          </w:p>
        </w:tc>
      </w:tr>
    </w:tbl>
    <w:p w14:paraId="5104827F">
      <w:pPr>
        <w:pStyle w:val="4"/>
        <w:bidi w:val="0"/>
        <w:ind w:firstLine="520" w:firstLineChars="200"/>
        <w:rPr>
          <w:rFonts w:hint="default"/>
          <w:b w:val="0"/>
          <w:bCs/>
          <w:sz w:val="26"/>
          <w:szCs w:val="26"/>
          <w:lang w:val="en-US" w:eastAsia="zh-CN"/>
        </w:rPr>
      </w:pPr>
      <w:r>
        <w:rPr>
          <w:rFonts w:hint="default"/>
          <w:b w:val="0"/>
          <w:bCs/>
          <w:sz w:val="26"/>
          <w:szCs w:val="26"/>
          <w:lang w:val="en-US" w:eastAsia="zh-CN"/>
        </w:rPr>
        <w:t>4.4.5 Functions description函数描述</w:t>
      </w:r>
    </w:p>
    <w:p w14:paraId="3F55FAE6">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TaskResult（dataclass）：</w:t>
      </w:r>
    </w:p>
    <w:p w14:paraId="229A5FF1">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属性：success(bool) — 是否成功；message(str) — 简要结果消息；detail(str) — traceback详情（失败时）；extra(Dict|None) — 可选扩展数据。</w:t>
      </w:r>
    </w:p>
    <w:p w14:paraId="2296D994">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from_base_dir(base_dir) → TaskService：</w:t>
      </w:r>
    </w:p>
    <w:p w14:paraId="2CB653BF">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工厂方法；config_path默认使用base_dir/config/Configuration.txt。</w:t>
      </w:r>
    </w:p>
    <w:p w14:paraId="3343FFE5">
      <w:pPr>
        <w:pStyle w:val="4"/>
        <w:bidi w:val="0"/>
        <w:ind w:firstLine="520" w:firstLineChars="200"/>
        <w:rPr>
          <w:rFonts w:hint="default"/>
          <w:b w:val="0"/>
          <w:bCs/>
          <w:sz w:val="26"/>
          <w:szCs w:val="26"/>
          <w:lang w:val="en-US" w:eastAsia="zh-CN"/>
        </w:rPr>
      </w:pPr>
      <w:r>
        <w:rPr>
          <w:rFonts w:hint="default"/>
          <w:b w:val="0"/>
          <w:bCs/>
          <w:sz w:val="26"/>
          <w:szCs w:val="26"/>
          <w:lang w:val="en-US" w:eastAsia="zh-CN"/>
        </w:rPr>
        <w:t>4.4.6 Dynamic Behavior动态行为</w:t>
      </w:r>
    </w:p>
    <w:p w14:paraId="3C84B26A">
      <w:pPr>
        <w:keepNext w:val="0"/>
        <w:keepLines w:val="0"/>
        <w:widowControl w:val="0"/>
        <w:suppressLineNumbers w:val="0"/>
        <w:spacing w:before="80" w:beforeAutospacing="0" w:after="80" w:afterAutospacing="0"/>
        <w:ind w:left="0" w:right="0" w:firstLine="440" w:firstLineChars="200"/>
        <w:jc w:val="center"/>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drawing>
          <wp:inline distT="0" distB="0" distL="114300" distR="114300">
            <wp:extent cx="2971800" cy="33147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61"/>
                    <a:stretch>
                      <a:fillRect/>
                    </a:stretch>
                  </pic:blipFill>
                  <pic:spPr>
                    <a:xfrm>
                      <a:off x="0" y="0"/>
                      <a:ext cx="2971800" cy="3314700"/>
                    </a:xfrm>
                    <a:prstGeom prst="rect">
                      <a:avLst/>
                    </a:prstGeom>
                  </pic:spPr>
                </pic:pic>
              </a:graphicData>
            </a:graphic>
          </wp:inline>
        </w:drawing>
      </w:r>
      <w:r>
        <w:rPr>
          <w:rFonts w:hint="default" w:ascii="Times New Roman" w:hAnsi="Times New Roman" w:cs="Times New Roman" w:eastAsiaTheme="minorEastAsia"/>
          <w:kern w:val="0"/>
          <w:sz w:val="22"/>
          <w:szCs w:val="22"/>
          <w:lang w:val="en-US" w:eastAsia="zh-CN" w:bidi="ar"/>
          <w:woUserID w:val="4"/>
        </w:rPr>
        <w:t xml:space="preserve"> </w:t>
      </w:r>
    </w:p>
    <w:p w14:paraId="6B17FD7F">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09" w:name="_Toc1627544892"/>
      <w:r>
        <w:rPr>
          <w:rFonts w:hint="default" w:ascii="Times New Roman" w:hAnsi="Times New Roman" w:cs="Times New Roman"/>
          <w:b/>
          <w:bCs/>
          <w:i w:val="0"/>
          <w:iCs w:val="0"/>
          <w:color w:val="000000"/>
          <w:sz w:val="24"/>
          <w:szCs w:val="24"/>
          <w:woUserID w:val="4"/>
        </w:rPr>
        <w:t xml:space="preserve">4.5 </w:t>
      </w:r>
      <w:r>
        <w:rPr>
          <w:rFonts w:hint="default"/>
          <w:lang w:val="en-US" w:eastAsia="zh-CN"/>
        </w:rPr>
        <w:t>Software Modules/Units 5 TaskOrchestrator — 任务编排器</w:t>
      </w:r>
      <w:bookmarkEnd w:id="209"/>
    </w:p>
    <w:p w14:paraId="7F485DF5">
      <w:pPr>
        <w:pStyle w:val="4"/>
        <w:bidi w:val="0"/>
        <w:ind w:firstLine="520" w:firstLineChars="200"/>
        <w:rPr>
          <w:rFonts w:hint="default"/>
          <w:b w:val="0"/>
          <w:bCs/>
          <w:sz w:val="26"/>
          <w:szCs w:val="26"/>
          <w:lang w:val="en-US" w:eastAsia="zh-CN"/>
        </w:rPr>
      </w:pPr>
      <w:r>
        <w:rPr>
          <w:rFonts w:hint="default"/>
          <w:b w:val="0"/>
          <w:bCs/>
          <w:sz w:val="26"/>
          <w:szCs w:val="26"/>
          <w:lang w:val="en-US" w:eastAsia="zh-CN"/>
        </w:rPr>
        <w:t>4.5.1 Definition定义</w:t>
      </w:r>
    </w:p>
    <w:p w14:paraId="04EDEFCB">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TaskOrchestrator按业务域（LR_REAR/CENTRAL/DTC）编排多任务执行，依次调用RunValidator校验、各生成任务（DIDConfig、DIDInfo、CIN、UART、CAN、XML），统一聚合结果。位于services/task_orchestrator.py。</w:t>
      </w:r>
    </w:p>
    <w:p w14:paraId="14D2794F">
      <w:pPr>
        <w:pStyle w:val="4"/>
        <w:bidi w:val="0"/>
        <w:ind w:firstLine="520" w:firstLineChars="200"/>
        <w:rPr>
          <w:rFonts w:hint="default"/>
          <w:b w:val="0"/>
          <w:bCs/>
          <w:sz w:val="26"/>
          <w:szCs w:val="26"/>
          <w:lang w:val="en-US" w:eastAsia="zh-CN"/>
        </w:rPr>
      </w:pPr>
      <w:r>
        <w:rPr>
          <w:rFonts w:hint="default"/>
          <w:b w:val="0"/>
          <w:bCs/>
          <w:sz w:val="26"/>
          <w:szCs w:val="26"/>
          <w:lang w:val="en-US" w:eastAsia="zh-CN"/>
        </w:rPr>
        <w:t>4.5.2 Functionality and Behavior功能性和行为</w:t>
      </w:r>
    </w:p>
    <w:p w14:paraId="188C3422">
      <w:pPr>
        <w:pStyle w:val="18"/>
        <w:keepNext w:val="0"/>
        <w:keepLines w:val="0"/>
        <w:widowControl/>
        <w:numPr>
          <w:ilvl w:val="0"/>
          <w:numId w:val="26"/>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run_lr_bundle：LR_REAR域完整生成流水线（RunValidator → DIDConfig → DIDInfo → CIN → UART → CAN → XML）</w:t>
      </w:r>
    </w:p>
    <w:p w14:paraId="2D97F07D">
      <w:pPr>
        <w:pStyle w:val="18"/>
        <w:keepNext w:val="0"/>
        <w:keepLines w:val="0"/>
        <w:widowControl/>
        <w:numPr>
          <w:ilvl w:val="0"/>
          <w:numId w:val="26"/>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run_central_bundle：中央域生成流水线（CAN + XML，中央域特殊跳过逻辑）</w:t>
      </w:r>
    </w:p>
    <w:p w14:paraId="171747B6">
      <w:pPr>
        <w:pStyle w:val="18"/>
        <w:keepNext w:val="0"/>
        <w:keepLines w:val="0"/>
        <w:widowControl/>
        <w:numPr>
          <w:ilvl w:val="0"/>
          <w:numId w:val="26"/>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run_dtc_bundle：DTC域生成流水线（CAN + XML）</w:t>
      </w:r>
    </w:p>
    <w:p w14:paraId="71D94B79">
      <w:pPr>
        <w:pStyle w:val="18"/>
        <w:keepNext w:val="0"/>
        <w:keepLines w:val="0"/>
        <w:widowControl/>
        <w:numPr>
          <w:ilvl w:val="0"/>
          <w:numId w:val="26"/>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任一任务失败时记录错误但继续执行后续任务，最终返回汇总BundleResult</w:t>
      </w:r>
    </w:p>
    <w:p w14:paraId="3EFB0B8B">
      <w:pPr>
        <w:pStyle w:val="18"/>
        <w:keepNext w:val="0"/>
        <w:keepLines w:val="0"/>
        <w:widowControl/>
        <w:numPr>
          <w:ilvl w:val="0"/>
          <w:numId w:val="26"/>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RunValidator前置校验失败时直接返回，不执行生成任务</w:t>
      </w:r>
    </w:p>
    <w:p w14:paraId="0E9D691B">
      <w:pPr>
        <w:keepNext w:val="0"/>
        <w:keepLines w:val="0"/>
        <w:widowControl w:val="0"/>
        <w:suppressLineNumbers w:val="0"/>
        <w:spacing w:before="0" w:beforeAutospacing="0" w:after="12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t xml:space="preserve"> </w:t>
      </w:r>
    </w:p>
    <w:p w14:paraId="10AA522F">
      <w:pPr>
        <w:keepNext w:val="0"/>
        <w:keepLines w:val="0"/>
        <w:widowControl w:val="0"/>
        <w:suppressLineNumbers w:val="0"/>
        <w:spacing w:before="80" w:beforeAutospacing="0" w:after="80" w:afterAutospacing="0"/>
        <w:ind w:left="0" w:right="0" w:firstLine="440" w:firstLineChars="200"/>
        <w:jc w:val="center"/>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drawing>
          <wp:inline distT="0" distB="0" distL="114300" distR="114300">
            <wp:extent cx="5715000" cy="28575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62"/>
                    <a:stretch>
                      <a:fillRect/>
                    </a:stretch>
                  </pic:blipFill>
                  <pic:spPr>
                    <a:xfrm>
                      <a:off x="0" y="0"/>
                      <a:ext cx="5715000" cy="2857500"/>
                    </a:xfrm>
                    <a:prstGeom prst="rect">
                      <a:avLst/>
                    </a:prstGeom>
                  </pic:spPr>
                </pic:pic>
              </a:graphicData>
            </a:graphic>
          </wp:inline>
        </w:drawing>
      </w:r>
      <w:r>
        <w:rPr>
          <w:rFonts w:hint="default" w:ascii="Times New Roman" w:hAnsi="Times New Roman" w:cs="Times New Roman" w:eastAsiaTheme="minorEastAsia"/>
          <w:kern w:val="0"/>
          <w:sz w:val="22"/>
          <w:szCs w:val="22"/>
          <w:lang w:val="en-US" w:eastAsia="zh-CN" w:bidi="ar"/>
          <w:woUserID w:val="4"/>
        </w:rPr>
        <w:t xml:space="preserve"> </w:t>
      </w:r>
    </w:p>
    <w:p w14:paraId="0B23AA6B">
      <w:pPr>
        <w:pStyle w:val="4"/>
        <w:bidi w:val="0"/>
        <w:ind w:firstLine="520" w:firstLineChars="200"/>
        <w:rPr>
          <w:rFonts w:hint="default"/>
          <w:b w:val="0"/>
          <w:bCs/>
          <w:sz w:val="26"/>
          <w:szCs w:val="26"/>
          <w:lang w:val="en-US" w:eastAsia="zh-CN"/>
        </w:rPr>
      </w:pPr>
      <w:r>
        <w:rPr>
          <w:rFonts w:hint="default"/>
          <w:b w:val="0"/>
          <w:bCs/>
          <w:sz w:val="26"/>
          <w:szCs w:val="26"/>
          <w:lang w:val="en-US" w:eastAsia="zh-CN"/>
        </w:rPr>
        <w:t>4.5.3 Dependence on other modules对其他模块的依赖性</w:t>
      </w:r>
    </w:p>
    <w:p w14:paraId="288318D0">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services/task_service.py（TaskService，执行各单项生成任务）</w:t>
      </w:r>
    </w:p>
    <w:p w14:paraId="08C668E8">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services/run_validator.py（validate_for_domain，前置校验）</w:t>
      </w:r>
    </w:p>
    <w:p w14:paraId="5A5E7959">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services/config_manager.py（ConfigManager，读取配置）</w:t>
      </w:r>
    </w:p>
    <w:p w14:paraId="253A0FAE">
      <w:pPr>
        <w:pStyle w:val="4"/>
        <w:bidi w:val="0"/>
        <w:ind w:firstLine="520" w:firstLineChars="200"/>
        <w:rPr>
          <w:rFonts w:hint="default"/>
          <w:b w:val="0"/>
          <w:bCs/>
          <w:sz w:val="26"/>
          <w:szCs w:val="26"/>
          <w:lang w:val="en-US" w:eastAsia="zh-CN"/>
        </w:rPr>
      </w:pPr>
      <w:r>
        <w:rPr>
          <w:rFonts w:hint="default"/>
          <w:b w:val="0"/>
          <w:bCs/>
          <w:sz w:val="26"/>
          <w:szCs w:val="26"/>
          <w:lang w:val="en-US" w:eastAsia="zh-CN"/>
        </w:rPr>
        <w:t>4.5.4 Interface Description接口描述</w:t>
      </w:r>
    </w:p>
    <w:tbl>
      <w:tblPr>
        <w:tblStyle w:val="19"/>
        <w:tblW w:w="10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277"/>
        <w:gridCol w:w="1826"/>
        <w:gridCol w:w="1605"/>
        <w:gridCol w:w="3322"/>
      </w:tblGrid>
      <w:tr w14:paraId="3C8B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4F81BD" w:sz="18" w:space="0"/>
              <w:left w:val="single" w:color="4F81BD" w:sz="8" w:space="0"/>
              <w:bottom w:val="single" w:color="4F81BD" w:sz="18" w:space="0"/>
              <w:right w:val="single" w:color="4F81BD" w:sz="8" w:space="0"/>
            </w:tcBorders>
            <w:shd w:val="clear" w:color="auto" w:fill="1F40AF"/>
            <w:tcMar>
              <w:top w:w="60" w:type="dxa"/>
              <w:left w:w="108" w:type="dxa"/>
              <w:bottom w:w="60" w:type="dxa"/>
              <w:right w:w="108" w:type="dxa"/>
            </w:tcMar>
            <w:vAlign w:val="center"/>
          </w:tcPr>
          <w:p w14:paraId="1F40D224">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方法</w:t>
            </w:r>
          </w:p>
        </w:tc>
        <w:tc>
          <w:tcPr>
            <w:tcW w:w="20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0D14141B">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参数</w:t>
            </w:r>
          </w:p>
        </w:tc>
        <w:tc>
          <w:tcPr>
            <w:tcW w:w="16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2D819ED6">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返回值</w:t>
            </w:r>
          </w:p>
        </w:tc>
        <w:tc>
          <w:tcPr>
            <w:tcW w:w="363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52338B6F">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说明</w:t>
            </w:r>
          </w:p>
        </w:tc>
      </w:tr>
      <w:tr w14:paraId="6FAF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7911454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run_lr_bundle(run_can,run_xml,...)</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F4088D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各生成项bool开关</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2888CEA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BundleResult</w:t>
            </w:r>
          </w:p>
        </w:tc>
        <w:tc>
          <w:tcPr>
            <w:tcW w:w="36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C11F52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LR_REAR域一键生成</w:t>
            </w:r>
          </w:p>
        </w:tc>
      </w:tr>
      <w:tr w14:paraId="1D8C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79452FB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run_central_bundle(run_can,run_xml)</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4182220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各生成项bool开关</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5807BE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BundleResult</w:t>
            </w:r>
          </w:p>
        </w:tc>
        <w:tc>
          <w:tcPr>
            <w:tcW w:w="36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467E943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中央域一键生成</w:t>
            </w:r>
          </w:p>
        </w:tc>
      </w:tr>
      <w:tr w14:paraId="6D5C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2A2D354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run_dtc_bundle(run_can,run_xml)</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7C086FC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各生成项bool开关</w:t>
            </w:r>
          </w:p>
        </w:tc>
        <w:tc>
          <w:tcPr>
            <w:tcW w:w="16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974A5C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BundleResult</w:t>
            </w:r>
          </w:p>
        </w:tc>
        <w:tc>
          <w:tcPr>
            <w:tcW w:w="36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949C1D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DTC域一键生成</w:t>
            </w:r>
          </w:p>
        </w:tc>
      </w:tr>
      <w:tr w14:paraId="39F7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8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6EE669C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from_base_dir(base_dir,config_path)</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3D8ADCF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路径参数</w:t>
            </w:r>
          </w:p>
        </w:tc>
        <w:tc>
          <w:tcPr>
            <w:tcW w:w="16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34B7E54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TaskOrchestrator</w:t>
            </w:r>
          </w:p>
        </w:tc>
        <w:tc>
          <w:tcPr>
            <w:tcW w:w="36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557D3E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工厂方法</w:t>
            </w:r>
          </w:p>
        </w:tc>
      </w:tr>
    </w:tbl>
    <w:p w14:paraId="063A1262">
      <w:pPr>
        <w:pStyle w:val="4"/>
        <w:bidi w:val="0"/>
        <w:ind w:firstLine="520" w:firstLineChars="200"/>
        <w:rPr>
          <w:rFonts w:hint="default"/>
          <w:b w:val="0"/>
          <w:bCs/>
          <w:sz w:val="26"/>
          <w:szCs w:val="26"/>
          <w:lang w:val="en-US" w:eastAsia="zh-CN"/>
        </w:rPr>
      </w:pPr>
      <w:r>
        <w:rPr>
          <w:rFonts w:hint="default"/>
          <w:b w:val="0"/>
          <w:bCs/>
          <w:sz w:val="26"/>
          <w:szCs w:val="26"/>
          <w:lang w:val="en-US" w:eastAsia="zh-CN"/>
        </w:rPr>
        <w:t>4.5.5 Functions description函数描述</w:t>
      </w:r>
    </w:p>
    <w:p w14:paraId="4A8F14C2">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BundleResult（dataclass）：</w:t>
      </w:r>
    </w:p>
    <w:p w14:paraId="5FF946B4">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属性：success(bool) — 所有任务是否均成功；messages(List[str]) — 各任务消息列表；detail(str) — 失败任务的详情；task_results(Dict) — 各任务TaskResult字典。</w:t>
      </w:r>
    </w:p>
    <w:p w14:paraId="6C28C673">
      <w:pPr>
        <w:pStyle w:val="4"/>
        <w:bidi w:val="0"/>
        <w:ind w:firstLine="520" w:firstLineChars="200"/>
        <w:rPr>
          <w:rFonts w:hint="default"/>
          <w:b w:val="0"/>
          <w:bCs/>
          <w:sz w:val="26"/>
          <w:szCs w:val="26"/>
          <w:lang w:val="en-US" w:eastAsia="zh-CN"/>
        </w:rPr>
      </w:pPr>
      <w:r>
        <w:rPr>
          <w:rFonts w:hint="default"/>
          <w:b w:val="0"/>
          <w:bCs/>
          <w:sz w:val="26"/>
          <w:szCs w:val="26"/>
          <w:lang w:val="en-US" w:eastAsia="zh-CN"/>
        </w:rPr>
        <w:t>4.5.6 Dynamic Behavior动态行为</w:t>
      </w:r>
    </w:p>
    <w:p w14:paraId="6D991BBF">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前端【开始运行】 → POST /api/generate → run_lr_bundle() → RunValidator校验 → 依次执行DIDConfig/DIDInfo/CIN/UART/CAN/XML → BundleResult → JSON响应 → 前端展示</w:t>
      </w:r>
    </w:p>
    <w:p w14:paraId="47882B5D">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0" w:name="_Toc245873596"/>
      <w:r>
        <w:rPr>
          <w:rFonts w:hint="default" w:ascii="Times New Roman" w:hAnsi="Times New Roman" w:cs="Times New Roman"/>
          <w:b/>
          <w:bCs/>
          <w:i w:val="0"/>
          <w:iCs w:val="0"/>
          <w:color w:val="000000"/>
          <w:sz w:val="24"/>
          <w:szCs w:val="24"/>
          <w:woUserID w:val="4"/>
        </w:rPr>
        <w:t xml:space="preserve">4.6 </w:t>
      </w:r>
      <w:r>
        <w:rPr>
          <w:rFonts w:hint="default"/>
          <w:lang w:val="en-US" w:eastAsia="zh-CN"/>
        </w:rPr>
        <w:t>Software Modules/Units 6 RunValidator — 运行前校验</w:t>
      </w:r>
      <w:bookmarkEnd w:id="210"/>
    </w:p>
    <w:p w14:paraId="189CEF9D">
      <w:pPr>
        <w:pStyle w:val="4"/>
        <w:bidi w:val="0"/>
        <w:ind w:firstLine="520" w:firstLineChars="200"/>
        <w:rPr>
          <w:rFonts w:hint="default"/>
          <w:b w:val="0"/>
          <w:bCs/>
          <w:sz w:val="26"/>
          <w:szCs w:val="26"/>
          <w:lang w:val="en-US" w:eastAsia="zh-CN"/>
        </w:rPr>
      </w:pPr>
      <w:r>
        <w:rPr>
          <w:rFonts w:hint="default"/>
          <w:b w:val="0"/>
          <w:bCs/>
          <w:sz w:val="26"/>
          <w:szCs w:val="26"/>
          <w:lang w:val="en-US" w:eastAsia="zh-CN"/>
        </w:rPr>
        <w:t>4.6.1 Definition定义</w:t>
      </w:r>
    </w:p>
    <w:p w14:paraId="5F505894">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RunValidator在用户点击「开始运行」后、真正执行生成前，对当前域的必填路径与可写性做前置校验，避免跑到一半才报错。位于services/run_validator.py。</w:t>
      </w:r>
    </w:p>
    <w:p w14:paraId="75CB50E0">
      <w:pPr>
        <w:pStyle w:val="4"/>
        <w:bidi w:val="0"/>
        <w:ind w:firstLine="520" w:firstLineChars="200"/>
        <w:rPr>
          <w:rFonts w:hint="default"/>
          <w:b w:val="0"/>
          <w:bCs/>
          <w:sz w:val="26"/>
          <w:szCs w:val="26"/>
          <w:lang w:val="en-US" w:eastAsia="zh-CN"/>
        </w:rPr>
      </w:pPr>
      <w:r>
        <w:rPr>
          <w:rFonts w:hint="default"/>
          <w:b w:val="0"/>
          <w:bCs/>
          <w:sz w:val="26"/>
          <w:szCs w:val="26"/>
          <w:lang w:val="en-US" w:eastAsia="zh-CN"/>
        </w:rPr>
        <w:t>4.6.2 Functionality and Behavior功能性和行为</w:t>
      </w:r>
    </w:p>
    <w:p w14:paraId="45BDB3EC">
      <w:pPr>
        <w:pStyle w:val="18"/>
        <w:keepNext w:val="0"/>
        <w:keepLines w:val="0"/>
        <w:widowControl/>
        <w:numPr>
          <w:ilvl w:val="0"/>
          <w:numId w:val="2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校验output_dir：必填且可写（不存在时尝试创建，创建临时文件验证写权限）</w:t>
      </w:r>
    </w:p>
    <w:p w14:paraId="21432F75">
      <w:pPr>
        <w:pStyle w:val="18"/>
        <w:keepNext w:val="0"/>
        <w:keepLines w:val="0"/>
        <w:widowControl/>
        <w:numPr>
          <w:ilvl w:val="0"/>
          <w:numId w:val="2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校验input_excel：若已配置则必须存在（文件或目录）</w:t>
      </w:r>
    </w:p>
    <w:p w14:paraId="261A6D5E">
      <w:pPr>
        <w:pStyle w:val="18"/>
        <w:keepNext w:val="0"/>
        <w:keepLines w:val="0"/>
        <w:widowControl/>
        <w:numPr>
          <w:ilvl w:val="0"/>
          <w:numId w:val="2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LR_REAR域额外校验：DID_CONFIG/IOMAPPING/didinfo_inputs/cin_input_excel若配置了则须存在</w:t>
      </w:r>
    </w:p>
    <w:p w14:paraId="5AB8F059">
      <w:pPr>
        <w:pStyle w:val="18"/>
        <w:keepNext w:val="0"/>
        <w:keepLines w:val="0"/>
        <w:widowControl/>
        <w:numPr>
          <w:ilvl w:val="0"/>
          <w:numId w:val="2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DTC域额外校验：DTC_IOMAPPING/DTC_CONFIG_ENUM若配置了则须存在</w:t>
      </w:r>
    </w:p>
    <w:p w14:paraId="4E5D2282">
      <w:pPr>
        <w:pStyle w:val="18"/>
        <w:keepNext w:val="0"/>
        <w:keepLines w:val="0"/>
        <w:widowControl/>
        <w:numPr>
          <w:ilvl w:val="0"/>
          <w:numId w:val="2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域配置节缺失（如无[LR_REAR]节）时直接返回失败，错误列表包含缺节信息</w:t>
      </w:r>
    </w:p>
    <w:p w14:paraId="66607DB4">
      <w:pPr>
        <w:pStyle w:val="4"/>
        <w:bidi w:val="0"/>
        <w:ind w:firstLine="520" w:firstLineChars="200"/>
        <w:rPr>
          <w:rFonts w:hint="default"/>
          <w:b w:val="0"/>
          <w:bCs/>
          <w:sz w:val="26"/>
          <w:szCs w:val="26"/>
          <w:lang w:val="en-US" w:eastAsia="zh-CN"/>
        </w:rPr>
      </w:pPr>
      <w:r>
        <w:rPr>
          <w:rFonts w:hint="default"/>
          <w:b w:val="0"/>
          <w:bCs/>
          <w:sz w:val="26"/>
          <w:szCs w:val="26"/>
          <w:lang w:val="en-US" w:eastAsia="zh-CN"/>
        </w:rPr>
        <w:t>4.6.3 Dependence on other modules对其他模块的依赖性</w:t>
      </w:r>
    </w:p>
    <w:p w14:paraId="3583B762">
      <w:pPr>
        <w:keepNext w:val="0"/>
        <w:keepLines w:val="0"/>
        <w:widowControl w:val="0"/>
        <w:suppressLineNumbers w:val="0"/>
        <w:spacing w:before="80" w:beforeAutospacing="0" w:after="80" w:afterAutospacing="0"/>
        <w:ind w:left="0" w:right="0" w:firstLine="440" w:firstLineChars="200"/>
        <w:jc w:val="center"/>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drawing>
          <wp:inline distT="0" distB="0" distL="114300" distR="114300">
            <wp:extent cx="4914900" cy="20574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63"/>
                    <a:stretch>
                      <a:fillRect/>
                    </a:stretch>
                  </pic:blipFill>
                  <pic:spPr>
                    <a:xfrm>
                      <a:off x="0" y="0"/>
                      <a:ext cx="4914900" cy="2057400"/>
                    </a:xfrm>
                    <a:prstGeom prst="rect">
                      <a:avLst/>
                    </a:prstGeom>
                  </pic:spPr>
                </pic:pic>
              </a:graphicData>
            </a:graphic>
          </wp:inline>
        </w:drawing>
      </w:r>
      <w:r>
        <w:rPr>
          <w:rFonts w:hint="default" w:ascii="Times New Roman" w:hAnsi="Times New Roman" w:cs="Times New Roman" w:eastAsiaTheme="minorEastAsia"/>
          <w:kern w:val="0"/>
          <w:sz w:val="22"/>
          <w:szCs w:val="22"/>
          <w:lang w:val="en-US" w:eastAsia="zh-CN" w:bidi="ar"/>
          <w:woUserID w:val="4"/>
        </w:rPr>
        <w:t xml:space="preserve"> </w:t>
      </w:r>
    </w:p>
    <w:p w14:paraId="0E4D5F2D">
      <w:pPr>
        <w:pStyle w:val="4"/>
        <w:bidi w:val="0"/>
        <w:ind w:firstLine="520" w:firstLineChars="200"/>
        <w:rPr>
          <w:rFonts w:hint="default"/>
          <w:b w:val="0"/>
          <w:bCs/>
          <w:sz w:val="26"/>
          <w:szCs w:val="26"/>
          <w:lang w:val="en-US" w:eastAsia="zh-CN"/>
        </w:rPr>
      </w:pPr>
      <w:r>
        <w:rPr>
          <w:rFonts w:hint="default"/>
          <w:b w:val="0"/>
          <w:bCs/>
          <w:sz w:val="26"/>
          <w:szCs w:val="26"/>
          <w:lang w:val="en-US" w:eastAsia="zh-CN"/>
        </w:rPr>
        <w:t>4.6.4 Interface Description接口描述</w:t>
      </w:r>
    </w:p>
    <w:p w14:paraId="73453B2F">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validate_for_domain(domain, base_dir, config_path, config_manager) → Tuple[bool, List[str]]</w:t>
      </w:r>
    </w:p>
    <w:p w14:paraId="6986767E">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返回（是否通过，错误信息列表）；通过时错误列表为空；失败时列表包含所有未通过项的描述。</w:t>
      </w:r>
    </w:p>
    <w:p w14:paraId="6B2E885A">
      <w:pPr>
        <w:pStyle w:val="4"/>
        <w:bidi w:val="0"/>
        <w:ind w:firstLine="520" w:firstLineChars="200"/>
        <w:rPr>
          <w:rFonts w:hint="default"/>
          <w:b w:val="0"/>
          <w:bCs/>
          <w:sz w:val="26"/>
          <w:szCs w:val="26"/>
          <w:lang w:val="en-US" w:eastAsia="zh-CN"/>
        </w:rPr>
      </w:pPr>
      <w:r>
        <w:rPr>
          <w:rFonts w:hint="default"/>
          <w:b w:val="0"/>
          <w:bCs/>
          <w:sz w:val="26"/>
          <w:szCs w:val="26"/>
          <w:lang w:val="en-US" w:eastAsia="zh-CN"/>
        </w:rPr>
        <w:t>4.6.5 Functions description函数描述</w:t>
      </w:r>
    </w:p>
    <w:p w14:paraId="5BFC1FDA">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_resolve_path(raw, base_dir) → str：</w:t>
      </w:r>
    </w:p>
    <w:p w14:paraId="0DAD8F41">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将配置中的相对路径解析为绝对路径；空配置返回空串；统一路径分隔符（os.sep）；os.path.normpath规范化。</w:t>
      </w:r>
    </w:p>
    <w:p w14:paraId="11734D68">
      <w:pPr>
        <w:keepNext w:val="0"/>
        <w:keepLines w:val="0"/>
        <w:widowControl w:val="0"/>
        <w:suppressLineNumbers w:val="0"/>
        <w:spacing w:before="0" w:beforeAutospacing="0" w:after="8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_check_output_dir_writable(out_dir) → Tuple[bool, str]：</w:t>
      </w:r>
    </w:p>
    <w:p w14:paraId="538DF67E">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检查输出目录可写性：尝试os.makedirs创建并写入临时文件.write_check_tmp；PermissionError时返回权限错误；其他异常返回不可用错误。</w:t>
      </w:r>
    </w:p>
    <w:p w14:paraId="30092643">
      <w:pPr>
        <w:keepNext w:val="0"/>
        <w:keepLines w:val="0"/>
        <w:widowControl w:val="0"/>
        <w:suppressLineNumbers w:val="0"/>
        <w:spacing w:before="0" w:beforeAutospacing="0" w:after="8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_check_path_exists(path, label) → Tuple[bool, str]：</w:t>
      </w:r>
    </w:p>
    <w:p w14:paraId="6D503445">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检查路径是否存在（文件或目录）；未配置路径时视为通过（返回True,""），跳过校验。</w:t>
      </w:r>
    </w:p>
    <w:p w14:paraId="64CA62E3">
      <w:pPr>
        <w:pStyle w:val="4"/>
        <w:bidi w:val="0"/>
        <w:ind w:firstLine="520" w:firstLineChars="200"/>
        <w:rPr>
          <w:rFonts w:hint="default"/>
          <w:b w:val="0"/>
          <w:bCs/>
          <w:sz w:val="26"/>
          <w:szCs w:val="26"/>
          <w:lang w:val="en-US" w:eastAsia="zh-CN"/>
        </w:rPr>
      </w:pPr>
      <w:r>
        <w:rPr>
          <w:rFonts w:hint="default"/>
          <w:b w:val="0"/>
          <w:bCs/>
          <w:sz w:val="26"/>
          <w:szCs w:val="26"/>
          <w:lang w:val="en-US" w:eastAsia="zh-CN"/>
        </w:rPr>
        <w:t>4.6.6 Dynamic Behavior动态行为</w:t>
      </w:r>
    </w:p>
    <w:p w14:paraId="5CE1C1DB">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TaskOrchestrator._run_generic_bundle() → validate_for_domain(domain,...) →</w:t>
      </w:r>
    </w:p>
    <w:p w14:paraId="716A71DA">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 xml:space="preserve">  [校验失败] → 返回BundleResult(success=False, messages=errors) → 前端弹窗提示错误列表</w:t>
      </w:r>
    </w:p>
    <w:p w14:paraId="5CC27728">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 xml:space="preserve">  [校验通过] → 继续执行DIDConfig/DIDInfo/CIN/UART/CAN/XML生成任务</w:t>
      </w:r>
    </w:p>
    <w:p w14:paraId="435F01A9">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1" w:name="_Toc297117682"/>
      <w:r>
        <w:rPr>
          <w:rFonts w:hint="default" w:ascii="Times New Roman" w:hAnsi="Times New Roman" w:cs="Times New Roman"/>
          <w:b/>
          <w:bCs/>
          <w:i w:val="0"/>
          <w:iCs w:val="0"/>
          <w:color w:val="000000"/>
          <w:sz w:val="24"/>
          <w:szCs w:val="24"/>
          <w:woUserID w:val="4"/>
        </w:rPr>
        <w:t xml:space="preserve">4.7 </w:t>
      </w:r>
      <w:r>
        <w:rPr>
          <w:rFonts w:hint="default"/>
          <w:lang w:val="en-US" w:eastAsia="zh-CN"/>
        </w:rPr>
        <w:t>Software Modules/Units 7 CANGenerator — CAN脚本生成器</w:t>
      </w:r>
      <w:bookmarkEnd w:id="211"/>
    </w:p>
    <w:p w14:paraId="5DC03377">
      <w:pPr>
        <w:pStyle w:val="4"/>
        <w:bidi w:val="0"/>
        <w:ind w:firstLine="520" w:firstLineChars="200"/>
        <w:rPr>
          <w:rFonts w:hint="default"/>
          <w:b w:val="0"/>
          <w:bCs/>
          <w:sz w:val="26"/>
          <w:szCs w:val="26"/>
          <w:lang w:val="en-US" w:eastAsia="zh-CN"/>
        </w:rPr>
      </w:pPr>
      <w:r>
        <w:rPr>
          <w:rFonts w:hint="default"/>
          <w:b w:val="0"/>
          <w:bCs/>
          <w:sz w:val="26"/>
          <w:szCs w:val="26"/>
          <w:lang w:val="en-US" w:eastAsia="zh-CN"/>
        </w:rPr>
        <w:t>4.7.1 Definition定义</w:t>
      </w:r>
    </w:p>
    <w:p w14:paraId="3231ABCC">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capl_can生成器将用例Excel中的测试用例转换为CANoe可执行的.can CAPL脚本文件。入口为generators/capl_can/entrypoint.py。</w:t>
      </w:r>
    </w:p>
    <w:p w14:paraId="5798A1AD">
      <w:pPr>
        <w:pStyle w:val="4"/>
        <w:bidi w:val="0"/>
        <w:ind w:firstLine="520" w:firstLineChars="200"/>
        <w:rPr>
          <w:rFonts w:hint="default"/>
          <w:b w:val="0"/>
          <w:bCs/>
          <w:sz w:val="26"/>
          <w:szCs w:val="26"/>
          <w:lang w:val="en-US" w:eastAsia="zh-CN"/>
        </w:rPr>
      </w:pPr>
      <w:r>
        <w:rPr>
          <w:rFonts w:hint="default"/>
          <w:b w:val="0"/>
          <w:bCs/>
          <w:sz w:val="26"/>
          <w:szCs w:val="26"/>
          <w:lang w:val="en-US" w:eastAsia="zh-CN"/>
        </w:rPr>
        <w:t>4.7.2 Functionality and Behavior功能性和行为</w:t>
      </w:r>
    </w:p>
    <w:p w14:paraId="37DD57FD">
      <w:pPr>
        <w:pStyle w:val="18"/>
        <w:keepNext w:val="0"/>
        <w:keepLines w:val="0"/>
        <w:widowControl/>
        <w:numPr>
          <w:ilvl w:val="0"/>
          <w:numId w:val="28"/>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从Configuration.txt读取域配置（input_excel/output_dir/case_levels/platforms/models/target_versions/selected_sheets）</w:t>
      </w:r>
    </w:p>
    <w:p w14:paraId="4B5EE9EA">
      <w:pPr>
        <w:pStyle w:val="18"/>
        <w:keepNext w:val="0"/>
        <w:keepLines w:val="0"/>
        <w:widowControl/>
        <w:numPr>
          <w:ilvl w:val="0"/>
          <w:numId w:val="28"/>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支持三态树勾选的Sheet级别过滤（selected_filter）：仅处理用户勾选的文件名+Sheet名</w:t>
      </w:r>
    </w:p>
    <w:p w14:paraId="36943BF4">
      <w:pPr>
        <w:pStyle w:val="18"/>
        <w:keepNext w:val="0"/>
        <w:keepLines w:val="0"/>
        <w:widowControl/>
        <w:numPr>
          <w:ilvl w:val="0"/>
          <w:numId w:val="28"/>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步骤解析：关键字→CAPL函数映射（keyword_mapping）、IO_Mapping参数替换、config_enum枚举翻译</w:t>
      </w:r>
    </w:p>
    <w:p w14:paraId="427D8A2D">
      <w:pPr>
        <w:pStyle w:val="18"/>
        <w:keepNext w:val="0"/>
        <w:keepLines w:val="0"/>
        <w:widowControl/>
        <w:numPr>
          <w:ilvl w:val="0"/>
          <w:numId w:val="28"/>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每个Sheet生成一个.can文件，包含testcase函数与teststep调用，include指令引用关键字库</w:t>
      </w:r>
    </w:p>
    <w:p w14:paraId="536DA105">
      <w:pPr>
        <w:pStyle w:val="18"/>
        <w:keepNext w:val="0"/>
        <w:keepLines w:val="0"/>
        <w:widowControl/>
        <w:numPr>
          <w:ilvl w:val="0"/>
          <w:numId w:val="28"/>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多Excel文件支持：文件夹模式下遍历所有.xlsx/.xlsm文件，输出目录模式生成汇总报告</w:t>
      </w:r>
    </w:p>
    <w:p w14:paraId="4802F0D6">
      <w:pPr>
        <w:pStyle w:val="4"/>
        <w:bidi w:val="0"/>
        <w:ind w:firstLine="520" w:firstLineChars="200"/>
        <w:rPr>
          <w:rFonts w:hint="default"/>
          <w:b w:val="0"/>
          <w:bCs/>
          <w:sz w:val="26"/>
          <w:szCs w:val="26"/>
          <w:lang w:val="en-US" w:eastAsia="zh-CN"/>
        </w:rPr>
      </w:pPr>
      <w:r>
        <w:rPr>
          <w:rFonts w:hint="default"/>
          <w:b w:val="0"/>
          <w:bCs/>
          <w:sz w:val="26"/>
          <w:szCs w:val="26"/>
          <w:lang w:val="en-US" w:eastAsia="zh-CN"/>
        </w:rPr>
        <w:t>4.7.3 Dependence on other modules对其他模块的依赖性</w:t>
      </w:r>
    </w:p>
    <w:p w14:paraId="78FB2EB3">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core/parser/step_parser.py（步骤行解析，关键字匹配与参数翻译）</w:t>
      </w:r>
    </w:p>
    <w:p w14:paraId="6CED9D3A">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core/translator/io_mapping.py（IO_Mapping Excel解析与参数替换）</w:t>
      </w:r>
    </w:p>
    <w:p w14:paraId="27C4D692">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core/translator/keyword_mapping.py（关键字→CAPL函数映射表读取）</w:t>
      </w:r>
    </w:p>
    <w:p w14:paraId="11967AE5">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core/case_filter.py（等级/平台/车型/Target Version多维过滤）</w:t>
      </w:r>
    </w:p>
    <w:p w14:paraId="19AAED16">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infra/excel/（合并单元格取值、表头定位）</w:t>
      </w:r>
    </w:p>
    <w:p w14:paraId="329E5547">
      <w:pPr>
        <w:pStyle w:val="4"/>
        <w:bidi w:val="0"/>
        <w:ind w:firstLine="520" w:firstLineChars="200"/>
        <w:rPr>
          <w:rFonts w:hint="default"/>
          <w:b w:val="0"/>
          <w:bCs/>
          <w:sz w:val="26"/>
          <w:szCs w:val="26"/>
          <w:lang w:val="en-US" w:eastAsia="zh-CN"/>
        </w:rPr>
      </w:pPr>
      <w:r>
        <w:rPr>
          <w:rFonts w:hint="default"/>
          <w:b w:val="0"/>
          <w:bCs/>
          <w:sz w:val="26"/>
          <w:szCs w:val="26"/>
          <w:lang w:val="en-US" w:eastAsia="zh-CN"/>
        </w:rPr>
        <w:t>4.7.4 Interface Description接口描述</w:t>
      </w:r>
    </w:p>
    <w:p w14:paraId="11BE4AA7">
      <w:pPr>
        <w:keepNext w:val="0"/>
        <w:keepLines w:val="0"/>
        <w:widowControl w:val="0"/>
        <w:suppressLineNumbers w:val="0"/>
        <w:spacing w:before="0" w:beforeAutospacing="0" w:after="160" w:afterAutospacing="0"/>
        <w:ind w:left="0" w:leftChars="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main(config_path, base_dir, domain="LR_REAR") → None：CAN生成主入口，由TaskService.run_can()调用。</w:t>
      </w:r>
    </w:p>
    <w:p w14:paraId="444CE66D">
      <w:pPr>
        <w:pStyle w:val="4"/>
        <w:bidi w:val="0"/>
        <w:ind w:firstLine="520" w:firstLineChars="200"/>
        <w:rPr>
          <w:rFonts w:hint="default"/>
          <w:b w:val="0"/>
          <w:bCs/>
          <w:sz w:val="26"/>
          <w:szCs w:val="26"/>
          <w:lang w:val="en-US" w:eastAsia="zh-CN"/>
        </w:rPr>
      </w:pPr>
      <w:r>
        <w:rPr>
          <w:rFonts w:hint="default"/>
          <w:b w:val="0"/>
          <w:bCs/>
          <w:sz w:val="26"/>
          <w:szCs w:val="26"/>
          <w:lang w:val="en-US" w:eastAsia="zh-CN"/>
        </w:rPr>
        <w:t>4.7.5 Functions description函数描述</w:t>
      </w:r>
    </w:p>
    <w:p w14:paraId="223B3FE6">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entrypoint.main(config_path, base_dir, domain)：</w:t>
      </w:r>
    </w:p>
    <w:p w14:paraId="42FABC27">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读配置 → 初始化日志 → 解析Excel用例 → 翻译步骤 → 写.can文件 → 打印汇总 → 清理日志。失败时抛出异常，由TaskService捕获包装为TaskResult(success=False)。</w:t>
      </w:r>
    </w:p>
    <w:p w14:paraId="7D6B62D1">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excel_repo.read_cases_from_excel_for_can(...)：</w:t>
      </w:r>
    </w:p>
    <w:p w14:paraId="483B4B7D">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从Excel读取CAN测试用例；处理表头定位、用例ID清洗（sanitizer）、去重；返回CANTestCase对象列表。</w:t>
      </w:r>
    </w:p>
    <w:p w14:paraId="61DD7513">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renderer.py：</w:t>
      </w:r>
    </w:p>
    <w:p w14:paraId="3F4B8123">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.can文本拼装；生成testcase函数体、teststep调用字符串、include指令；处理CRLF换行。</w:t>
      </w:r>
    </w:p>
    <w:p w14:paraId="3E895B46">
      <w:pPr>
        <w:pStyle w:val="4"/>
        <w:bidi w:val="0"/>
        <w:ind w:firstLine="520" w:firstLineChars="200"/>
        <w:rPr>
          <w:rFonts w:hint="default"/>
          <w:b w:val="0"/>
          <w:bCs/>
          <w:sz w:val="26"/>
          <w:szCs w:val="26"/>
          <w:lang w:val="en-US" w:eastAsia="zh-CN"/>
        </w:rPr>
      </w:pPr>
      <w:r>
        <w:rPr>
          <w:rFonts w:hint="default"/>
          <w:b w:val="0"/>
          <w:bCs/>
          <w:sz w:val="26"/>
          <w:szCs w:val="26"/>
          <w:lang w:val="en-US" w:eastAsia="zh-CN"/>
        </w:rPr>
        <w:t>4.7.6 Dynamic Behavior动态行为</w:t>
      </w:r>
    </w:p>
    <w:p w14:paraId="15A39E33">
      <w:pPr>
        <w:keepNext w:val="0"/>
        <w:keepLines w:val="0"/>
        <w:widowControl w:val="0"/>
        <w:suppressLineNumbers w:val="0"/>
        <w:spacing w:before="80" w:beforeAutospacing="0" w:after="80" w:afterAutospacing="0"/>
        <w:ind w:left="0" w:right="0" w:firstLine="440" w:firstLineChars="200"/>
        <w:jc w:val="center"/>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drawing>
          <wp:inline distT="0" distB="0" distL="114300" distR="114300">
            <wp:extent cx="2971800" cy="33147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61"/>
                    <a:stretch>
                      <a:fillRect/>
                    </a:stretch>
                  </pic:blipFill>
                  <pic:spPr>
                    <a:xfrm>
                      <a:off x="0" y="0"/>
                      <a:ext cx="2971800" cy="3314700"/>
                    </a:xfrm>
                    <a:prstGeom prst="rect">
                      <a:avLst/>
                    </a:prstGeom>
                  </pic:spPr>
                </pic:pic>
              </a:graphicData>
            </a:graphic>
          </wp:inline>
        </w:drawing>
      </w:r>
      <w:r>
        <w:rPr>
          <w:rFonts w:hint="default" w:ascii="Times New Roman" w:hAnsi="Times New Roman" w:cs="Times New Roman" w:eastAsiaTheme="minorEastAsia"/>
          <w:kern w:val="0"/>
          <w:sz w:val="22"/>
          <w:szCs w:val="22"/>
          <w:lang w:val="en-US" w:eastAsia="zh-CN" w:bidi="ar"/>
          <w:woUserID w:val="4"/>
        </w:rPr>
        <w:t xml:space="preserve"> </w:t>
      </w:r>
    </w:p>
    <w:p w14:paraId="1C5B2FC3">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2" w:name="_Toc731921636"/>
      <w:r>
        <w:rPr>
          <w:rFonts w:hint="default" w:ascii="Times New Roman" w:hAnsi="Times New Roman" w:cs="Times New Roman"/>
          <w:b/>
          <w:bCs/>
          <w:i w:val="0"/>
          <w:iCs w:val="0"/>
          <w:color w:val="000000"/>
          <w:sz w:val="24"/>
          <w:szCs w:val="24"/>
          <w:woUserID w:val="4"/>
        </w:rPr>
        <w:t xml:space="preserve">4.8 </w:t>
      </w:r>
      <w:r>
        <w:rPr>
          <w:rFonts w:hint="default"/>
          <w:lang w:val="en-US" w:eastAsia="zh-CN"/>
        </w:rPr>
        <w:t>Software Modules/Units 8 XMLGenerator — XML节点树生成器</w:t>
      </w:r>
      <w:bookmarkEnd w:id="212"/>
    </w:p>
    <w:p w14:paraId="1A4B649A">
      <w:pPr>
        <w:pStyle w:val="4"/>
        <w:bidi w:val="0"/>
        <w:ind w:firstLine="520" w:firstLineChars="200"/>
        <w:rPr>
          <w:rFonts w:hint="default"/>
          <w:b w:val="0"/>
          <w:bCs/>
          <w:sz w:val="26"/>
          <w:szCs w:val="26"/>
          <w:lang w:val="en-US" w:eastAsia="zh-CN"/>
        </w:rPr>
      </w:pPr>
      <w:r>
        <w:rPr>
          <w:rFonts w:hint="default"/>
          <w:b w:val="0"/>
          <w:bCs/>
          <w:sz w:val="26"/>
          <w:szCs w:val="26"/>
          <w:lang w:val="en-US" w:eastAsia="zh-CN"/>
        </w:rPr>
        <w:t>4.8.1 Definition定义</w:t>
      </w:r>
    </w:p>
    <w:p w14:paraId="2BEF88FB">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capl_xml生成器将用例Excel中的测试用例转换为CANoe测试节点树文件（Generated_Testcase.xml）。入口为generators/capl_xml/entrypoint.py。</w:t>
      </w:r>
    </w:p>
    <w:p w14:paraId="25F78029">
      <w:pPr>
        <w:pStyle w:val="4"/>
        <w:bidi w:val="0"/>
        <w:ind w:firstLine="520" w:firstLineChars="200"/>
        <w:rPr>
          <w:rFonts w:hint="default"/>
          <w:b w:val="0"/>
          <w:bCs/>
          <w:sz w:val="26"/>
          <w:szCs w:val="26"/>
          <w:lang w:val="en-US" w:eastAsia="zh-CN"/>
        </w:rPr>
      </w:pPr>
      <w:r>
        <w:rPr>
          <w:rFonts w:hint="default"/>
          <w:b w:val="0"/>
          <w:bCs/>
          <w:sz w:val="26"/>
          <w:szCs w:val="26"/>
          <w:lang w:val="en-US" w:eastAsia="zh-CN"/>
        </w:rPr>
        <w:t>4.8.2 Functionality and Behavior功能性和行为</w:t>
      </w:r>
    </w:p>
    <w:p w14:paraId="2AF72031">
      <w:pPr>
        <w:pStyle w:val="18"/>
        <w:keepNext w:val="0"/>
        <w:keepLines w:val="0"/>
        <w:widowControl/>
        <w:numPr>
          <w:ilvl w:val="0"/>
          <w:numId w:val="29"/>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从Configuration.txt读取域配置，支持LR_REAR/CENTRAL/DTC三域</w:t>
      </w:r>
    </w:p>
    <w:p w14:paraId="2A492ABB">
      <w:pPr>
        <w:pStyle w:val="18"/>
        <w:keepNext w:val="0"/>
        <w:keepLines w:val="0"/>
        <w:widowControl/>
        <w:numPr>
          <w:ilvl w:val="0"/>
          <w:numId w:val="29"/>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遍历input_excel路径下所有Excel文件，按等级/平台/车型/Target Version过滤用例</w:t>
      </w:r>
    </w:p>
    <w:p w14:paraId="0F52DF94">
      <w:pPr>
        <w:pStyle w:val="18"/>
        <w:keepNext w:val="0"/>
        <w:keepLines w:val="0"/>
        <w:widowControl/>
        <w:numPr>
          <w:ilvl w:val="0"/>
          <w:numId w:val="29"/>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按Sheet和testgroup分组测试用例，生成XML &lt;testgroup&gt;/&lt;testcase&gt;层次结构</w:t>
      </w:r>
    </w:p>
    <w:p w14:paraId="1C5EACDD">
      <w:pPr>
        <w:pStyle w:val="18"/>
        <w:keepNext w:val="0"/>
        <w:keepLines w:val="0"/>
        <w:widowControl/>
        <w:numPr>
          <w:ilvl w:val="0"/>
          <w:numId w:val="29"/>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输出UTF-8编码的XML文件，统一CRLF换行</w:t>
      </w:r>
    </w:p>
    <w:p w14:paraId="6DD7D098">
      <w:pPr>
        <w:pStyle w:val="18"/>
        <w:keepNext w:val="0"/>
        <w:keepLines w:val="0"/>
        <w:widowControl/>
        <w:numPr>
          <w:ilvl w:val="0"/>
          <w:numId w:val="29"/>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目录模式时打印各文件生成汇总（已生成/未生成及原因）</w:t>
      </w:r>
    </w:p>
    <w:p w14:paraId="67C22757">
      <w:pPr>
        <w:pStyle w:val="4"/>
        <w:bidi w:val="0"/>
        <w:ind w:firstLine="520" w:firstLineChars="200"/>
        <w:rPr>
          <w:rFonts w:hint="default"/>
          <w:b w:val="0"/>
          <w:bCs/>
          <w:sz w:val="26"/>
          <w:szCs w:val="26"/>
          <w:lang w:val="en-US" w:eastAsia="zh-CN"/>
        </w:rPr>
      </w:pPr>
      <w:r>
        <w:rPr>
          <w:rFonts w:hint="default"/>
          <w:b w:val="0"/>
          <w:bCs/>
          <w:sz w:val="26"/>
          <w:szCs w:val="26"/>
          <w:lang w:val="en-US" w:eastAsia="zh-CN"/>
        </w:rPr>
        <w:t>4.8.3 Dependence on other modules对其他模块的依赖性</w:t>
      </w:r>
    </w:p>
    <w:p w14:paraId="3E65F0EB">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core/case_filter.py（用例过滤）</w:t>
      </w:r>
    </w:p>
    <w:p w14:paraId="1DA2DA1D">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infra/excel/（Excel读取与表头定位）</w:t>
      </w:r>
    </w:p>
    <w:p w14:paraId="34038986">
      <w:pPr>
        <w:pStyle w:val="4"/>
        <w:bidi w:val="0"/>
        <w:ind w:firstLine="520" w:firstLineChars="200"/>
        <w:rPr>
          <w:rFonts w:hint="default"/>
          <w:b w:val="0"/>
          <w:bCs/>
          <w:sz w:val="26"/>
          <w:szCs w:val="26"/>
          <w:lang w:val="en-US" w:eastAsia="zh-CN"/>
        </w:rPr>
      </w:pPr>
      <w:r>
        <w:rPr>
          <w:rFonts w:hint="default"/>
          <w:b w:val="0"/>
          <w:bCs/>
          <w:sz w:val="26"/>
          <w:szCs w:val="26"/>
          <w:lang w:val="en-US" w:eastAsia="zh-CN"/>
        </w:rPr>
        <w:t>4.8.4 Interface Description接口描述</w:t>
      </w:r>
    </w:p>
    <w:p w14:paraId="479432FF">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main(config_path, base_dir, domain="LR_REAR") → None</w:t>
      </w:r>
    </w:p>
    <w:p w14:paraId="1F818603">
      <w:pPr>
        <w:pStyle w:val="4"/>
        <w:bidi w:val="0"/>
        <w:ind w:firstLine="520" w:firstLineChars="200"/>
        <w:rPr>
          <w:rFonts w:hint="default"/>
          <w:b w:val="0"/>
          <w:bCs/>
          <w:sz w:val="26"/>
          <w:szCs w:val="26"/>
          <w:lang w:val="en-US" w:eastAsia="zh-CN"/>
        </w:rPr>
      </w:pPr>
      <w:r>
        <w:rPr>
          <w:rFonts w:hint="default"/>
          <w:b w:val="0"/>
          <w:bCs/>
          <w:sz w:val="26"/>
          <w:szCs w:val="26"/>
          <w:lang w:val="en-US" w:eastAsia="zh-CN"/>
        </w:rPr>
        <w:t>4.8.5 Functions description函数描述</w:t>
      </w:r>
    </w:p>
    <w:p w14:paraId="44372870">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XMLGeneratorService.run_legacy_pipeline(config_path, base_dir, domain)：</w:t>
      </w:r>
    </w:p>
    <w:p w14:paraId="101CB242">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读配置→查找Excel→解析用例→按Sheet/group分组→生成XML内容→写文件→打印汇总。</w:t>
      </w:r>
    </w:p>
    <w:p w14:paraId="6D8C87EB">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_build_ungenerated_reason(stats) → str：</w:t>
      </w:r>
    </w:p>
    <w:p w14:paraId="79AC8AAC">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根据生成统计字典（含过滤计数）构建"未生成原因"描述字符串，用于目录模式汇总输出。</w:t>
      </w:r>
    </w:p>
    <w:p w14:paraId="3BA382DC">
      <w:pPr>
        <w:pStyle w:val="4"/>
        <w:bidi w:val="0"/>
        <w:ind w:firstLine="520" w:firstLineChars="200"/>
        <w:rPr>
          <w:rFonts w:hint="default"/>
          <w:b w:val="0"/>
          <w:bCs/>
          <w:sz w:val="26"/>
          <w:szCs w:val="26"/>
          <w:lang w:val="en-US" w:eastAsia="zh-CN"/>
        </w:rPr>
      </w:pPr>
      <w:r>
        <w:rPr>
          <w:rFonts w:hint="default"/>
          <w:b w:val="0"/>
          <w:bCs/>
          <w:sz w:val="26"/>
          <w:szCs w:val="26"/>
          <w:lang w:val="en-US" w:eastAsia="zh-CN"/>
        </w:rPr>
        <w:t>4.8.6 Dynamic Behavior动态行为</w:t>
      </w:r>
    </w:p>
    <w:p w14:paraId="6356D74C">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TaskService.run_xml() → xml_main(config_path, base_dir, domain) → 读Excel → 过滤用例 → 分组 → 生成XML内容 → 写Generated_Testcase.xml → TaskResult(success=True/False)</w:t>
      </w:r>
    </w:p>
    <w:p w14:paraId="761BB3D1">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3" w:name="_Toc1304808116"/>
      <w:r>
        <w:rPr>
          <w:rFonts w:hint="default" w:ascii="Times New Roman" w:hAnsi="Times New Roman" w:cs="Times New Roman"/>
          <w:b/>
          <w:bCs/>
          <w:i w:val="0"/>
          <w:iCs w:val="0"/>
          <w:color w:val="000000"/>
          <w:sz w:val="24"/>
          <w:szCs w:val="24"/>
          <w:woUserID w:val="4"/>
        </w:rPr>
        <w:t xml:space="preserve">4.9 </w:t>
      </w:r>
      <w:r>
        <w:rPr>
          <w:rFonts w:hint="default"/>
          <w:lang w:val="en-US" w:eastAsia="zh-CN"/>
        </w:rPr>
        <w:t>Software Modules/Units 9 CINGenerator — 关键字库生成器</w:t>
      </w:r>
      <w:bookmarkEnd w:id="213"/>
    </w:p>
    <w:p w14:paraId="15B88DDE">
      <w:pPr>
        <w:pStyle w:val="4"/>
        <w:bidi w:val="0"/>
        <w:ind w:firstLine="520" w:firstLineChars="200"/>
        <w:rPr>
          <w:rFonts w:hint="default"/>
          <w:b w:val="0"/>
          <w:bCs/>
          <w:sz w:val="26"/>
          <w:szCs w:val="26"/>
          <w:lang w:val="en-US" w:eastAsia="zh-CN"/>
        </w:rPr>
      </w:pPr>
      <w:r>
        <w:rPr>
          <w:rFonts w:hint="default"/>
          <w:b w:val="0"/>
          <w:bCs/>
          <w:sz w:val="26"/>
          <w:szCs w:val="26"/>
          <w:lang w:val="en-US" w:eastAsia="zh-CN"/>
        </w:rPr>
        <w:t>4.9.1 Definition定义</w:t>
      </w:r>
    </w:p>
    <w:p w14:paraId="50F883D5">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capl_cin生成器将Clib关键字配置表（Excel）转换为CANoe关键字函数库文件（.cin）。入口为generators/capl_cin/entrypoint.py。</w:t>
      </w:r>
    </w:p>
    <w:p w14:paraId="2B1E5DB7">
      <w:pPr>
        <w:pStyle w:val="4"/>
        <w:bidi w:val="0"/>
        <w:ind w:firstLine="520" w:firstLineChars="200"/>
        <w:rPr>
          <w:rFonts w:hint="default"/>
          <w:b w:val="0"/>
          <w:bCs/>
          <w:sz w:val="26"/>
          <w:szCs w:val="26"/>
          <w:lang w:val="en-US" w:eastAsia="zh-CN"/>
        </w:rPr>
      </w:pPr>
      <w:r>
        <w:rPr>
          <w:rFonts w:hint="default"/>
          <w:b w:val="0"/>
          <w:bCs/>
          <w:sz w:val="26"/>
          <w:szCs w:val="26"/>
          <w:lang w:val="en-US" w:eastAsia="zh-CN"/>
        </w:rPr>
        <w:t>4.9.2 Functionality and Behavior功能性和行为</w:t>
      </w:r>
    </w:p>
    <w:p w14:paraId="04CC97DD">
      <w:pPr>
        <w:pStyle w:val="18"/>
        <w:keepNext w:val="0"/>
        <w:keepLines w:val="0"/>
        <w:widowControl/>
        <w:numPr>
          <w:ilvl w:val="0"/>
          <w:numId w:val="3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读取关键字映射表（mapping_excel_path）中的keyword_specs，建立关键字→CAPL函数的映射字典</w:t>
      </w:r>
    </w:p>
    <w:p w14:paraId="1C75F960">
      <w:pPr>
        <w:pStyle w:val="18"/>
        <w:keepNext w:val="0"/>
        <w:keepLines w:val="0"/>
        <w:widowControl/>
        <w:numPr>
          <w:ilvl w:val="0"/>
          <w:numId w:val="3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读取Clib步骤表（input_excel_path），按函数名组织步骤列表，含步骤行号用于错误定位</w:t>
      </w:r>
    </w:p>
    <w:p w14:paraId="21115212">
      <w:pPr>
        <w:pStyle w:val="18"/>
        <w:keepNext w:val="0"/>
        <w:keepLines w:val="0"/>
        <w:widowControl/>
        <w:numPr>
          <w:ilvl w:val="0"/>
          <w:numId w:val="3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翻译步骤行：关键字→CAPL函数映射、IO参数替换、config_enum枚举翻译</w:t>
      </w:r>
    </w:p>
    <w:p w14:paraId="3EE26596">
      <w:pPr>
        <w:pStyle w:val="18"/>
        <w:keepNext w:val="0"/>
        <w:keepLines w:val="0"/>
        <w:widowControl/>
        <w:numPr>
          <w:ilvl w:val="0"/>
          <w:numId w:val="3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拼装.cin文件内容：生成g_HIL_Clib_Swc_Clib_xxx函数体，Clib名称经sanitize_clib_name清洗</w:t>
      </w:r>
    </w:p>
    <w:p w14:paraId="0D81935A">
      <w:pPr>
        <w:pStyle w:val="18"/>
        <w:keepNext w:val="0"/>
        <w:keepLines w:val="0"/>
        <w:widowControl/>
        <w:numPr>
          <w:ilvl w:val="0"/>
          <w:numId w:val="3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以GB18030编码写出.cin文件（兼容CANoe中文字符显示）</w:t>
      </w:r>
    </w:p>
    <w:p w14:paraId="1011AD05">
      <w:pPr>
        <w:pStyle w:val="18"/>
        <w:keepNext w:val="0"/>
        <w:keepLines w:val="0"/>
        <w:widowControl/>
        <w:numPr>
          <w:ilvl w:val="0"/>
          <w:numId w:val="30"/>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错误步骤记录到logger，按ErrorModuleResolver归类模块（io_mapping/Configuration/关键字映射表/clib）</w:t>
      </w:r>
    </w:p>
    <w:p w14:paraId="41327933">
      <w:pPr>
        <w:pStyle w:val="4"/>
        <w:bidi w:val="0"/>
        <w:ind w:firstLine="520" w:firstLineChars="200"/>
        <w:rPr>
          <w:rFonts w:hint="default"/>
          <w:b w:val="0"/>
          <w:bCs/>
          <w:sz w:val="26"/>
          <w:szCs w:val="26"/>
          <w:lang w:val="en-US" w:eastAsia="zh-CN"/>
        </w:rPr>
      </w:pPr>
      <w:r>
        <w:rPr>
          <w:rFonts w:hint="default"/>
          <w:b w:val="0"/>
          <w:bCs/>
          <w:sz w:val="26"/>
          <w:szCs w:val="26"/>
          <w:lang w:val="en-US" w:eastAsia="zh-CN"/>
        </w:rPr>
        <w:t>4.9.3 Dependence on other modules对其他模块的依赖性</w:t>
      </w:r>
    </w:p>
    <w:p w14:paraId="647FBAF8">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core/translator/keyword_mapping.py（关键字映射表）</w:t>
      </w:r>
    </w:p>
    <w:p w14:paraId="2521E587">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core/translator/io_mapping.py（IO参数替换）</w:t>
      </w:r>
    </w:p>
    <w:p w14:paraId="3743D174">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core/error_module.py（ErrorModuleResolver，错误模块归类）</w:t>
      </w:r>
    </w:p>
    <w:p w14:paraId="4B285A74">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core/common/name_sanitize.py（sanitize_clib_name，函数名清洗）</w:t>
      </w:r>
    </w:p>
    <w:p w14:paraId="79295452">
      <w:pPr>
        <w:pStyle w:val="4"/>
        <w:bidi w:val="0"/>
        <w:ind w:firstLine="520" w:firstLineChars="200"/>
        <w:rPr>
          <w:rFonts w:hint="default"/>
          <w:b w:val="0"/>
          <w:bCs/>
          <w:sz w:val="26"/>
          <w:szCs w:val="26"/>
          <w:lang w:val="en-US" w:eastAsia="zh-CN"/>
        </w:rPr>
      </w:pPr>
      <w:r>
        <w:rPr>
          <w:rFonts w:hint="default"/>
          <w:b w:val="0"/>
          <w:bCs/>
          <w:sz w:val="26"/>
          <w:szCs w:val="26"/>
          <w:lang w:val="en-US" w:eastAsia="zh-CN"/>
        </w:rPr>
        <w:t>4.9.4 Interface Description接口描述</w:t>
      </w:r>
    </w:p>
    <w:p w14:paraId="30D5C923">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main(domain="LR_REAR") → None：CIN生成主入口，由TaskService.run_cin()调用。</w:t>
      </w:r>
    </w:p>
    <w:p w14:paraId="73D658C4">
      <w:pPr>
        <w:pStyle w:val="4"/>
        <w:bidi w:val="0"/>
        <w:ind w:firstLine="520" w:firstLineChars="200"/>
        <w:rPr>
          <w:rFonts w:hint="default"/>
          <w:b w:val="0"/>
          <w:bCs/>
          <w:sz w:val="26"/>
          <w:szCs w:val="26"/>
          <w:lang w:val="en-US" w:eastAsia="zh-CN"/>
        </w:rPr>
      </w:pPr>
      <w:r>
        <w:rPr>
          <w:rFonts w:hint="default"/>
          <w:b w:val="0"/>
          <w:bCs/>
          <w:sz w:val="26"/>
          <w:szCs w:val="26"/>
          <w:lang w:val="en-US" w:eastAsia="zh-CN"/>
        </w:rPr>
        <w:t>4.9.5 Functions description函数描述</w:t>
      </w:r>
    </w:p>
    <w:p w14:paraId="2A468DF4">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CINGeneratorService.run_legacy_pipeline(runtime) → str|None：</w:t>
      </w:r>
    </w:p>
    <w:p w14:paraId="038F071F">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形参：runtime含mapping_excel_path, sheet_names_str, input_excel_path, input_sheet, output_dir, output_cin_filename；可选io_mapping_ctx, config_enum_ctx。返回生成的.cin文件绝对路径，无输出时返回None。</w:t>
      </w:r>
    </w:p>
    <w:p w14:paraId="3F5B49E6">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_log_error_records(error_records) → None：</w:t>
      </w:r>
    </w:p>
    <w:p w14:paraId="33322847">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将error_records（func_name, teststep_content, teststepfail_content列表）格式化后写入logger，提取Clib名称与步骤描述，调用ErrorModuleResolver.resolve()归类错误模块。</w:t>
      </w:r>
    </w:p>
    <w:p w14:paraId="2DA02354">
      <w:pPr>
        <w:pStyle w:val="4"/>
        <w:bidi w:val="0"/>
        <w:ind w:firstLine="520" w:firstLineChars="200"/>
        <w:rPr>
          <w:rFonts w:hint="default"/>
          <w:b w:val="0"/>
          <w:bCs/>
          <w:sz w:val="26"/>
          <w:szCs w:val="26"/>
          <w:lang w:val="en-US" w:eastAsia="zh-CN"/>
        </w:rPr>
      </w:pPr>
      <w:r>
        <w:rPr>
          <w:rFonts w:hint="default"/>
          <w:b w:val="0"/>
          <w:bCs/>
          <w:sz w:val="26"/>
          <w:szCs w:val="26"/>
          <w:lang w:val="en-US" w:eastAsia="zh-CN"/>
        </w:rPr>
        <w:t>4.9.6 Dynamic Behavior动态行为</w:t>
      </w:r>
    </w:p>
    <w:p w14:paraId="2F69ECFC">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TaskService.run_cin(domain) → cin_main(domain) → 读关键字映射表 → 读Clib步骤表 → 逐函数翻译步骤 → 拼装.cin内容 → GB18030写文件 → 记录错误步骤到logger → TaskResult</w:t>
      </w:r>
    </w:p>
    <w:p w14:paraId="2C7AC2C7">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4" w:name="_Toc587618793"/>
      <w:r>
        <w:rPr>
          <w:rFonts w:hint="default" w:ascii="Times New Roman" w:hAnsi="Times New Roman" w:cs="Times New Roman"/>
          <w:b/>
          <w:bCs/>
          <w:i w:val="0"/>
          <w:iCs w:val="0"/>
          <w:color w:val="000000"/>
          <w:sz w:val="24"/>
          <w:szCs w:val="24"/>
          <w:woUserID w:val="4"/>
        </w:rPr>
        <w:t xml:space="preserve">4.10 </w:t>
      </w:r>
      <w:r>
        <w:rPr>
          <w:rFonts w:hint="default"/>
          <w:lang w:val="en-US" w:eastAsia="zh-CN"/>
        </w:rPr>
        <w:t>Software Modules/Units 10 DIDInfoGenerator — DIDInfo生成器</w:t>
      </w:r>
      <w:bookmarkEnd w:id="214"/>
    </w:p>
    <w:p w14:paraId="2E1AA2A6">
      <w:pPr>
        <w:pStyle w:val="4"/>
        <w:bidi w:val="0"/>
        <w:ind w:firstLine="520" w:firstLineChars="200"/>
        <w:rPr>
          <w:rFonts w:hint="default"/>
          <w:b w:val="0"/>
          <w:bCs/>
          <w:sz w:val="26"/>
          <w:szCs w:val="26"/>
          <w:lang w:val="en-US" w:eastAsia="zh-CN"/>
        </w:rPr>
      </w:pPr>
      <w:r>
        <w:rPr>
          <w:rFonts w:hint="default"/>
          <w:b w:val="0"/>
          <w:bCs/>
          <w:sz w:val="26"/>
          <w:szCs w:val="26"/>
          <w:lang w:val="en-US" w:eastAsia="zh-CN"/>
        </w:rPr>
        <w:t>4.10.1 Definition定义</w:t>
      </w:r>
    </w:p>
    <w:p w14:paraId="170C3988">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capl_didinfo生成器将ResetDid_Value配置表（Excel）转换为DIDInfo.txt，供CANoe初始化与复位DID数据使用。入口为generators/capl_didinfo/entrypoint.py。</w:t>
      </w:r>
    </w:p>
    <w:p w14:paraId="74B8D45F">
      <w:pPr>
        <w:pStyle w:val="4"/>
        <w:bidi w:val="0"/>
        <w:ind w:firstLine="520" w:firstLineChars="200"/>
        <w:rPr>
          <w:rFonts w:hint="default"/>
          <w:b w:val="0"/>
          <w:bCs/>
          <w:sz w:val="26"/>
          <w:szCs w:val="26"/>
          <w:lang w:val="en-US" w:eastAsia="zh-CN"/>
        </w:rPr>
      </w:pPr>
      <w:r>
        <w:rPr>
          <w:rFonts w:hint="default"/>
          <w:b w:val="0"/>
          <w:bCs/>
          <w:sz w:val="26"/>
          <w:szCs w:val="26"/>
          <w:lang w:val="en-US" w:eastAsia="zh-CN"/>
        </w:rPr>
        <w:t>4.10.2 Functionality and Behavior功能性和行为</w:t>
      </w:r>
    </w:p>
    <w:p w14:paraId="053EB728">
      <w:pPr>
        <w:pStyle w:val="18"/>
        <w:keepNext w:val="0"/>
        <w:keepLines w:val="0"/>
        <w:widowControl/>
        <w:numPr>
          <w:ilvl w:val="0"/>
          <w:numId w:val="31"/>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守卫1：未配置任何输入Excel时直接跳过，不生成文件（静默处理，由TaskService标记为"跳过"非失败）</w:t>
      </w:r>
    </w:p>
    <w:p w14:paraId="214044AC">
      <w:pPr>
        <w:pStyle w:val="18"/>
        <w:keepNext w:val="0"/>
        <w:keepLines w:val="0"/>
        <w:widowControl/>
        <w:numPr>
          <w:ilvl w:val="0"/>
          <w:numId w:val="31"/>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按配置的inputs路径与sheet列表逐文件逐sheet解析，查找Configure DID/Length/Byte/Bit等必需列</w:t>
      </w:r>
    </w:p>
    <w:p w14:paraId="1AE11410">
      <w:pPr>
        <w:pStyle w:val="18"/>
        <w:keepNext w:val="0"/>
        <w:keepLines w:val="0"/>
        <w:widowControl/>
        <w:numPr>
          <w:ilvl w:val="0"/>
          <w:numId w:val="31"/>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支持rich_text=True读取（openpyxl）以正确处理富文本格式单元格</w:t>
      </w:r>
    </w:p>
    <w:p w14:paraId="726F135A">
      <w:pPr>
        <w:pStyle w:val="18"/>
        <w:keepNext w:val="0"/>
        <w:keepLines w:val="0"/>
        <w:widowControl/>
        <w:numPr>
          <w:ilvl w:val="0"/>
          <w:numId w:val="31"/>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按车型（variant_names）列分别提取DID值，生成对应格式内容</w:t>
      </w:r>
    </w:p>
    <w:p w14:paraId="6AA3BECD">
      <w:pPr>
        <w:pStyle w:val="18"/>
        <w:keepNext w:val="0"/>
        <w:keepLines w:val="0"/>
        <w:widowControl/>
        <w:numPr>
          <w:ilvl w:val="0"/>
          <w:numId w:val="31"/>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守卫2：所有Excel未解析到有效DID信息时不生成文件</w:t>
      </w:r>
    </w:p>
    <w:p w14:paraId="6407C9DB">
      <w:pPr>
        <w:pStyle w:val="18"/>
        <w:keepNext w:val="0"/>
        <w:keepLines w:val="0"/>
        <w:widowControl/>
        <w:numPr>
          <w:ilvl w:val="0"/>
          <w:numId w:val="31"/>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输出DIDInfo.txt，UTF-8编码，自动创建父目录</w:t>
      </w:r>
    </w:p>
    <w:p w14:paraId="3E511E89">
      <w:pPr>
        <w:pStyle w:val="4"/>
        <w:bidi w:val="0"/>
        <w:ind w:firstLine="520" w:firstLineChars="200"/>
        <w:rPr>
          <w:rFonts w:hint="default"/>
          <w:b w:val="0"/>
          <w:bCs/>
          <w:sz w:val="26"/>
          <w:szCs w:val="26"/>
          <w:lang w:val="en-US" w:eastAsia="zh-CN"/>
        </w:rPr>
      </w:pPr>
      <w:r>
        <w:rPr>
          <w:rFonts w:hint="default"/>
          <w:b w:val="0"/>
          <w:bCs/>
          <w:sz w:val="26"/>
          <w:szCs w:val="26"/>
          <w:lang w:val="en-US" w:eastAsia="zh-CN"/>
        </w:rPr>
        <w:t>4.10.3 Dependence on other modules对其他模块的依赖性</w:t>
      </w:r>
    </w:p>
    <w:p w14:paraId="08ED9A7B">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generators/capl_didinfo/runtime.py（find_header_row_and_cols、find_variant_cols、generate_from_sheet）</w:t>
      </w:r>
    </w:p>
    <w:p w14:paraId="273B37BA">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openpyxl（data_only=True, rich_text=True读取）</w:t>
      </w:r>
    </w:p>
    <w:p w14:paraId="6E22F0EB">
      <w:pPr>
        <w:pStyle w:val="4"/>
        <w:bidi w:val="0"/>
        <w:ind w:firstLine="520" w:firstLineChars="200"/>
        <w:rPr>
          <w:rFonts w:hint="default"/>
          <w:b w:val="0"/>
          <w:bCs/>
          <w:sz w:val="26"/>
          <w:szCs w:val="26"/>
          <w:lang w:val="en-US" w:eastAsia="zh-CN"/>
        </w:rPr>
      </w:pPr>
      <w:r>
        <w:rPr>
          <w:rFonts w:hint="default"/>
          <w:b w:val="0"/>
          <w:bCs/>
          <w:sz w:val="26"/>
          <w:szCs w:val="26"/>
          <w:lang w:val="en-US" w:eastAsia="zh-CN"/>
        </w:rPr>
        <w:t>4.10.4 Interface Description接口描述</w:t>
      </w:r>
    </w:p>
    <w:p w14:paraId="018C0898">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main() → None：DIDInfo生成主入口，由TaskService.run_did_info()调用。</w:t>
      </w:r>
    </w:p>
    <w:p w14:paraId="7ADCEB2A">
      <w:pPr>
        <w:pStyle w:val="4"/>
        <w:bidi w:val="0"/>
        <w:ind w:firstLine="520" w:firstLineChars="200"/>
        <w:rPr>
          <w:rFonts w:hint="default"/>
          <w:b w:val="0"/>
          <w:bCs/>
          <w:sz w:val="26"/>
          <w:szCs w:val="26"/>
          <w:lang w:val="en-US" w:eastAsia="zh-CN"/>
        </w:rPr>
      </w:pPr>
      <w:r>
        <w:rPr>
          <w:rFonts w:hint="default"/>
          <w:b w:val="0"/>
          <w:bCs/>
          <w:sz w:val="26"/>
          <w:szCs w:val="26"/>
          <w:lang w:val="en-US" w:eastAsia="zh-CN"/>
        </w:rPr>
        <w:t>4.10.5 Functions description函数描述</w:t>
      </w:r>
    </w:p>
    <w:p w14:paraId="19731CC3">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DIDInfoGeneratorService.run_legacy_pipeline()：</w:t>
      </w:r>
    </w:p>
    <w:p w14:paraId="77AFE18C">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完整生成流水线：守卫1检查inputs→遍历Excel→逐sheet提取DID数据（variant列分别处理）→聚合→守卫2检查→写DIDInfo.txt。</w:t>
      </w:r>
    </w:p>
    <w:p w14:paraId="0EB113EE">
      <w:pPr>
        <w:pStyle w:val="4"/>
        <w:bidi w:val="0"/>
        <w:ind w:firstLine="520" w:firstLineChars="200"/>
        <w:rPr>
          <w:rFonts w:hint="default"/>
          <w:b w:val="0"/>
          <w:bCs/>
          <w:sz w:val="26"/>
          <w:szCs w:val="26"/>
          <w:lang w:val="en-US" w:eastAsia="zh-CN"/>
        </w:rPr>
      </w:pPr>
      <w:r>
        <w:rPr>
          <w:rFonts w:hint="default"/>
          <w:b w:val="0"/>
          <w:bCs/>
          <w:sz w:val="26"/>
          <w:szCs w:val="26"/>
          <w:lang w:val="en-US" w:eastAsia="zh-CN"/>
        </w:rPr>
        <w:t>4.10.6 Dynamic Behavior动态行为</w:t>
      </w:r>
    </w:p>
    <w:p w14:paraId="0B754A68">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TaskService.run_did_info() → didinfo_main() → 读配置inputs列表 → 遍历Excel文件 → 逐sheet提取 → 聚合all_parts → 写DIDInfo.txt → TaskResult</w:t>
      </w:r>
    </w:p>
    <w:p w14:paraId="3A9E7495">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5" w:name="_Toc215253603"/>
      <w:r>
        <w:rPr>
          <w:rFonts w:hint="default" w:ascii="Times New Roman" w:hAnsi="Times New Roman" w:cs="Times New Roman"/>
          <w:b/>
          <w:bCs/>
          <w:i w:val="0"/>
          <w:iCs w:val="0"/>
          <w:color w:val="000000"/>
          <w:sz w:val="24"/>
          <w:szCs w:val="24"/>
          <w:woUserID w:val="4"/>
        </w:rPr>
        <w:t xml:space="preserve">4.11 </w:t>
      </w:r>
      <w:r>
        <w:rPr>
          <w:rFonts w:hint="default"/>
          <w:lang w:val="en-US" w:eastAsia="zh-CN"/>
        </w:rPr>
        <w:t>Software Modules/Units 11 DIDConfigGenerator — DIDConfig生成器</w:t>
      </w:r>
      <w:bookmarkEnd w:id="215"/>
    </w:p>
    <w:p w14:paraId="5C0797AA">
      <w:pPr>
        <w:pStyle w:val="4"/>
        <w:bidi w:val="0"/>
        <w:ind w:firstLine="520" w:firstLineChars="200"/>
        <w:rPr>
          <w:rFonts w:hint="default"/>
          <w:b w:val="0"/>
          <w:bCs/>
          <w:sz w:val="26"/>
          <w:szCs w:val="26"/>
          <w:lang w:val="en-US" w:eastAsia="zh-CN"/>
        </w:rPr>
      </w:pPr>
      <w:r>
        <w:rPr>
          <w:rFonts w:hint="default"/>
          <w:b w:val="0"/>
          <w:bCs/>
          <w:sz w:val="26"/>
          <w:szCs w:val="26"/>
          <w:lang w:val="en-US" w:eastAsia="zh-CN"/>
        </w:rPr>
        <w:t>4.11.1 Definition定义</w:t>
      </w:r>
    </w:p>
    <w:p w14:paraId="5FFBE9C0">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capl_didconfig生成器将DID配置Excel（含字段名、字节位、位长度等）转换为DIDConfig.txt，用于CANoe写入车型DID数据。入口为generators/capl_didconfig/entrypoint.py。</w:t>
      </w:r>
    </w:p>
    <w:p w14:paraId="3C7E0472">
      <w:pPr>
        <w:pStyle w:val="4"/>
        <w:bidi w:val="0"/>
        <w:ind w:firstLine="520" w:firstLineChars="200"/>
        <w:rPr>
          <w:rFonts w:hint="default"/>
          <w:b w:val="0"/>
          <w:bCs/>
          <w:sz w:val="26"/>
          <w:szCs w:val="26"/>
          <w:lang w:val="en-US" w:eastAsia="zh-CN"/>
        </w:rPr>
      </w:pPr>
      <w:r>
        <w:rPr>
          <w:rFonts w:hint="default"/>
          <w:b w:val="0"/>
          <w:bCs/>
          <w:sz w:val="26"/>
          <w:szCs w:val="26"/>
          <w:lang w:val="en-US" w:eastAsia="zh-CN"/>
        </w:rPr>
        <w:t>4.11.2 Functionality and Behavior功能性和行为</w:t>
      </w:r>
    </w:p>
    <w:p w14:paraId="711FBFA3">
      <w:pPr>
        <w:pStyle w:val="18"/>
        <w:keepNext w:val="0"/>
        <w:keepLines w:val="0"/>
        <w:widowControl/>
        <w:numPr>
          <w:ilvl w:val="0"/>
          <w:numId w:val="3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读取[DID_CONFIG]节：获取input_excel、output_dir、output_filename配置</w:t>
      </w:r>
    </w:p>
    <w:p w14:paraId="3DAC1798">
      <w:pPr>
        <w:pStyle w:val="18"/>
        <w:keepNext w:val="0"/>
        <w:keepLines w:val="0"/>
        <w:widowControl/>
        <w:numPr>
          <w:ilvl w:val="0"/>
          <w:numId w:val="3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配置节缺失或input_excel未配置时抛出ValueError，TaskService判断是"跳过"还是"失败"</w:t>
      </w:r>
    </w:p>
    <w:p w14:paraId="032BA8B8">
      <w:pPr>
        <w:pStyle w:val="18"/>
        <w:keepNext w:val="0"/>
        <w:keepLines w:val="0"/>
        <w:widowControl/>
        <w:numPr>
          <w:ilvl w:val="0"/>
          <w:numId w:val="3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按sheet解析：查找name/byte/bit三列（兼容大小写与别名）；Bit支持单值和范围（如0-7）</w:t>
      </w:r>
    </w:p>
    <w:p w14:paraId="64CCBFCA">
      <w:pPr>
        <w:pStyle w:val="18"/>
        <w:keepNext w:val="0"/>
        <w:keepLines w:val="0"/>
        <w:widowControl/>
        <w:numPr>
          <w:ilvl w:val="0"/>
          <w:numId w:val="3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每个sheet对应一个DID ID（sheet名），输出[DID_ID]节格式文本</w:t>
      </w:r>
    </w:p>
    <w:p w14:paraId="4ED53407">
      <w:pPr>
        <w:pStyle w:val="18"/>
        <w:keepNext w:val="0"/>
        <w:keepLines w:val="0"/>
        <w:widowControl/>
        <w:numPr>
          <w:ilvl w:val="0"/>
          <w:numId w:val="3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DIDLength由max(byte)+1计算；Field_SortOrder固定为0（Motorola大端）；Field_Data固定为0x01</w:t>
      </w:r>
    </w:p>
    <w:p w14:paraId="47C85DCE">
      <w:pPr>
        <w:pStyle w:val="18"/>
        <w:keepNext w:val="0"/>
        <w:keepLines w:val="0"/>
        <w:widowControl/>
        <w:numPr>
          <w:ilvl w:val="0"/>
          <w:numId w:val="32"/>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自动寻找或创建Configuration子目录（resolve_target_subdir）</w:t>
      </w:r>
    </w:p>
    <w:p w14:paraId="58BA683E">
      <w:pPr>
        <w:pStyle w:val="4"/>
        <w:bidi w:val="0"/>
        <w:ind w:firstLine="520" w:firstLineChars="200"/>
        <w:rPr>
          <w:rFonts w:hint="default"/>
          <w:b w:val="0"/>
          <w:bCs/>
          <w:sz w:val="26"/>
          <w:szCs w:val="26"/>
          <w:lang w:val="en-US" w:eastAsia="zh-CN"/>
        </w:rPr>
      </w:pPr>
      <w:r>
        <w:rPr>
          <w:rFonts w:hint="default"/>
          <w:b w:val="0"/>
          <w:bCs/>
          <w:sz w:val="26"/>
          <w:szCs w:val="26"/>
          <w:lang w:val="en-US" w:eastAsia="zh-CN"/>
        </w:rPr>
        <w:t>4.11.3 Dependence on other modules对其他模块的依赖性</w:t>
      </w:r>
    </w:p>
    <w:p w14:paraId="7C36E3D9">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generators/capl_didconfig/runtime.py（find_header_row_and_col_indices、merged_cell_value、norm_str）</w:t>
      </w:r>
    </w:p>
    <w:p w14:paraId="7A05D491">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utils/path_utils.py（resolve_target_subdir）</w:t>
      </w:r>
    </w:p>
    <w:p w14:paraId="7E06AC42">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openpyxl（data_only=True读取）</w:t>
      </w:r>
    </w:p>
    <w:p w14:paraId="0260C18C">
      <w:pPr>
        <w:pStyle w:val="4"/>
        <w:bidi w:val="0"/>
        <w:ind w:firstLine="520" w:firstLineChars="200"/>
        <w:rPr>
          <w:rFonts w:hint="default"/>
          <w:b w:val="0"/>
          <w:bCs/>
          <w:sz w:val="26"/>
          <w:szCs w:val="26"/>
          <w:lang w:val="en-US" w:eastAsia="zh-CN"/>
        </w:rPr>
      </w:pPr>
      <w:r>
        <w:rPr>
          <w:rFonts w:hint="default"/>
          <w:b w:val="0"/>
          <w:bCs/>
          <w:sz w:val="26"/>
          <w:szCs w:val="26"/>
          <w:lang w:val="en-US" w:eastAsia="zh-CN"/>
        </w:rPr>
        <w:t>4.11.4 Interface Description接口描述</w:t>
      </w:r>
    </w:p>
    <w:p w14:paraId="521A9370">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main() → None：DIDConfig生成主入口，由TaskService.run_did_config()调用。</w:t>
      </w:r>
    </w:p>
    <w:p w14:paraId="16D4D3EA">
      <w:pPr>
        <w:pStyle w:val="4"/>
        <w:bidi w:val="0"/>
        <w:ind w:firstLine="520" w:firstLineChars="200"/>
        <w:rPr>
          <w:rFonts w:hint="default"/>
          <w:b w:val="0"/>
          <w:bCs/>
          <w:sz w:val="26"/>
          <w:szCs w:val="26"/>
          <w:lang w:val="en-US" w:eastAsia="zh-CN"/>
        </w:rPr>
      </w:pPr>
      <w:r>
        <w:rPr>
          <w:rFonts w:hint="default"/>
          <w:b w:val="0"/>
          <w:bCs/>
          <w:sz w:val="26"/>
          <w:szCs w:val="26"/>
          <w:lang w:val="en-US" w:eastAsia="zh-CN"/>
        </w:rPr>
        <w:t>4.11.5 Functions description函数描述</w:t>
      </w:r>
    </w:p>
    <w:p w14:paraId="366C9A95">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DIDConfigGeneratorService.run_legacy_pipeline()：</w:t>
      </w:r>
    </w:p>
    <w:p w14:paraId="4293D3BC">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读配置→Excel文件存在性检查→openpyxl打开→逐sheet解析name/byte/bit字段→校验→拼装DIDConfig.txt内容→写文件。ExcelZip格式错误时抛出含诊断信息的ValueError。</w:t>
      </w:r>
    </w:p>
    <w:p w14:paraId="330956B7">
      <w:pPr>
        <w:pStyle w:val="4"/>
        <w:bidi w:val="0"/>
        <w:ind w:firstLine="520" w:firstLineChars="200"/>
        <w:rPr>
          <w:rFonts w:hint="default"/>
          <w:b w:val="0"/>
          <w:bCs/>
          <w:sz w:val="26"/>
          <w:szCs w:val="26"/>
          <w:lang w:val="en-US" w:eastAsia="zh-CN"/>
        </w:rPr>
      </w:pPr>
      <w:r>
        <w:rPr>
          <w:rFonts w:hint="default"/>
          <w:b w:val="0"/>
          <w:bCs/>
          <w:sz w:val="26"/>
          <w:szCs w:val="26"/>
          <w:lang w:val="en-US" w:eastAsia="zh-CN"/>
        </w:rPr>
        <w:t>4.11.6 Dynamic Behavior动态行为</w:t>
      </w:r>
    </w:p>
    <w:p w14:paraId="4F3908BE">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TaskService.run_did_config() → didconfig_main() → 读[DID_CONFIG]配置 → 打开Excel → 逐sheet解析字段 → 拼装内容 → 写DIDConfig.txt → TaskResult</w:t>
      </w:r>
    </w:p>
    <w:p w14:paraId="7CCAD582">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6" w:name="_Toc2107575471"/>
      <w:r>
        <w:rPr>
          <w:rFonts w:hint="default" w:ascii="Times New Roman" w:hAnsi="Times New Roman" w:cs="Times New Roman"/>
          <w:b/>
          <w:bCs/>
          <w:i w:val="0"/>
          <w:iCs w:val="0"/>
          <w:color w:val="000000"/>
          <w:sz w:val="24"/>
          <w:szCs w:val="24"/>
          <w:woUserID w:val="4"/>
        </w:rPr>
        <w:t xml:space="preserve">4.12 </w:t>
      </w:r>
      <w:r>
        <w:rPr>
          <w:rFonts w:hint="default"/>
          <w:lang w:val="en-US" w:eastAsia="zh-CN"/>
        </w:rPr>
        <w:t>Software Modules/Units 12 UARTGenerator — UART矩阵生成器</w:t>
      </w:r>
      <w:bookmarkEnd w:id="216"/>
    </w:p>
    <w:p w14:paraId="35002F41">
      <w:pPr>
        <w:pStyle w:val="4"/>
        <w:bidi w:val="0"/>
        <w:ind w:firstLine="520" w:firstLineChars="200"/>
        <w:rPr>
          <w:rFonts w:hint="default"/>
          <w:b w:val="0"/>
          <w:bCs/>
          <w:sz w:val="26"/>
          <w:szCs w:val="26"/>
          <w:lang w:val="en-US" w:eastAsia="zh-CN"/>
        </w:rPr>
      </w:pPr>
      <w:r>
        <w:rPr>
          <w:rFonts w:hint="default"/>
          <w:b w:val="0"/>
          <w:bCs/>
          <w:sz w:val="26"/>
          <w:szCs w:val="26"/>
          <w:lang w:val="en-US" w:eastAsia="zh-CN"/>
        </w:rPr>
        <w:t>4.12.1 Definition定义</w:t>
      </w:r>
    </w:p>
    <w:p w14:paraId="201C8ACA">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capl_uart生成器将UART通信矩阵Excel（IVIToMCU/MCUToIVI两个Sheet）转换为Uart.txt，供CANoe串口模块使用。入口为generators/capl_uart/entrypoint.py。</w:t>
      </w:r>
    </w:p>
    <w:p w14:paraId="5CA69DEC">
      <w:pPr>
        <w:pStyle w:val="4"/>
        <w:bidi w:val="0"/>
        <w:ind w:firstLine="520" w:firstLineChars="200"/>
        <w:rPr>
          <w:rFonts w:hint="default"/>
          <w:b w:val="0"/>
          <w:bCs/>
          <w:sz w:val="26"/>
          <w:szCs w:val="26"/>
          <w:lang w:val="en-US" w:eastAsia="zh-CN"/>
        </w:rPr>
      </w:pPr>
      <w:r>
        <w:rPr>
          <w:rFonts w:hint="default"/>
          <w:b w:val="0"/>
          <w:bCs/>
          <w:sz w:val="26"/>
          <w:szCs w:val="26"/>
          <w:lang w:val="en-US" w:eastAsia="zh-CN"/>
        </w:rPr>
        <w:t>4.12.2 Functionality and Behavior功能性和行为</w:t>
      </w:r>
    </w:p>
    <w:p w14:paraId="14FB787A">
      <w:pPr>
        <w:pStyle w:val="18"/>
        <w:keepNext w:val="0"/>
        <w:keepLines w:val="0"/>
        <w:widowControl/>
        <w:numPr>
          <w:ilvl w:val="0"/>
          <w:numId w:val="33"/>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读取[CENTRAL]配置节获取串口参数（波特率、端口、数据位、停止位、帧类型等）与输入输出路径</w:t>
      </w:r>
    </w:p>
    <w:p w14:paraId="45DDB118">
      <w:pPr>
        <w:pStyle w:val="18"/>
        <w:keepNext w:val="0"/>
        <w:keepLines w:val="0"/>
        <w:widowControl/>
        <w:numPr>
          <w:ilvl w:val="0"/>
          <w:numId w:val="33"/>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解析IVIToMCU与MCUToIVI两个Sheet，提取消息ID、消息名、信号名、字节位等信息</w:t>
      </w:r>
    </w:p>
    <w:p w14:paraId="1ABB09E0">
      <w:pPr>
        <w:pStyle w:val="18"/>
        <w:keepNext w:val="0"/>
        <w:keepLines w:val="0"/>
        <w:widowControl/>
        <w:numPr>
          <w:ilvl w:val="0"/>
          <w:numId w:val="33"/>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若两个Sheet均解析失败则抛出ValueError，报告具体缺失列名，用于前端错误提示</w:t>
      </w:r>
    </w:p>
    <w:p w14:paraId="4F4906F2">
      <w:pPr>
        <w:pStyle w:val="18"/>
        <w:keepNext w:val="0"/>
        <w:keepLines w:val="0"/>
        <w:widowControl/>
        <w:numPr>
          <w:ilvl w:val="0"/>
          <w:numId w:val="33"/>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生成[UARTRS232]节（串口参数配置）及消息/信号矩阵内容文本</w:t>
      </w:r>
    </w:p>
    <w:p w14:paraId="11608887">
      <w:pPr>
        <w:pStyle w:val="18"/>
        <w:keepNext w:val="0"/>
        <w:keepLines w:val="0"/>
        <w:widowControl/>
        <w:numPr>
          <w:ilvl w:val="0"/>
          <w:numId w:val="33"/>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输出统一CRLF换行（先\r\n→\n再→\r\n）；以utf-8优先、gb18030回退写出</w:t>
      </w:r>
    </w:p>
    <w:p w14:paraId="7446AD37">
      <w:pPr>
        <w:pStyle w:val="4"/>
        <w:bidi w:val="0"/>
        <w:ind w:firstLine="520" w:firstLineChars="200"/>
        <w:rPr>
          <w:rFonts w:hint="default"/>
          <w:b w:val="0"/>
          <w:bCs/>
          <w:sz w:val="26"/>
          <w:szCs w:val="26"/>
          <w:lang w:val="en-US" w:eastAsia="zh-CN"/>
        </w:rPr>
      </w:pPr>
      <w:r>
        <w:rPr>
          <w:rFonts w:hint="default"/>
          <w:b w:val="0"/>
          <w:bCs/>
          <w:sz w:val="26"/>
          <w:szCs w:val="26"/>
          <w:lang w:val="en-US" w:eastAsia="zh-CN"/>
        </w:rPr>
        <w:t>4.12.3 Dependence on other modules对其他模块的依赖性</w:t>
      </w:r>
    </w:p>
    <w:p w14:paraId="768F94A5">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generators/capl_uart/runtime.py（read_uart_rs232_config、read_uart_excel_data、generate_uart_content）</w:t>
      </w:r>
    </w:p>
    <w:p w14:paraId="2C042B30">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utils/file_io.py（write_text_safe，utf-8/gb18030回退写出）</w:t>
      </w:r>
    </w:p>
    <w:p w14:paraId="4A799954">
      <w:pPr>
        <w:pStyle w:val="4"/>
        <w:bidi w:val="0"/>
        <w:ind w:firstLine="520" w:firstLineChars="200"/>
        <w:rPr>
          <w:rFonts w:hint="default"/>
          <w:b w:val="0"/>
          <w:bCs/>
          <w:sz w:val="26"/>
          <w:szCs w:val="26"/>
          <w:lang w:val="en-US" w:eastAsia="zh-CN"/>
        </w:rPr>
      </w:pPr>
      <w:r>
        <w:rPr>
          <w:rFonts w:hint="default"/>
          <w:b w:val="0"/>
          <w:bCs/>
          <w:sz w:val="26"/>
          <w:szCs w:val="26"/>
          <w:lang w:val="en-US" w:eastAsia="zh-CN"/>
        </w:rPr>
        <w:t>4.12.4 Interface Description接口描述</w:t>
      </w:r>
    </w:p>
    <w:p w14:paraId="4FA4D70E">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main() → None：UART生成主入口，由TaskService.run_uart()调用。</w:t>
      </w:r>
    </w:p>
    <w:p w14:paraId="41BD52E3">
      <w:pPr>
        <w:pStyle w:val="4"/>
        <w:bidi w:val="0"/>
        <w:ind w:firstLine="520" w:firstLineChars="200"/>
        <w:rPr>
          <w:rFonts w:hint="default"/>
          <w:b w:val="0"/>
          <w:bCs/>
          <w:sz w:val="26"/>
          <w:szCs w:val="26"/>
          <w:lang w:val="en-US" w:eastAsia="zh-CN"/>
        </w:rPr>
      </w:pPr>
      <w:r>
        <w:rPr>
          <w:rFonts w:hint="default"/>
          <w:b w:val="0"/>
          <w:bCs/>
          <w:sz w:val="26"/>
          <w:szCs w:val="26"/>
          <w:lang w:val="en-US" w:eastAsia="zh-CN"/>
        </w:rPr>
        <w:t>4.12.5 Functions description函数描述</w:t>
      </w:r>
    </w:p>
    <w:p w14:paraId="2DA882D8">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UARTGeneratorService.run_legacy_pipeline()：</w:t>
      </w:r>
    </w:p>
    <w:p w14:paraId="5B3FEC6D">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完整流水线：flush标准流 → 配置日志 → 读串口配置 → 读IVIToMCU/MCUToIVI → 生成uart_content → CRLF处理 → write_text_safe写出；异常时打印traceback并重新抛出。</w:t>
      </w:r>
    </w:p>
    <w:p w14:paraId="3100E6DD">
      <w:pPr>
        <w:pStyle w:val="4"/>
        <w:bidi w:val="0"/>
        <w:ind w:firstLine="520" w:firstLineChars="200"/>
        <w:rPr>
          <w:rFonts w:hint="default"/>
          <w:b w:val="0"/>
          <w:bCs/>
          <w:sz w:val="26"/>
          <w:szCs w:val="26"/>
          <w:lang w:val="en-US" w:eastAsia="zh-CN"/>
        </w:rPr>
      </w:pPr>
      <w:r>
        <w:rPr>
          <w:rFonts w:hint="default"/>
          <w:b w:val="0"/>
          <w:bCs/>
          <w:sz w:val="26"/>
          <w:szCs w:val="26"/>
          <w:lang w:val="en-US" w:eastAsia="zh-CN"/>
        </w:rPr>
        <w:t>4.12.6 Dynamic Behavior动态行为</w:t>
      </w:r>
    </w:p>
    <w:p w14:paraId="0685A360">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TaskService.run_uart() → uart_main() → 读[CENTRAL]配置 → 读uart_rs232_config → 解析IVIToMCU+MCUToIVI → generate_uart_content → write_text_safe → TaskResult</w:t>
      </w:r>
    </w:p>
    <w:p w14:paraId="7E1C9C9E">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7" w:name="_Toc2137475045"/>
      <w:r>
        <w:rPr>
          <w:rFonts w:hint="default" w:ascii="Times New Roman" w:hAnsi="Times New Roman" w:cs="Times New Roman"/>
          <w:b/>
          <w:bCs/>
          <w:i w:val="0"/>
          <w:iCs w:val="0"/>
          <w:color w:val="000000"/>
          <w:sz w:val="24"/>
          <w:szCs w:val="24"/>
          <w:woUserID w:val="4"/>
        </w:rPr>
        <w:t xml:space="preserve">4.13 </w:t>
      </w:r>
      <w:r>
        <w:rPr>
          <w:rFonts w:hint="default"/>
          <w:lang w:val="en-US" w:eastAsia="zh-CN"/>
        </w:rPr>
        <w:t>Software Modules/Units 13 Web Routes — Web路由层</w:t>
      </w:r>
      <w:bookmarkEnd w:id="217"/>
    </w:p>
    <w:p w14:paraId="29B61EC8">
      <w:pPr>
        <w:pStyle w:val="4"/>
        <w:bidi w:val="0"/>
        <w:ind w:firstLine="520" w:firstLineChars="200"/>
        <w:rPr>
          <w:rFonts w:hint="default"/>
          <w:b w:val="0"/>
          <w:bCs/>
          <w:sz w:val="26"/>
          <w:szCs w:val="26"/>
          <w:lang w:val="en-US" w:eastAsia="zh-CN"/>
        </w:rPr>
      </w:pPr>
      <w:r>
        <w:rPr>
          <w:rFonts w:hint="default"/>
          <w:b w:val="0"/>
          <w:bCs/>
          <w:sz w:val="26"/>
          <w:szCs w:val="26"/>
          <w:lang w:val="en-US" w:eastAsia="zh-CN"/>
        </w:rPr>
        <w:t>4.13.1 Definition定义</w:t>
      </w:r>
    </w:p>
    <w:p w14:paraId="37592129">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Web路由层由Flask Blueprint实现，按域拆分为common、lr_rear、central、dtc四个蓝图，负责HTTP请求分发，不包含业务算法。位于web/routes/目录。</w:t>
      </w:r>
    </w:p>
    <w:p w14:paraId="580E2EC6">
      <w:pPr>
        <w:pStyle w:val="4"/>
        <w:bidi w:val="0"/>
        <w:ind w:firstLine="520" w:firstLineChars="200"/>
        <w:rPr>
          <w:rFonts w:hint="default"/>
          <w:b w:val="0"/>
          <w:bCs/>
          <w:sz w:val="26"/>
          <w:szCs w:val="26"/>
          <w:lang w:val="en-US" w:eastAsia="zh-CN"/>
        </w:rPr>
      </w:pPr>
      <w:r>
        <w:rPr>
          <w:rFonts w:hint="default"/>
          <w:b w:val="0"/>
          <w:bCs/>
          <w:sz w:val="26"/>
          <w:szCs w:val="26"/>
          <w:lang w:val="en-US" w:eastAsia="zh-CN"/>
        </w:rPr>
        <w:t>4.13.2 Functionality and Behavior功能性和行为</w:t>
      </w:r>
    </w:p>
    <w:p w14:paraId="1CB365F3">
      <w:pPr>
        <w:pStyle w:val="18"/>
        <w:keepNext w:val="0"/>
        <w:keepLines w:val="0"/>
        <w:widowControl/>
        <w:numPr>
          <w:ilvl w:val="0"/>
          <w:numId w:val="3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common.py：通用API（心跳/文件选择/配置加载/筛选项/一键生成/预设保存导入）</w:t>
      </w:r>
    </w:p>
    <w:p w14:paraId="7CB9727D">
      <w:pPr>
        <w:pStyle w:val="18"/>
        <w:keepNext w:val="0"/>
        <w:keepLines w:val="0"/>
        <w:widowControl/>
        <w:numPr>
          <w:ilvl w:val="0"/>
          <w:numId w:val="3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lr_rear.py：左右后域CAN生成触发、LR_REAR配置保存接口</w:t>
      </w:r>
    </w:p>
    <w:p w14:paraId="6CFE949D">
      <w:pPr>
        <w:pStyle w:val="18"/>
        <w:keepNext w:val="0"/>
        <w:keepLines w:val="0"/>
        <w:widowControl/>
        <w:numPr>
          <w:ilvl w:val="0"/>
          <w:numId w:val="3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central.py：中央域CAN+XML生成触发接口</w:t>
      </w:r>
    </w:p>
    <w:p w14:paraId="24227F0E">
      <w:pPr>
        <w:pStyle w:val="18"/>
        <w:keepNext w:val="0"/>
        <w:keepLines w:val="0"/>
        <w:widowControl/>
        <w:numPr>
          <w:ilvl w:val="0"/>
          <w:numId w:val="34"/>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dtc.py：DTC域CAN+XML生成触发接口</w:t>
      </w:r>
    </w:p>
    <w:p w14:paraId="59108400">
      <w:pPr>
        <w:pStyle w:val="4"/>
        <w:bidi w:val="0"/>
        <w:ind w:firstLine="520" w:firstLineChars="200"/>
        <w:rPr>
          <w:rFonts w:hint="default"/>
          <w:b w:val="0"/>
          <w:bCs/>
          <w:sz w:val="26"/>
          <w:szCs w:val="26"/>
          <w:lang w:val="en-US" w:eastAsia="zh-CN"/>
        </w:rPr>
      </w:pPr>
      <w:r>
        <w:rPr>
          <w:rFonts w:hint="default"/>
          <w:b w:val="0"/>
          <w:bCs/>
          <w:sz w:val="26"/>
          <w:szCs w:val="26"/>
          <w:lang w:val="en-US" w:eastAsia="zh-CN"/>
        </w:rPr>
        <w:t>4.13.3 Dependence on other modules对其他模块的依赖性</w:t>
      </w:r>
    </w:p>
    <w:p w14:paraId="59F0AFE5">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services/task_orchestrator.py（生成任务编排）</w:t>
      </w:r>
    </w:p>
    <w:p w14:paraId="58FE69E7">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services/config_service.py（配置读写）</w:t>
      </w:r>
    </w:p>
    <w:p w14:paraId="12163D81">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services/gui_service.py（文件选择与结构解析）</w:t>
      </w:r>
    </w:p>
    <w:p w14:paraId="679DF8CB">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services/filter_service.py（筛选项提供）</w:t>
      </w:r>
    </w:p>
    <w:p w14:paraId="5F1EC35F">
      <w:pPr>
        <w:pStyle w:val="4"/>
        <w:bidi w:val="0"/>
        <w:ind w:firstLine="520" w:firstLineChars="200"/>
        <w:rPr>
          <w:rFonts w:hint="default"/>
          <w:b w:val="0"/>
          <w:bCs/>
          <w:sz w:val="26"/>
          <w:szCs w:val="26"/>
          <w:lang w:val="en-US" w:eastAsia="zh-CN"/>
        </w:rPr>
      </w:pPr>
      <w:r>
        <w:rPr>
          <w:rFonts w:hint="default"/>
          <w:b w:val="0"/>
          <w:bCs/>
          <w:sz w:val="26"/>
          <w:szCs w:val="26"/>
          <w:lang w:val="en-US" w:eastAsia="zh-CN"/>
        </w:rPr>
        <w:t>4.13.4 Interface Description接口描述</w:t>
      </w:r>
    </w:p>
    <w:tbl>
      <w:tblPr>
        <w:tblStyle w:val="19"/>
        <w:tblW w:w="10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900"/>
        <w:gridCol w:w="2000"/>
        <w:gridCol w:w="4730"/>
      </w:tblGrid>
      <w:tr w14:paraId="6A2D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18" w:space="0"/>
              <w:left w:val="single" w:color="4F81BD" w:sz="8" w:space="0"/>
              <w:bottom w:val="single" w:color="4F81BD" w:sz="18" w:space="0"/>
              <w:right w:val="single" w:color="4F81BD" w:sz="8" w:space="0"/>
            </w:tcBorders>
            <w:shd w:val="clear" w:color="auto" w:fill="1F40AF"/>
            <w:tcMar>
              <w:top w:w="60" w:type="dxa"/>
              <w:left w:w="108" w:type="dxa"/>
              <w:bottom w:w="60" w:type="dxa"/>
              <w:right w:w="108" w:type="dxa"/>
            </w:tcMar>
            <w:vAlign w:val="center"/>
          </w:tcPr>
          <w:p w14:paraId="25825DC1">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接口路径</w:t>
            </w:r>
          </w:p>
        </w:tc>
        <w:tc>
          <w:tcPr>
            <w:tcW w:w="9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3C85DEA3">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HTTP方法</w:t>
            </w:r>
          </w:p>
        </w:tc>
        <w:tc>
          <w:tcPr>
            <w:tcW w:w="200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5BE36C35">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功能</w:t>
            </w:r>
          </w:p>
        </w:tc>
        <w:tc>
          <w:tcPr>
            <w:tcW w:w="4730" w:type="dxa"/>
            <w:tcBorders>
              <w:top w:val="single" w:color="4F81BD" w:sz="18" w:space="0"/>
              <w:left w:val="nil"/>
              <w:bottom w:val="single" w:color="4F81BD" w:sz="18" w:space="0"/>
              <w:right w:val="single" w:color="4F81BD" w:sz="8" w:space="0"/>
            </w:tcBorders>
            <w:shd w:val="clear" w:color="auto" w:fill="1F40AF"/>
            <w:tcMar>
              <w:top w:w="60" w:type="dxa"/>
              <w:left w:w="108" w:type="dxa"/>
              <w:bottom w:w="60" w:type="dxa"/>
              <w:right w:w="108" w:type="dxa"/>
            </w:tcMar>
            <w:vAlign w:val="center"/>
          </w:tcPr>
          <w:p w14:paraId="5CD99574">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2"/>
                <w:szCs w:val="22"/>
                <w:woUserID w:val="4"/>
              </w:rPr>
            </w:pPr>
            <w:r>
              <w:rPr>
                <w:rFonts w:hint="default" w:ascii="Times New Roman" w:hAnsi="Times New Roman" w:cs="Times New Roman" w:eastAsiaTheme="minorEastAsia"/>
                <w:b/>
                <w:bCs/>
                <w:i w:val="0"/>
                <w:iCs w:val="0"/>
                <w:color w:val="FFFFFF"/>
                <w:kern w:val="0"/>
                <w:sz w:val="20"/>
                <w:szCs w:val="20"/>
                <w:lang w:val="en-US" w:eastAsia="zh-CN" w:bidi="ar"/>
                <w:woUserID w:val="4"/>
              </w:rPr>
              <w:t>调用服务</w:t>
            </w:r>
          </w:p>
        </w:tc>
      </w:tr>
      <w:tr w14:paraId="3CFA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42EA33B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/api/heartbeat</w:t>
            </w:r>
          </w:p>
        </w:tc>
        <w:tc>
          <w:tcPr>
            <w:tcW w:w="9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B82458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41B4622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心跳接收</w:t>
            </w:r>
          </w:p>
        </w:tc>
        <w:tc>
          <w:tcPr>
            <w:tcW w:w="47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46DC78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app.py._track_heartbeat</w:t>
            </w:r>
          </w:p>
        </w:tc>
      </w:tr>
      <w:tr w14:paraId="33A7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72CDD9E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/api/select_file</w:t>
            </w:r>
          </w:p>
        </w:tc>
        <w:tc>
          <w:tcPr>
            <w:tcW w:w="9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10FC93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9560D7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弹出文件/文件夹选择框</w:t>
            </w:r>
          </w:p>
        </w:tc>
        <w:tc>
          <w:tcPr>
            <w:tcW w:w="47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BE5FD9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GuiService.select_path()</w:t>
            </w:r>
          </w:p>
        </w:tc>
      </w:tr>
      <w:tr w14:paraId="2E36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3D65802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/api/parse_file_structure</w:t>
            </w:r>
          </w:p>
        </w:tc>
        <w:tc>
          <w:tcPr>
            <w:tcW w:w="9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225B24F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A4E81C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解析文件结构</w:t>
            </w:r>
          </w:p>
        </w:tc>
        <w:tc>
          <w:tcPr>
            <w:tcW w:w="47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576F62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GuiService.parse_file_structure()</w:t>
            </w:r>
          </w:p>
        </w:tc>
      </w:tr>
      <w:tr w14:paraId="4FD2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7C3C2E8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/api/get_filter_options</w:t>
            </w:r>
          </w:p>
        </w:tc>
        <w:tc>
          <w:tcPr>
            <w:tcW w:w="9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0DFBE8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GET</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C4658F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获取筛选项列表</w:t>
            </w:r>
          </w:p>
        </w:tc>
        <w:tc>
          <w:tcPr>
            <w:tcW w:w="47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4B667D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FilterService.parse_shaixuan_config()</w:t>
            </w:r>
          </w:p>
        </w:tc>
      </w:tr>
      <w:tr w14:paraId="0123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3CCCF55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/api/load_config</w:t>
            </w:r>
          </w:p>
        </w:tc>
        <w:tc>
          <w:tcPr>
            <w:tcW w:w="9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8E5903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GET</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6BF8BCA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加载当前配置快照</w:t>
            </w:r>
          </w:p>
        </w:tc>
        <w:tc>
          <w:tcPr>
            <w:tcW w:w="47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E2BF9E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ConfigService.load_main_config()</w:t>
            </w:r>
          </w:p>
        </w:tc>
      </w:tr>
      <w:tr w14:paraId="31A3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2206E1C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/api/auto_save_config</w:t>
            </w:r>
          </w:p>
        </w:tc>
        <w:tc>
          <w:tcPr>
            <w:tcW w:w="9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2F3040A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9D6FAB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自动保存配置增量</w:t>
            </w:r>
          </w:p>
        </w:tc>
        <w:tc>
          <w:tcPr>
            <w:tcW w:w="47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CAC9FC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ConfigService.update_section()</w:t>
            </w:r>
          </w:p>
        </w:tc>
      </w:tr>
      <w:tr w14:paraId="329D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5194A7D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/api/save_preset</w:t>
            </w:r>
          </w:p>
        </w:tc>
        <w:tc>
          <w:tcPr>
            <w:tcW w:w="9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96FD3D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AEF910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保存完整配置</w:t>
            </w:r>
          </w:p>
        </w:tc>
        <w:tc>
          <w:tcPr>
            <w:tcW w:w="47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8DC5E8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ConfigService.update_lr_rear_and_related()</w:t>
            </w:r>
          </w:p>
        </w:tc>
      </w:tr>
      <w:tr w14:paraId="5B05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509F931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/api/generate</w:t>
            </w:r>
          </w:p>
        </w:tc>
        <w:tc>
          <w:tcPr>
            <w:tcW w:w="9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B361B1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6319CDE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触发LR_REAR生成</w:t>
            </w:r>
          </w:p>
        </w:tc>
        <w:tc>
          <w:tcPr>
            <w:tcW w:w="47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CBAFEB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TaskOrchestrator.run_lr_bundle()</w:t>
            </w:r>
          </w:p>
        </w:tc>
      </w:tr>
      <w:tr w14:paraId="68AB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3333BA8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/api/generate_central</w:t>
            </w:r>
          </w:p>
        </w:tc>
        <w:tc>
          <w:tcPr>
            <w:tcW w:w="9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5E3E28E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5B0F1C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触发中央域生成</w:t>
            </w:r>
          </w:p>
        </w:tc>
        <w:tc>
          <w:tcPr>
            <w:tcW w:w="47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032670E3">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TaskOrchestrator.run_central_bundle()</w:t>
            </w:r>
          </w:p>
        </w:tc>
      </w:tr>
      <w:tr w14:paraId="76DC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304897E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/api/generate_dtc</w:t>
            </w:r>
          </w:p>
        </w:tc>
        <w:tc>
          <w:tcPr>
            <w:tcW w:w="9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3051556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0A1E12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触发DTC生成</w:t>
            </w:r>
          </w:p>
        </w:tc>
        <w:tc>
          <w:tcPr>
            <w:tcW w:w="47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096D3AB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TaskOrchestrator.run_dtc_bundle()</w:t>
            </w:r>
          </w:p>
        </w:tc>
      </w:tr>
      <w:tr w14:paraId="2811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FFFFFF"/>
            <w:tcMar>
              <w:top w:w="60" w:type="dxa"/>
              <w:left w:w="108" w:type="dxa"/>
              <w:bottom w:w="60" w:type="dxa"/>
              <w:right w:w="108" w:type="dxa"/>
            </w:tcMar>
            <w:vAlign w:val="center"/>
          </w:tcPr>
          <w:p w14:paraId="01D4375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/api/import_preset</w:t>
            </w:r>
          </w:p>
        </w:tc>
        <w:tc>
          <w:tcPr>
            <w:tcW w:w="9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153FB0C8">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POST</w:t>
            </w:r>
          </w:p>
        </w:tc>
        <w:tc>
          <w:tcPr>
            <w:tcW w:w="200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49AC956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导入配置文件</w:t>
            </w:r>
          </w:p>
        </w:tc>
        <w:tc>
          <w:tcPr>
            <w:tcW w:w="4730" w:type="dxa"/>
            <w:tcBorders>
              <w:top w:val="single" w:color="4F81BD" w:sz="4" w:space="0"/>
              <w:left w:val="nil"/>
              <w:bottom w:val="single" w:color="4F81BD" w:sz="4" w:space="0"/>
              <w:right w:val="single" w:color="4F81BD" w:sz="4" w:space="0"/>
            </w:tcBorders>
            <w:shd w:val="clear" w:color="auto" w:fill="FFFFFF"/>
            <w:tcMar>
              <w:top w:w="60" w:type="dxa"/>
              <w:left w:w="108" w:type="dxa"/>
              <w:bottom w:w="60" w:type="dxa"/>
              <w:right w:w="108" w:type="dxa"/>
            </w:tcMar>
            <w:vAlign w:val="center"/>
          </w:tcPr>
          <w:p w14:paraId="377BCDE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GuiService.ask_open_config_filename()</w:t>
            </w:r>
          </w:p>
        </w:tc>
      </w:tr>
      <w:tr w14:paraId="22D3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00" w:type="dxa"/>
            <w:tcBorders>
              <w:top w:val="single" w:color="4F81BD" w:sz="4" w:space="0"/>
              <w:left w:val="single" w:color="4F81BD" w:sz="4" w:space="0"/>
              <w:bottom w:val="single" w:color="4F81BD" w:sz="4" w:space="0"/>
              <w:right w:val="single" w:color="4F81BD" w:sz="4" w:space="0"/>
            </w:tcBorders>
            <w:shd w:val="clear" w:color="auto" w:fill="D3DFEE"/>
            <w:tcMar>
              <w:top w:w="60" w:type="dxa"/>
              <w:left w:w="108" w:type="dxa"/>
              <w:bottom w:w="60" w:type="dxa"/>
              <w:right w:w="108" w:type="dxa"/>
            </w:tcMar>
            <w:vAlign w:val="center"/>
          </w:tcPr>
          <w:p w14:paraId="06B6012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/api/get_serial_ports</w:t>
            </w:r>
          </w:p>
        </w:tc>
        <w:tc>
          <w:tcPr>
            <w:tcW w:w="9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1B5392E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GET</w:t>
            </w:r>
          </w:p>
        </w:tc>
        <w:tc>
          <w:tcPr>
            <w:tcW w:w="200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7560C22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枚举串口列表</w:t>
            </w:r>
          </w:p>
        </w:tc>
        <w:tc>
          <w:tcPr>
            <w:tcW w:w="4730" w:type="dxa"/>
            <w:tcBorders>
              <w:top w:val="single" w:color="4F81BD" w:sz="4" w:space="0"/>
              <w:left w:val="nil"/>
              <w:bottom w:val="single" w:color="4F81BD" w:sz="4" w:space="0"/>
              <w:right w:val="single" w:color="4F81BD" w:sz="4" w:space="0"/>
            </w:tcBorders>
            <w:shd w:val="clear" w:color="auto" w:fill="D3DFEE"/>
            <w:tcMar>
              <w:top w:w="60" w:type="dxa"/>
              <w:left w:w="108" w:type="dxa"/>
              <w:bottom w:w="60" w:type="dxa"/>
              <w:right w:w="108" w:type="dxa"/>
            </w:tcMar>
            <w:vAlign w:val="center"/>
          </w:tcPr>
          <w:p w14:paraId="5728BE6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0"/>
                <w:szCs w:val="20"/>
                <w:lang w:val="en-US" w:eastAsia="zh-CN" w:bidi="ar"/>
                <w:woUserID w:val="4"/>
              </w:rPr>
              <w:t>—</w:t>
            </w:r>
          </w:p>
        </w:tc>
      </w:tr>
    </w:tbl>
    <w:p w14:paraId="4CD7A01A">
      <w:pPr>
        <w:pStyle w:val="4"/>
        <w:bidi w:val="0"/>
        <w:ind w:firstLine="520" w:firstLineChars="200"/>
        <w:rPr>
          <w:rFonts w:hint="default"/>
          <w:b w:val="0"/>
          <w:bCs/>
          <w:sz w:val="26"/>
          <w:szCs w:val="26"/>
          <w:lang w:val="en-US" w:eastAsia="zh-CN"/>
        </w:rPr>
      </w:pPr>
      <w:r>
        <w:rPr>
          <w:rFonts w:hint="default"/>
          <w:b w:val="0"/>
          <w:bCs/>
          <w:sz w:val="26"/>
          <w:szCs w:val="26"/>
          <w:lang w:val="en-US" w:eastAsia="zh-CN"/>
        </w:rPr>
        <w:t>4.13.5 Functions description函数描述</w:t>
      </w:r>
    </w:p>
    <w:p w14:paraId="1AB4D81D">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各路由函数均委托services层处理，自身只负责request.get_json()解析与jsonify响应封装，不包含业务逻辑。</w:t>
      </w:r>
    </w:p>
    <w:p w14:paraId="76F7FF1F">
      <w:pPr>
        <w:pStyle w:val="4"/>
        <w:bidi w:val="0"/>
        <w:ind w:firstLine="520" w:firstLineChars="200"/>
        <w:rPr>
          <w:rFonts w:hint="default"/>
          <w:b w:val="0"/>
          <w:bCs/>
          <w:sz w:val="26"/>
          <w:szCs w:val="26"/>
          <w:lang w:val="en-US" w:eastAsia="zh-CN"/>
        </w:rPr>
      </w:pPr>
      <w:r>
        <w:rPr>
          <w:rFonts w:hint="default"/>
          <w:b w:val="0"/>
          <w:bCs/>
          <w:sz w:val="26"/>
          <w:szCs w:val="26"/>
          <w:lang w:val="en-US" w:eastAsia="zh-CN"/>
        </w:rPr>
        <w:t>4.13.6 Dynamic Behavior动态行为</w:t>
      </w:r>
    </w:p>
    <w:p w14:paraId="481E81D9">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前端api.js → fetch(POST /api/generate) → common.py.generate() → TaskOrchestrator.run_lr_bundle() → [各生成任务串行] → BundleResult → jsonify({success,message}) → 前端展示结果</w:t>
      </w:r>
    </w:p>
    <w:p w14:paraId="2AC34A18">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8" w:name="_Toc1318596762"/>
      <w:r>
        <w:rPr>
          <w:rFonts w:hint="default" w:ascii="Times New Roman" w:hAnsi="Times New Roman" w:cs="Times New Roman"/>
          <w:b/>
          <w:bCs/>
          <w:i w:val="0"/>
          <w:iCs w:val="0"/>
          <w:color w:val="000000"/>
          <w:sz w:val="24"/>
          <w:szCs w:val="24"/>
          <w:woUserID w:val="4"/>
        </w:rPr>
        <w:t xml:space="preserve">4.14 </w:t>
      </w:r>
      <w:r>
        <w:rPr>
          <w:rFonts w:hint="default"/>
          <w:lang w:val="en-US" w:eastAsia="zh-CN"/>
        </w:rPr>
        <w:t>Software Modules/Units 14 app.py — Flask应用入口</w:t>
      </w:r>
      <w:bookmarkEnd w:id="218"/>
    </w:p>
    <w:p w14:paraId="44ED7FC1">
      <w:pPr>
        <w:pStyle w:val="4"/>
        <w:bidi w:val="0"/>
        <w:ind w:firstLine="520" w:firstLineChars="200"/>
        <w:rPr>
          <w:rFonts w:hint="default"/>
          <w:b w:val="0"/>
          <w:bCs/>
          <w:sz w:val="26"/>
          <w:szCs w:val="26"/>
          <w:lang w:val="en-US" w:eastAsia="zh-CN"/>
        </w:rPr>
      </w:pPr>
      <w:r>
        <w:rPr>
          <w:rFonts w:hint="default"/>
          <w:b w:val="0"/>
          <w:bCs/>
          <w:sz w:val="26"/>
          <w:szCs w:val="26"/>
          <w:lang w:val="en-US" w:eastAsia="zh-CN"/>
        </w:rPr>
        <w:t>4.14.1 Definition定义</w:t>
      </w:r>
    </w:p>
    <w:p w14:paraId="0D632415">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app.py是测试用例生成工具的主入口，负责创建Flask应用实例、注册蓝图、配置模板/静态路径、端口探测、心跳监控、自动打开浏览器，以及兼容PyInstaller单文件打包。</w:t>
      </w:r>
    </w:p>
    <w:p w14:paraId="5062F0B2">
      <w:pPr>
        <w:pStyle w:val="4"/>
        <w:bidi w:val="0"/>
        <w:ind w:firstLine="520" w:firstLineChars="200"/>
        <w:rPr>
          <w:rFonts w:hint="default"/>
          <w:b w:val="0"/>
          <w:bCs/>
          <w:sz w:val="26"/>
          <w:szCs w:val="26"/>
          <w:lang w:val="en-US" w:eastAsia="zh-CN"/>
        </w:rPr>
      </w:pPr>
      <w:r>
        <w:rPr>
          <w:rFonts w:hint="default"/>
          <w:b w:val="0"/>
          <w:bCs/>
          <w:sz w:val="26"/>
          <w:szCs w:val="26"/>
          <w:lang w:val="en-US" w:eastAsia="zh-CN"/>
        </w:rPr>
        <w:t>4.14.2 Functionality and Behavior功能性和行为</w:t>
      </w:r>
    </w:p>
    <w:p w14:paraId="0F1EDBD4">
      <w:pPr>
        <w:pStyle w:val="18"/>
        <w:keepNext w:val="0"/>
        <w:keepLines w:val="0"/>
        <w:widowControl/>
        <w:numPr>
          <w:ilvl w:val="0"/>
          <w:numId w:val="3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调用web/create_app()创建Flask实例并注册四个蓝图（common/lr_rear/central/dtc）</w:t>
      </w:r>
    </w:p>
    <w:p w14:paraId="30644332">
      <w:pPr>
        <w:pStyle w:val="18"/>
        <w:keepNext w:val="0"/>
        <w:keepLines w:val="0"/>
        <w:widowControl/>
        <w:numPr>
          <w:ilvl w:val="0"/>
          <w:numId w:val="3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端口探测：从5001起递增查找未占用端口（5001~5999），避免端口冲突</w:t>
      </w:r>
    </w:p>
    <w:p w14:paraId="159AB7A4">
      <w:pPr>
        <w:pStyle w:val="18"/>
        <w:keepNext w:val="0"/>
        <w:keepLines w:val="0"/>
        <w:widowControl/>
        <w:numPr>
          <w:ilvl w:val="0"/>
          <w:numId w:val="3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心跳监控：后台线程检测心跳超时，可选自动退出（AUTO_EXIT_ON_NO_HEARTBEAT，默认False）</w:t>
      </w:r>
    </w:p>
    <w:p w14:paraId="2F9D2522">
      <w:pPr>
        <w:pStyle w:val="18"/>
        <w:keepNext w:val="0"/>
        <w:keepLines w:val="0"/>
        <w:widowControl/>
        <w:numPr>
          <w:ilvl w:val="0"/>
          <w:numId w:val="3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启动时延迟1.5秒自动打开浏览器，工作目录切换到get_app_path()</w:t>
      </w:r>
    </w:p>
    <w:p w14:paraId="1069CF11">
      <w:pPr>
        <w:pStyle w:val="18"/>
        <w:keepNext w:val="0"/>
        <w:keepLines w:val="0"/>
        <w:widowControl/>
        <w:numPr>
          <w:ilvl w:val="0"/>
          <w:numId w:val="3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全局错误处理：HTTP 500与所有未捕获异常统一返回JSON格式错误信息</w:t>
      </w:r>
    </w:p>
    <w:p w14:paraId="2E7247D5">
      <w:pPr>
        <w:pStyle w:val="18"/>
        <w:keepNext w:val="0"/>
        <w:keepLines w:val="0"/>
        <w:widowControl/>
        <w:numPr>
          <w:ilvl w:val="0"/>
          <w:numId w:val="35"/>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PyInstaller兼容：模板/静态资源路径从sys._MEIPASS读取</w:t>
      </w:r>
    </w:p>
    <w:p w14:paraId="6EA9DE0F">
      <w:pPr>
        <w:pStyle w:val="4"/>
        <w:bidi w:val="0"/>
        <w:ind w:firstLine="520" w:firstLineChars="200"/>
        <w:rPr>
          <w:rFonts w:hint="default"/>
          <w:b w:val="0"/>
          <w:bCs/>
          <w:sz w:val="26"/>
          <w:szCs w:val="26"/>
          <w:lang w:val="en-US" w:eastAsia="zh-CN"/>
        </w:rPr>
      </w:pPr>
      <w:r>
        <w:rPr>
          <w:rFonts w:hint="default"/>
          <w:b w:val="0"/>
          <w:bCs/>
          <w:sz w:val="26"/>
          <w:szCs w:val="26"/>
          <w:lang w:val="en-US" w:eastAsia="zh-CN"/>
        </w:rPr>
        <w:t>4.14.3 Dependence on other modules对其他模块的依赖性</w:t>
      </w:r>
    </w:p>
    <w:p w14:paraId="1514177E">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web/__init__.py（create_app）</w:t>
      </w:r>
    </w:p>
    <w:p w14:paraId="1ABF6704">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utils/path_utils.py（get_base_dir）</w:t>
      </w:r>
    </w:p>
    <w:p w14:paraId="44C98DE3">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Flask、werkzeug</w:t>
      </w:r>
    </w:p>
    <w:p w14:paraId="632AE3FE">
      <w:pPr>
        <w:pStyle w:val="4"/>
        <w:bidi w:val="0"/>
        <w:ind w:firstLine="520" w:firstLineChars="200"/>
        <w:rPr>
          <w:rFonts w:hint="default"/>
          <w:b w:val="0"/>
          <w:bCs/>
          <w:sz w:val="26"/>
          <w:szCs w:val="26"/>
          <w:lang w:val="en-US" w:eastAsia="zh-CN"/>
        </w:rPr>
      </w:pPr>
      <w:r>
        <w:rPr>
          <w:rFonts w:hint="default"/>
          <w:b w:val="0"/>
          <w:bCs/>
          <w:sz w:val="26"/>
          <w:szCs w:val="26"/>
          <w:lang w:val="en-US" w:eastAsia="zh-CN"/>
        </w:rPr>
        <w:t>4.14.4 Interface Description接口描述</w:t>
      </w:r>
    </w:p>
    <w:p w14:paraId="723FEDEF">
      <w:pPr>
        <w:pStyle w:val="18"/>
        <w:keepNext w:val="0"/>
        <w:keepLines w:val="0"/>
        <w:widowControl/>
        <w:numPr>
          <w:ilvl w:val="0"/>
          <w:numId w:val="36"/>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GET  / ：渲染首页index.html（render_template，传递app_name=TOOL_DISPLAY_NAME）</w:t>
      </w:r>
    </w:p>
    <w:p w14:paraId="153D9554">
      <w:pPr>
        <w:pStyle w:val="18"/>
        <w:keepNext w:val="0"/>
        <w:keepLines w:val="0"/>
        <w:widowControl/>
        <w:numPr>
          <w:ilvl w:val="0"/>
          <w:numId w:val="36"/>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POST /api/heartbeat ：心跳接收，更新last_heartbeat_time</w:t>
      </w:r>
    </w:p>
    <w:p w14:paraId="4C13BF23">
      <w:pPr>
        <w:pStyle w:val="4"/>
        <w:bidi w:val="0"/>
        <w:ind w:firstLine="520" w:firstLineChars="200"/>
        <w:rPr>
          <w:rFonts w:hint="default"/>
          <w:b w:val="0"/>
          <w:bCs/>
          <w:sz w:val="26"/>
          <w:szCs w:val="26"/>
          <w:lang w:val="en-US" w:eastAsia="zh-CN"/>
        </w:rPr>
      </w:pPr>
      <w:r>
        <w:rPr>
          <w:rFonts w:hint="default"/>
          <w:b w:val="0"/>
          <w:bCs/>
          <w:sz w:val="26"/>
          <w:szCs w:val="26"/>
          <w:lang w:val="en-US" w:eastAsia="zh-CN"/>
        </w:rPr>
        <w:t>4.14.5 Functions description函数描述</w:t>
      </w:r>
    </w:p>
    <w:p w14:paraId="235332B1">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find_available_port(start_port=5001) → int：</w:t>
      </w:r>
    </w:p>
    <w:p w14:paraId="5A48C5DC">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从start_port起用socket.connect_ex探测端口可用性；找到第一个未占用端口返回；全部占用则返回start_port。</w:t>
      </w:r>
    </w:p>
    <w:p w14:paraId="46422AC5">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make_app() → Flask：</w:t>
      </w:r>
    </w:p>
    <w:p w14:paraId="4E8533B3">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应用工厂；调用create_app()→配置模板/静态路径→挂载根路由@app.route("/")→注册@app.errorhandler(500)与全局异常处理器。</w:t>
      </w:r>
    </w:p>
    <w:p w14:paraId="3EDCBA28">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start_app() → None：</w:t>
      </w:r>
    </w:p>
    <w:p w14:paraId="6EC856BC">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启动序列：os.chdir(get_app_path()) → Thread(auto_suicide_monitor) → find_available_port() → Thread(open_browser, 1.5s延迟) → app.run(host="127.0.0.1", port=port, debug=False, use_reloader=False) → os._exit(0)。</w:t>
      </w:r>
    </w:p>
    <w:p w14:paraId="55BA0287">
      <w:pPr>
        <w:pStyle w:val="4"/>
        <w:bidi w:val="0"/>
        <w:ind w:firstLine="520" w:firstLineChars="200"/>
        <w:rPr>
          <w:rFonts w:hint="default"/>
          <w:b w:val="0"/>
          <w:bCs/>
          <w:sz w:val="26"/>
          <w:szCs w:val="26"/>
          <w:lang w:val="en-US" w:eastAsia="zh-CN"/>
        </w:rPr>
      </w:pPr>
      <w:r>
        <w:rPr>
          <w:rFonts w:hint="default"/>
          <w:b w:val="0"/>
          <w:bCs/>
          <w:sz w:val="26"/>
          <w:szCs w:val="26"/>
          <w:lang w:val="en-US" w:eastAsia="zh-CN"/>
        </w:rPr>
        <w:t>4.14.6 Dynamic Behavior动态行为</w:t>
      </w:r>
    </w:p>
    <w:p w14:paraId="71EF423F">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程序启动 → os.chdir(get_app_path()) → Thread(auto_suicide_monitor, daemon=True) → find_available_port(5001) → print("正在启动服务") → Thread(open_browser, 1.5s) → app.run() → [Flask服务循环] → finally: os._exit(0)</w:t>
      </w:r>
    </w:p>
    <w:p w14:paraId="113F231D">
      <w:pPr>
        <w:pStyle w:val="3"/>
        <w:keepNext w:val="0"/>
        <w:keepLines w:val="0"/>
        <w:widowControl/>
        <w:suppressLineNumbers w:val="0"/>
        <w:spacing w:before="240" w:beforeAutospacing="0" w:after="60" w:afterAutospacing="0"/>
        <w:ind w:left="0" w:leftChars="0" w:firstLine="480" w:firstLineChars="200"/>
        <w:rPr>
          <w:rFonts w:hint="default" w:ascii="Times New Roman" w:hAnsi="Times New Roman" w:cs="Times New Roman"/>
          <w:b/>
          <w:bCs/>
          <w:color w:val="000000"/>
          <w:sz w:val="24"/>
          <w:szCs w:val="24"/>
          <w:woUserID w:val="4"/>
        </w:rPr>
      </w:pPr>
      <w:bookmarkStart w:id="219" w:name="_Toc651488283"/>
      <w:r>
        <w:rPr>
          <w:rFonts w:hint="default" w:ascii="Times New Roman" w:hAnsi="Times New Roman" w:cs="Times New Roman"/>
          <w:b/>
          <w:bCs/>
          <w:i w:val="0"/>
          <w:iCs w:val="0"/>
          <w:color w:val="000000"/>
          <w:sz w:val="24"/>
          <w:szCs w:val="24"/>
          <w:woUserID w:val="4"/>
        </w:rPr>
        <w:t xml:space="preserve">4.15 </w:t>
      </w:r>
      <w:r>
        <w:rPr>
          <w:rFonts w:hint="default"/>
          <w:lang w:val="en-US" w:eastAsia="zh-CN"/>
        </w:rPr>
        <w:t>Software Modules/Units 15 Frontend — 前端交互模块</w:t>
      </w:r>
      <w:bookmarkEnd w:id="219"/>
    </w:p>
    <w:p w14:paraId="51BD48A9">
      <w:pPr>
        <w:pStyle w:val="4"/>
        <w:bidi w:val="0"/>
        <w:ind w:firstLine="520" w:firstLineChars="200"/>
        <w:rPr>
          <w:rFonts w:hint="default"/>
          <w:b w:val="0"/>
          <w:bCs/>
          <w:sz w:val="26"/>
          <w:szCs w:val="26"/>
          <w:lang w:val="en-US" w:eastAsia="zh-CN"/>
        </w:rPr>
      </w:pPr>
      <w:r>
        <w:rPr>
          <w:rFonts w:hint="default"/>
          <w:b w:val="0"/>
          <w:bCs/>
          <w:sz w:val="26"/>
          <w:szCs w:val="26"/>
          <w:lang w:val="en-US" w:eastAsia="zh-CN"/>
        </w:rPr>
        <w:t>4.15.1 Definition定义</w:t>
      </w:r>
    </w:p>
    <w:p w14:paraId="42F0E832">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前端由三个JavaScript模块组成：api.js（HTTP封装）、config_handler.js（配置读写协调）、ui_controls.js（控件渲染与事件处理），以及index.html主页面。</w:t>
      </w:r>
    </w:p>
    <w:p w14:paraId="518EC675">
      <w:pPr>
        <w:pStyle w:val="4"/>
        <w:bidi w:val="0"/>
        <w:ind w:firstLine="520" w:firstLineChars="200"/>
        <w:rPr>
          <w:rFonts w:hint="default"/>
          <w:b w:val="0"/>
          <w:bCs/>
          <w:sz w:val="26"/>
          <w:szCs w:val="26"/>
          <w:lang w:val="en-US" w:eastAsia="zh-CN"/>
        </w:rPr>
      </w:pPr>
      <w:r>
        <w:rPr>
          <w:rFonts w:hint="default"/>
          <w:b w:val="0"/>
          <w:bCs/>
          <w:sz w:val="26"/>
          <w:szCs w:val="26"/>
          <w:lang w:val="en-US" w:eastAsia="zh-CN"/>
        </w:rPr>
        <w:t>4.15.2 Functionality and Behavior功能性和行为</w:t>
      </w:r>
    </w:p>
    <w:p w14:paraId="30D9AC7F">
      <w:pPr>
        <w:pStyle w:val="18"/>
        <w:keepNext w:val="0"/>
        <w:keepLines w:val="0"/>
        <w:widowControl/>
        <w:numPr>
          <w:ilvl w:val="0"/>
          <w:numId w:val="3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api.js：封装所有fetch请求（selectFile、parseFileStructure、loadConfig、getFilterOptions、autoSaveConfig、generate、generateCentral、generateDTC、savePreset、importPreset、heartbeat等）</w:t>
      </w:r>
    </w:p>
    <w:p w14:paraId="5C0ED476">
      <w:pPr>
        <w:pStyle w:val="18"/>
        <w:keepNext w:val="0"/>
        <w:keepLines w:val="0"/>
        <w:widowControl/>
        <w:numPr>
          <w:ilvl w:val="0"/>
          <w:numId w:val="3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config_handler.js：页面加载时调用loadConfig回填控件；变更时调用autoSaveConfig写配置；维护collectCurrentState、getChecks、getSelectedSheets、initFromConfig等</w:t>
      </w:r>
    </w:p>
    <w:p w14:paraId="52646519">
      <w:pPr>
        <w:pStyle w:val="18"/>
        <w:keepNext w:val="0"/>
        <w:keepLines w:val="0"/>
        <w:widowControl/>
        <w:numPr>
          <w:ilvl w:val="0"/>
          <w:numId w:val="3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ui_controls.js：Tab切换、路径选择弹窗、三态树勾选渲染（全选/半选/清空）、运行按钮、心跳定时器（handleBackendDown）</w:t>
      </w:r>
    </w:p>
    <w:p w14:paraId="0D987DCD">
      <w:pPr>
        <w:pStyle w:val="18"/>
        <w:keepNext w:val="0"/>
        <w:keepLines w:val="0"/>
        <w:widowControl/>
        <w:numPr>
          <w:ilvl w:val="0"/>
          <w:numId w:val="37"/>
        </w:numPr>
        <w:suppressLineNumbers w:val="0"/>
        <w:spacing w:before="0" w:beforeAutospacing="0" w:after="80" w:afterAutospacing="0"/>
        <w:ind w:left="576"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index.html：单页主界面，含左右后/中央/DTC三个Tab、配置表单、文件选择、开始运行、结果与错误展示</w:t>
      </w:r>
    </w:p>
    <w:p w14:paraId="6581AE61">
      <w:pPr>
        <w:pStyle w:val="4"/>
        <w:keepNext w:val="0"/>
        <w:keepLines w:val="0"/>
        <w:widowControl/>
        <w:suppressLineNumbers w:val="0"/>
        <w:spacing w:before="240" w:beforeAutospacing="0" w:after="60" w:afterAutospacing="0"/>
        <w:ind w:firstLine="520" w:firstLineChars="200"/>
        <w:rPr>
          <w:rFonts w:hint="default" w:ascii="Times New Roman" w:hAnsi="Times New Roman" w:cs="Times New Roman"/>
          <w:b/>
          <w:bCs/>
          <w:color w:val="000000"/>
          <w:sz w:val="24"/>
          <w:szCs w:val="24"/>
          <w:woUserID w:val="4"/>
        </w:rPr>
      </w:pPr>
      <w:r>
        <w:rPr>
          <w:rFonts w:hint="default"/>
          <w:b w:val="0"/>
          <w:bCs/>
          <w:sz w:val="26"/>
          <w:szCs w:val="26"/>
          <w:lang w:val="en-US" w:eastAsia="zh-CN"/>
        </w:rPr>
        <w:t>4.15.3 Dependence on other modules对其他模块的依赖性</w:t>
      </w:r>
    </w:p>
    <w:p w14:paraId="711FF6B6">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所有模块通过api.js封装的fetch请求与Python Flask后端通信</w:t>
      </w:r>
    </w:p>
    <w:p w14:paraId="2D5A300D">
      <w:pPr>
        <w:pStyle w:val="18"/>
        <w:keepNext w:val="0"/>
        <w:keepLines w:val="0"/>
        <w:widowControl/>
        <w:numPr>
          <w:ilvl w:val="0"/>
          <w:numId w:val="23"/>
        </w:numPr>
        <w:suppressLineNumbers w:val="0"/>
        <w:spacing w:before="0" w:beforeAutospacing="0" w:after="80" w:afterAutospacing="0"/>
        <w:ind w:left="36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b w:val="0"/>
          <w:bCs w:val="0"/>
          <w:i w:val="0"/>
          <w:iCs w:val="0"/>
          <w:color w:val="333333"/>
          <w:kern w:val="0"/>
          <w:sz w:val="22"/>
          <w:szCs w:val="22"/>
          <w:lang w:val="en-US" w:eastAsia="zh-CN" w:bidi="ar"/>
          <w:woUserID w:val="4"/>
        </w:rPr>
        <w:t>ui_controls.js依赖api.js与config_handler.js，按此顺序在HTML中加载</w:t>
      </w:r>
    </w:p>
    <w:p w14:paraId="2148149B">
      <w:pPr>
        <w:pStyle w:val="4"/>
        <w:bidi w:val="0"/>
        <w:ind w:firstLine="520" w:firstLineChars="200"/>
        <w:rPr>
          <w:rFonts w:hint="default"/>
          <w:b w:val="0"/>
          <w:bCs/>
          <w:sz w:val="26"/>
          <w:szCs w:val="26"/>
          <w:lang w:val="en-US" w:eastAsia="zh-CN"/>
        </w:rPr>
      </w:pPr>
      <w:r>
        <w:rPr>
          <w:rFonts w:hint="default"/>
          <w:b w:val="0"/>
          <w:bCs/>
          <w:sz w:val="26"/>
          <w:szCs w:val="26"/>
          <w:lang w:val="en-US" w:eastAsia="zh-CN"/>
        </w:rPr>
        <w:t>4.15.4 Interface Description接口描述</w:t>
      </w:r>
    </w:p>
    <w:p w14:paraId="224D5990">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前端所有对外交互均通过api.js封装的fetch请求完成（详见4.13.4接口表）。</w:t>
      </w:r>
    </w:p>
    <w:p w14:paraId="29B0D841">
      <w:pPr>
        <w:pStyle w:val="4"/>
        <w:bidi w:val="0"/>
        <w:ind w:firstLine="520" w:firstLineChars="200"/>
        <w:rPr>
          <w:rFonts w:hint="default"/>
          <w:b w:val="0"/>
          <w:bCs/>
          <w:sz w:val="26"/>
          <w:szCs w:val="26"/>
          <w:lang w:val="en-US" w:eastAsia="zh-CN"/>
        </w:rPr>
      </w:pPr>
      <w:r>
        <w:rPr>
          <w:rFonts w:hint="default"/>
          <w:b w:val="0"/>
          <w:bCs/>
          <w:sz w:val="26"/>
          <w:szCs w:val="26"/>
          <w:lang w:val="en-US" w:eastAsia="zh-CN"/>
        </w:rPr>
        <w:t>4.15.5 Functions description函数描述</w:t>
      </w:r>
    </w:p>
    <w:p w14:paraId="5E8A8A24">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API.heartbeat()：</w:t>
      </w:r>
    </w:p>
    <w:p w14:paraId="6F123017">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以固定间隔发送POST /api/heartbeat；请求失败（网络错误）时调用handleBackendDown()弹出提示并禁用生成按钮；keepalive:true确保页面关闭时也能发出。</w:t>
      </w:r>
    </w:p>
    <w:p w14:paraId="793096D7">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collectCurrentState()：</w:t>
      </w:r>
    </w:p>
    <w:p w14:paraId="3AD5CEB8">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收集当前页面所有表单输入（路径/筛选条件/勾选状态/硬件配置/日志级别）为统一对象，供autoSaveConfig与savePreset使用。</w:t>
      </w:r>
    </w:p>
    <w:p w14:paraId="5C450D49">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getSelectedSheets()：</w:t>
      </w:r>
    </w:p>
    <w:p w14:paraId="453485FF">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遍历三态树，收集所有已勾选（全选或半选状态的子节点）的「文件名|Sheet名」列表，格式化为逗号分隔字符串，写入selected_sheets字段。</w:t>
      </w:r>
    </w:p>
    <w:p w14:paraId="38E86ED6">
      <w:pPr>
        <w:pStyle w:val="4"/>
        <w:bidi w:val="0"/>
        <w:ind w:firstLine="520" w:firstLineChars="200"/>
        <w:rPr>
          <w:rFonts w:hint="default"/>
          <w:b w:val="0"/>
          <w:bCs/>
          <w:sz w:val="26"/>
          <w:szCs w:val="26"/>
          <w:lang w:val="en-US" w:eastAsia="zh-CN"/>
        </w:rPr>
      </w:pPr>
      <w:r>
        <w:rPr>
          <w:rFonts w:hint="default"/>
          <w:b w:val="0"/>
          <w:bCs/>
          <w:sz w:val="26"/>
          <w:szCs w:val="26"/>
          <w:lang w:val="en-US" w:eastAsia="zh-CN"/>
        </w:rPr>
        <w:t>4.15.6 Dynamic Behavior动态行为</w:t>
      </w:r>
    </w:p>
    <w:p w14:paraId="2E0D358B">
      <w:pPr>
        <w:keepNext w:val="0"/>
        <w:keepLines w:val="0"/>
        <w:widowControl w:val="0"/>
        <w:suppressLineNumbers w:val="0"/>
        <w:spacing w:before="0" w:beforeAutospacing="0" w:after="160" w:afterAutospacing="0"/>
        <w:ind w:left="0" w:right="0" w:firstLine="440" w:firstLineChars="200"/>
        <w:jc w:val="left"/>
        <w:rPr>
          <w:rFonts w:hint="default" w:ascii="Times New Roman" w:hAnsi="Times New Roman" w:cs="Times New Roman"/>
          <w:sz w:val="22"/>
          <w:szCs w:val="22"/>
          <w:woUserID w:val="4"/>
        </w:rPr>
      </w:pPr>
      <w:r>
        <w:rPr>
          <w:rFonts w:hint="default" w:ascii="Times New Roman" w:hAnsi="Times New Roman" w:cs="Times New Roman" w:eastAsiaTheme="minorEastAsia"/>
          <w:b w:val="0"/>
          <w:bCs w:val="0"/>
          <w:i w:val="0"/>
          <w:iCs w:val="0"/>
          <w:color w:val="333333"/>
          <w:kern w:val="0"/>
          <w:sz w:val="22"/>
          <w:szCs w:val="22"/>
          <w:lang w:val="en-US" w:eastAsia="zh-CN" w:bidi="ar"/>
          <w:woUserID w:val="4"/>
        </w:rPr>
        <w:t>页面加载 → loadConfig() → initFromConfig() → 回填控件 → 用户操作（路径/筛选/勾选）→ collectCurrentState() → autoSaveConfig() → POST /api/auto_save_config → 写Configuration.txt</w:t>
      </w:r>
    </w:p>
    <w:p w14:paraId="6AD3842D">
      <w:pPr>
        <w:keepNext w:val="0"/>
        <w:keepLines w:val="0"/>
        <w:widowControl w:val="0"/>
        <w:suppressLineNumbers w:val="0"/>
        <w:spacing w:before="0" w:beforeAutospacing="0" w:after="0" w:afterAutospacing="0"/>
        <w:ind w:left="0" w:right="0" w:firstLine="440" w:firstLineChars="200"/>
        <w:jc w:val="both"/>
        <w:rPr>
          <w:rFonts w:hint="default" w:ascii="Times New Roman" w:hAnsi="Times New Roman" w:cs="Times New Roman"/>
          <w:sz w:val="22"/>
          <w:szCs w:val="22"/>
          <w:woUserID w:val="4"/>
        </w:rPr>
      </w:pPr>
      <w:r>
        <w:rPr>
          <w:rFonts w:hint="default" w:ascii="Times New Roman" w:hAnsi="Times New Roman" w:cs="Times New Roman" w:eastAsiaTheme="minorEastAsia"/>
          <w:kern w:val="0"/>
          <w:sz w:val="22"/>
          <w:szCs w:val="22"/>
          <w:lang w:val="en-US" w:eastAsia="zh-CN" w:bidi="ar"/>
          <w:woUserID w:val="4"/>
        </w:rPr>
        <w:br w:type="page"/>
      </w:r>
    </w:p>
    <w:p w14:paraId="426C6798">
      <w:pPr>
        <w:keepNext w:val="0"/>
        <w:keepLines w:val="0"/>
        <w:widowControl w:val="0"/>
        <w:suppressLineNumbers w:val="0"/>
        <w:spacing w:before="0" w:beforeAutospacing="0" w:after="160" w:afterAutospacing="0"/>
        <w:ind w:left="0" w:leftChars="0" w:right="0" w:firstLine="0" w:firstLineChars="0"/>
        <w:jc w:val="left"/>
        <w:rPr>
          <w:rFonts w:hint="default" w:ascii="Times New Roman" w:hAnsi="Times New Roman" w:cs="Times New Roman" w:eastAsiaTheme="minorEastAsia"/>
          <w:b w:val="0"/>
          <w:bCs w:val="0"/>
          <w:i w:val="0"/>
          <w:iCs w:val="0"/>
          <w:color w:val="333333"/>
          <w:kern w:val="0"/>
          <w:sz w:val="22"/>
          <w:szCs w:val="22"/>
          <w:lang w:val="en-US" w:eastAsia="zh-CN" w:bidi="ar"/>
          <w:woUserID w:val="4"/>
        </w:rPr>
      </w:pPr>
    </w:p>
    <w:p w14:paraId="2895D49C">
      <w:pPr>
        <w:numPr>
          <w:ilvl w:val="0"/>
          <w:numId w:val="0"/>
        </w:numPr>
        <w:ind w:leftChars="0"/>
        <w:rPr>
          <w:rFonts w:hint="eastAsia"/>
          <w:lang w:val="en-US" w:eastAsia="zh-CN"/>
        </w:rPr>
      </w:pPr>
    </w:p>
    <w:p w14:paraId="75301214">
      <w:pPr>
        <w:rPr>
          <w:rFonts w:hint="eastAsia"/>
          <w:lang w:val="en-US" w:eastAsia="zh-CN"/>
        </w:rPr>
      </w:pPr>
    </w:p>
    <w:p w14:paraId="5BD480D7">
      <w:pPr>
        <w:rPr>
          <w:lang w:eastAsia="zh-CN"/>
        </w:rPr>
      </w:pPr>
    </w:p>
    <w:p w14:paraId="492C5037">
      <w:pPr>
        <w:pStyle w:val="2"/>
        <w:ind w:firstLine="641" w:firstLineChars="200"/>
        <w:jc w:val="left"/>
        <w:rPr>
          <w:rFonts w:ascii="Times New Roman" w:hAnsi="Times New Roman" w:eastAsia="Times New Roman"/>
          <w:color w:val="000000"/>
          <w:sz w:val="32"/>
        </w:rPr>
      </w:pPr>
      <w:bookmarkStart w:id="220" w:name="_Toc13871381"/>
      <w:bookmarkStart w:id="221" w:name="_Toc14758"/>
      <w:r>
        <w:rPr>
          <w:rFonts w:hint="eastAsia" w:ascii="Times New Roman" w:hAnsi="Times New Roman" w:eastAsia="宋体"/>
          <w:color w:val="000000"/>
          <w:sz w:val="32"/>
          <w:lang w:val="en-US" w:eastAsia="zh-CN"/>
        </w:rPr>
        <w:t>4</w:t>
      </w:r>
      <w:r>
        <w:rPr>
          <w:rFonts w:ascii="Times New Roman" w:hAnsi="Times New Roman" w:eastAsia="Times New Roman"/>
          <w:color w:val="000000"/>
          <w:sz w:val="32"/>
        </w:rPr>
        <w:t xml:space="preserve"> Others</w:t>
      </w:r>
      <w:r>
        <w:rPr>
          <w:rFonts w:hint="eastAsia" w:ascii="宋体" w:hAnsi="宋体" w:eastAsia="宋体" w:cs="宋体"/>
          <w:color w:val="000000"/>
          <w:sz w:val="32"/>
        </w:rPr>
        <w:t>其他</w:t>
      </w:r>
      <w:bookmarkEnd w:id="220"/>
      <w:bookmarkEnd w:id="221"/>
    </w:p>
    <w:p w14:paraId="440E318F">
      <w:pPr>
        <w:spacing w:line="320" w:lineRule="auto"/>
        <w:ind w:firstLine="480" w:firstLineChars="200"/>
        <w:rPr>
          <w:rFonts w:eastAsia="Times New Roman"/>
          <w:color w:val="0000FF"/>
          <w:sz w:val="24"/>
        </w:rPr>
      </w:pPr>
      <w:r>
        <w:rPr>
          <w:rFonts w:eastAsia="Times New Roman"/>
          <w:color w:val="0000FF"/>
          <w:sz w:val="24"/>
        </w:rPr>
        <w:t>Describe the items which don’t have a proper section above.</w:t>
      </w:r>
      <w:r>
        <w:rPr>
          <w:rFonts w:ascii="STSongStd-Light" w:hAnsi="STSongStd-Light" w:eastAsia="STSongStd-Light" w:cs="STSongStd-Light"/>
          <w:color w:val="0000FF"/>
          <w:sz w:val="24"/>
        </w:rPr>
        <w:t>描述不属于以上任何一章节的项</w:t>
      </w:r>
    </w:p>
    <w:p w14:paraId="4A6779D4">
      <w:pPr>
        <w:pStyle w:val="13"/>
        <w:spacing w:after="120"/>
        <w:rPr>
          <w:sz w:val="22"/>
          <w:szCs w:val="22"/>
          <w:lang w:eastAsia="zh-CN"/>
        </w:rPr>
      </w:pPr>
    </w:p>
    <w:p w14:paraId="323E9527">
      <w:pPr>
        <w:pStyle w:val="26"/>
        <w:spacing w:before="0"/>
        <w:ind w:left="0"/>
        <w:rPr>
          <w:b/>
          <w:color w:val="FF0000"/>
          <w:sz w:val="22"/>
          <w:szCs w:val="22"/>
          <w:lang w:eastAsia="zh-CN"/>
        </w:rPr>
      </w:pPr>
      <w:bookmarkStart w:id="222" w:name="DocEnd"/>
      <w:bookmarkEnd w:id="222"/>
    </w:p>
    <w:sectPr>
      <w:headerReference r:id="rId4" w:type="first"/>
      <w:footerReference r:id="rId6" w:type="first"/>
      <w:headerReference r:id="rId3" w:type="default"/>
      <w:footerReference r:id="rId5" w:type="default"/>
      <w:pgSz w:w="12240" w:h="15840"/>
      <w:pgMar w:top="720" w:right="1080" w:bottom="360" w:left="1080" w:header="720" w:footer="288"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Century">
    <w:panose1 w:val="02040604050505020304"/>
    <w:charset w:val="00"/>
    <w:family w:val="roman"/>
    <w:pitch w:val="default"/>
    <w:sig w:usb0="00000287" w:usb1="00000000" w:usb2="00000000" w:usb3="00000000" w:csb0="2000009F" w:csb1="DFD70000"/>
  </w:font>
  <w:font w:name="MS Gothic">
    <w:altName w:val="汉仪书宋二KW"/>
    <w:panose1 w:val="020B0609070205080204"/>
    <w:charset w:val="80"/>
    <w:family w:val="modern"/>
    <w:pitch w:val="default"/>
    <w:sig w:usb0="00000000" w:usb1="00000000" w:usb2="08000012" w:usb3="00000000" w:csb0="4002009F" w:csb1="DFD70000"/>
  </w:font>
  <w:font w:name="Cambria">
    <w:panose1 w:val="02040503050406030204"/>
    <w:charset w:val="00"/>
    <w:family w:val="auto"/>
    <w:pitch w:val="default"/>
    <w:sig w:usb0="E00002FF" w:usb1="400004FF" w:usb2="00000000" w:usb3="00000000" w:csb0="2000019F" w:csb1="00000000"/>
  </w:font>
  <w:font w:name="MS UI Gothic">
    <w:altName w:val="Arial"/>
    <w:panose1 w:val="020B0600070205080204"/>
    <w:charset w:val="80"/>
    <w:family w:val="swiss"/>
    <w:pitch w:val="default"/>
    <w:sig w:usb0="00000000" w:usb1="00000000" w:usb2="08000012" w:usb3="00000000" w:csb0="4002009F" w:csb1="DFD70000"/>
  </w:font>
  <w:font w:name="Arial">
    <w:panose1 w:val="020B0604020202020204"/>
    <w:charset w:val="00"/>
    <w:family w:val="auto"/>
    <w:pitch w:val="default"/>
    <w:sig w:usb0="E0002AFF" w:usb1="C0007843" w:usb2="00000009" w:usb3="00000000" w:csb0="400001FF" w:csb1="FFFF0000"/>
  </w:font>
  <w:font w:name="STSongStd-Light">
    <w:altName w:val="Times New Roman"/>
    <w:panose1 w:val="00000000000000000000"/>
    <w:charset w:val="00"/>
    <w:family w:val="roman"/>
    <w:pitch w:val="default"/>
    <w:sig w:usb0="00000000" w:usb1="00000000" w:usb2="00000000" w:usb3="00000000" w:csb0="00000001"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思源黑体 CN">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0" w:type="auto"/>
      <w:tblInd w:w="18" w:type="dxa"/>
      <w:tblBorders>
        <w:top w:val="single" w:color="000000" w:sz="6" w:space="0"/>
        <w:left w:val="single" w:color="000000" w:sz="6" w:space="0"/>
        <w:bottom w:val="single" w:color="000000" w:sz="6" w:space="0"/>
        <w:right w:val="single" w:color="000000" w:sz="6" w:space="0"/>
        <w:insideH w:val="none" w:color="auto" w:sz="0" w:space="0"/>
        <w:insideV w:val="single" w:color="000000" w:sz="6" w:space="0"/>
      </w:tblBorders>
      <w:tblLayout w:type="fixed"/>
      <w:tblCellMar>
        <w:top w:w="0" w:type="dxa"/>
        <w:left w:w="108" w:type="dxa"/>
        <w:bottom w:w="0" w:type="dxa"/>
        <w:right w:w="108" w:type="dxa"/>
      </w:tblCellMar>
    </w:tblPr>
    <w:tblGrid>
      <w:gridCol w:w="10170"/>
    </w:tblGrid>
    <w:tr w14:paraId="5FC9D144">
      <w:tblPrEx>
        <w:tblBorders>
          <w:top w:val="single" w:color="000000" w:sz="6" w:space="0"/>
          <w:left w:val="single" w:color="000000" w:sz="6" w:space="0"/>
          <w:bottom w:val="single" w:color="000000" w:sz="6" w:space="0"/>
          <w:right w:val="single" w:color="000000" w:sz="6" w:space="0"/>
          <w:insideH w:val="none" w:color="auto" w:sz="0" w:space="0"/>
          <w:insideV w:val="single" w:color="000000" w:sz="6" w:space="0"/>
        </w:tblBorders>
        <w:tblCellMar>
          <w:top w:w="0" w:type="dxa"/>
          <w:left w:w="108" w:type="dxa"/>
          <w:bottom w:w="0" w:type="dxa"/>
          <w:right w:w="108" w:type="dxa"/>
        </w:tblCellMar>
      </w:tblPrEx>
      <w:tc>
        <w:tcPr>
          <w:tcW w:w="10170" w:type="dxa"/>
        </w:tcPr>
        <w:p w14:paraId="4345974A">
          <w:pPr>
            <w:keepNext w:val="0"/>
            <w:keepLines w:val="0"/>
            <w:widowControl/>
            <w:suppressLineNumbers w:val="0"/>
            <w:spacing w:before="0" w:beforeAutospacing="0" w:after="0" w:afterAutospacing="0"/>
            <w:ind w:left="0" w:right="0"/>
            <w:jc w:val="center"/>
            <w:rPr>
              <w:rFonts w:hint="default" w:ascii="Arial" w:hAnsi="Arial" w:cs="Arial"/>
              <w:sz w:val="16"/>
              <w:szCs w:val="16"/>
            </w:rPr>
          </w:pPr>
          <w:r>
            <w:rPr>
              <w:rFonts w:hint="default" w:ascii="Arial" w:hAnsi="Arial" w:cs="Arial"/>
              <w:sz w:val="16"/>
              <w:szCs w:val="16"/>
            </w:rPr>
            <w:t>Master files are stored electronically and are available to all team members.</w:t>
          </w:r>
        </w:p>
      </w:tc>
    </w:tr>
    <w:tr w14:paraId="030EB20A">
      <w:tblPrEx>
        <w:tblBorders>
          <w:top w:val="single" w:color="000000" w:sz="6" w:space="0"/>
          <w:left w:val="single" w:color="000000" w:sz="6" w:space="0"/>
          <w:bottom w:val="single" w:color="000000" w:sz="6" w:space="0"/>
          <w:right w:val="single" w:color="000000" w:sz="6" w:space="0"/>
          <w:insideH w:val="none" w:color="auto" w:sz="0" w:space="0"/>
          <w:insideV w:val="single" w:color="000000" w:sz="6" w:space="0"/>
        </w:tblBorders>
        <w:tblCellMar>
          <w:top w:w="0" w:type="dxa"/>
          <w:left w:w="108" w:type="dxa"/>
          <w:bottom w:w="0" w:type="dxa"/>
          <w:right w:w="108" w:type="dxa"/>
        </w:tblCellMar>
      </w:tblPrEx>
      <w:tc>
        <w:tcPr>
          <w:tcW w:w="10170" w:type="dxa"/>
        </w:tcPr>
        <w:p w14:paraId="5C6E004F">
          <w:pPr>
            <w:keepNext w:val="0"/>
            <w:keepLines w:val="0"/>
            <w:widowControl/>
            <w:suppressLineNumbers w:val="0"/>
            <w:spacing w:before="0" w:beforeAutospacing="0" w:after="0" w:afterAutospacing="0"/>
            <w:ind w:left="0" w:right="0"/>
            <w:jc w:val="center"/>
            <w:rPr>
              <w:rFonts w:hint="default" w:ascii="Arial" w:hAnsi="Arial" w:cs="Arial"/>
              <w:sz w:val="16"/>
              <w:szCs w:val="16"/>
            </w:rPr>
          </w:pPr>
          <w:r>
            <w:rPr>
              <w:rFonts w:hint="default" w:ascii="Arial" w:hAnsi="Arial" w:cs="Arial"/>
              <w:sz w:val="16"/>
              <w:szCs w:val="16"/>
            </w:rPr>
            <w:t>Printed copies of the master files are for reference only.</w:t>
          </w:r>
        </w:p>
      </w:tc>
    </w:tr>
  </w:tbl>
  <w:p w14:paraId="65D0ED37">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0" w:type="auto"/>
      <w:tblInd w:w="18" w:type="dxa"/>
      <w:tblBorders>
        <w:top w:val="single" w:color="000000" w:sz="6" w:space="0"/>
        <w:left w:val="single" w:color="000000" w:sz="6" w:space="0"/>
        <w:bottom w:val="single" w:color="000000" w:sz="6" w:space="0"/>
        <w:right w:val="single" w:color="000000" w:sz="6" w:space="0"/>
        <w:insideH w:val="none" w:color="auto" w:sz="0" w:space="0"/>
        <w:insideV w:val="single" w:color="000000" w:sz="6" w:space="0"/>
      </w:tblBorders>
      <w:tblLayout w:type="fixed"/>
      <w:tblCellMar>
        <w:top w:w="0" w:type="dxa"/>
        <w:left w:w="108" w:type="dxa"/>
        <w:bottom w:w="0" w:type="dxa"/>
        <w:right w:w="108" w:type="dxa"/>
      </w:tblCellMar>
    </w:tblPr>
    <w:tblGrid>
      <w:gridCol w:w="10170"/>
    </w:tblGrid>
    <w:tr w14:paraId="4E8D4F10">
      <w:tblPrEx>
        <w:tblBorders>
          <w:top w:val="single" w:color="000000" w:sz="6" w:space="0"/>
          <w:left w:val="single" w:color="000000" w:sz="6" w:space="0"/>
          <w:bottom w:val="single" w:color="000000" w:sz="6" w:space="0"/>
          <w:right w:val="single" w:color="000000" w:sz="6" w:space="0"/>
          <w:insideH w:val="none" w:color="auto" w:sz="0" w:space="0"/>
          <w:insideV w:val="single" w:color="000000" w:sz="6" w:space="0"/>
        </w:tblBorders>
        <w:tblCellMar>
          <w:top w:w="0" w:type="dxa"/>
          <w:left w:w="108" w:type="dxa"/>
          <w:bottom w:w="0" w:type="dxa"/>
          <w:right w:w="108" w:type="dxa"/>
        </w:tblCellMar>
      </w:tblPrEx>
      <w:tc>
        <w:tcPr>
          <w:tcW w:w="10170" w:type="dxa"/>
        </w:tcPr>
        <w:p w14:paraId="17D48209">
          <w:pPr>
            <w:keepNext w:val="0"/>
            <w:keepLines w:val="0"/>
            <w:widowControl/>
            <w:suppressLineNumbers w:val="0"/>
            <w:spacing w:before="0" w:beforeAutospacing="0" w:after="0" w:afterAutospacing="0"/>
            <w:ind w:left="0" w:right="0"/>
            <w:jc w:val="center"/>
            <w:rPr>
              <w:rFonts w:hint="default" w:ascii="Arial" w:hAnsi="Arial" w:cs="Arial"/>
              <w:sz w:val="16"/>
              <w:szCs w:val="16"/>
            </w:rPr>
          </w:pPr>
          <w:r>
            <w:rPr>
              <w:rFonts w:hint="default" w:ascii="Arial" w:hAnsi="Arial" w:cs="Arial"/>
              <w:sz w:val="16"/>
              <w:szCs w:val="16"/>
            </w:rPr>
            <w:t>Master files are stored electronically and are available to all team members.</w:t>
          </w:r>
        </w:p>
      </w:tc>
    </w:tr>
    <w:tr w14:paraId="240505B4">
      <w:tblPrEx>
        <w:tblBorders>
          <w:top w:val="single" w:color="000000" w:sz="6" w:space="0"/>
          <w:left w:val="single" w:color="000000" w:sz="6" w:space="0"/>
          <w:bottom w:val="single" w:color="000000" w:sz="6" w:space="0"/>
          <w:right w:val="single" w:color="000000" w:sz="6" w:space="0"/>
          <w:insideH w:val="none" w:color="auto" w:sz="0" w:space="0"/>
          <w:insideV w:val="single" w:color="000000" w:sz="6" w:space="0"/>
        </w:tblBorders>
        <w:tblCellMar>
          <w:top w:w="0" w:type="dxa"/>
          <w:left w:w="108" w:type="dxa"/>
          <w:bottom w:w="0" w:type="dxa"/>
          <w:right w:w="108" w:type="dxa"/>
        </w:tblCellMar>
      </w:tblPrEx>
      <w:tc>
        <w:tcPr>
          <w:tcW w:w="10170" w:type="dxa"/>
        </w:tcPr>
        <w:p w14:paraId="1E1EF0B5">
          <w:pPr>
            <w:keepNext w:val="0"/>
            <w:keepLines w:val="0"/>
            <w:widowControl/>
            <w:suppressLineNumbers w:val="0"/>
            <w:spacing w:before="0" w:beforeAutospacing="0" w:after="0" w:afterAutospacing="0"/>
            <w:ind w:left="0" w:right="0"/>
            <w:jc w:val="center"/>
            <w:rPr>
              <w:rFonts w:hint="default" w:ascii="Arial" w:hAnsi="Arial" w:cs="Arial"/>
              <w:sz w:val="16"/>
              <w:szCs w:val="16"/>
            </w:rPr>
          </w:pPr>
          <w:r>
            <w:rPr>
              <w:rFonts w:hint="default" w:ascii="Arial" w:hAnsi="Arial" w:cs="Arial"/>
              <w:sz w:val="16"/>
              <w:szCs w:val="16"/>
            </w:rPr>
            <w:t>Printed copies of the master files are for reference only.</w:t>
          </w:r>
        </w:p>
      </w:tc>
    </w:tr>
  </w:tbl>
  <w:p w14:paraId="6FB89BD6">
    <w:pPr>
      <w:pStyle w:val="12"/>
      <w:rPr>
        <w:rFonts w:ascii="Arial" w:hAnsi="Arial"/>
        <w:sz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10030" w:type="dxa"/>
      <w:tblInd w:w="138" w:type="dxa"/>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Layout w:type="fixed"/>
      <w:tblCellMar>
        <w:top w:w="0" w:type="dxa"/>
        <w:left w:w="108" w:type="dxa"/>
        <w:bottom w:w="0" w:type="dxa"/>
        <w:right w:w="108" w:type="dxa"/>
      </w:tblCellMar>
    </w:tblPr>
    <w:tblGrid>
      <w:gridCol w:w="1971"/>
      <w:gridCol w:w="4119"/>
      <w:gridCol w:w="1477"/>
      <w:gridCol w:w="2463"/>
    </w:tblGrid>
    <w:tr w14:paraId="326E5FF3">
      <w:tblPrEx>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CellMar>
          <w:top w:w="0" w:type="dxa"/>
          <w:left w:w="108" w:type="dxa"/>
          <w:bottom w:w="0" w:type="dxa"/>
          <w:right w:w="108" w:type="dxa"/>
        </w:tblCellMar>
      </w:tblPrEx>
      <w:trPr>
        <w:cantSplit/>
        <w:trHeight w:val="240" w:hRule="atLeast"/>
      </w:trPr>
      <w:tc>
        <w:tcPr>
          <w:tcW w:w="1971" w:type="dxa"/>
          <w:vMerge w:val="restart"/>
          <w:tcBorders>
            <w:top w:val="single" w:color="auto" w:sz="12" w:space="0"/>
            <w:left w:val="single" w:color="auto" w:sz="12" w:space="0"/>
            <w:right w:val="single" w:color="auto" w:sz="12" w:space="0"/>
          </w:tcBorders>
          <w:vAlign w:val="center"/>
        </w:tcPr>
        <w:p w14:paraId="45107A6F">
          <w:pPr>
            <w:pStyle w:val="12"/>
            <w:keepNext w:val="0"/>
            <w:keepLines w:val="0"/>
            <w:widowControl/>
            <w:suppressLineNumbers w:val="0"/>
            <w:tabs>
              <w:tab w:val="center" w:pos="4252"/>
              <w:tab w:val="right" w:pos="8504"/>
              <w:tab w:val="clear" w:pos="4320"/>
              <w:tab w:val="clear" w:pos="8640"/>
            </w:tabs>
            <w:spacing w:before="0" w:beforeAutospacing="0" w:after="0" w:afterAutospacing="0"/>
            <w:ind w:left="0" w:right="0"/>
            <w:jc w:val="center"/>
            <w:rPr>
              <w:rFonts w:hint="default"/>
              <w:szCs w:val="20"/>
            </w:rPr>
          </w:pPr>
        </w:p>
      </w:tc>
      <w:tc>
        <w:tcPr>
          <w:tcW w:w="4119" w:type="dxa"/>
          <w:vMerge w:val="restart"/>
          <w:tcBorders>
            <w:top w:val="single" w:color="auto" w:sz="12" w:space="0"/>
            <w:left w:val="single" w:color="auto" w:sz="12" w:space="0"/>
            <w:bottom w:val="single" w:color="auto" w:sz="12" w:space="0"/>
            <w:right w:val="single" w:color="auto" w:sz="12" w:space="0"/>
          </w:tcBorders>
          <w:vAlign w:val="center"/>
        </w:tcPr>
        <w:p w14:paraId="1B47A5B0">
          <w:pPr>
            <w:keepNext w:val="0"/>
            <w:keepLines w:val="0"/>
            <w:widowControl/>
            <w:suppressLineNumbers w:val="0"/>
            <w:spacing w:before="0" w:beforeAutospacing="0" w:after="0" w:afterAutospacing="0"/>
            <w:ind w:left="0" w:right="0"/>
            <w:jc w:val="center"/>
            <w:rPr>
              <w:rFonts w:hint="eastAsia" w:ascii="MS UI Gothic" w:hAnsi="MS UI Gothic" w:eastAsia="宋体"/>
              <w:b/>
              <w:color w:val="0000FF"/>
              <w:sz w:val="20"/>
              <w:szCs w:val="28"/>
              <w:lang w:val="en-US" w:eastAsia="zh-CN"/>
            </w:rPr>
          </w:pPr>
          <w:r>
            <w:rPr>
              <w:rFonts w:hint="eastAsia" w:ascii="MS UI Gothic" w:hAnsi="MS UI Gothic" w:eastAsia="宋体"/>
              <w:b/>
              <w:color w:val="0000FF"/>
              <w:sz w:val="20"/>
              <w:szCs w:val="28"/>
              <w:lang w:val="en-US" w:eastAsia="zh-CN"/>
            </w:rPr>
            <w:t>Software Detail Design</w:t>
          </w:r>
        </w:p>
        <w:p w14:paraId="1F0EFB32">
          <w:pPr>
            <w:keepNext w:val="0"/>
            <w:keepLines w:val="0"/>
            <w:widowControl/>
            <w:suppressLineNumbers w:val="0"/>
            <w:spacing w:before="0" w:beforeAutospacing="0" w:after="0" w:afterAutospacing="0"/>
            <w:ind w:left="0" w:right="0"/>
            <w:jc w:val="center"/>
            <w:rPr>
              <w:rFonts w:hint="default"/>
              <w:b/>
              <w:color w:val="0000FF"/>
              <w:sz w:val="24"/>
              <w:szCs w:val="20"/>
            </w:rPr>
          </w:pPr>
          <w:r>
            <w:rPr>
              <w:rFonts w:hint="eastAsia" w:ascii="MS UI Gothic" w:hAnsi="MS UI Gothic"/>
              <w:b/>
              <w:color w:val="0000FF"/>
              <w:sz w:val="20"/>
              <w:szCs w:val="28"/>
              <w:lang w:val="en-US" w:eastAsia="zh-CN"/>
            </w:rPr>
            <w:t>软件详细设计</w:t>
          </w:r>
        </w:p>
      </w:tc>
      <w:tc>
        <w:tcPr>
          <w:tcW w:w="3940" w:type="dxa"/>
          <w:gridSpan w:val="2"/>
          <w:tcBorders>
            <w:top w:val="single" w:color="auto" w:sz="12" w:space="0"/>
            <w:left w:val="single" w:color="auto" w:sz="12" w:space="0"/>
            <w:bottom w:val="single" w:color="auto" w:sz="12" w:space="0"/>
            <w:right w:val="single" w:color="auto" w:sz="12" w:space="0"/>
          </w:tcBorders>
          <w:vAlign w:val="center"/>
        </w:tcPr>
        <w:p w14:paraId="183D1CAA">
          <w:pPr>
            <w:keepNext w:val="0"/>
            <w:keepLines w:val="0"/>
            <w:widowControl/>
            <w:suppressLineNumbers w:val="0"/>
            <w:spacing w:before="0" w:beforeAutospacing="0" w:after="0" w:afterAutospacing="0"/>
            <w:ind w:left="0" w:right="0"/>
            <w:jc w:val="center"/>
            <w:rPr>
              <w:rFonts w:hint="default" w:ascii="MS UI Gothic" w:hAnsi="MS UI Gothic" w:eastAsia="MS UI Gothic"/>
              <w:b/>
              <w:sz w:val="24"/>
              <w:szCs w:val="24"/>
            </w:rPr>
          </w:pPr>
          <w:r>
            <w:rPr>
              <w:rFonts w:hint="eastAsia" w:ascii="MS UI Gothic" w:hAnsi="MS UI Gothic" w:eastAsia="MS UI Gothic"/>
              <w:sz w:val="20"/>
              <w:szCs w:val="20"/>
            </w:rPr>
            <w:t xml:space="preserve">Project </w:t>
          </w:r>
          <w:r>
            <w:rPr>
              <w:rFonts w:hint="default" w:ascii="MS UI Gothic" w:hAnsi="MS UI Gothic" w:eastAsia="MS UI Gothic"/>
              <w:sz w:val="20"/>
              <w:szCs w:val="20"/>
            </w:rPr>
            <w:t>N</w:t>
          </w:r>
          <w:r>
            <w:rPr>
              <w:rFonts w:hint="eastAsia" w:ascii="MS UI Gothic" w:hAnsi="MS UI Gothic" w:eastAsia="MS UI Gothic"/>
              <w:sz w:val="20"/>
              <w:szCs w:val="20"/>
            </w:rPr>
            <w:t>umber</w:t>
          </w:r>
          <w:r>
            <w:rPr>
              <w:rFonts w:hint="eastAsia" w:ascii="MS UI Gothic" w:hAnsi="MS UI Gothic" w:eastAsia="宋体"/>
              <w:sz w:val="20"/>
              <w:szCs w:val="20"/>
              <w:lang w:eastAsia="zh-CN"/>
            </w:rPr>
            <w:t>项目编号</w:t>
          </w:r>
        </w:p>
      </w:tc>
    </w:tr>
    <w:tr w14:paraId="4BDA9237">
      <w:tblPrEx>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PrEx>
      <w:trPr>
        <w:cantSplit/>
        <w:trHeight w:val="135" w:hRule="atLeast"/>
      </w:trPr>
      <w:tc>
        <w:tcPr>
          <w:tcW w:w="1971" w:type="dxa"/>
          <w:vMerge w:val="continue"/>
          <w:tcBorders>
            <w:top w:val="single" w:color="auto" w:sz="12" w:space="0"/>
            <w:left w:val="single" w:color="auto" w:sz="12" w:space="0"/>
            <w:right w:val="single" w:color="auto" w:sz="12" w:space="0"/>
          </w:tcBorders>
          <w:vAlign w:val="center"/>
        </w:tcPr>
        <w:p w14:paraId="2D0B6784">
          <w:pPr>
            <w:pStyle w:val="12"/>
            <w:keepNext w:val="0"/>
            <w:keepLines w:val="0"/>
            <w:widowControl/>
            <w:suppressLineNumbers w:val="0"/>
            <w:tabs>
              <w:tab w:val="center" w:pos="4252"/>
              <w:tab w:val="right" w:pos="8504"/>
              <w:tab w:val="clear" w:pos="4320"/>
              <w:tab w:val="clear" w:pos="8640"/>
            </w:tabs>
            <w:spacing w:before="0" w:beforeAutospacing="0" w:after="0" w:afterAutospacing="0"/>
            <w:ind w:left="0" w:right="0"/>
            <w:jc w:val="center"/>
            <w:rPr>
              <w:rFonts w:hint="default"/>
              <w:szCs w:val="20"/>
            </w:rPr>
          </w:pPr>
        </w:p>
      </w:tc>
      <w:tc>
        <w:tcPr>
          <w:tcW w:w="4119" w:type="dxa"/>
          <w:vMerge w:val="continue"/>
          <w:tcBorders>
            <w:top w:val="single" w:color="auto" w:sz="12" w:space="0"/>
            <w:left w:val="single" w:color="auto" w:sz="12" w:space="0"/>
            <w:bottom w:val="single" w:color="auto" w:sz="12" w:space="0"/>
            <w:right w:val="single" w:color="auto" w:sz="12" w:space="0"/>
          </w:tcBorders>
          <w:vAlign w:val="center"/>
        </w:tcPr>
        <w:p w14:paraId="28CC3DCE">
          <w:pPr>
            <w:pStyle w:val="13"/>
            <w:keepNext w:val="0"/>
            <w:keepLines w:val="0"/>
            <w:widowControl/>
            <w:suppressLineNumbers w:val="0"/>
            <w:tabs>
              <w:tab w:val="center" w:pos="4252"/>
              <w:tab w:val="right" w:pos="8504"/>
            </w:tabs>
            <w:spacing w:beforeAutospacing="0" w:after="0" w:afterAutospacing="0"/>
            <w:ind w:left="0" w:right="0"/>
            <w:jc w:val="center"/>
            <w:rPr>
              <w:rFonts w:hint="default"/>
              <w:b/>
              <w:sz w:val="32"/>
              <w:szCs w:val="32"/>
            </w:rPr>
          </w:pPr>
        </w:p>
      </w:tc>
      <w:tc>
        <w:tcPr>
          <w:tcW w:w="3940" w:type="dxa"/>
          <w:gridSpan w:val="2"/>
          <w:tcBorders>
            <w:top w:val="single" w:color="auto" w:sz="12" w:space="0"/>
            <w:left w:val="single" w:color="auto" w:sz="12" w:space="0"/>
            <w:bottom w:val="single" w:color="auto" w:sz="12" w:space="0"/>
            <w:right w:val="single" w:color="auto" w:sz="12" w:space="0"/>
          </w:tcBorders>
          <w:vAlign w:val="center"/>
        </w:tcPr>
        <w:p w14:paraId="363CB627">
          <w:pPr>
            <w:keepNext w:val="0"/>
            <w:keepLines w:val="0"/>
            <w:widowControl/>
            <w:suppressLineNumbers w:val="0"/>
            <w:spacing w:before="0" w:beforeAutospacing="0" w:after="0" w:afterAutospacing="0"/>
            <w:ind w:left="0" w:right="0"/>
            <w:jc w:val="center"/>
            <w:rPr>
              <w:rFonts w:hint="default" w:ascii="MS UI Gothic" w:hAnsi="MS UI Gothic" w:eastAsia="MS UI Gothic"/>
              <w:sz w:val="20"/>
              <w:szCs w:val="20"/>
            </w:rPr>
          </w:pPr>
          <w:r>
            <w:rPr>
              <w:rFonts w:hint="eastAsia" w:ascii="MS UI Gothic" w:hAnsi="MS UI Gothic" w:eastAsia="MS UI Gothic"/>
              <w:sz w:val="20"/>
              <w:szCs w:val="20"/>
            </w:rPr>
            <w:t>Document no</w:t>
          </w:r>
          <w:r>
            <w:rPr>
              <w:rFonts w:hint="eastAsia" w:ascii="MS UI Gothic" w:hAnsi="MS UI Gothic" w:eastAsia="宋体"/>
              <w:sz w:val="20"/>
              <w:szCs w:val="20"/>
              <w:lang w:eastAsia="zh-CN"/>
            </w:rPr>
            <w:t>文件编号</w:t>
          </w:r>
        </w:p>
      </w:tc>
    </w:tr>
    <w:tr w14:paraId="49B628F3">
      <w:tblPrEx>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CellMar>
          <w:top w:w="0" w:type="dxa"/>
          <w:left w:w="108" w:type="dxa"/>
          <w:bottom w:w="0" w:type="dxa"/>
          <w:right w:w="108" w:type="dxa"/>
        </w:tblCellMar>
      </w:tblPrEx>
      <w:trPr>
        <w:cantSplit/>
        <w:trHeight w:val="161" w:hRule="atLeast"/>
      </w:trPr>
      <w:tc>
        <w:tcPr>
          <w:tcW w:w="1971" w:type="dxa"/>
          <w:vMerge w:val="continue"/>
          <w:tcBorders>
            <w:left w:val="single" w:color="auto" w:sz="12" w:space="0"/>
            <w:bottom w:val="single" w:color="auto" w:sz="12" w:space="0"/>
            <w:right w:val="single" w:color="auto" w:sz="12" w:space="0"/>
          </w:tcBorders>
          <w:vAlign w:val="center"/>
        </w:tcPr>
        <w:p w14:paraId="7D9D3DAD">
          <w:pPr>
            <w:pStyle w:val="12"/>
            <w:keepNext w:val="0"/>
            <w:keepLines w:val="0"/>
            <w:widowControl/>
            <w:suppressLineNumbers w:val="0"/>
            <w:tabs>
              <w:tab w:val="center" w:pos="4252"/>
              <w:tab w:val="right" w:pos="8504"/>
              <w:tab w:val="clear" w:pos="4320"/>
              <w:tab w:val="clear" w:pos="8640"/>
            </w:tabs>
            <w:spacing w:before="0" w:beforeAutospacing="0" w:after="0" w:afterAutospacing="0"/>
            <w:ind w:left="0" w:right="0"/>
            <w:jc w:val="center"/>
            <w:rPr>
              <w:rFonts w:hint="default"/>
              <w:szCs w:val="20"/>
            </w:rPr>
          </w:pPr>
        </w:p>
      </w:tc>
      <w:tc>
        <w:tcPr>
          <w:tcW w:w="4119" w:type="dxa"/>
          <w:vMerge w:val="continue"/>
          <w:tcBorders>
            <w:top w:val="nil"/>
            <w:left w:val="single" w:color="auto" w:sz="12" w:space="0"/>
            <w:bottom w:val="single" w:color="auto" w:sz="12" w:space="0"/>
            <w:right w:val="single" w:color="auto" w:sz="12" w:space="0"/>
          </w:tcBorders>
          <w:vAlign w:val="center"/>
        </w:tcPr>
        <w:p w14:paraId="54ED92A4">
          <w:pPr>
            <w:keepNext w:val="0"/>
            <w:keepLines w:val="0"/>
            <w:widowControl/>
            <w:suppressLineNumbers w:val="0"/>
            <w:spacing w:before="0" w:beforeAutospacing="0" w:after="0" w:afterAutospacing="0"/>
            <w:ind w:left="0" w:right="0"/>
            <w:jc w:val="both"/>
            <w:rPr>
              <w:rFonts w:hint="default"/>
              <w:sz w:val="21"/>
              <w:szCs w:val="21"/>
            </w:rPr>
          </w:pPr>
        </w:p>
      </w:tc>
      <w:tc>
        <w:tcPr>
          <w:tcW w:w="1477" w:type="dxa"/>
          <w:tcBorders>
            <w:top w:val="single" w:color="auto" w:sz="12" w:space="0"/>
            <w:left w:val="single" w:color="auto" w:sz="12" w:space="0"/>
            <w:bottom w:val="single" w:color="auto" w:sz="12" w:space="0"/>
            <w:right w:val="single" w:color="auto" w:sz="12" w:space="0"/>
          </w:tcBorders>
          <w:vAlign w:val="center"/>
        </w:tcPr>
        <w:p w14:paraId="327AD8D1">
          <w:pPr>
            <w:keepNext w:val="0"/>
            <w:keepLines w:val="0"/>
            <w:widowControl/>
            <w:suppressLineNumbers w:val="0"/>
            <w:spacing w:before="0" w:beforeAutospacing="0" w:after="0" w:afterAutospacing="0"/>
            <w:ind w:left="0" w:right="0"/>
            <w:jc w:val="center"/>
            <w:rPr>
              <w:rFonts w:hint="default" w:ascii="MS UI Gothic" w:hAnsi="MS UI Gothic" w:eastAsia="MS UI Gothic"/>
              <w:sz w:val="24"/>
              <w:szCs w:val="24"/>
            </w:rPr>
          </w:pPr>
          <w:r>
            <w:rPr>
              <w:rFonts w:hint="eastAsia" w:ascii="MS UI Gothic" w:hAnsi="MS UI Gothic" w:eastAsia="MS UI Gothic"/>
              <w:sz w:val="24"/>
              <w:szCs w:val="24"/>
            </w:rPr>
            <w:t>Version</w:t>
          </w:r>
        </w:p>
        <w:p w14:paraId="3C352573">
          <w:pPr>
            <w:keepNext w:val="0"/>
            <w:keepLines w:val="0"/>
            <w:widowControl/>
            <w:suppressLineNumbers w:val="0"/>
            <w:spacing w:before="0" w:beforeAutospacing="0" w:after="0" w:afterAutospacing="0"/>
            <w:ind w:left="0" w:right="0"/>
            <w:jc w:val="center"/>
            <w:rPr>
              <w:rFonts w:hint="default" w:ascii="MS UI Gothic" w:hAnsi="MS UI Gothic" w:eastAsia="MS UI Gothic"/>
              <w:sz w:val="24"/>
              <w:szCs w:val="24"/>
              <w:lang w:val="en-US"/>
            </w:rPr>
          </w:pPr>
          <w:r>
            <w:rPr>
              <w:rFonts w:hint="eastAsia" w:ascii="MS UI Gothic" w:hAnsi="MS UI Gothic" w:eastAsia="宋体"/>
              <w:sz w:val="24"/>
              <w:szCs w:val="24"/>
              <w:lang w:eastAsia="zh-CN"/>
            </w:rPr>
            <w:t>版本</w:t>
          </w:r>
          <w:r>
            <w:rPr>
              <w:rFonts w:hint="eastAsia" w:ascii="MS UI Gothic" w:hAnsi="MS UI Gothic"/>
              <w:sz w:val="24"/>
              <w:szCs w:val="24"/>
              <w:lang w:val="en-US" w:eastAsia="zh-CN"/>
            </w:rPr>
            <w:t>V1.0</w:t>
          </w:r>
        </w:p>
      </w:tc>
      <w:tc>
        <w:tcPr>
          <w:tcW w:w="2463" w:type="dxa"/>
          <w:tcBorders>
            <w:top w:val="single" w:color="auto" w:sz="12" w:space="0"/>
            <w:left w:val="single" w:color="auto" w:sz="12" w:space="0"/>
            <w:bottom w:val="single" w:color="auto" w:sz="12" w:space="0"/>
            <w:right w:val="single" w:color="auto" w:sz="12" w:space="0"/>
          </w:tcBorders>
          <w:vAlign w:val="center"/>
        </w:tcPr>
        <w:p w14:paraId="102B0BE7">
          <w:pPr>
            <w:keepNext w:val="0"/>
            <w:keepLines w:val="0"/>
            <w:widowControl/>
            <w:suppressLineNumbers w:val="0"/>
            <w:spacing w:before="0" w:beforeAutospacing="0" w:after="0" w:afterAutospacing="0"/>
            <w:ind w:left="0" w:right="0"/>
            <w:jc w:val="center"/>
            <w:rPr>
              <w:rFonts w:hint="default" w:ascii="MS UI Gothic" w:hAnsi="MS UI Gothic" w:eastAsia="MS UI Gothic"/>
              <w:sz w:val="24"/>
              <w:szCs w:val="24"/>
            </w:rPr>
          </w:pPr>
          <w:r>
            <w:rPr>
              <w:rFonts w:hint="eastAsia" w:ascii="MS UI Gothic" w:hAnsi="MS UI Gothic" w:eastAsia="MS UI Gothic"/>
              <w:sz w:val="24"/>
              <w:szCs w:val="24"/>
            </w:rPr>
            <w:t>Page</w:t>
          </w:r>
          <w:r>
            <w:rPr>
              <w:rFonts w:hint="eastAsia" w:ascii="MS UI Gothic" w:hAnsi="MS UI Gothic" w:eastAsia="宋体"/>
              <w:sz w:val="24"/>
              <w:szCs w:val="24"/>
              <w:lang w:eastAsia="zh-CN"/>
            </w:rPr>
            <w:t>页</w:t>
          </w:r>
          <w:r>
            <w:rPr>
              <w:rFonts w:hint="eastAsia" w:ascii="MS UI Gothic" w:hAnsi="MS UI Gothic" w:eastAsia="MS UI Gothic"/>
              <w:sz w:val="24"/>
              <w:szCs w:val="24"/>
            </w:rPr>
            <w:t xml:space="preserve"> </w:t>
          </w:r>
          <w:r>
            <w:rPr>
              <w:rFonts w:hint="default" w:ascii="MS UI Gothic" w:hAnsi="MS UI Gothic" w:eastAsia="MS UI Gothic"/>
              <w:sz w:val="24"/>
              <w:szCs w:val="24"/>
            </w:rPr>
            <w:fldChar w:fldCharType="begin"/>
          </w:r>
          <w:r>
            <w:rPr>
              <w:rFonts w:hint="default" w:ascii="MS UI Gothic" w:hAnsi="MS UI Gothic" w:eastAsia="MS UI Gothic"/>
              <w:sz w:val="24"/>
              <w:szCs w:val="24"/>
            </w:rPr>
            <w:instrText xml:space="preserve"> PAGE </w:instrText>
          </w:r>
          <w:r>
            <w:rPr>
              <w:rFonts w:hint="default" w:ascii="MS UI Gothic" w:hAnsi="MS UI Gothic" w:eastAsia="MS UI Gothic"/>
              <w:sz w:val="24"/>
              <w:szCs w:val="24"/>
            </w:rPr>
            <w:fldChar w:fldCharType="separate"/>
          </w:r>
          <w:r>
            <w:rPr>
              <w:rFonts w:hint="default" w:ascii="MS UI Gothic" w:hAnsi="MS UI Gothic" w:eastAsia="MS UI Gothic"/>
              <w:sz w:val="24"/>
              <w:szCs w:val="24"/>
            </w:rPr>
            <w:t>1</w:t>
          </w:r>
          <w:r>
            <w:rPr>
              <w:rFonts w:hint="default" w:ascii="MS UI Gothic" w:hAnsi="MS UI Gothic" w:eastAsia="MS UI Gothic"/>
              <w:sz w:val="24"/>
              <w:szCs w:val="24"/>
            </w:rPr>
            <w:fldChar w:fldCharType="end"/>
          </w:r>
        </w:p>
      </w:tc>
    </w:tr>
  </w:tbl>
  <w:p w14:paraId="06A521A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10030" w:type="dxa"/>
      <w:tblInd w:w="138" w:type="dxa"/>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Layout w:type="fixed"/>
      <w:tblCellMar>
        <w:top w:w="0" w:type="dxa"/>
        <w:left w:w="108" w:type="dxa"/>
        <w:bottom w:w="0" w:type="dxa"/>
        <w:right w:w="108" w:type="dxa"/>
      </w:tblCellMar>
    </w:tblPr>
    <w:tblGrid>
      <w:gridCol w:w="1971"/>
      <w:gridCol w:w="4119"/>
      <w:gridCol w:w="1477"/>
      <w:gridCol w:w="2463"/>
    </w:tblGrid>
    <w:tr w14:paraId="47F2F39A">
      <w:tblPrEx>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CellMar>
          <w:top w:w="0" w:type="dxa"/>
          <w:left w:w="108" w:type="dxa"/>
          <w:bottom w:w="0" w:type="dxa"/>
          <w:right w:w="108" w:type="dxa"/>
        </w:tblCellMar>
      </w:tblPrEx>
      <w:trPr>
        <w:cantSplit/>
        <w:trHeight w:val="240" w:hRule="atLeast"/>
      </w:trPr>
      <w:tc>
        <w:tcPr>
          <w:tcW w:w="1971" w:type="dxa"/>
          <w:vMerge w:val="restart"/>
          <w:tcBorders>
            <w:top w:val="single" w:color="auto" w:sz="12" w:space="0"/>
            <w:left w:val="single" w:color="auto" w:sz="12" w:space="0"/>
            <w:right w:val="single" w:color="auto" w:sz="12" w:space="0"/>
          </w:tcBorders>
          <w:vAlign w:val="center"/>
        </w:tcPr>
        <w:p w14:paraId="007B5FB7">
          <w:pPr>
            <w:pStyle w:val="12"/>
            <w:keepNext w:val="0"/>
            <w:keepLines w:val="0"/>
            <w:widowControl/>
            <w:suppressLineNumbers w:val="0"/>
            <w:tabs>
              <w:tab w:val="center" w:pos="4252"/>
              <w:tab w:val="right" w:pos="8504"/>
              <w:tab w:val="clear" w:pos="4320"/>
              <w:tab w:val="clear" w:pos="8640"/>
            </w:tabs>
            <w:spacing w:before="0" w:beforeAutospacing="0" w:after="0" w:afterAutospacing="0"/>
            <w:ind w:left="0" w:right="0"/>
            <w:jc w:val="center"/>
            <w:rPr>
              <w:rFonts w:hint="default"/>
              <w:szCs w:val="20"/>
            </w:rPr>
          </w:pPr>
        </w:p>
      </w:tc>
      <w:tc>
        <w:tcPr>
          <w:tcW w:w="4119" w:type="dxa"/>
          <w:vMerge w:val="restart"/>
          <w:tcBorders>
            <w:top w:val="single" w:color="auto" w:sz="12" w:space="0"/>
            <w:left w:val="single" w:color="auto" w:sz="12" w:space="0"/>
            <w:bottom w:val="single" w:color="auto" w:sz="12" w:space="0"/>
            <w:right w:val="single" w:color="auto" w:sz="12" w:space="0"/>
          </w:tcBorders>
          <w:vAlign w:val="center"/>
        </w:tcPr>
        <w:p w14:paraId="32DB472F">
          <w:pPr>
            <w:keepNext w:val="0"/>
            <w:keepLines w:val="0"/>
            <w:widowControl/>
            <w:suppressLineNumbers w:val="0"/>
            <w:spacing w:before="0" w:beforeAutospacing="0" w:after="0" w:afterAutospacing="0"/>
            <w:ind w:left="0" w:right="0"/>
            <w:jc w:val="center"/>
            <w:rPr>
              <w:rFonts w:hint="eastAsia" w:ascii="MS UI Gothic" w:hAnsi="MS UI Gothic" w:eastAsia="宋体"/>
              <w:b/>
              <w:color w:val="0000FF"/>
              <w:sz w:val="20"/>
              <w:szCs w:val="28"/>
              <w:lang w:val="en-US" w:eastAsia="zh-CN"/>
            </w:rPr>
          </w:pPr>
          <w:r>
            <w:rPr>
              <w:rFonts w:hint="eastAsia" w:ascii="MS UI Gothic" w:hAnsi="MS UI Gothic" w:eastAsia="宋体"/>
              <w:b/>
              <w:color w:val="0000FF"/>
              <w:sz w:val="20"/>
              <w:szCs w:val="28"/>
              <w:lang w:val="en-US" w:eastAsia="zh-CN"/>
            </w:rPr>
            <w:t>Software Detail Design</w:t>
          </w:r>
        </w:p>
        <w:p w14:paraId="46749780">
          <w:pPr>
            <w:keepNext w:val="0"/>
            <w:keepLines w:val="0"/>
            <w:widowControl/>
            <w:suppressLineNumbers w:val="0"/>
            <w:spacing w:before="0" w:beforeAutospacing="0" w:after="0" w:afterAutospacing="0"/>
            <w:ind w:left="0" w:right="0"/>
            <w:jc w:val="center"/>
            <w:rPr>
              <w:rFonts w:hint="default"/>
              <w:b/>
              <w:color w:val="0000FF"/>
              <w:sz w:val="24"/>
              <w:szCs w:val="20"/>
            </w:rPr>
          </w:pPr>
          <w:r>
            <w:rPr>
              <w:rFonts w:hint="eastAsia" w:ascii="MS UI Gothic" w:hAnsi="MS UI Gothic"/>
              <w:b/>
              <w:color w:val="0000FF"/>
              <w:sz w:val="20"/>
              <w:szCs w:val="28"/>
              <w:lang w:val="en-US" w:eastAsia="zh-CN"/>
            </w:rPr>
            <w:t>软件详细设计</w:t>
          </w:r>
        </w:p>
      </w:tc>
      <w:tc>
        <w:tcPr>
          <w:tcW w:w="3940" w:type="dxa"/>
          <w:gridSpan w:val="2"/>
          <w:tcBorders>
            <w:top w:val="single" w:color="auto" w:sz="12" w:space="0"/>
            <w:left w:val="single" w:color="auto" w:sz="12" w:space="0"/>
            <w:bottom w:val="single" w:color="auto" w:sz="12" w:space="0"/>
            <w:right w:val="single" w:color="auto" w:sz="12" w:space="0"/>
          </w:tcBorders>
          <w:vAlign w:val="center"/>
        </w:tcPr>
        <w:p w14:paraId="5246423B">
          <w:pPr>
            <w:keepNext w:val="0"/>
            <w:keepLines w:val="0"/>
            <w:widowControl/>
            <w:suppressLineNumbers w:val="0"/>
            <w:spacing w:before="0" w:beforeAutospacing="0" w:after="0" w:afterAutospacing="0"/>
            <w:ind w:left="0" w:right="0"/>
            <w:jc w:val="center"/>
            <w:rPr>
              <w:rFonts w:hint="default" w:ascii="MS UI Gothic" w:hAnsi="MS UI Gothic" w:eastAsia="MS UI Gothic"/>
              <w:b/>
              <w:sz w:val="24"/>
              <w:szCs w:val="24"/>
            </w:rPr>
          </w:pPr>
          <w:r>
            <w:rPr>
              <w:rFonts w:hint="eastAsia" w:ascii="MS UI Gothic" w:hAnsi="MS UI Gothic" w:eastAsia="MS UI Gothic"/>
              <w:sz w:val="20"/>
              <w:szCs w:val="20"/>
            </w:rPr>
            <w:t xml:space="preserve">Project </w:t>
          </w:r>
          <w:r>
            <w:rPr>
              <w:rFonts w:hint="default" w:ascii="MS UI Gothic" w:hAnsi="MS UI Gothic" w:eastAsia="MS UI Gothic"/>
              <w:sz w:val="20"/>
              <w:szCs w:val="20"/>
            </w:rPr>
            <w:t>N</w:t>
          </w:r>
          <w:r>
            <w:rPr>
              <w:rFonts w:hint="eastAsia" w:ascii="MS UI Gothic" w:hAnsi="MS UI Gothic" w:eastAsia="MS UI Gothic"/>
              <w:sz w:val="20"/>
              <w:szCs w:val="20"/>
            </w:rPr>
            <w:t>umber</w:t>
          </w:r>
          <w:r>
            <w:rPr>
              <w:rFonts w:hint="eastAsia" w:ascii="MS UI Gothic" w:hAnsi="MS UI Gothic" w:eastAsia="宋体"/>
              <w:sz w:val="20"/>
              <w:szCs w:val="20"/>
              <w:lang w:eastAsia="zh-CN"/>
            </w:rPr>
            <w:t>项目编号</w:t>
          </w:r>
        </w:p>
      </w:tc>
    </w:tr>
    <w:tr w14:paraId="333F6409">
      <w:tblPrEx>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CellMar>
          <w:top w:w="0" w:type="dxa"/>
          <w:left w:w="108" w:type="dxa"/>
          <w:bottom w:w="0" w:type="dxa"/>
          <w:right w:w="108" w:type="dxa"/>
        </w:tblCellMar>
      </w:tblPrEx>
      <w:trPr>
        <w:cantSplit/>
        <w:trHeight w:val="135" w:hRule="atLeast"/>
      </w:trPr>
      <w:tc>
        <w:tcPr>
          <w:tcW w:w="1971" w:type="dxa"/>
          <w:vMerge w:val="continue"/>
          <w:tcBorders>
            <w:top w:val="single" w:color="auto" w:sz="12" w:space="0"/>
            <w:left w:val="single" w:color="auto" w:sz="12" w:space="0"/>
            <w:right w:val="single" w:color="auto" w:sz="12" w:space="0"/>
          </w:tcBorders>
          <w:vAlign w:val="center"/>
        </w:tcPr>
        <w:p w14:paraId="112ED9C0">
          <w:pPr>
            <w:pStyle w:val="12"/>
            <w:keepNext w:val="0"/>
            <w:keepLines w:val="0"/>
            <w:widowControl/>
            <w:suppressLineNumbers w:val="0"/>
            <w:tabs>
              <w:tab w:val="center" w:pos="4252"/>
              <w:tab w:val="right" w:pos="8504"/>
              <w:tab w:val="clear" w:pos="4320"/>
              <w:tab w:val="clear" w:pos="8640"/>
            </w:tabs>
            <w:spacing w:before="0" w:beforeAutospacing="0" w:after="0" w:afterAutospacing="0"/>
            <w:ind w:left="0" w:right="0"/>
            <w:jc w:val="center"/>
            <w:rPr>
              <w:rFonts w:hint="default"/>
              <w:szCs w:val="20"/>
            </w:rPr>
          </w:pPr>
        </w:p>
      </w:tc>
      <w:tc>
        <w:tcPr>
          <w:tcW w:w="4119" w:type="dxa"/>
          <w:vMerge w:val="continue"/>
          <w:tcBorders>
            <w:top w:val="single" w:color="auto" w:sz="12" w:space="0"/>
            <w:left w:val="single" w:color="auto" w:sz="12" w:space="0"/>
            <w:bottom w:val="single" w:color="auto" w:sz="12" w:space="0"/>
            <w:right w:val="single" w:color="auto" w:sz="12" w:space="0"/>
          </w:tcBorders>
          <w:vAlign w:val="center"/>
        </w:tcPr>
        <w:p w14:paraId="1313EFFF">
          <w:pPr>
            <w:pStyle w:val="13"/>
            <w:keepNext w:val="0"/>
            <w:keepLines w:val="0"/>
            <w:widowControl/>
            <w:suppressLineNumbers w:val="0"/>
            <w:tabs>
              <w:tab w:val="center" w:pos="4252"/>
              <w:tab w:val="right" w:pos="8504"/>
            </w:tabs>
            <w:spacing w:beforeAutospacing="0" w:after="0" w:afterAutospacing="0"/>
            <w:ind w:left="0" w:right="0"/>
            <w:jc w:val="center"/>
            <w:rPr>
              <w:rFonts w:hint="default"/>
              <w:b/>
              <w:sz w:val="32"/>
              <w:szCs w:val="32"/>
            </w:rPr>
          </w:pPr>
        </w:p>
      </w:tc>
      <w:tc>
        <w:tcPr>
          <w:tcW w:w="3940" w:type="dxa"/>
          <w:gridSpan w:val="2"/>
          <w:tcBorders>
            <w:top w:val="single" w:color="auto" w:sz="12" w:space="0"/>
            <w:left w:val="single" w:color="auto" w:sz="12" w:space="0"/>
            <w:bottom w:val="single" w:color="auto" w:sz="12" w:space="0"/>
            <w:right w:val="single" w:color="auto" w:sz="12" w:space="0"/>
          </w:tcBorders>
          <w:vAlign w:val="center"/>
        </w:tcPr>
        <w:p w14:paraId="65B28E3A">
          <w:pPr>
            <w:keepNext w:val="0"/>
            <w:keepLines w:val="0"/>
            <w:widowControl/>
            <w:suppressLineNumbers w:val="0"/>
            <w:spacing w:before="0" w:beforeAutospacing="0" w:after="0" w:afterAutospacing="0"/>
            <w:ind w:left="0" w:right="0"/>
            <w:jc w:val="center"/>
            <w:rPr>
              <w:rFonts w:hint="default" w:ascii="MS UI Gothic" w:hAnsi="MS UI Gothic" w:eastAsia="MS UI Gothic"/>
              <w:sz w:val="20"/>
              <w:szCs w:val="20"/>
            </w:rPr>
          </w:pPr>
          <w:r>
            <w:rPr>
              <w:rFonts w:hint="eastAsia" w:ascii="MS UI Gothic" w:hAnsi="MS UI Gothic" w:eastAsia="MS UI Gothic"/>
              <w:sz w:val="20"/>
              <w:szCs w:val="20"/>
            </w:rPr>
            <w:t>Document no</w:t>
          </w:r>
          <w:r>
            <w:rPr>
              <w:rFonts w:hint="eastAsia" w:ascii="MS UI Gothic" w:hAnsi="MS UI Gothic" w:eastAsia="宋体"/>
              <w:sz w:val="20"/>
              <w:szCs w:val="20"/>
              <w:lang w:eastAsia="zh-CN"/>
            </w:rPr>
            <w:t>文件编号</w:t>
          </w:r>
        </w:p>
      </w:tc>
    </w:tr>
    <w:tr w14:paraId="202DCE47">
      <w:tblPrEx>
        <w:tblBorders>
          <w:top w:val="single" w:color="auto" w:sz="12" w:space="0"/>
          <w:left w:val="single" w:color="auto" w:sz="12" w:space="0"/>
          <w:bottom w:val="single" w:color="auto" w:sz="12" w:space="0"/>
          <w:right w:val="single" w:color="auto" w:sz="12" w:space="0"/>
          <w:insideH w:val="none" w:color="auto" w:sz="0" w:space="0"/>
          <w:insideV w:val="single" w:color="auto" w:sz="12" w:space="0"/>
        </w:tblBorders>
        <w:tblCellMar>
          <w:top w:w="0" w:type="dxa"/>
          <w:left w:w="108" w:type="dxa"/>
          <w:bottom w:w="0" w:type="dxa"/>
          <w:right w:w="108" w:type="dxa"/>
        </w:tblCellMar>
      </w:tblPrEx>
      <w:trPr>
        <w:cantSplit/>
        <w:trHeight w:val="161" w:hRule="atLeast"/>
      </w:trPr>
      <w:tc>
        <w:tcPr>
          <w:tcW w:w="1971" w:type="dxa"/>
          <w:vMerge w:val="continue"/>
          <w:tcBorders>
            <w:left w:val="single" w:color="auto" w:sz="12" w:space="0"/>
            <w:bottom w:val="single" w:color="auto" w:sz="12" w:space="0"/>
            <w:right w:val="single" w:color="auto" w:sz="12" w:space="0"/>
          </w:tcBorders>
          <w:vAlign w:val="center"/>
        </w:tcPr>
        <w:p w14:paraId="1040860C">
          <w:pPr>
            <w:pStyle w:val="12"/>
            <w:keepNext w:val="0"/>
            <w:keepLines w:val="0"/>
            <w:widowControl/>
            <w:suppressLineNumbers w:val="0"/>
            <w:tabs>
              <w:tab w:val="center" w:pos="4252"/>
              <w:tab w:val="right" w:pos="8504"/>
              <w:tab w:val="clear" w:pos="4320"/>
              <w:tab w:val="clear" w:pos="8640"/>
            </w:tabs>
            <w:spacing w:before="0" w:beforeAutospacing="0" w:after="0" w:afterAutospacing="0"/>
            <w:ind w:left="0" w:right="0"/>
            <w:jc w:val="center"/>
            <w:rPr>
              <w:rFonts w:hint="default"/>
              <w:szCs w:val="20"/>
            </w:rPr>
          </w:pPr>
        </w:p>
      </w:tc>
      <w:tc>
        <w:tcPr>
          <w:tcW w:w="4119" w:type="dxa"/>
          <w:vMerge w:val="continue"/>
          <w:tcBorders>
            <w:top w:val="nil"/>
            <w:left w:val="single" w:color="auto" w:sz="12" w:space="0"/>
            <w:bottom w:val="single" w:color="auto" w:sz="12" w:space="0"/>
            <w:right w:val="single" w:color="auto" w:sz="12" w:space="0"/>
          </w:tcBorders>
          <w:vAlign w:val="center"/>
        </w:tcPr>
        <w:p w14:paraId="0B110527">
          <w:pPr>
            <w:keepNext w:val="0"/>
            <w:keepLines w:val="0"/>
            <w:widowControl/>
            <w:suppressLineNumbers w:val="0"/>
            <w:spacing w:before="0" w:beforeAutospacing="0" w:after="0" w:afterAutospacing="0"/>
            <w:ind w:left="0" w:right="0"/>
            <w:jc w:val="both"/>
            <w:rPr>
              <w:rFonts w:hint="default"/>
              <w:sz w:val="21"/>
              <w:szCs w:val="21"/>
            </w:rPr>
          </w:pPr>
        </w:p>
      </w:tc>
      <w:tc>
        <w:tcPr>
          <w:tcW w:w="1477" w:type="dxa"/>
          <w:tcBorders>
            <w:top w:val="single" w:color="auto" w:sz="12" w:space="0"/>
            <w:left w:val="single" w:color="auto" w:sz="12" w:space="0"/>
            <w:bottom w:val="single" w:color="auto" w:sz="12" w:space="0"/>
            <w:right w:val="single" w:color="auto" w:sz="12" w:space="0"/>
          </w:tcBorders>
          <w:vAlign w:val="center"/>
        </w:tcPr>
        <w:p w14:paraId="0079E72E">
          <w:pPr>
            <w:keepNext w:val="0"/>
            <w:keepLines w:val="0"/>
            <w:widowControl/>
            <w:suppressLineNumbers w:val="0"/>
            <w:spacing w:before="0" w:beforeAutospacing="0" w:after="0" w:afterAutospacing="0"/>
            <w:ind w:left="0" w:right="0"/>
            <w:jc w:val="center"/>
            <w:rPr>
              <w:rFonts w:hint="default" w:ascii="MS UI Gothic" w:hAnsi="MS UI Gothic" w:eastAsia="MS UI Gothic"/>
              <w:sz w:val="24"/>
              <w:szCs w:val="24"/>
            </w:rPr>
          </w:pPr>
          <w:r>
            <w:rPr>
              <w:rFonts w:hint="eastAsia" w:ascii="MS UI Gothic" w:hAnsi="MS UI Gothic" w:eastAsia="MS UI Gothic"/>
              <w:sz w:val="24"/>
              <w:szCs w:val="24"/>
            </w:rPr>
            <w:t>Version</w:t>
          </w:r>
        </w:p>
        <w:p w14:paraId="119B03B7">
          <w:pPr>
            <w:keepNext w:val="0"/>
            <w:keepLines w:val="0"/>
            <w:widowControl/>
            <w:suppressLineNumbers w:val="0"/>
            <w:spacing w:before="0" w:beforeAutospacing="0" w:after="0" w:afterAutospacing="0"/>
            <w:ind w:left="0" w:right="0"/>
            <w:jc w:val="center"/>
            <w:rPr>
              <w:rFonts w:hint="default" w:ascii="MS UI Gothic" w:hAnsi="MS UI Gothic" w:eastAsia="MS UI Gothic"/>
              <w:sz w:val="24"/>
              <w:szCs w:val="24"/>
              <w:lang w:val="en-US"/>
            </w:rPr>
          </w:pPr>
          <w:r>
            <w:rPr>
              <w:rFonts w:hint="eastAsia" w:ascii="MS UI Gothic" w:hAnsi="MS UI Gothic" w:eastAsia="宋体"/>
              <w:sz w:val="24"/>
              <w:szCs w:val="24"/>
              <w:lang w:eastAsia="zh-CN"/>
            </w:rPr>
            <w:t>版本</w:t>
          </w:r>
          <w:r>
            <w:rPr>
              <w:rFonts w:hint="eastAsia" w:ascii="MS UI Gothic" w:hAnsi="MS UI Gothic"/>
              <w:sz w:val="24"/>
              <w:szCs w:val="24"/>
              <w:lang w:val="en-US" w:eastAsia="zh-CN"/>
            </w:rPr>
            <w:t>V1.0</w:t>
          </w:r>
        </w:p>
      </w:tc>
      <w:tc>
        <w:tcPr>
          <w:tcW w:w="2463" w:type="dxa"/>
          <w:tcBorders>
            <w:top w:val="single" w:color="auto" w:sz="12" w:space="0"/>
            <w:left w:val="single" w:color="auto" w:sz="12" w:space="0"/>
            <w:bottom w:val="single" w:color="auto" w:sz="12" w:space="0"/>
            <w:right w:val="single" w:color="auto" w:sz="12" w:space="0"/>
          </w:tcBorders>
          <w:vAlign w:val="center"/>
        </w:tcPr>
        <w:p w14:paraId="535F6579">
          <w:pPr>
            <w:keepNext w:val="0"/>
            <w:keepLines w:val="0"/>
            <w:widowControl/>
            <w:suppressLineNumbers w:val="0"/>
            <w:spacing w:before="0" w:beforeAutospacing="0" w:after="0" w:afterAutospacing="0"/>
            <w:ind w:left="0" w:right="0"/>
            <w:jc w:val="center"/>
            <w:rPr>
              <w:rFonts w:hint="default" w:ascii="MS UI Gothic" w:hAnsi="MS UI Gothic" w:eastAsia="MS UI Gothic"/>
              <w:sz w:val="24"/>
              <w:szCs w:val="24"/>
            </w:rPr>
          </w:pPr>
          <w:r>
            <w:rPr>
              <w:rFonts w:hint="eastAsia" w:ascii="MS UI Gothic" w:hAnsi="MS UI Gothic" w:eastAsia="MS UI Gothic"/>
              <w:sz w:val="24"/>
              <w:szCs w:val="24"/>
            </w:rPr>
            <w:t>Page</w:t>
          </w:r>
          <w:r>
            <w:rPr>
              <w:rFonts w:hint="eastAsia" w:ascii="MS UI Gothic" w:hAnsi="MS UI Gothic" w:eastAsia="宋体"/>
              <w:sz w:val="24"/>
              <w:szCs w:val="24"/>
              <w:lang w:eastAsia="zh-CN"/>
            </w:rPr>
            <w:t>页</w:t>
          </w:r>
          <w:r>
            <w:rPr>
              <w:rFonts w:hint="eastAsia" w:ascii="MS UI Gothic" w:hAnsi="MS UI Gothic" w:eastAsia="MS UI Gothic"/>
              <w:sz w:val="24"/>
              <w:szCs w:val="24"/>
            </w:rPr>
            <w:t xml:space="preserve"> </w:t>
          </w:r>
          <w:r>
            <w:rPr>
              <w:rFonts w:hint="default" w:ascii="MS UI Gothic" w:hAnsi="MS UI Gothic" w:eastAsia="MS UI Gothic"/>
              <w:sz w:val="24"/>
              <w:szCs w:val="24"/>
            </w:rPr>
            <w:fldChar w:fldCharType="begin"/>
          </w:r>
          <w:r>
            <w:rPr>
              <w:rFonts w:hint="default" w:ascii="MS UI Gothic" w:hAnsi="MS UI Gothic" w:eastAsia="MS UI Gothic"/>
              <w:sz w:val="24"/>
              <w:szCs w:val="24"/>
            </w:rPr>
            <w:instrText xml:space="preserve"> PAGE </w:instrText>
          </w:r>
          <w:r>
            <w:rPr>
              <w:rFonts w:hint="default" w:ascii="MS UI Gothic" w:hAnsi="MS UI Gothic" w:eastAsia="MS UI Gothic"/>
              <w:sz w:val="24"/>
              <w:szCs w:val="24"/>
            </w:rPr>
            <w:fldChar w:fldCharType="separate"/>
          </w:r>
          <w:r>
            <w:rPr>
              <w:rFonts w:hint="default" w:ascii="MS UI Gothic" w:hAnsi="MS UI Gothic" w:eastAsia="MS UI Gothic"/>
              <w:sz w:val="24"/>
              <w:szCs w:val="24"/>
            </w:rPr>
            <w:t>1</w:t>
          </w:r>
          <w:r>
            <w:rPr>
              <w:rFonts w:hint="default" w:ascii="MS UI Gothic" w:hAnsi="MS UI Gothic" w:eastAsia="MS UI Gothic"/>
              <w:sz w:val="24"/>
              <w:szCs w:val="24"/>
            </w:rPr>
            <w:fldChar w:fldCharType="end"/>
          </w:r>
        </w:p>
      </w:tc>
    </w:tr>
  </w:tbl>
  <w:p w14:paraId="221938C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C9F53"/>
    <w:multiLevelType w:val="multilevel"/>
    <w:tmpl w:val="9F6C9F53"/>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A7FE7D7A"/>
    <w:multiLevelType w:val="singleLevel"/>
    <w:tmpl w:val="A7FE7D7A"/>
    <w:lvl w:ilvl="0" w:tentative="0">
      <w:start w:val="1"/>
      <w:numFmt w:val="decimal"/>
      <w:lvlText w:val="%1."/>
      <w:lvlJc w:val="left"/>
      <w:pPr>
        <w:tabs>
          <w:tab w:val="left" w:pos="425"/>
        </w:tabs>
        <w:ind w:left="425" w:leftChars="0" w:hanging="425" w:firstLineChars="0"/>
      </w:pPr>
      <w:rPr>
        <w:rFonts w:hint="default"/>
      </w:rPr>
    </w:lvl>
  </w:abstractNum>
  <w:abstractNum w:abstractNumId="2">
    <w:nsid w:val="ACEA10A4"/>
    <w:multiLevelType w:val="multilevel"/>
    <w:tmpl w:val="ACEA10A4"/>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ACF9F0E1"/>
    <w:multiLevelType w:val="multilevel"/>
    <w:tmpl w:val="ACF9F0E1"/>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ADFA9CB8"/>
    <w:multiLevelType w:val="singleLevel"/>
    <w:tmpl w:val="ADFA9CB8"/>
    <w:lvl w:ilvl="0" w:tentative="0">
      <w:start w:val="1"/>
      <w:numFmt w:val="decimal"/>
      <w:lvlText w:val="%1."/>
      <w:lvlJc w:val="left"/>
      <w:pPr>
        <w:tabs>
          <w:tab w:val="left" w:pos="425"/>
        </w:tabs>
        <w:ind w:left="425" w:leftChars="0" w:hanging="425" w:firstLineChars="0"/>
      </w:pPr>
      <w:rPr>
        <w:rFonts w:hint="default"/>
      </w:rPr>
    </w:lvl>
  </w:abstractNum>
  <w:abstractNum w:abstractNumId="5">
    <w:nsid w:val="BF8A4BFA"/>
    <w:multiLevelType w:val="multilevel"/>
    <w:tmpl w:val="BF8A4BFA"/>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BFB6E30A"/>
    <w:multiLevelType w:val="singleLevel"/>
    <w:tmpl w:val="BFB6E30A"/>
    <w:lvl w:ilvl="0" w:tentative="0">
      <w:start w:val="2"/>
      <w:numFmt w:val="decimal"/>
      <w:suff w:val="nothing"/>
      <w:lvlText w:val="%1、"/>
      <w:lvlJc w:val="left"/>
    </w:lvl>
  </w:abstractNum>
  <w:abstractNum w:abstractNumId="7">
    <w:nsid w:val="C7FFACCF"/>
    <w:multiLevelType w:val="multilevel"/>
    <w:tmpl w:val="C7FFACCF"/>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D5715B4B"/>
    <w:multiLevelType w:val="multilevel"/>
    <w:tmpl w:val="D5715B4B"/>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DFBE215B"/>
    <w:multiLevelType w:val="singleLevel"/>
    <w:tmpl w:val="DFBE215B"/>
    <w:lvl w:ilvl="0" w:tentative="0">
      <w:start w:val="1"/>
      <w:numFmt w:val="decimal"/>
      <w:lvlText w:val="%1."/>
      <w:lvlJc w:val="left"/>
      <w:pPr>
        <w:tabs>
          <w:tab w:val="left" w:pos="425"/>
        </w:tabs>
        <w:ind w:left="425" w:leftChars="0" w:hanging="425" w:firstLineChars="0"/>
      </w:pPr>
      <w:rPr>
        <w:rFonts w:hint="default"/>
      </w:rPr>
    </w:lvl>
  </w:abstractNum>
  <w:abstractNum w:abstractNumId="10">
    <w:nsid w:val="DFDFF8A9"/>
    <w:multiLevelType w:val="multilevel"/>
    <w:tmpl w:val="DFDFF8A9"/>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E8EF25CF"/>
    <w:multiLevelType w:val="multilevel"/>
    <w:tmpl w:val="E8EF25CF"/>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
    <w:nsid w:val="EB7F67DE"/>
    <w:multiLevelType w:val="singleLevel"/>
    <w:tmpl w:val="EB7F67DE"/>
    <w:lvl w:ilvl="0" w:tentative="0">
      <w:start w:val="1"/>
      <w:numFmt w:val="decimal"/>
      <w:lvlText w:val="%1."/>
      <w:lvlJc w:val="left"/>
      <w:pPr>
        <w:tabs>
          <w:tab w:val="left" w:pos="425"/>
        </w:tabs>
        <w:ind w:left="425" w:leftChars="0" w:hanging="425" w:firstLineChars="0"/>
      </w:pPr>
      <w:rPr>
        <w:rFonts w:hint="default"/>
      </w:rPr>
    </w:lvl>
  </w:abstractNum>
  <w:abstractNum w:abstractNumId="13">
    <w:nsid w:val="EE1FE0C6"/>
    <w:multiLevelType w:val="singleLevel"/>
    <w:tmpl w:val="EE1FE0C6"/>
    <w:lvl w:ilvl="0" w:tentative="0">
      <w:start w:val="1"/>
      <w:numFmt w:val="decimal"/>
      <w:lvlText w:val="%1."/>
      <w:lvlJc w:val="left"/>
      <w:pPr>
        <w:tabs>
          <w:tab w:val="left" w:pos="425"/>
        </w:tabs>
        <w:ind w:left="425" w:leftChars="0" w:hanging="425" w:firstLineChars="0"/>
      </w:pPr>
      <w:rPr>
        <w:rFonts w:hint="default"/>
      </w:rPr>
    </w:lvl>
  </w:abstractNum>
  <w:abstractNum w:abstractNumId="14">
    <w:nsid w:val="EFDF5097"/>
    <w:multiLevelType w:val="multilevel"/>
    <w:tmpl w:val="EFDF5097"/>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
    <w:nsid w:val="EFF70170"/>
    <w:multiLevelType w:val="singleLevel"/>
    <w:tmpl w:val="EFF70170"/>
    <w:lvl w:ilvl="0" w:tentative="0">
      <w:start w:val="1"/>
      <w:numFmt w:val="decimal"/>
      <w:suff w:val="space"/>
      <w:lvlText w:val="%1."/>
      <w:lvlJc w:val="left"/>
      <w:pPr>
        <w:ind w:left="400" w:leftChars="0" w:firstLine="0" w:firstLineChars="0"/>
      </w:pPr>
    </w:lvl>
  </w:abstractNum>
  <w:abstractNum w:abstractNumId="16">
    <w:nsid w:val="F79E0804"/>
    <w:multiLevelType w:val="singleLevel"/>
    <w:tmpl w:val="F79E0804"/>
    <w:lvl w:ilvl="0" w:tentative="0">
      <w:start w:val="1"/>
      <w:numFmt w:val="decimal"/>
      <w:suff w:val="space"/>
      <w:lvlText w:val="%1."/>
      <w:lvlJc w:val="left"/>
    </w:lvl>
  </w:abstractNum>
  <w:abstractNum w:abstractNumId="17">
    <w:nsid w:val="F93EB07E"/>
    <w:multiLevelType w:val="singleLevel"/>
    <w:tmpl w:val="F93EB07E"/>
    <w:lvl w:ilvl="0" w:tentative="0">
      <w:start w:val="1"/>
      <w:numFmt w:val="decimal"/>
      <w:lvlText w:val="%1."/>
      <w:lvlJc w:val="left"/>
      <w:pPr>
        <w:tabs>
          <w:tab w:val="left" w:pos="425"/>
        </w:tabs>
        <w:ind w:left="425" w:leftChars="0" w:hanging="425" w:firstLineChars="0"/>
      </w:pPr>
      <w:rPr>
        <w:rFonts w:hint="default"/>
      </w:rPr>
    </w:lvl>
  </w:abstractNum>
  <w:abstractNum w:abstractNumId="18">
    <w:nsid w:val="FABF7552"/>
    <w:multiLevelType w:val="multilevel"/>
    <w:tmpl w:val="FABF755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FBDF9E15"/>
    <w:multiLevelType w:val="singleLevel"/>
    <w:tmpl w:val="FBDF9E15"/>
    <w:lvl w:ilvl="0" w:tentative="0">
      <w:start w:val="1"/>
      <w:numFmt w:val="decimal"/>
      <w:lvlText w:val="%1."/>
      <w:lvlJc w:val="left"/>
      <w:pPr>
        <w:tabs>
          <w:tab w:val="left" w:pos="425"/>
        </w:tabs>
        <w:ind w:left="425" w:leftChars="0" w:hanging="425" w:firstLineChars="0"/>
      </w:pPr>
      <w:rPr>
        <w:rFonts w:hint="default"/>
      </w:rPr>
    </w:lvl>
  </w:abstractNum>
  <w:abstractNum w:abstractNumId="20">
    <w:nsid w:val="FBFC6513"/>
    <w:multiLevelType w:val="multilevel"/>
    <w:tmpl w:val="FBFC6513"/>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1">
    <w:nsid w:val="FCEF14A9"/>
    <w:multiLevelType w:val="multilevel"/>
    <w:tmpl w:val="FCEF14A9"/>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2">
    <w:nsid w:val="FFDF8FFB"/>
    <w:multiLevelType w:val="multilevel"/>
    <w:tmpl w:val="FFDF8FFB"/>
    <w:lvl w:ilvl="0" w:tentative="0">
      <w:start w:val="1"/>
      <w:numFmt w:val="bullet"/>
      <w:lvlText w:val="•"/>
      <w:lvlJc w:val="left"/>
      <w:pPr>
        <w:ind w:left="360"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3">
    <w:nsid w:val="FFFF34F1"/>
    <w:multiLevelType w:val="multilevel"/>
    <w:tmpl w:val="FFFF34F1"/>
    <w:lvl w:ilvl="0" w:tentative="0">
      <w:start w:val="1"/>
      <w:numFmt w:val="bullet"/>
      <w:lvlText w:val="•"/>
      <w:lvlJc w:val="left"/>
      <w:pPr>
        <w:ind w:left="360"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4">
    <w:nsid w:val="2BFF7116"/>
    <w:multiLevelType w:val="multilevel"/>
    <w:tmpl w:val="2BFF7116"/>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5">
    <w:nsid w:val="365C3264"/>
    <w:multiLevelType w:val="singleLevel"/>
    <w:tmpl w:val="365C3264"/>
    <w:lvl w:ilvl="0" w:tentative="0">
      <w:start w:val="1"/>
      <w:numFmt w:val="bullet"/>
      <w:pStyle w:val="30"/>
      <w:lvlText w:val=""/>
      <w:lvlJc w:val="left"/>
      <w:pPr>
        <w:tabs>
          <w:tab w:val="left" w:pos="360"/>
        </w:tabs>
        <w:ind w:left="360" w:hanging="360"/>
      </w:pPr>
      <w:rPr>
        <w:rFonts w:hint="default" w:ascii="Symbol" w:hAnsi="Symbol"/>
      </w:rPr>
    </w:lvl>
  </w:abstractNum>
  <w:abstractNum w:abstractNumId="26">
    <w:nsid w:val="3B6783DF"/>
    <w:multiLevelType w:val="singleLevel"/>
    <w:tmpl w:val="3B6783DF"/>
    <w:lvl w:ilvl="0" w:tentative="0">
      <w:start w:val="1"/>
      <w:numFmt w:val="decimal"/>
      <w:suff w:val="space"/>
      <w:lvlText w:val="%1."/>
      <w:lvlJc w:val="left"/>
      <w:pPr>
        <w:ind w:left="400" w:leftChars="0" w:firstLine="0" w:firstLineChars="0"/>
      </w:pPr>
    </w:lvl>
  </w:abstractNum>
  <w:abstractNum w:abstractNumId="27">
    <w:nsid w:val="3D7EA8AB"/>
    <w:multiLevelType w:val="multilevel"/>
    <w:tmpl w:val="3D7EA8AB"/>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8">
    <w:nsid w:val="43DFA3F4"/>
    <w:multiLevelType w:val="singleLevel"/>
    <w:tmpl w:val="43DFA3F4"/>
    <w:lvl w:ilvl="0" w:tentative="0">
      <w:start w:val="4"/>
      <w:numFmt w:val="decimal"/>
      <w:suff w:val="nothing"/>
      <w:lvlText w:val="%1、"/>
      <w:lvlJc w:val="left"/>
    </w:lvl>
  </w:abstractNum>
  <w:abstractNum w:abstractNumId="29">
    <w:nsid w:val="498F409F"/>
    <w:multiLevelType w:val="singleLevel"/>
    <w:tmpl w:val="498F409F"/>
    <w:lvl w:ilvl="0" w:tentative="0">
      <w:start w:val="1"/>
      <w:numFmt w:val="bullet"/>
      <w:pStyle w:val="31"/>
      <w:lvlText w:val=""/>
      <w:lvlJc w:val="left"/>
      <w:pPr>
        <w:tabs>
          <w:tab w:val="left" w:pos="360"/>
        </w:tabs>
        <w:ind w:left="360" w:hanging="360"/>
      </w:pPr>
      <w:rPr>
        <w:rFonts w:hint="default" w:ascii="Symbol" w:hAnsi="Symbol"/>
      </w:rPr>
    </w:lvl>
  </w:abstractNum>
  <w:abstractNum w:abstractNumId="30">
    <w:nsid w:val="55DEF449"/>
    <w:multiLevelType w:val="singleLevel"/>
    <w:tmpl w:val="55DEF449"/>
    <w:lvl w:ilvl="0" w:tentative="0">
      <w:start w:val="1"/>
      <w:numFmt w:val="decimal"/>
      <w:lvlText w:val="%1."/>
      <w:lvlJc w:val="left"/>
      <w:pPr>
        <w:tabs>
          <w:tab w:val="left" w:pos="425"/>
        </w:tabs>
        <w:ind w:left="425" w:leftChars="0" w:hanging="425" w:firstLineChars="0"/>
      </w:pPr>
      <w:rPr>
        <w:rFonts w:hint="default"/>
      </w:rPr>
    </w:lvl>
  </w:abstractNum>
  <w:abstractNum w:abstractNumId="31">
    <w:nsid w:val="56FF4152"/>
    <w:multiLevelType w:val="multilevel"/>
    <w:tmpl w:val="56FF4152"/>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2">
    <w:nsid w:val="5A7F94A7"/>
    <w:multiLevelType w:val="multilevel"/>
    <w:tmpl w:val="5A7F94A7"/>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3">
    <w:nsid w:val="5BF70D31"/>
    <w:multiLevelType w:val="multilevel"/>
    <w:tmpl w:val="5BF70D31"/>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4">
    <w:nsid w:val="76FCFEC5"/>
    <w:multiLevelType w:val="singleLevel"/>
    <w:tmpl w:val="76FCFEC5"/>
    <w:lvl w:ilvl="0" w:tentative="0">
      <w:start w:val="1"/>
      <w:numFmt w:val="decimal"/>
      <w:lvlText w:val="%1."/>
      <w:lvlJc w:val="left"/>
      <w:pPr>
        <w:tabs>
          <w:tab w:val="left" w:pos="425"/>
        </w:tabs>
        <w:ind w:left="425" w:leftChars="0" w:hanging="425" w:firstLineChars="0"/>
      </w:pPr>
      <w:rPr>
        <w:rFonts w:hint="default"/>
      </w:rPr>
    </w:lvl>
  </w:abstractNum>
  <w:abstractNum w:abstractNumId="35">
    <w:nsid w:val="797382E2"/>
    <w:multiLevelType w:val="multilevel"/>
    <w:tmpl w:val="797382E2"/>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6">
    <w:nsid w:val="7FA6C47A"/>
    <w:multiLevelType w:val="multilevel"/>
    <w:tmpl w:val="7FA6C47A"/>
    <w:lvl w:ilvl="0" w:tentative="0">
      <w:start w:val="1"/>
      <w:numFmt w:val="decimal"/>
      <w:lvlText w:val="%1."/>
      <w:lvlJc w:val="left"/>
      <w:pPr>
        <w:ind w:left="576" w:hanging="36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25"/>
  </w:num>
  <w:num w:numId="2">
    <w:abstractNumId w:val="29"/>
  </w:num>
  <w:num w:numId="3">
    <w:abstractNumId w:val="16"/>
  </w:num>
  <w:num w:numId="4">
    <w:abstractNumId w:val="28"/>
  </w:num>
  <w:num w:numId="5">
    <w:abstractNumId w:val="6"/>
  </w:num>
  <w:num w:numId="6">
    <w:abstractNumId w:val="26"/>
  </w:num>
  <w:num w:numId="7">
    <w:abstractNumId w:val="15"/>
  </w:num>
  <w:num w:numId="8">
    <w:abstractNumId w:val="8"/>
  </w:num>
  <w:num w:numId="9">
    <w:abstractNumId w:val="4"/>
  </w:num>
  <w:num w:numId="10">
    <w:abstractNumId w:val="9"/>
  </w:num>
  <w:num w:numId="11">
    <w:abstractNumId w:val="12"/>
  </w:num>
  <w:num w:numId="12">
    <w:abstractNumId w:val="34"/>
  </w:num>
  <w:num w:numId="13">
    <w:abstractNumId w:val="13"/>
  </w:num>
  <w:num w:numId="14">
    <w:abstractNumId w:val="30"/>
  </w:num>
  <w:num w:numId="15">
    <w:abstractNumId w:val="1"/>
  </w:num>
  <w:num w:numId="16">
    <w:abstractNumId w:val="19"/>
  </w:num>
  <w:num w:numId="17">
    <w:abstractNumId w:val="18"/>
  </w:num>
  <w:num w:numId="18">
    <w:abstractNumId w:val="17"/>
  </w:num>
  <w:num w:numId="19">
    <w:abstractNumId w:val="32"/>
  </w:num>
  <w:num w:numId="20">
    <w:abstractNumId w:val="27"/>
  </w:num>
  <w:num w:numId="21">
    <w:abstractNumId w:val="23"/>
  </w:num>
  <w:num w:numId="22">
    <w:abstractNumId w:val="36"/>
  </w:num>
  <w:num w:numId="23">
    <w:abstractNumId w:val="22"/>
  </w:num>
  <w:num w:numId="24">
    <w:abstractNumId w:val="33"/>
  </w:num>
  <w:num w:numId="25">
    <w:abstractNumId w:val="2"/>
  </w:num>
  <w:num w:numId="26">
    <w:abstractNumId w:val="3"/>
  </w:num>
  <w:num w:numId="27">
    <w:abstractNumId w:val="20"/>
  </w:num>
  <w:num w:numId="28">
    <w:abstractNumId w:val="21"/>
  </w:num>
  <w:num w:numId="29">
    <w:abstractNumId w:val="14"/>
  </w:num>
  <w:num w:numId="30">
    <w:abstractNumId w:val="31"/>
  </w:num>
  <w:num w:numId="31">
    <w:abstractNumId w:val="35"/>
  </w:num>
  <w:num w:numId="32">
    <w:abstractNumId w:val="11"/>
  </w:num>
  <w:num w:numId="33">
    <w:abstractNumId w:val="24"/>
  </w:num>
  <w:num w:numId="34">
    <w:abstractNumId w:val="5"/>
  </w:num>
  <w:num w:numId="35">
    <w:abstractNumId w:val="10"/>
  </w:num>
  <w:num w:numId="36">
    <w:abstractNumId w:val="0"/>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76"/>
  <w:doNotHyphenateCaps/>
  <w:displayHorizontalDrawingGridEvery w:val="0"/>
  <w:displayVerticalDrawingGridEvery w:val="2"/>
  <w:doNotUseMarginsForDrawingGridOrigin w:val="1"/>
  <w:drawingGridHorizontalOrigin w:val="1800"/>
  <w:drawingGridVerticalOrigin w:val="1440"/>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B42"/>
    <w:rsid w:val="00002E8B"/>
    <w:rsid w:val="00005D68"/>
    <w:rsid w:val="000157A6"/>
    <w:rsid w:val="00024E00"/>
    <w:rsid w:val="00031295"/>
    <w:rsid w:val="0003436F"/>
    <w:rsid w:val="0004204A"/>
    <w:rsid w:val="00042AFD"/>
    <w:rsid w:val="0005041C"/>
    <w:rsid w:val="00055674"/>
    <w:rsid w:val="000579EF"/>
    <w:rsid w:val="0006570B"/>
    <w:rsid w:val="00071C96"/>
    <w:rsid w:val="00075492"/>
    <w:rsid w:val="000827F2"/>
    <w:rsid w:val="0008327F"/>
    <w:rsid w:val="000846DC"/>
    <w:rsid w:val="00091923"/>
    <w:rsid w:val="00093068"/>
    <w:rsid w:val="00094464"/>
    <w:rsid w:val="000948DD"/>
    <w:rsid w:val="00096839"/>
    <w:rsid w:val="00097363"/>
    <w:rsid w:val="000C5075"/>
    <w:rsid w:val="000D0CCB"/>
    <w:rsid w:val="000D3A40"/>
    <w:rsid w:val="000D7B1B"/>
    <w:rsid w:val="000E3B18"/>
    <w:rsid w:val="000E5A68"/>
    <w:rsid w:val="000E70C1"/>
    <w:rsid w:val="000E7386"/>
    <w:rsid w:val="000F3428"/>
    <w:rsid w:val="000F5C36"/>
    <w:rsid w:val="0010024D"/>
    <w:rsid w:val="001173AC"/>
    <w:rsid w:val="00121812"/>
    <w:rsid w:val="001240DD"/>
    <w:rsid w:val="00130611"/>
    <w:rsid w:val="00140150"/>
    <w:rsid w:val="001407DE"/>
    <w:rsid w:val="00142D10"/>
    <w:rsid w:val="00144CDD"/>
    <w:rsid w:val="00161BD9"/>
    <w:rsid w:val="001661B6"/>
    <w:rsid w:val="00167A57"/>
    <w:rsid w:val="0017000A"/>
    <w:rsid w:val="00172B6C"/>
    <w:rsid w:val="00175275"/>
    <w:rsid w:val="00175294"/>
    <w:rsid w:val="00177B6A"/>
    <w:rsid w:val="00180245"/>
    <w:rsid w:val="001834D2"/>
    <w:rsid w:val="001845BE"/>
    <w:rsid w:val="001853E1"/>
    <w:rsid w:val="001943C7"/>
    <w:rsid w:val="00195724"/>
    <w:rsid w:val="001A160D"/>
    <w:rsid w:val="001A4E7C"/>
    <w:rsid w:val="001B311B"/>
    <w:rsid w:val="001D2D72"/>
    <w:rsid w:val="001D4180"/>
    <w:rsid w:val="001E00BA"/>
    <w:rsid w:val="001E5DA7"/>
    <w:rsid w:val="001F0327"/>
    <w:rsid w:val="001F15C7"/>
    <w:rsid w:val="00213DB3"/>
    <w:rsid w:val="00225253"/>
    <w:rsid w:val="0022779A"/>
    <w:rsid w:val="00231DF9"/>
    <w:rsid w:val="002345B9"/>
    <w:rsid w:val="00243168"/>
    <w:rsid w:val="00244507"/>
    <w:rsid w:val="00247269"/>
    <w:rsid w:val="00253500"/>
    <w:rsid w:val="002578F3"/>
    <w:rsid w:val="00264E13"/>
    <w:rsid w:val="002676BB"/>
    <w:rsid w:val="002732E5"/>
    <w:rsid w:val="0027561C"/>
    <w:rsid w:val="00280890"/>
    <w:rsid w:val="00280956"/>
    <w:rsid w:val="00284EFC"/>
    <w:rsid w:val="00286513"/>
    <w:rsid w:val="002871B8"/>
    <w:rsid w:val="00290F4A"/>
    <w:rsid w:val="00292340"/>
    <w:rsid w:val="00297F0F"/>
    <w:rsid w:val="002A0030"/>
    <w:rsid w:val="002A0E86"/>
    <w:rsid w:val="002B2546"/>
    <w:rsid w:val="002D38CE"/>
    <w:rsid w:val="002D536D"/>
    <w:rsid w:val="002D6DB8"/>
    <w:rsid w:val="002E10F0"/>
    <w:rsid w:val="002E1382"/>
    <w:rsid w:val="002E3DDB"/>
    <w:rsid w:val="002E738A"/>
    <w:rsid w:val="002F783D"/>
    <w:rsid w:val="00302665"/>
    <w:rsid w:val="0030307B"/>
    <w:rsid w:val="00303304"/>
    <w:rsid w:val="00322B51"/>
    <w:rsid w:val="00322C17"/>
    <w:rsid w:val="0033085F"/>
    <w:rsid w:val="0033112C"/>
    <w:rsid w:val="00332AE9"/>
    <w:rsid w:val="00334BFA"/>
    <w:rsid w:val="0033638D"/>
    <w:rsid w:val="00343801"/>
    <w:rsid w:val="003675B8"/>
    <w:rsid w:val="00376AC3"/>
    <w:rsid w:val="00395558"/>
    <w:rsid w:val="003A44F6"/>
    <w:rsid w:val="003B251D"/>
    <w:rsid w:val="003C2BFB"/>
    <w:rsid w:val="003D3CD4"/>
    <w:rsid w:val="003D3F33"/>
    <w:rsid w:val="003D72A3"/>
    <w:rsid w:val="003D795A"/>
    <w:rsid w:val="003E6BC1"/>
    <w:rsid w:val="003E7FC3"/>
    <w:rsid w:val="003F3DC6"/>
    <w:rsid w:val="003F3DFB"/>
    <w:rsid w:val="003F5CD8"/>
    <w:rsid w:val="00405E31"/>
    <w:rsid w:val="0040646C"/>
    <w:rsid w:val="00406EE6"/>
    <w:rsid w:val="00417688"/>
    <w:rsid w:val="00421056"/>
    <w:rsid w:val="00435752"/>
    <w:rsid w:val="00441401"/>
    <w:rsid w:val="00450915"/>
    <w:rsid w:val="004668FE"/>
    <w:rsid w:val="00471885"/>
    <w:rsid w:val="00473576"/>
    <w:rsid w:val="00480138"/>
    <w:rsid w:val="00494160"/>
    <w:rsid w:val="004B3825"/>
    <w:rsid w:val="004B4EAC"/>
    <w:rsid w:val="004C73DC"/>
    <w:rsid w:val="004C7AA8"/>
    <w:rsid w:val="004C7DCD"/>
    <w:rsid w:val="004D2246"/>
    <w:rsid w:val="004D3BDB"/>
    <w:rsid w:val="004E5363"/>
    <w:rsid w:val="004E640A"/>
    <w:rsid w:val="004F7413"/>
    <w:rsid w:val="00501F16"/>
    <w:rsid w:val="00516903"/>
    <w:rsid w:val="00523BB2"/>
    <w:rsid w:val="00524A36"/>
    <w:rsid w:val="00527FC9"/>
    <w:rsid w:val="005365A1"/>
    <w:rsid w:val="00550F0B"/>
    <w:rsid w:val="00553488"/>
    <w:rsid w:val="00553D40"/>
    <w:rsid w:val="00556A18"/>
    <w:rsid w:val="00561D77"/>
    <w:rsid w:val="00566AEE"/>
    <w:rsid w:val="00570888"/>
    <w:rsid w:val="00584481"/>
    <w:rsid w:val="00586144"/>
    <w:rsid w:val="005924CB"/>
    <w:rsid w:val="005A0982"/>
    <w:rsid w:val="005B7FDC"/>
    <w:rsid w:val="005C57D1"/>
    <w:rsid w:val="005D2CD5"/>
    <w:rsid w:val="005D6A98"/>
    <w:rsid w:val="005E44C1"/>
    <w:rsid w:val="005E4BA1"/>
    <w:rsid w:val="00602619"/>
    <w:rsid w:val="006070EB"/>
    <w:rsid w:val="00613E94"/>
    <w:rsid w:val="00614FF4"/>
    <w:rsid w:val="00622EFC"/>
    <w:rsid w:val="0062607C"/>
    <w:rsid w:val="0063273F"/>
    <w:rsid w:val="00633D16"/>
    <w:rsid w:val="00641FCB"/>
    <w:rsid w:val="006450DC"/>
    <w:rsid w:val="006457FF"/>
    <w:rsid w:val="00654044"/>
    <w:rsid w:val="00654B22"/>
    <w:rsid w:val="00655CA7"/>
    <w:rsid w:val="006576ED"/>
    <w:rsid w:val="006632C1"/>
    <w:rsid w:val="00673693"/>
    <w:rsid w:val="00675C88"/>
    <w:rsid w:val="006809CD"/>
    <w:rsid w:val="006850C9"/>
    <w:rsid w:val="00694F45"/>
    <w:rsid w:val="00696FBD"/>
    <w:rsid w:val="006A498F"/>
    <w:rsid w:val="006A5FDF"/>
    <w:rsid w:val="006A78CB"/>
    <w:rsid w:val="006B1B7F"/>
    <w:rsid w:val="006B1CDA"/>
    <w:rsid w:val="006B696B"/>
    <w:rsid w:val="006C518F"/>
    <w:rsid w:val="006C6442"/>
    <w:rsid w:val="006D2614"/>
    <w:rsid w:val="006E2650"/>
    <w:rsid w:val="006E3087"/>
    <w:rsid w:val="006E57C5"/>
    <w:rsid w:val="006F7929"/>
    <w:rsid w:val="007048E2"/>
    <w:rsid w:val="007074E2"/>
    <w:rsid w:val="00710CC4"/>
    <w:rsid w:val="00714949"/>
    <w:rsid w:val="007263B6"/>
    <w:rsid w:val="007333A9"/>
    <w:rsid w:val="00742116"/>
    <w:rsid w:val="00751124"/>
    <w:rsid w:val="0075322A"/>
    <w:rsid w:val="00755A86"/>
    <w:rsid w:val="00765170"/>
    <w:rsid w:val="007676B6"/>
    <w:rsid w:val="007705B0"/>
    <w:rsid w:val="007716D9"/>
    <w:rsid w:val="00772493"/>
    <w:rsid w:val="007767B3"/>
    <w:rsid w:val="00782417"/>
    <w:rsid w:val="00784428"/>
    <w:rsid w:val="00790C72"/>
    <w:rsid w:val="00790E75"/>
    <w:rsid w:val="00792992"/>
    <w:rsid w:val="00792BC1"/>
    <w:rsid w:val="007A1FB3"/>
    <w:rsid w:val="007A27A6"/>
    <w:rsid w:val="007A66CC"/>
    <w:rsid w:val="007B29AE"/>
    <w:rsid w:val="007D0C31"/>
    <w:rsid w:val="007D4697"/>
    <w:rsid w:val="007E4019"/>
    <w:rsid w:val="007E5E26"/>
    <w:rsid w:val="007F23C6"/>
    <w:rsid w:val="007F2D53"/>
    <w:rsid w:val="007F3211"/>
    <w:rsid w:val="007F44F1"/>
    <w:rsid w:val="008042C2"/>
    <w:rsid w:val="00812229"/>
    <w:rsid w:val="00816154"/>
    <w:rsid w:val="0082166B"/>
    <w:rsid w:val="00827353"/>
    <w:rsid w:val="008348FE"/>
    <w:rsid w:val="008511B9"/>
    <w:rsid w:val="00857AA9"/>
    <w:rsid w:val="00863EA7"/>
    <w:rsid w:val="00865816"/>
    <w:rsid w:val="00870D5A"/>
    <w:rsid w:val="0087588F"/>
    <w:rsid w:val="0088074A"/>
    <w:rsid w:val="0089529D"/>
    <w:rsid w:val="008979DD"/>
    <w:rsid w:val="008B300F"/>
    <w:rsid w:val="008B34E4"/>
    <w:rsid w:val="008C24E9"/>
    <w:rsid w:val="008D00B6"/>
    <w:rsid w:val="008D1035"/>
    <w:rsid w:val="008D2E40"/>
    <w:rsid w:val="008D5098"/>
    <w:rsid w:val="008E1562"/>
    <w:rsid w:val="008E1C58"/>
    <w:rsid w:val="008E7081"/>
    <w:rsid w:val="008E7BD1"/>
    <w:rsid w:val="008F507E"/>
    <w:rsid w:val="00900812"/>
    <w:rsid w:val="00902557"/>
    <w:rsid w:val="009050A1"/>
    <w:rsid w:val="00920CAD"/>
    <w:rsid w:val="009426FE"/>
    <w:rsid w:val="009466E2"/>
    <w:rsid w:val="00960150"/>
    <w:rsid w:val="00970F7F"/>
    <w:rsid w:val="00971C72"/>
    <w:rsid w:val="00993764"/>
    <w:rsid w:val="009958A0"/>
    <w:rsid w:val="009B25B6"/>
    <w:rsid w:val="009B26A1"/>
    <w:rsid w:val="009B493E"/>
    <w:rsid w:val="009B7C5F"/>
    <w:rsid w:val="009C360D"/>
    <w:rsid w:val="009E18DE"/>
    <w:rsid w:val="009E4161"/>
    <w:rsid w:val="009F634E"/>
    <w:rsid w:val="009F6C39"/>
    <w:rsid w:val="00A02A02"/>
    <w:rsid w:val="00A06EAB"/>
    <w:rsid w:val="00A20F86"/>
    <w:rsid w:val="00A24178"/>
    <w:rsid w:val="00A31448"/>
    <w:rsid w:val="00A42C06"/>
    <w:rsid w:val="00A46556"/>
    <w:rsid w:val="00A508AC"/>
    <w:rsid w:val="00A61D5E"/>
    <w:rsid w:val="00A73993"/>
    <w:rsid w:val="00A75B2D"/>
    <w:rsid w:val="00A93C30"/>
    <w:rsid w:val="00A94B18"/>
    <w:rsid w:val="00AA47F4"/>
    <w:rsid w:val="00AA7149"/>
    <w:rsid w:val="00AB0E91"/>
    <w:rsid w:val="00AB14AE"/>
    <w:rsid w:val="00AB4B8F"/>
    <w:rsid w:val="00AB6807"/>
    <w:rsid w:val="00AC45DD"/>
    <w:rsid w:val="00AC5F21"/>
    <w:rsid w:val="00AD7F32"/>
    <w:rsid w:val="00AF0819"/>
    <w:rsid w:val="00AF3772"/>
    <w:rsid w:val="00B00219"/>
    <w:rsid w:val="00B04657"/>
    <w:rsid w:val="00B06633"/>
    <w:rsid w:val="00B12BEA"/>
    <w:rsid w:val="00B14D6B"/>
    <w:rsid w:val="00B16437"/>
    <w:rsid w:val="00B247E5"/>
    <w:rsid w:val="00B24F80"/>
    <w:rsid w:val="00B2665C"/>
    <w:rsid w:val="00B305D0"/>
    <w:rsid w:val="00B35F14"/>
    <w:rsid w:val="00B441F3"/>
    <w:rsid w:val="00B44723"/>
    <w:rsid w:val="00B46E01"/>
    <w:rsid w:val="00B52606"/>
    <w:rsid w:val="00B548F2"/>
    <w:rsid w:val="00B577DE"/>
    <w:rsid w:val="00B578F8"/>
    <w:rsid w:val="00B6118B"/>
    <w:rsid w:val="00B66B5F"/>
    <w:rsid w:val="00B744C0"/>
    <w:rsid w:val="00B94B58"/>
    <w:rsid w:val="00B9758E"/>
    <w:rsid w:val="00BA2A31"/>
    <w:rsid w:val="00BA3505"/>
    <w:rsid w:val="00BA64AF"/>
    <w:rsid w:val="00BB3552"/>
    <w:rsid w:val="00BC0AD4"/>
    <w:rsid w:val="00BC3DAE"/>
    <w:rsid w:val="00BD03B5"/>
    <w:rsid w:val="00BD4FFD"/>
    <w:rsid w:val="00C00462"/>
    <w:rsid w:val="00C018B2"/>
    <w:rsid w:val="00C0256A"/>
    <w:rsid w:val="00C053B3"/>
    <w:rsid w:val="00C13B98"/>
    <w:rsid w:val="00C16FF3"/>
    <w:rsid w:val="00C258B6"/>
    <w:rsid w:val="00C31B26"/>
    <w:rsid w:val="00C4589B"/>
    <w:rsid w:val="00C53FBB"/>
    <w:rsid w:val="00C77AD5"/>
    <w:rsid w:val="00C804BD"/>
    <w:rsid w:val="00C84B1A"/>
    <w:rsid w:val="00C92F41"/>
    <w:rsid w:val="00CB00CE"/>
    <w:rsid w:val="00CB136D"/>
    <w:rsid w:val="00CB64D1"/>
    <w:rsid w:val="00CB7E4F"/>
    <w:rsid w:val="00CC29E6"/>
    <w:rsid w:val="00CC3C88"/>
    <w:rsid w:val="00CC3D08"/>
    <w:rsid w:val="00CC524D"/>
    <w:rsid w:val="00CD51AA"/>
    <w:rsid w:val="00CD6FCD"/>
    <w:rsid w:val="00CD7EFF"/>
    <w:rsid w:val="00CF4F62"/>
    <w:rsid w:val="00CF6055"/>
    <w:rsid w:val="00D177ED"/>
    <w:rsid w:val="00D26E77"/>
    <w:rsid w:val="00D27994"/>
    <w:rsid w:val="00D36C25"/>
    <w:rsid w:val="00D36F9C"/>
    <w:rsid w:val="00D375D9"/>
    <w:rsid w:val="00D4370B"/>
    <w:rsid w:val="00D43861"/>
    <w:rsid w:val="00D524A3"/>
    <w:rsid w:val="00D554E0"/>
    <w:rsid w:val="00D55FA3"/>
    <w:rsid w:val="00D656F3"/>
    <w:rsid w:val="00D67FE0"/>
    <w:rsid w:val="00D73F54"/>
    <w:rsid w:val="00D80672"/>
    <w:rsid w:val="00D954EE"/>
    <w:rsid w:val="00DA2E77"/>
    <w:rsid w:val="00DA7162"/>
    <w:rsid w:val="00DB7339"/>
    <w:rsid w:val="00DC4553"/>
    <w:rsid w:val="00DC6162"/>
    <w:rsid w:val="00DD3E18"/>
    <w:rsid w:val="00DF4554"/>
    <w:rsid w:val="00DF45C7"/>
    <w:rsid w:val="00DF52B4"/>
    <w:rsid w:val="00E010D3"/>
    <w:rsid w:val="00E0404D"/>
    <w:rsid w:val="00E04DDD"/>
    <w:rsid w:val="00E07D7A"/>
    <w:rsid w:val="00E127D4"/>
    <w:rsid w:val="00E229E0"/>
    <w:rsid w:val="00E2310B"/>
    <w:rsid w:val="00E23375"/>
    <w:rsid w:val="00E24DC1"/>
    <w:rsid w:val="00E51D0E"/>
    <w:rsid w:val="00E8661E"/>
    <w:rsid w:val="00E867CB"/>
    <w:rsid w:val="00E9438F"/>
    <w:rsid w:val="00EC0260"/>
    <w:rsid w:val="00ED53A4"/>
    <w:rsid w:val="00EE0EE9"/>
    <w:rsid w:val="00EE138D"/>
    <w:rsid w:val="00EE40DD"/>
    <w:rsid w:val="00EE68E4"/>
    <w:rsid w:val="00EF431A"/>
    <w:rsid w:val="00F05C47"/>
    <w:rsid w:val="00F15A57"/>
    <w:rsid w:val="00F25774"/>
    <w:rsid w:val="00F400E7"/>
    <w:rsid w:val="00F501A6"/>
    <w:rsid w:val="00F53A38"/>
    <w:rsid w:val="00F53DE7"/>
    <w:rsid w:val="00F6410E"/>
    <w:rsid w:val="00F662C2"/>
    <w:rsid w:val="00F670EA"/>
    <w:rsid w:val="00F80DA5"/>
    <w:rsid w:val="00F816E4"/>
    <w:rsid w:val="00F8232C"/>
    <w:rsid w:val="00F863EE"/>
    <w:rsid w:val="00F933D9"/>
    <w:rsid w:val="00FA6A2E"/>
    <w:rsid w:val="00FB2711"/>
    <w:rsid w:val="00FB61FF"/>
    <w:rsid w:val="00FC3D87"/>
    <w:rsid w:val="00FD128C"/>
    <w:rsid w:val="00FD2562"/>
    <w:rsid w:val="00FD47A9"/>
    <w:rsid w:val="00FD5EC5"/>
    <w:rsid w:val="00FD7293"/>
    <w:rsid w:val="00FE0178"/>
    <w:rsid w:val="00FF310F"/>
    <w:rsid w:val="00FF7E40"/>
    <w:rsid w:val="04441514"/>
    <w:rsid w:val="053B7F7E"/>
    <w:rsid w:val="07DF8FC8"/>
    <w:rsid w:val="07F54B0A"/>
    <w:rsid w:val="0E016447"/>
    <w:rsid w:val="0E1A5B5C"/>
    <w:rsid w:val="0E320E7D"/>
    <w:rsid w:val="0F7F0D16"/>
    <w:rsid w:val="0FE72CBF"/>
    <w:rsid w:val="0FFC9434"/>
    <w:rsid w:val="12161F30"/>
    <w:rsid w:val="12A72F26"/>
    <w:rsid w:val="14BE009A"/>
    <w:rsid w:val="14EEE8EC"/>
    <w:rsid w:val="16006C9B"/>
    <w:rsid w:val="169F7BFC"/>
    <w:rsid w:val="173BF1BC"/>
    <w:rsid w:val="18BC2511"/>
    <w:rsid w:val="1B3EDCB7"/>
    <w:rsid w:val="1B7C7BDB"/>
    <w:rsid w:val="1D9B472C"/>
    <w:rsid w:val="1DFF29FF"/>
    <w:rsid w:val="1E37D88B"/>
    <w:rsid w:val="1FBFBE53"/>
    <w:rsid w:val="1FE603DF"/>
    <w:rsid w:val="20682089"/>
    <w:rsid w:val="21D520E9"/>
    <w:rsid w:val="241419B8"/>
    <w:rsid w:val="26A74894"/>
    <w:rsid w:val="278D4EE0"/>
    <w:rsid w:val="28B92995"/>
    <w:rsid w:val="2D6E1679"/>
    <w:rsid w:val="2E3E3BCF"/>
    <w:rsid w:val="2EB55D4B"/>
    <w:rsid w:val="2F34C2D4"/>
    <w:rsid w:val="30C10490"/>
    <w:rsid w:val="33F327E8"/>
    <w:rsid w:val="357945E5"/>
    <w:rsid w:val="35EB5D1D"/>
    <w:rsid w:val="365579BE"/>
    <w:rsid w:val="36D93CDC"/>
    <w:rsid w:val="37037337"/>
    <w:rsid w:val="3737528E"/>
    <w:rsid w:val="37E708FC"/>
    <w:rsid w:val="37FD04E6"/>
    <w:rsid w:val="38D429AD"/>
    <w:rsid w:val="39653CF7"/>
    <w:rsid w:val="3A1A6D81"/>
    <w:rsid w:val="3AFF7DFD"/>
    <w:rsid w:val="3BB71325"/>
    <w:rsid w:val="3BD81E5A"/>
    <w:rsid w:val="3BFDDE8C"/>
    <w:rsid w:val="3BFF3600"/>
    <w:rsid w:val="3C410ED4"/>
    <w:rsid w:val="3CC176EC"/>
    <w:rsid w:val="3D2D2E7B"/>
    <w:rsid w:val="3DD7EA5D"/>
    <w:rsid w:val="3DDE0CEF"/>
    <w:rsid w:val="3EEB0A50"/>
    <w:rsid w:val="3F1537D2"/>
    <w:rsid w:val="3F572405"/>
    <w:rsid w:val="3FFD73B5"/>
    <w:rsid w:val="3FFE19E4"/>
    <w:rsid w:val="42A94EAA"/>
    <w:rsid w:val="42CF3DFF"/>
    <w:rsid w:val="436808C1"/>
    <w:rsid w:val="4434235A"/>
    <w:rsid w:val="46BFDDEF"/>
    <w:rsid w:val="46CF976E"/>
    <w:rsid w:val="46F9E064"/>
    <w:rsid w:val="47743CD8"/>
    <w:rsid w:val="48335942"/>
    <w:rsid w:val="4A5D090E"/>
    <w:rsid w:val="4AAEB510"/>
    <w:rsid w:val="4C67342E"/>
    <w:rsid w:val="4D9315AA"/>
    <w:rsid w:val="4EE259CC"/>
    <w:rsid w:val="52A61E24"/>
    <w:rsid w:val="55F5B97F"/>
    <w:rsid w:val="56BB68D0"/>
    <w:rsid w:val="579C3C93"/>
    <w:rsid w:val="59F3228C"/>
    <w:rsid w:val="5A736E9B"/>
    <w:rsid w:val="5A7BBB82"/>
    <w:rsid w:val="5ACE8C08"/>
    <w:rsid w:val="5BB25227"/>
    <w:rsid w:val="5BBE048D"/>
    <w:rsid w:val="5D8146A8"/>
    <w:rsid w:val="5DFF790F"/>
    <w:rsid w:val="5E7E872F"/>
    <w:rsid w:val="5EF7E817"/>
    <w:rsid w:val="5EFB4052"/>
    <w:rsid w:val="5FAEF086"/>
    <w:rsid w:val="5FDF6564"/>
    <w:rsid w:val="5FDFFECB"/>
    <w:rsid w:val="5FEF0F70"/>
    <w:rsid w:val="5FEF4425"/>
    <w:rsid w:val="5FEF75C8"/>
    <w:rsid w:val="5FFD500E"/>
    <w:rsid w:val="5FFE566E"/>
    <w:rsid w:val="62EBC2D2"/>
    <w:rsid w:val="6335653D"/>
    <w:rsid w:val="64AC3ED6"/>
    <w:rsid w:val="652547F1"/>
    <w:rsid w:val="65E6A212"/>
    <w:rsid w:val="66FFB4A8"/>
    <w:rsid w:val="675D402A"/>
    <w:rsid w:val="6AF5FBFE"/>
    <w:rsid w:val="6BBAE48A"/>
    <w:rsid w:val="6BF0A748"/>
    <w:rsid w:val="6CB737A3"/>
    <w:rsid w:val="6D7D3037"/>
    <w:rsid w:val="6DE7C999"/>
    <w:rsid w:val="6EBF3C30"/>
    <w:rsid w:val="6EDF47B5"/>
    <w:rsid w:val="6F9FFE64"/>
    <w:rsid w:val="6FD75A80"/>
    <w:rsid w:val="6FDF4645"/>
    <w:rsid w:val="6FEF72E9"/>
    <w:rsid w:val="71017ADB"/>
    <w:rsid w:val="718F18A4"/>
    <w:rsid w:val="7365AAA0"/>
    <w:rsid w:val="73DF22E5"/>
    <w:rsid w:val="75236C06"/>
    <w:rsid w:val="76F986B3"/>
    <w:rsid w:val="779D810C"/>
    <w:rsid w:val="77B61E7D"/>
    <w:rsid w:val="77EA0F8E"/>
    <w:rsid w:val="77F7002D"/>
    <w:rsid w:val="79300444"/>
    <w:rsid w:val="79FAAD0C"/>
    <w:rsid w:val="79FF9A4E"/>
    <w:rsid w:val="7ADF0F39"/>
    <w:rsid w:val="7B2D4047"/>
    <w:rsid w:val="7B4AF413"/>
    <w:rsid w:val="7B970B5F"/>
    <w:rsid w:val="7BEF8BFD"/>
    <w:rsid w:val="7BFC1ADD"/>
    <w:rsid w:val="7CBF3302"/>
    <w:rsid w:val="7CDDF6FF"/>
    <w:rsid w:val="7CFDBAA4"/>
    <w:rsid w:val="7D7F62B8"/>
    <w:rsid w:val="7DFB5CFE"/>
    <w:rsid w:val="7E4D91DB"/>
    <w:rsid w:val="7EBC76F9"/>
    <w:rsid w:val="7EDB98E8"/>
    <w:rsid w:val="7EDF637E"/>
    <w:rsid w:val="7EFE509B"/>
    <w:rsid w:val="7EFFA30F"/>
    <w:rsid w:val="7F4F38E2"/>
    <w:rsid w:val="7F76F84E"/>
    <w:rsid w:val="7F9F7993"/>
    <w:rsid w:val="7FA648AE"/>
    <w:rsid w:val="7FBFF16D"/>
    <w:rsid w:val="7FC1261E"/>
    <w:rsid w:val="7FCF50D3"/>
    <w:rsid w:val="7FF7454E"/>
    <w:rsid w:val="7FF79B6F"/>
    <w:rsid w:val="87C96157"/>
    <w:rsid w:val="93DF9B59"/>
    <w:rsid w:val="997B19D3"/>
    <w:rsid w:val="9DE70522"/>
    <w:rsid w:val="9DFE2CD3"/>
    <w:rsid w:val="9E1B2762"/>
    <w:rsid w:val="A7F7A5B6"/>
    <w:rsid w:val="A9FE23F0"/>
    <w:rsid w:val="AFFB8586"/>
    <w:rsid w:val="AFFF9154"/>
    <w:rsid w:val="B2F75B7F"/>
    <w:rsid w:val="B5BFD645"/>
    <w:rsid w:val="B78F0041"/>
    <w:rsid w:val="B7EF858C"/>
    <w:rsid w:val="B7FC6D59"/>
    <w:rsid w:val="B8C79955"/>
    <w:rsid w:val="B8EF19EB"/>
    <w:rsid w:val="B9DF4021"/>
    <w:rsid w:val="BAEF0B50"/>
    <w:rsid w:val="BB3FA2E6"/>
    <w:rsid w:val="BB77850D"/>
    <w:rsid w:val="BCFBF057"/>
    <w:rsid w:val="BDD5194A"/>
    <w:rsid w:val="BDFD5074"/>
    <w:rsid w:val="BEF7F80F"/>
    <w:rsid w:val="BF5A7175"/>
    <w:rsid w:val="BF7F3FD9"/>
    <w:rsid w:val="BFB73BEA"/>
    <w:rsid w:val="BFBB9000"/>
    <w:rsid w:val="BFDBA493"/>
    <w:rsid w:val="BFFD3C10"/>
    <w:rsid w:val="C0BF1650"/>
    <w:rsid w:val="CBF79B2E"/>
    <w:rsid w:val="CFE91F1E"/>
    <w:rsid w:val="D0BB1841"/>
    <w:rsid w:val="D14E4B86"/>
    <w:rsid w:val="D5CF4836"/>
    <w:rsid w:val="D7DB2812"/>
    <w:rsid w:val="D7DF1A77"/>
    <w:rsid w:val="D7FFCF2B"/>
    <w:rsid w:val="D8EF9A03"/>
    <w:rsid w:val="D8FD93FC"/>
    <w:rsid w:val="DB7B6DED"/>
    <w:rsid w:val="DBDF4EA4"/>
    <w:rsid w:val="DBFCDE6B"/>
    <w:rsid w:val="DBFEC482"/>
    <w:rsid w:val="DD5F7FEC"/>
    <w:rsid w:val="DEBC5286"/>
    <w:rsid w:val="DF6BC4B3"/>
    <w:rsid w:val="DF71EC93"/>
    <w:rsid w:val="DF7F8DF3"/>
    <w:rsid w:val="DF99C1F7"/>
    <w:rsid w:val="E1776751"/>
    <w:rsid w:val="E316DB64"/>
    <w:rsid w:val="E46CFC72"/>
    <w:rsid w:val="E5B9D25C"/>
    <w:rsid w:val="E7340295"/>
    <w:rsid w:val="E7EFC616"/>
    <w:rsid w:val="E7FF3AF9"/>
    <w:rsid w:val="EBF74235"/>
    <w:rsid w:val="EE5B1781"/>
    <w:rsid w:val="EEEF5C5D"/>
    <w:rsid w:val="EEF34775"/>
    <w:rsid w:val="EF3F5A7E"/>
    <w:rsid w:val="EF5F82D5"/>
    <w:rsid w:val="EF6CE4B5"/>
    <w:rsid w:val="EF7E83C4"/>
    <w:rsid w:val="EF7FD3A8"/>
    <w:rsid w:val="EFBD956D"/>
    <w:rsid w:val="EFE3B923"/>
    <w:rsid w:val="EFFD87EB"/>
    <w:rsid w:val="EFFF2E4C"/>
    <w:rsid w:val="F1FF3D2A"/>
    <w:rsid w:val="F1FFCE48"/>
    <w:rsid w:val="F3FD0FE5"/>
    <w:rsid w:val="F5D71859"/>
    <w:rsid w:val="F6E345E9"/>
    <w:rsid w:val="F77B8A0A"/>
    <w:rsid w:val="F7AF16C2"/>
    <w:rsid w:val="F7DE1571"/>
    <w:rsid w:val="F7FB944E"/>
    <w:rsid w:val="F7FBD5A9"/>
    <w:rsid w:val="FADEA7AD"/>
    <w:rsid w:val="FAFF6311"/>
    <w:rsid w:val="FB6FE0EC"/>
    <w:rsid w:val="FBB7C161"/>
    <w:rsid w:val="FBBCB33A"/>
    <w:rsid w:val="FBDF3CD1"/>
    <w:rsid w:val="FBEACAA5"/>
    <w:rsid w:val="FBF12B8C"/>
    <w:rsid w:val="FCFD6670"/>
    <w:rsid w:val="FD33835B"/>
    <w:rsid w:val="FD53DACB"/>
    <w:rsid w:val="FD6681FA"/>
    <w:rsid w:val="FDCF2DF9"/>
    <w:rsid w:val="FDFBCCDE"/>
    <w:rsid w:val="FDFCCD8B"/>
    <w:rsid w:val="FDFD80B4"/>
    <w:rsid w:val="FE3C057F"/>
    <w:rsid w:val="FE4EE493"/>
    <w:rsid w:val="FE5B8863"/>
    <w:rsid w:val="FE7E3BDA"/>
    <w:rsid w:val="FE7F1E9F"/>
    <w:rsid w:val="FED71C4A"/>
    <w:rsid w:val="FEE50B88"/>
    <w:rsid w:val="FF3BBC99"/>
    <w:rsid w:val="FF6BD38E"/>
    <w:rsid w:val="FF7F5422"/>
    <w:rsid w:val="FF7FDAF3"/>
    <w:rsid w:val="FF973FD6"/>
    <w:rsid w:val="FF9E5558"/>
    <w:rsid w:val="FFACCC32"/>
    <w:rsid w:val="FFAFA1A7"/>
    <w:rsid w:val="FFB316D9"/>
    <w:rsid w:val="FFB34755"/>
    <w:rsid w:val="FFBA5253"/>
    <w:rsid w:val="FFBB70BA"/>
    <w:rsid w:val="FFBF4618"/>
    <w:rsid w:val="FFBFD160"/>
    <w:rsid w:val="FFD9E9DD"/>
    <w:rsid w:val="FFDFC065"/>
    <w:rsid w:val="FFEE9982"/>
    <w:rsid w:val="FFEF3B82"/>
    <w:rsid w:val="FFF74633"/>
    <w:rsid w:val="FFF7F535"/>
    <w:rsid w:val="FFFD0A4E"/>
    <w:rsid w:val="FFFE50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en-US" w:bidi="ar-SA"/>
    </w:rPr>
  </w:style>
  <w:style w:type="paragraph" w:styleId="2">
    <w:name w:val="heading 1"/>
    <w:basedOn w:val="1"/>
    <w:next w:val="1"/>
    <w:qFormat/>
    <w:uiPriority w:val="0"/>
    <w:pPr>
      <w:keepNext/>
      <w:jc w:val="center"/>
      <w:outlineLvl w:val="0"/>
    </w:pPr>
    <w:rPr>
      <w:rFonts w:ascii="Arial" w:hAnsi="Arial"/>
      <w:b/>
    </w:rPr>
  </w:style>
  <w:style w:type="paragraph" w:styleId="3">
    <w:name w:val="heading 2"/>
    <w:basedOn w:val="1"/>
    <w:next w:val="1"/>
    <w:link w:val="43"/>
    <w:qFormat/>
    <w:uiPriority w:val="0"/>
    <w:pPr>
      <w:keepNext/>
      <w:spacing w:before="240" w:after="60"/>
      <w:ind w:left="720" w:firstLine="0"/>
      <w:outlineLvl w:val="1"/>
    </w:pPr>
    <w:rPr>
      <w:rFonts w:eastAsiaTheme="minorEastAsia"/>
      <w:b/>
      <w:sz w:val="28"/>
    </w:rPr>
  </w:style>
  <w:style w:type="paragraph" w:styleId="4">
    <w:name w:val="heading 3"/>
    <w:basedOn w:val="1"/>
    <w:next w:val="1"/>
    <w:qFormat/>
    <w:uiPriority w:val="0"/>
    <w:pPr>
      <w:keepNext/>
      <w:spacing w:before="240" w:after="60"/>
      <w:outlineLvl w:val="2"/>
    </w:pPr>
    <w:rPr>
      <w:rFonts w:ascii="Times New Roman" w:hAnsi="Times New Roman"/>
      <w:b/>
      <w:color w:val="000000"/>
      <w:sz w:val="24"/>
    </w:rPr>
  </w:style>
  <w:style w:type="paragraph" w:styleId="5">
    <w:name w:val="heading 4"/>
    <w:basedOn w:val="1"/>
    <w:next w:val="1"/>
    <w:qFormat/>
    <w:uiPriority w:val="0"/>
    <w:pPr>
      <w:keepNext/>
      <w:spacing w:before="120"/>
      <w:jc w:val="center"/>
      <w:outlineLvl w:val="3"/>
    </w:pPr>
    <w:rPr>
      <w:rFonts w:ascii="Helvetica" w:hAnsi="Helvetica"/>
      <w:b/>
      <w:sz w:val="24"/>
    </w:rPr>
  </w:style>
  <w:style w:type="character" w:default="1" w:styleId="22">
    <w:name w:val="Default Paragraph Font"/>
    <w:semiHidden/>
    <w:unhideWhenUsed/>
    <w:qFormat/>
    <w:uiPriority w:val="1"/>
  </w:style>
  <w:style w:type="table" w:default="1" w:styleId="1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List Bullet"/>
    <w:basedOn w:val="1"/>
    <w:qFormat/>
    <w:uiPriority w:val="0"/>
    <w:pPr>
      <w:ind w:left="360" w:hanging="360"/>
    </w:pPr>
  </w:style>
  <w:style w:type="paragraph" w:styleId="7">
    <w:name w:val="Body Text"/>
    <w:basedOn w:val="1"/>
    <w:qFormat/>
    <w:uiPriority w:val="0"/>
    <w:pPr>
      <w:tabs>
        <w:tab w:val="left" w:pos="567"/>
      </w:tabs>
      <w:jc w:val="center"/>
    </w:pPr>
    <w:rPr>
      <w:rFonts w:ascii="Arial" w:hAnsi="Arial"/>
      <w:sz w:val="16"/>
    </w:rPr>
  </w:style>
  <w:style w:type="paragraph" w:styleId="8">
    <w:name w:val="Body Text Indent"/>
    <w:basedOn w:val="1"/>
    <w:qFormat/>
    <w:uiPriority w:val="0"/>
    <w:pPr>
      <w:ind w:left="630"/>
      <w:jc w:val="both"/>
    </w:pPr>
    <w:rPr>
      <w:rFonts w:ascii="Arial" w:hAnsi="Arial"/>
    </w:rPr>
  </w:style>
  <w:style w:type="paragraph" w:styleId="9">
    <w:name w:val="toc 3"/>
    <w:basedOn w:val="1"/>
    <w:next w:val="1"/>
    <w:autoRedefine/>
    <w:unhideWhenUsed/>
    <w:qFormat/>
    <w:uiPriority w:val="39"/>
    <w:pPr>
      <w:ind w:left="840" w:leftChars="400"/>
    </w:pPr>
  </w:style>
  <w:style w:type="paragraph" w:styleId="10">
    <w:name w:val="Body Text Indent 2"/>
    <w:basedOn w:val="1"/>
    <w:qFormat/>
    <w:uiPriority w:val="0"/>
    <w:pPr>
      <w:ind w:left="1134"/>
    </w:pPr>
    <w:rPr>
      <w:rFonts w:ascii="Arial" w:hAnsi="Arial"/>
    </w:rPr>
  </w:style>
  <w:style w:type="paragraph" w:styleId="11">
    <w:name w:val="Balloon Text"/>
    <w:basedOn w:val="1"/>
    <w:link w:val="42"/>
    <w:qFormat/>
    <w:uiPriority w:val="0"/>
    <w:rPr>
      <w:rFonts w:ascii="Tahoma" w:hAnsi="Tahoma" w:cs="Tahoma"/>
      <w:sz w:val="16"/>
      <w:szCs w:val="16"/>
    </w:rPr>
  </w:style>
  <w:style w:type="paragraph" w:styleId="12">
    <w:name w:val="footer"/>
    <w:basedOn w:val="1"/>
    <w:qFormat/>
    <w:uiPriority w:val="0"/>
    <w:pPr>
      <w:tabs>
        <w:tab w:val="center" w:pos="4320"/>
        <w:tab w:val="right" w:pos="8640"/>
      </w:tabs>
    </w:pPr>
    <w:rPr>
      <w:color w:val="000000"/>
      <w:sz w:val="24"/>
    </w:rPr>
  </w:style>
  <w:style w:type="paragraph" w:styleId="13">
    <w:name w:val="header"/>
    <w:basedOn w:val="1"/>
    <w:link w:val="44"/>
    <w:qFormat/>
    <w:uiPriority w:val="0"/>
    <w:pPr>
      <w:spacing w:before="240"/>
    </w:pPr>
    <w:rPr>
      <w:rFonts w:ascii="Arial" w:hAnsi="Arial"/>
      <w:b/>
    </w:rPr>
  </w:style>
  <w:style w:type="paragraph" w:styleId="14">
    <w:name w:val="toc 1"/>
    <w:basedOn w:val="1"/>
    <w:next w:val="1"/>
    <w:qFormat/>
    <w:uiPriority w:val="39"/>
    <w:pPr>
      <w:tabs>
        <w:tab w:val="right" w:leader="dot" w:pos="8494"/>
      </w:tabs>
      <w:snapToGrid w:val="0"/>
      <w:spacing w:before="120" w:after="120"/>
    </w:pPr>
    <w:rPr>
      <w:rFonts w:ascii="Century" w:hAnsi="Century" w:eastAsia="MS Gothic"/>
      <w:b/>
      <w:bCs/>
      <w:caps/>
      <w:color w:val="000000"/>
      <w:szCs w:val="24"/>
      <w:lang w:eastAsia="ja-JP"/>
    </w:rPr>
  </w:style>
  <w:style w:type="paragraph" w:styleId="15">
    <w:name w:val="Body Text Indent 3"/>
    <w:basedOn w:val="1"/>
    <w:qFormat/>
    <w:uiPriority w:val="0"/>
    <w:pPr>
      <w:ind w:left="630"/>
    </w:pPr>
    <w:rPr>
      <w:rFonts w:ascii="Arial" w:hAnsi="Arial"/>
    </w:rPr>
  </w:style>
  <w:style w:type="paragraph" w:styleId="16">
    <w:name w:val="toc 2"/>
    <w:basedOn w:val="1"/>
    <w:next w:val="1"/>
    <w:qFormat/>
    <w:uiPriority w:val="39"/>
    <w:pPr>
      <w:tabs>
        <w:tab w:val="right" w:leader="dot" w:pos="8494"/>
      </w:tabs>
      <w:snapToGrid w:val="0"/>
      <w:ind w:left="280"/>
    </w:pPr>
    <w:rPr>
      <w:rFonts w:ascii="Century" w:hAnsi="Century" w:eastAsia="MS Gothic"/>
      <w:smallCaps/>
      <w:color w:val="000000"/>
      <w:szCs w:val="24"/>
      <w:lang w:eastAsia="ja-JP"/>
    </w:rPr>
  </w:style>
  <w:style w:type="paragraph" w:styleId="17">
    <w:name w:val="Body Text 2"/>
    <w:basedOn w:val="1"/>
    <w:qFormat/>
    <w:uiPriority w:val="0"/>
    <w:pPr>
      <w:jc w:val="both"/>
    </w:pPr>
    <w:rPr>
      <w:rFonts w:ascii="Arial" w:hAnsi="Arial"/>
    </w:rPr>
  </w:style>
  <w:style w:type="paragraph" w:styleId="18">
    <w:name w:val="Normal (Web)"/>
    <w:basedOn w:val="1"/>
    <w:semiHidden/>
    <w:unhideWhenUsed/>
    <w:uiPriority w:val="0"/>
    <w:pPr>
      <w:widowControl/>
      <w:spacing w:before="0" w:beforeAutospacing="1" w:after="0" w:afterAutospacing="1" w:line="240" w:lineRule="auto"/>
      <w:ind w:left="0" w:right="0"/>
      <w:jc w:val="left"/>
    </w:pPr>
    <w:rPr>
      <w:rFonts w:hint="default" w:ascii="宋体" w:hAnsi="宋体" w:eastAsia="宋体" w:cs="宋体"/>
      <w:kern w:val="0"/>
      <w:sz w:val="24"/>
      <w:lang w:val="en-US" w:eastAsia="zh-CN" w:bidi="ar"/>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Light Grid Accent 1"/>
    <w:basedOn w:val="19"/>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character" w:styleId="23">
    <w:name w:val="page number"/>
    <w:basedOn w:val="22"/>
    <w:qFormat/>
    <w:uiPriority w:val="0"/>
  </w:style>
  <w:style w:type="character" w:styleId="24">
    <w:name w:val="Hyperlink"/>
    <w:basedOn w:val="22"/>
    <w:qFormat/>
    <w:uiPriority w:val="0"/>
    <w:rPr>
      <w:color w:val="0000FF"/>
      <w:u w:val="single"/>
    </w:rPr>
  </w:style>
  <w:style w:type="character" w:styleId="25">
    <w:name w:val="annotation reference"/>
    <w:semiHidden/>
    <w:qFormat/>
    <w:uiPriority w:val="0"/>
    <w:rPr>
      <w:sz w:val="18"/>
      <w:szCs w:val="18"/>
    </w:rPr>
  </w:style>
  <w:style w:type="paragraph" w:customStyle="1" w:styleId="26">
    <w:name w:val="Indent 1"/>
    <w:basedOn w:val="1"/>
    <w:qFormat/>
    <w:uiPriority w:val="0"/>
    <w:pPr>
      <w:spacing w:before="240"/>
      <w:ind w:left="576"/>
    </w:pPr>
    <w:rPr>
      <w:rFonts w:ascii="Arial" w:hAnsi="Arial"/>
    </w:rPr>
  </w:style>
  <w:style w:type="paragraph" w:customStyle="1" w:styleId="27">
    <w:name w:val="approval line"/>
    <w:basedOn w:val="1"/>
    <w:qFormat/>
    <w:uiPriority w:val="0"/>
    <w:pPr>
      <w:pBdr>
        <w:top w:val="single" w:color="auto" w:sz="6" w:space="1"/>
        <w:left w:val="single" w:color="auto" w:sz="6" w:space="1"/>
        <w:bottom w:val="single" w:color="auto" w:sz="6" w:space="1"/>
        <w:right w:val="single" w:color="auto" w:sz="6" w:space="1"/>
      </w:pBdr>
      <w:tabs>
        <w:tab w:val="left" w:pos="2520"/>
        <w:tab w:val="center" w:pos="4320"/>
        <w:tab w:val="right" w:pos="8640"/>
      </w:tabs>
      <w:spacing w:before="240"/>
    </w:pPr>
    <w:rPr>
      <w:rFonts w:ascii="Courier New" w:hAnsi="Courier New"/>
      <w:color w:val="000000"/>
    </w:rPr>
  </w:style>
  <w:style w:type="paragraph" w:customStyle="1" w:styleId="28">
    <w:name w:val="Indent 2"/>
    <w:basedOn w:val="26"/>
    <w:qFormat/>
    <w:uiPriority w:val="0"/>
    <w:pPr>
      <w:ind w:left="1980" w:hanging="713"/>
    </w:pPr>
  </w:style>
  <w:style w:type="paragraph" w:customStyle="1" w:styleId="29">
    <w:name w:val="Indent 3"/>
    <w:basedOn w:val="26"/>
    <w:qFormat/>
    <w:uiPriority w:val="0"/>
    <w:pPr>
      <w:spacing w:before="120"/>
      <w:ind w:left="2448"/>
    </w:pPr>
  </w:style>
  <w:style w:type="paragraph" w:customStyle="1" w:styleId="30">
    <w:name w:val="Bullet Level 1"/>
    <w:basedOn w:val="6"/>
    <w:qFormat/>
    <w:uiPriority w:val="0"/>
    <w:pPr>
      <w:numPr>
        <w:ilvl w:val="0"/>
        <w:numId w:val="1"/>
      </w:numPr>
    </w:pPr>
    <w:rPr>
      <w:rFonts w:ascii="Arial" w:hAnsi="Arial"/>
    </w:rPr>
  </w:style>
  <w:style w:type="paragraph" w:customStyle="1" w:styleId="31">
    <w:name w:val="Bullet Level 2"/>
    <w:basedOn w:val="6"/>
    <w:qFormat/>
    <w:uiPriority w:val="0"/>
    <w:pPr>
      <w:numPr>
        <w:ilvl w:val="0"/>
        <w:numId w:val="2"/>
      </w:numPr>
      <w:tabs>
        <w:tab w:val="left" w:pos="2088"/>
        <w:tab w:val="clear" w:pos="360"/>
      </w:tabs>
      <w:ind w:left="2088"/>
    </w:pPr>
    <w:rPr>
      <w:rFonts w:ascii="Arial" w:hAnsi="Arial"/>
    </w:rPr>
  </w:style>
  <w:style w:type="paragraph" w:customStyle="1" w:styleId="32">
    <w:name w:val="Bullet Level 3"/>
    <w:basedOn w:val="6"/>
    <w:qFormat/>
    <w:uiPriority w:val="0"/>
    <w:pPr>
      <w:ind w:left="2340"/>
    </w:pPr>
    <w:rPr>
      <w:rFonts w:ascii="Arial" w:hAnsi="Arial"/>
    </w:rPr>
  </w:style>
  <w:style w:type="paragraph" w:customStyle="1" w:styleId="33">
    <w:name w:val="Process Level 1"/>
    <w:basedOn w:val="1"/>
    <w:qFormat/>
    <w:uiPriority w:val="0"/>
    <w:pPr>
      <w:spacing w:before="240"/>
      <w:ind w:left="1152" w:hanging="576"/>
    </w:pPr>
    <w:rPr>
      <w:rFonts w:ascii="Arial" w:hAnsi="Arial"/>
    </w:rPr>
  </w:style>
  <w:style w:type="paragraph" w:customStyle="1" w:styleId="34">
    <w:name w:val="Process Level 2"/>
    <w:basedOn w:val="28"/>
    <w:qFormat/>
    <w:uiPriority w:val="0"/>
    <w:pPr>
      <w:ind w:left="1814" w:hanging="547"/>
    </w:pPr>
  </w:style>
  <w:style w:type="paragraph" w:customStyle="1" w:styleId="35">
    <w:name w:val="Process Level 3"/>
    <w:basedOn w:val="1"/>
    <w:qFormat/>
    <w:uiPriority w:val="0"/>
    <w:pPr>
      <w:spacing w:before="240"/>
      <w:ind w:left="2448" w:hanging="720"/>
    </w:pPr>
    <w:rPr>
      <w:rFonts w:ascii="Arial" w:hAnsi="Arial"/>
    </w:rPr>
  </w:style>
  <w:style w:type="paragraph" w:customStyle="1" w:styleId="36">
    <w:name w:val="paragraph 3"/>
    <w:basedOn w:val="1"/>
    <w:qFormat/>
    <w:uiPriority w:val="0"/>
    <w:pPr>
      <w:spacing w:before="240"/>
      <w:ind w:left="720" w:right="101"/>
      <w:jc w:val="both"/>
    </w:pPr>
    <w:rPr>
      <w:rFonts w:ascii="Arial" w:hAnsi="Arial"/>
      <w:color w:val="000000"/>
    </w:rPr>
  </w:style>
  <w:style w:type="paragraph" w:customStyle="1" w:styleId="37">
    <w:name w:val="paragraph 4"/>
    <w:basedOn w:val="1"/>
    <w:qFormat/>
    <w:uiPriority w:val="0"/>
    <w:pPr>
      <w:spacing w:before="240"/>
      <w:ind w:left="720" w:right="101"/>
    </w:pPr>
    <w:rPr>
      <w:rFonts w:ascii="Arial" w:hAnsi="Arial"/>
      <w:color w:val="000000"/>
    </w:rPr>
  </w:style>
  <w:style w:type="paragraph" w:customStyle="1" w:styleId="38">
    <w:name w:val="related doc"/>
    <w:basedOn w:val="1"/>
    <w:qFormat/>
    <w:uiPriority w:val="0"/>
    <w:pPr>
      <w:tabs>
        <w:tab w:val="left" w:pos="1620"/>
      </w:tabs>
      <w:ind w:left="720" w:right="100"/>
    </w:pPr>
    <w:rPr>
      <w:rFonts w:ascii="Arial" w:hAnsi="Arial"/>
      <w:color w:val="000000"/>
    </w:rPr>
  </w:style>
  <w:style w:type="paragraph" w:customStyle="1" w:styleId="39">
    <w:name w:val="hanging indent 2"/>
    <w:basedOn w:val="1"/>
    <w:qFormat/>
    <w:uiPriority w:val="0"/>
    <w:pPr>
      <w:tabs>
        <w:tab w:val="left" w:pos="1440"/>
      </w:tabs>
      <w:spacing w:before="240"/>
      <w:ind w:left="1224" w:right="100" w:hanging="504"/>
      <w:jc w:val="both"/>
    </w:pPr>
    <w:rPr>
      <w:rFonts w:ascii="Arial" w:hAnsi="Arial"/>
      <w:color w:val="000000"/>
    </w:rPr>
  </w:style>
  <w:style w:type="paragraph" w:customStyle="1" w:styleId="40">
    <w:name w:val="hanging indent 3"/>
    <w:basedOn w:val="39"/>
    <w:qFormat/>
    <w:uiPriority w:val="0"/>
    <w:pPr>
      <w:tabs>
        <w:tab w:val="left" w:pos="2160"/>
        <w:tab w:val="clear" w:pos="1440"/>
      </w:tabs>
      <w:ind w:left="1728" w:hanging="648"/>
    </w:pPr>
  </w:style>
  <w:style w:type="paragraph" w:customStyle="1" w:styleId="41">
    <w:name w:val="Process Level 4"/>
    <w:basedOn w:val="35"/>
    <w:qFormat/>
    <w:uiPriority w:val="0"/>
    <w:pPr>
      <w:ind w:left="3024"/>
    </w:pPr>
  </w:style>
  <w:style w:type="character" w:customStyle="1" w:styleId="42">
    <w:name w:val="批注框文本 字符"/>
    <w:basedOn w:val="22"/>
    <w:link w:val="11"/>
    <w:qFormat/>
    <w:uiPriority w:val="0"/>
    <w:rPr>
      <w:rFonts w:ascii="Tahoma" w:hAnsi="Tahoma" w:cs="Tahoma"/>
      <w:sz w:val="16"/>
      <w:szCs w:val="16"/>
    </w:rPr>
  </w:style>
  <w:style w:type="character" w:customStyle="1" w:styleId="43">
    <w:name w:val="标题 2 字符"/>
    <w:basedOn w:val="22"/>
    <w:link w:val="3"/>
    <w:qFormat/>
    <w:uiPriority w:val="0"/>
    <w:rPr>
      <w:rFonts w:ascii="Times New Roman" w:hAnsi="Times New Roman" w:eastAsiaTheme="minorEastAsia"/>
      <w:b/>
      <w:sz w:val="28"/>
    </w:rPr>
  </w:style>
  <w:style w:type="character" w:customStyle="1" w:styleId="44">
    <w:name w:val="页眉 字符"/>
    <w:basedOn w:val="22"/>
    <w:link w:val="13"/>
    <w:qFormat/>
    <w:uiPriority w:val="0"/>
    <w:rPr>
      <w:rFonts w:ascii="Arial" w:hAnsi="Arial"/>
      <w:b/>
    </w:rPr>
  </w:style>
  <w:style w:type="paragraph" w:styleId="45">
    <w:name w:val="List Paragraph"/>
    <w:basedOn w:val="1"/>
    <w:qFormat/>
    <w:uiPriority w:val="34"/>
    <w:pPr>
      <w:ind w:left="720"/>
      <w:contextualSpacing/>
    </w:pPr>
  </w:style>
  <w:style w:type="paragraph" w:customStyle="1" w:styleId="46">
    <w:name w:val="BA正文"/>
    <w:basedOn w:val="1"/>
    <w:link w:val="47"/>
    <w:qFormat/>
    <w:uiPriority w:val="0"/>
    <w:pPr>
      <w:spacing w:line="360" w:lineRule="auto"/>
      <w:ind w:firstLine="480" w:firstLineChars="200"/>
    </w:pPr>
    <w:rPr>
      <w:rFonts w:ascii="宋体" w:hAnsi="宋体" w:eastAsia="宋体" w:cs="宋体"/>
      <w:sz w:val="24"/>
      <w:szCs w:val="24"/>
      <w:lang w:eastAsia="zh-CN"/>
    </w:rPr>
  </w:style>
  <w:style w:type="character" w:customStyle="1" w:styleId="47">
    <w:name w:val="BA正文 字符"/>
    <w:link w:val="46"/>
    <w:qFormat/>
    <w:uiPriority w:val="0"/>
    <w:rPr>
      <w:rFonts w:ascii="宋体" w:hAnsi="宋体" w:eastAsia="宋体" w:cs="宋体"/>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9" Type="http://schemas.openxmlformats.org/officeDocument/2006/relationships/fontTable" Target="fontTable.xml"/><Relationship Id="rId68" Type="http://schemas.openxmlformats.org/officeDocument/2006/relationships/customXml" Target="../customXml/item4.xml"/><Relationship Id="rId67" Type="http://schemas.openxmlformats.org/officeDocument/2006/relationships/customXml" Target="../customXml/item3.xml"/><Relationship Id="rId66" Type="http://schemas.openxmlformats.org/officeDocument/2006/relationships/customXml" Target="../customXml/item2.xml"/><Relationship Id="rId65" Type="http://schemas.openxmlformats.org/officeDocument/2006/relationships/customXml" Target="../customXml/item1.xml"/><Relationship Id="rId64" Type="http://schemas.openxmlformats.org/officeDocument/2006/relationships/numbering" Target="numbering.xml"/><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ontentTypeVersion="11" versionID="fc8580913b4926bfa64a2500b2fef6d9" contentTypeID="0x010100F6646A1052D9054588655357195123CA" contentTypeScope="" _="" contentTypeName="文档" contentTypeDescription="新建文档。">
  <xsd:schema xmlns:xsd="http://www.w3.org/2001/XMLSchema" xmlns:ma="http://schemas.microsoft.com/office/2006/metadata/properties/metaAttributes" targetNamespace="http://schemas.microsoft.com/office/2006/metadata/properties" ma:root="true" ma:fieldsID="646372300c17fcb32f1d876c20dab833" _="">
    <xsd:import xmlns:xsd="http://www.w3.org/2001/XMLSchema" namespace="a42a3978-48d8-4ec5-b674-05c04aa6f3d8"/>
    <xsd:import xmlns:xsd="http://www.w3.org/2001/XMLSchema" namespace="8e70a3aa-60e9-4521-bf4d-d9fc945bce77"/>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element xmlns:xsd="http://www.w3.org/2001/XMLSchema" ref="ns2:Comment" minOccurs="0"/>
                <xsd:element xmlns:xsd="http://www.w3.org/2001/XMLSchema" ref="ns2:MediaServiceMetadata" minOccurs="0"/>
                <xsd:element xmlns:xsd="http://www.w3.org/2001/XMLSchema" ref="ns2:MediaServiceFastMetadata" minOccurs="0"/>
                <xsd:element xmlns:xsd="http://www.w3.org/2001/XMLSchema" ref="ns2:MediaServiceAutoTags" minOccurs="0"/>
                <xsd:element xmlns:xsd="http://www.w3.org/2001/XMLSchema" ref="ns2:MediaServiceOCR" minOccurs="0"/>
                <xsd:element xmlns:xsd="http://www.w3.org/2001/XMLSchema" ref="ns2:MediaServiceGenerationTime" minOccurs="0"/>
                <xsd:element xmlns:xsd="http://www.w3.org/2001/XMLSchema" ref="ns2:MediaServiceEventHashCode" minOccurs="0"/>
                <xsd:element xmlns:xsd="http://www.w3.org/2001/XMLSchema" ref="ns2:MediaServiceAutoKeyPoints" minOccurs="0"/>
                <xsd:element xmlns:xsd="http://www.w3.org/2001/XMLSchema" ref="ns2:MediaServiceKeyPoints" minOccurs="0"/>
                <xsd:element xmlns:xsd="http://www.w3.org/2001/XMLSchema" ref="ns3:SharedWithUsers" minOccurs="0"/>
                <xsd:element xmlns:xsd="http://www.w3.org/2001/XMLSchema" ref="ns3:SharedWithDetails" minOccurs="0"/>
              </xsd:all>
            </xsd:complexType>
          </xsd:element>
        </xsd:sequence>
      </xsd:complexType>
    </xsd:element>
  </xsd:schema>
  <xsd:schema xmlns:xsd="http://www.w3.org/2001/XMLSchema" targetNamespace="a42a3978-48d8-4ec5-b674-05c04aa6f3d8" elementFormDefault="qualified">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displayName="Comment" ma:index="8" name="Comment" ma:format="Dropdown" ma:internalName="Comment" nillable="true">
      <xsd:simpleType xmlns:xsd="http://www.w3.org/2001/XMLSchema">
        <xsd:restriction xmlns:xsd="http://www.w3.org/2001/XMLSchema" base="dms:Note">
          <xsd:maxLength xmlns:xsd="http://www.w3.org/2001/XMLSchema" value="255"/>
        </xsd:restriction>
      </xsd:simpleType>
    </xsd:element>
    <xsd:element xmlns:xsd="http://www.w3.org/2001/XMLSchema" xmlns:ma="http://schemas.microsoft.com/office/2006/metadata/properties/metaAttributes" ma:displayName="MediaServiceMetadata" ma:index="9" name="MediaServiceMetadata" ma:internalName="MediaServiceMetadata" ma:readOnly="true" nillable="true" ma:hidden="true">
      <xsd:simpleType xmlns:xsd="http://www.w3.org/2001/XMLSchema">
        <xsd:restriction xmlns:xsd="http://www.w3.org/2001/XMLSchema" base="dms:Note"/>
      </xsd:simpleType>
    </xsd:element>
    <xsd:element xmlns:xsd="http://www.w3.org/2001/XMLSchema" xmlns:ma="http://schemas.microsoft.com/office/2006/metadata/properties/metaAttributes" ma:displayName="MediaServiceFastMetadata" ma:index="10" name="MediaServiceFastMetadata" ma:internalName="MediaServiceFastMetadata" ma:readOnly="true" nillable="true" ma:hidden="true">
      <xsd:simpleType xmlns:xsd="http://www.w3.org/2001/XMLSchema">
        <xsd:restriction xmlns:xsd="http://www.w3.org/2001/XMLSchema" base="dms:Note"/>
      </xsd:simpleType>
    </xsd:element>
    <xsd:element xmlns:xsd="http://www.w3.org/2001/XMLSchema" xmlns:ma="http://schemas.microsoft.com/office/2006/metadata/properties/metaAttributes" ma:displayName="Tags" ma:index="11" name="MediaServiceAutoTags" ma:internalName="MediaServiceAutoTags" ma:readOnly="true" nillable="true">
      <xsd:simpleType xmlns:xsd="http://www.w3.org/2001/XMLSchema">
        <xsd:restriction xmlns:xsd="http://www.w3.org/2001/XMLSchema" base="dms:Text"/>
      </xsd:simpleType>
    </xsd:element>
    <xsd:element xmlns:xsd="http://www.w3.org/2001/XMLSchema" xmlns:ma="http://schemas.microsoft.com/office/2006/metadata/properties/metaAttributes" ma:displayName="Extracted Text" ma:index="12" name="MediaServiceOCR" ma:internalName="MediaServiceOCR" ma:readOnly="true" nillable="true">
      <xsd:simpleType xmlns:xsd="http://www.w3.org/2001/XMLSchema">
        <xsd:restriction xmlns:xsd="http://www.w3.org/2001/XMLSchema" base="dms:Note">
          <xsd:maxLength xmlns:xsd="http://www.w3.org/2001/XMLSchema" value="255"/>
        </xsd:restriction>
      </xsd:simpleType>
    </xsd:element>
    <xsd:element xmlns:xsd="http://www.w3.org/2001/XMLSchema" xmlns:ma="http://schemas.microsoft.com/office/2006/metadata/properties/metaAttributes" ma:displayName="MediaServiceGenerationTime" ma:index="13" name="MediaServiceGenerationTime" ma:internalName="MediaServiceGenerationTime" ma:readOnly="true" nillable="true" ma:hidden="true">
      <xsd:simpleType xmlns:xsd="http://www.w3.org/2001/XMLSchema">
        <xsd:restriction xmlns:xsd="http://www.w3.org/2001/XMLSchema" base="dms:Text"/>
      </xsd:simpleType>
    </xsd:element>
    <xsd:element xmlns:xsd="http://www.w3.org/2001/XMLSchema" xmlns:ma="http://schemas.microsoft.com/office/2006/metadata/properties/metaAttributes" ma:displayName="MediaServiceEventHashCode" ma:index="14" name="MediaServiceEventHashCode" ma:internalName="MediaServiceEventHashCode" ma:readOnly="true" nillable="true" ma:hidden="true">
      <xsd:simpleType xmlns:xsd="http://www.w3.org/2001/XMLSchema">
        <xsd:restriction xmlns:xsd="http://www.w3.org/2001/XMLSchema" base="dms:Text"/>
      </xsd:simpleType>
    </xsd:element>
    <xsd:element xmlns:xsd="http://www.w3.org/2001/XMLSchema" xmlns:ma="http://schemas.microsoft.com/office/2006/metadata/properties/metaAttributes" ma:displayName="MediaServiceAutoKeyPoints" ma:index="15" name="MediaServiceAutoKeyPoints" ma:internalName="MediaServiceAutoKeyPoints" ma:readOnly="true" nillable="true" ma:hidden="true">
      <xsd:simpleType xmlns:xsd="http://www.w3.org/2001/XMLSchema">
        <xsd:restriction xmlns:xsd="http://www.w3.org/2001/XMLSchema" base="dms:Note"/>
      </xsd:simpleType>
    </xsd:element>
    <xsd:element xmlns:xsd="http://www.w3.org/2001/XMLSchema" xmlns:ma="http://schemas.microsoft.com/office/2006/metadata/properties/metaAttributes" ma:displayName="KeyPoints" ma:index="16" name="MediaServiceKeyPoints" ma:internalName="MediaServiceKeyPoints" ma:readOnly="true" nillable="true">
      <xsd:simpleType xmlns:xsd="http://www.w3.org/2001/XMLSchema">
        <xsd:restriction xmlns:xsd="http://www.w3.org/2001/XMLSchema" base="dms:Note">
          <xsd:maxLength xmlns:xsd="http://www.w3.org/2001/XMLSchema" value="255"/>
        </xsd:restriction>
      </xsd:simpleType>
    </xsd:element>
  </xsd:schema>
  <xsd:schema xmlns:xsd="http://www.w3.org/2001/XMLSchema" targetNamespace="8e70a3aa-60e9-4521-bf4d-d9fc945bce77" elementFormDefault="qualified">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displayName="共享对象:" ma:index="17" name="SharedWithUsers" ma:internalName="SharedWithUsers" ma:readOnly="true" nillable="true">
      <xsd:complexType xmlns:xsd="http://www.w3.org/2001/XMLSchema">
        <xsd:complexContent xmlns:xsd="http://www.w3.org/2001/XMLSchema">
          <xsd:extension xmlns:xsd="http://www.w3.org/2001/XMLSchema" base="dms:UserMulti">
            <xsd:sequence xmlns:xsd="http://www.w3.org/2001/XMLSchema">
              <xsd:element xmlns:xsd="http://www.w3.org/2001/XMLSchema" maxOccurs="unbounded" name="UserInfo" minOccurs="0">
                <xsd:complexType xmlns:xsd="http://www.w3.org/2001/XMLSchema">
                  <xsd:sequence xmlns:xsd="http://www.w3.org/2001/XMLSchema">
                    <xsd:element xmlns:xsd="http://www.w3.org/2001/XMLSchema" type="xsd:string" name="DisplayName" minOccurs="0"/>
                    <xsd:element xmlns:xsd="http://www.w3.org/2001/XMLSchema" type="dms:UserId" name="AccountId" minOccurs="0" nillable="true"/>
                    <xsd:element xmlns:xsd="http://www.w3.org/2001/XMLSchema" type="xsd:string" name="AccountType" minOccurs="0"/>
                  </xsd:sequence>
                </xsd:complexType>
              </xsd:element>
            </xsd:sequence>
          </xsd:extension>
        </xsd:complexContent>
      </xsd:complexType>
    </xsd:element>
    <xsd:element xmlns:xsd="http://www.w3.org/2001/XMLSchema" xmlns:ma="http://schemas.microsoft.com/office/2006/metadata/properties/metaAttributes" ma:displayName="共享对象详细信息" ma:index="18" name="SharedWithDetails" ma:internalName="SharedWithDetails" ma:readOnly="true" nillable="true">
      <xsd:simpleType xmlns:xsd="http://www.w3.org/2001/XMLSchema">
        <xsd:restriction xmlns:xsd="http://www.w3.org/2001/XMLSchema" base="dms:Note">
          <xsd:maxLength xmlns:xsd="http://www.w3.org/2001/XMLSchema" value="255"/>
        </xsd:restriction>
      </xsd:simpleType>
    </xsd:element>
  </xsd:schema>
  <xsd:schema xmlns:xsd="http://www.w3.org/2001/XMLSchema" targetNamespace="http://schemas.openxmlformats.org/package/2006/metadata/core-properties" blockDefault="#all" attributeFormDefault="unqualified" elementFormDefault="qualified">
    <xsd:import xmlns:xsd="http://www.w3.org/2001/XMLSchema" schemaLocation="http://dublincore.org/schemas/xmls/qdc/2003/04/02/dc.xsd" namespace="http://purl.org/dc/elements/1.1/"/>
    <xsd:import xmlns:xsd="http://www.w3.org/2001/XMLSchema" schemaLocation="http://dublincore.org/schemas/xmls/qdc/2003/04/02/dcterms.xsd" namespace="http://purl.org/dc/terms/"/>
    <xsd:element xmlns:xsd="http://www.w3.org/2001/XMLSchema" type="CT_coreProperties" name="coreProperties"/>
    <xsd:complexType xmlns:xsd="http://www.w3.org/2001/XMLSchema" name="CT_coreProperties">
      <xsd:all xmlns:xsd="http://www.w3.org/2001/XMLSchema">
        <xsd:element xmlns:xsd="http://www.w3.org/2001/XMLSchema" ref="dc:creator" maxOccurs="1" minOccurs="0"/>
        <xsd:element xmlns:xsd="http://www.w3.org/2001/XMLSchema" ref="dcterms:created" maxOccurs="1" minOccurs="0"/>
        <xsd:element xmlns:xsd="http://www.w3.org/2001/XMLSchema" ref="dc:identifier" maxOccurs="1" minOccurs="0"/>
        <xsd:element xmlns:xsd="http://www.w3.org/2001/XMLSchema" xmlns:ma="http://schemas.microsoft.com/office/2006/metadata/properties/metaAttributes" ma:displayName="内容类型" type="xsd:string" maxOccurs="1" ma:index="0" name="contentType" minOccurs="0"/>
        <xsd:element xmlns:xsd="http://www.w3.org/2001/XMLSchema" xmlns:ma="http://schemas.microsoft.com/office/2006/metadata/properties/metaAttributes" ma:displayName="标题" ref="dc:title" maxOccurs="1" ma:index="4" minOccurs="0"/>
        <xsd:element xmlns:xsd="http://www.w3.org/2001/XMLSchema" ref="dc:subject" maxOccurs="1" minOccurs="0"/>
        <xsd:element xmlns:xsd="http://www.w3.org/2001/XMLSchema" ref="dc:description" maxOccurs="1" minOccurs="0"/>
        <xsd:element xmlns:xsd="http://www.w3.org/2001/XMLSchema" type="xsd:string" maxOccurs="1" name="keywords" minOccurs="0"/>
        <xsd:element xmlns:xsd="http://www.w3.org/2001/XMLSchema" ref="dc:language" maxOccurs="1" minOccurs="0"/>
        <xsd:element xmlns:xsd="http://www.w3.org/2001/XMLSchema" type="xsd:string" maxOccurs="1" name="category" minOccurs="0"/>
        <xsd:element xmlns:xsd="http://www.w3.org/2001/XMLSchema" type="xsd:string" maxOccurs="1" name="version" minOccurs="0"/>
        <xsd:element xmlns:xsd="http://www.w3.org/2001/XMLSchema" type="xsd:string" maxOccurs="1" name="revision" minOccurs="0">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type="xsd:string" maxOccurs="1" name="lastModifiedBy" minOccurs="0"/>
        <xsd:element xmlns:xsd="http://www.w3.org/2001/XMLSchema" ref="dcterms:modified" maxOccurs="1" minOccurs="0"/>
        <xsd:element xmlns:xsd="http://www.w3.org/2001/XMLSchema" type="xsd:string" maxOccurs="1" name="contentStatus" minOccurs="0"/>
      </xsd:all>
    </xsd:complexType>
  </xsd:schema>
  <xs:schema xmlns:xs="http://www.w3.org/2001/XMLSchema" targetNamespace="http://schemas.microsoft.com/office/infopath/2007/PartnerControls" attributeFormDefault="unqualified" elementFormDefault="qualified">
    <xs:element xmlns:xs="http://www.w3.org/2001/XMLSchema" name="Person">
      <xs:complexType xmlns:xs="http://www.w3.org/2001/XMLSchema">
        <xs:sequence xmlns:xs="http://www.w3.org/2001/XMLSchema">
          <xs:element xmlns:xs="http://www.w3.org/2001/XMLSchema" ref="pc:DisplayName" minOccurs="0"/>
          <xs:element xmlns:xs="http://www.w3.org/2001/XMLSchema" ref="pc:AccountId" minOccurs="0"/>
          <xs:element xmlns:xs="http://www.w3.org/2001/XMLSchema" ref="pc:AccountType" minOccurs="0"/>
        </xs:sequence>
      </xs:complexType>
    </xs:element>
    <xs:element xmlns:xs="http://www.w3.org/2001/XMLSchema" type="xs:string" name="DisplayName"/>
    <xs:element xmlns:xs="http://www.w3.org/2001/XMLSchema" type="xs:string" name="AccountId"/>
    <xs:element xmlns:xs="http://www.w3.org/2001/XMLSchema" type="xs:string" name="AccountType"/>
    <xs:element xmlns:xs="http://www.w3.org/2001/XMLSchema" name="BDCAssociatedEntity">
      <xs:complexType xmlns:xs="http://www.w3.org/2001/XMLSchema">
        <xs:sequence xmlns:xs="http://www.w3.org/2001/XMLSchema">
          <xs:element xmlns:xs="http://www.w3.org/2001/XMLSchema" ref="pc:BDCEntity" maxOccurs="unbounded" minOccurs="0"/>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type="xs:string" name="EntityNamespace"/>
    <xs:attribute xmlns:xs="http://www.w3.org/2001/XMLSchema" type="xs:string" name="EntityName"/>
    <xs:attribute xmlns:xs="http://www.w3.org/2001/XMLSchema" type="xs:string" name="SystemInstanceName"/>
    <xs:attribute xmlns:xs="http://www.w3.org/2001/XMLSchema" type="xs:string" name="AssociationName"/>
    <xs:element xmlns:xs="http://www.w3.org/2001/XMLSchema" name="BDCEntity">
      <xs:complexType xmlns:xs="http://www.w3.org/2001/XMLSchema">
        <xs:sequence xmlns:xs="http://www.w3.org/2001/XMLSchema">
          <xs:element xmlns:xs="http://www.w3.org/2001/XMLSchema" ref="pc:EntityDisplayName" minOccurs="0"/>
          <xs:element xmlns:xs="http://www.w3.org/2001/XMLSchema" ref="pc:EntityInstanceReference" minOccurs="0"/>
          <xs:element xmlns:xs="http://www.w3.org/2001/XMLSchema" ref="pc:EntityId1" minOccurs="0"/>
          <xs:element xmlns:xs="http://www.w3.org/2001/XMLSchema" ref="pc:EntityId2" minOccurs="0"/>
          <xs:element xmlns:xs="http://www.w3.org/2001/XMLSchema" ref="pc:EntityId3" minOccurs="0"/>
          <xs:element xmlns:xs="http://www.w3.org/2001/XMLSchema" ref="pc:EntityId4" minOccurs="0"/>
          <xs:element xmlns:xs="http://www.w3.org/2001/XMLSchema" ref="pc:EntityId5" minOccurs="0"/>
        </xs:sequence>
      </xs:complexType>
    </xs:element>
    <xs:element xmlns:xs="http://www.w3.org/2001/XMLSchema" type="xs:string" name="EntityDisplayName"/>
    <xs:element xmlns:xs="http://www.w3.org/2001/XMLSchema" type="xs:string" name="EntityInstanceReference"/>
    <xs:element xmlns:xs="http://www.w3.org/2001/XMLSchema" type="xs:string" name="EntityId1"/>
    <xs:element xmlns:xs="http://www.w3.org/2001/XMLSchema" type="xs:string" name="EntityId2"/>
    <xs:element xmlns:xs="http://www.w3.org/2001/XMLSchema" type="xs:string" name="EntityId3"/>
    <xs:element xmlns:xs="http://www.w3.org/2001/XMLSchema" type="xs:string" name="EntityId4"/>
    <xs:element xmlns:xs="http://www.w3.org/2001/XMLSchema" type="xs:string" name="EntityId5"/>
    <xs:element xmlns:xs="http://www.w3.org/2001/XMLSchema" name="Terms">
      <xs:complexType xmlns:xs="http://www.w3.org/2001/XMLSchema">
        <xs:sequence xmlns:xs="http://www.w3.org/2001/XMLSchema">
          <xs:element xmlns:xs="http://www.w3.org/2001/XMLSchema" ref="pc:TermInfo" maxOccurs="unbounded" minOccurs="0"/>
        </xs:sequence>
      </xs:complexType>
    </xs:element>
    <xs:element xmlns:xs="http://www.w3.org/2001/XMLSchema" name="TermInfo">
      <xs:complexType xmlns:xs="http://www.w3.org/2001/XMLSchema">
        <xs:sequence xmlns:xs="http://www.w3.org/2001/XMLSchema">
          <xs:element xmlns:xs="http://www.w3.org/2001/XMLSchema" ref="pc:TermName" minOccurs="0"/>
          <xs:element xmlns:xs="http://www.w3.org/2001/XMLSchema" ref="pc:TermId" minOccurs="0"/>
        </xs:sequence>
      </xs:complexType>
    </xs:element>
    <xs:element xmlns:xs="http://www.w3.org/2001/XMLSchema" type="xs:string" name="TermName"/>
    <xs:element xmlns:xs="http://www.w3.org/2001/XMLSchema" type="xs:string" name="TermId"/>
  </xs:schema>
</ct:contentTypeSchema>
</file>

<file path=customXml/item2.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 xmlns="a42a3978-48d8-4ec5-b674-05c04aa6f3d8" xmlns:xsi="http://www.w3.org/2001/XMLSchema-instance" xsi:nil="true"/>
  </documentManagement>
</p:properti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9339B4E7-1AB6-4468-895B-6C91131ACF1D}">
  <ds:schemaRefs/>
</ds:datastoreItem>
</file>

<file path=customXml/itemProps2.xml><?xml version="1.0" encoding="utf-8"?>
<ds:datastoreItem xmlns:ds="http://schemas.openxmlformats.org/officeDocument/2006/customXml" ds:itemID="{5AE3943E-9A89-4909-AD33-9F1B64A67727}">
  <ds:schemaRefs/>
</ds:datastoreItem>
</file>

<file path=customXml/itemProps3.xml><?xml version="1.0" encoding="utf-8"?>
<ds:datastoreItem xmlns:ds="http://schemas.openxmlformats.org/officeDocument/2006/customXml" ds:itemID="{CE057070-FE32-428D-BCF5-283B951F2DE1}">
  <ds:schemaRefs/>
</ds:datastoreItem>
</file>

<file path=customXml/itemProps4.xml><?xml version="1.0" encoding="utf-8"?>
<ds:datastoreItem xmlns:ds="http://schemas.openxmlformats.org/officeDocument/2006/customXml" ds:itemID="{8C363D74-8EEA-4B23-9266-A3D4DE3B0AAB}">
  <ds:schemaRefs/>
</ds:datastoreItem>
</file>

<file path=docProps/app.xml><?xml version="1.0" encoding="utf-8"?>
<Properties xmlns="http://schemas.openxmlformats.org/officeDocument/2006/extended-properties" xmlns:vt="http://schemas.openxmlformats.org/officeDocument/2006/docPropsVTypes">
  <Company>Johnson Controls, Inc.</Company>
  <Pages>73</Pages>
  <Words>805</Words>
  <Characters>2571</Characters>
  <Lines>1</Lines>
  <Paragraphs>1</Paragraphs>
  <TotalTime>0</TotalTime>
  <ScaleCrop>false</ScaleCrop>
  <LinksUpToDate>false</LinksUpToDate>
  <CharactersWithSpaces>2959</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2020-11-04T09:07:00Z</dcterms:created>
  <dc:creator>Darlene DeHaan</dc:creator>
  <cp:lastModifiedBy>新买的红窑裤儿丶</cp:lastModifiedBy>
  <cp:lastPrinted>2016-02-20T09:41:00Z</cp:lastPrinted>
  <dcterms:modified xsi:type="dcterms:W3CDTF">2026-03-24T14:05:51Z</dcterms:modified>
  <dc:title>BOS Document Standard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210792-6e5f-4945-9946-e33b2c1b77aa_Enabled">
    <vt:lpwstr>True</vt:lpwstr>
  </property>
  <property fmtid="{D5CDD505-2E9C-101B-9397-08002B2CF9AE}" pid="3" name="MSIP_Label_f5210792-6e5f-4945-9946-e33b2c1b77aa_SiteId">
    <vt:lpwstr>21f195bc-13e5-4339-82ea-ef8b8ecdd0a9</vt:lpwstr>
  </property>
  <property fmtid="{D5CDD505-2E9C-101B-9397-08002B2CF9AE}" pid="4" name="MSIP_Label_f5210792-6e5f-4945-9946-e33b2c1b77aa_Ref">
    <vt:lpwstr>https://api.informationprotection.azure.com/api/21f195bc-13e5-4339-82ea-ef8b8ecdd0a9</vt:lpwstr>
  </property>
  <property fmtid="{D5CDD505-2E9C-101B-9397-08002B2CF9AE}" pid="5" name="MSIP_Label_f5210792-6e5f-4945-9946-e33b2c1b77aa_SetBy">
    <vt:lpwstr>afengj6@adient.com</vt:lpwstr>
  </property>
  <property fmtid="{D5CDD505-2E9C-101B-9397-08002B2CF9AE}" pid="6" name="MSIP_Label_f5210792-6e5f-4945-9946-e33b2c1b77aa_SetDate">
    <vt:lpwstr>2018-02-11T14:30:30.6867944+08:00</vt:lpwstr>
  </property>
  <property fmtid="{D5CDD505-2E9C-101B-9397-08002B2CF9AE}" pid="7" name="MSIP_Label_f5210792-6e5f-4945-9946-e33b2c1b77aa_Name">
    <vt:lpwstr>Internal</vt:lpwstr>
  </property>
  <property fmtid="{D5CDD505-2E9C-101B-9397-08002B2CF9AE}" pid="8" name="MSIP_Label_f5210792-6e5f-4945-9946-e33b2c1b77aa_Application">
    <vt:lpwstr>Microsoft Azure Information Protection</vt:lpwstr>
  </property>
  <property fmtid="{D5CDD505-2E9C-101B-9397-08002B2CF9AE}" pid="9" name="MSIP_Label_f5210792-6e5f-4945-9946-e33b2c1b77aa_Extended_MSFT_Method">
    <vt:lpwstr>Automatic</vt:lpwstr>
  </property>
  <property fmtid="{D5CDD505-2E9C-101B-9397-08002B2CF9AE}" pid="10" name="MSIP_Label_d479bc6d-df33-4cc6-8efd-0fecbaf956b1_Enabled">
    <vt:lpwstr>True</vt:lpwstr>
  </property>
  <property fmtid="{D5CDD505-2E9C-101B-9397-08002B2CF9AE}" pid="11" name="MSIP_Label_d479bc6d-df33-4cc6-8efd-0fecbaf956b1_SiteId">
    <vt:lpwstr>21f195bc-13e5-4339-82ea-ef8b8ecdd0a9</vt:lpwstr>
  </property>
  <property fmtid="{D5CDD505-2E9C-101B-9397-08002B2CF9AE}" pid="12" name="MSIP_Label_d479bc6d-df33-4cc6-8efd-0fecbaf956b1_Ref">
    <vt:lpwstr>https://api.informationprotection.azure.com/api/21f195bc-13e5-4339-82ea-ef8b8ecdd0a9</vt:lpwstr>
  </property>
  <property fmtid="{D5CDD505-2E9C-101B-9397-08002B2CF9AE}" pid="13" name="MSIP_Label_d479bc6d-df33-4cc6-8efd-0fecbaf956b1_SetBy">
    <vt:lpwstr>afengj6@adient.com</vt:lpwstr>
  </property>
  <property fmtid="{D5CDD505-2E9C-101B-9397-08002B2CF9AE}" pid="14" name="MSIP_Label_d479bc6d-df33-4cc6-8efd-0fecbaf956b1_SetDate">
    <vt:lpwstr>2018-02-11T14:30:30.7023944+08:00</vt:lpwstr>
  </property>
  <property fmtid="{D5CDD505-2E9C-101B-9397-08002B2CF9AE}" pid="15" name="MSIP_Label_d479bc6d-df33-4cc6-8efd-0fecbaf956b1_Name">
    <vt:lpwstr>CQADNT-INTERNAL</vt:lpwstr>
  </property>
  <property fmtid="{D5CDD505-2E9C-101B-9397-08002B2CF9AE}" pid="16" name="MSIP_Label_d479bc6d-df33-4cc6-8efd-0fecbaf956b1_Application">
    <vt:lpwstr>Microsoft Azure Information Protection</vt:lpwstr>
  </property>
  <property fmtid="{D5CDD505-2E9C-101B-9397-08002B2CF9AE}" pid="17" name="MSIP_Label_d479bc6d-df33-4cc6-8efd-0fecbaf956b1_Extended_MSFT_Method">
    <vt:lpwstr>Automatic</vt:lpwstr>
  </property>
  <property fmtid="{D5CDD505-2E9C-101B-9397-08002B2CF9AE}" pid="18" name="MSIP_Label_d479bc6d-df33-4cc6-8efd-0fecbaf956b1_Parent">
    <vt:lpwstr>f5210792-6e5f-4945-9946-e33b2c1b77aa</vt:lpwstr>
  </property>
  <property fmtid="{D5CDD505-2E9C-101B-9397-08002B2CF9AE}" pid="19" name="Sensitivity">
    <vt:lpwstr>Internal CQADNT-INTERNAL</vt:lpwstr>
  </property>
  <property fmtid="{D5CDD505-2E9C-101B-9397-08002B2CF9AE}" pid="20" name="ContentTypeId">
    <vt:lpwstr>0x010100F6646A1052D9054588655357195123CA</vt:lpwstr>
  </property>
  <property fmtid="{D5CDD505-2E9C-101B-9397-08002B2CF9AE}" pid="21" name="KSOTemplateDocerSaveRecord">
    <vt:lpwstr>eyJoZGlkIjoiNzk5YTBkNDEzODEyNjhhZTI0ZjI0ZjAyOTExNGEzZjkiLCJ1c2VySWQiOiIyNzIwMjIwMDQifQ==</vt:lpwstr>
  </property>
  <property fmtid="{D5CDD505-2E9C-101B-9397-08002B2CF9AE}" pid="22" name="KSOProductBuildVer">
    <vt:lpwstr>2052-0.0.0.0</vt:lpwstr>
  </property>
  <property fmtid="{D5CDD505-2E9C-101B-9397-08002B2CF9AE}" pid="23" name="ICV">
    <vt:lpwstr>49201508A83F2481BF29C2699E672663_43</vt:lpwstr>
  </property>
</Properties>
</file>