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Override PartName="/word/media/rId82.png" ContentType="image/png"/>
  <Override PartName="/word/media/rId33.png" ContentType="image/png"/>
  <Override PartName="/word/media/rId69.png" ContentType="image/png"/>
  <Override PartName="/word/media/rId54.png" ContentType="image/png"/>
  <Override PartName="/word/media/rId76.png" ContentType="image/png"/>
  <Override PartName="/word/media/rId43.png" ContentType="image/png"/>
  <Override PartName="/word/media/rId5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36"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28">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30" name="Picture"/>
            <a:graphic>
              <a:graphicData uri="http://schemas.openxmlformats.org/drawingml/2006/picture">
                <pic:pic>
                  <pic:nvPicPr>
                    <pic:cNvPr descr="../../figures/gen5_feeder_candidate_r1.png" id="31" name="Picture"/>
                    <pic:cNvPicPr>
                      <a:picLocks noChangeArrowheads="1" noChangeAspect="1"/>
                    </pic:cNvPicPr>
                  </pic:nvPicPr>
                  <pic:blipFill>
                    <a:blip r:embed="rId29"/>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32">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34" name="Picture"/>
            <a:graphic>
              <a:graphicData uri="http://schemas.openxmlformats.org/drawingml/2006/picture">
                <pic:pic>
                  <pic:nvPicPr>
                    <pic:cNvPr descr="../../figures/matched_mission_reference.png" id="35" name="Picture"/>
                    <pic:cNvPicPr>
                      <a:picLocks noChangeArrowheads="1" noChangeAspect="1"/>
                    </pic:cNvPicPr>
                  </pic:nvPicPr>
                  <pic:blipFill>
                    <a:blip r:embed="rId33"/>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End w:id="36"/>
    <w:bookmarkStart w:id="47" w:name="introduction"/>
    <w:p>
      <w:pPr>
        <w:pStyle w:val="Heading1"/>
      </w:pPr>
      <w:r>
        <w:t xml:space="preserve">1. Introduction</w:t>
      </w:r>
    </w:p>
    <w:bookmarkStart w:id="3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37"/>
    <w:bookmarkStart w:id="46" w:name="buyer-and-spacecraft-fit"/>
    <w:p>
      <w:pPr>
        <w:pStyle w:val="Heading2"/>
      </w:pPr>
      <w:r>
        <w:t xml:space="preserve">Buyer and spacecraft fit</w:t>
      </w:r>
    </w:p>
    <w:p>
      <w:pPr>
        <w:pStyle w:val="FirstParagraph"/>
      </w:pPr>
      <w:r>
        <w:t xml:space="preserve">The</w:t>
      </w:r>
      <w:r>
        <w:t xml:space="preserve"> </w:t>
      </w:r>
      <w:hyperlink r:id="rId38">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39">
        <w:r>
          <w:rPr>
            <w:rStyle w:val="Hyperlink"/>
          </w:rPr>
          <w:t xml:space="preserve">Planet’s FY2026 filing</w:t>
        </w:r>
      </w:hyperlink>
      <w:r>
        <w:t xml:space="preserve"> </w:t>
      </w:r>
      <w:r>
        <w:t xml:space="preserve">and</w:t>
      </w:r>
      <w:r>
        <w:t xml:space="preserve"> </w:t>
      </w:r>
      <w:hyperlink r:id="rId40">
        <w:r>
          <w:rPr>
            <w:rStyle w:val="Hyperlink"/>
          </w:rPr>
          <w:t xml:space="preserve">Spire’s 2025 filing</w:t>
        </w:r>
      </w:hyperlink>
      <w:r>
        <w:t xml:space="preserve"> </w:t>
      </w:r>
      <w:r>
        <w:t xml:space="preserve">show repeatable, configurable smallsat production.</w:t>
      </w:r>
      <w:r>
        <w:t xml:space="preserve"> </w:t>
      </w:r>
      <w:hyperlink r:id="rId41">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42">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44" name="Picture"/>
            <a:graphic>
              <a:graphicData uri="http://schemas.openxmlformats.org/drawingml/2006/picture">
                <pic:pic>
                  <pic:nvPicPr>
                    <pic:cNvPr descr="../../source/figures/D02_layout.png" id="45" name="Picture"/>
                    <pic:cNvPicPr>
                      <a:picLocks noChangeArrowheads="1" noChangeAspect="1"/>
                    </pic:cNvPicPr>
                  </pic:nvPicPr>
                  <pic:blipFill>
                    <a:blip r:embed="rId43"/>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46"/>
    <w:bookmarkEnd w:id="47"/>
    <w:bookmarkStart w:id="48"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48"/>
    <w:bookmarkStart w:id="49"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49"/>
    <w:bookmarkStart w:id="50"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50"/>
    <w:bookmarkStart w:id="58"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52" name="Picture"/>
            <a:graphic>
              <a:graphicData uri="http://schemas.openxmlformats.org/drawingml/2006/picture">
                <pic:pic>
                  <pic:nvPicPr>
                    <pic:cNvPr descr="../../source/figures/F01_shot.png" id="53" name="Picture"/>
                    <pic:cNvPicPr>
                      <a:picLocks noChangeArrowheads="1" noChangeAspect="1"/>
                    </pic:cNvPicPr>
                  </pic:nvPicPr>
                  <pic:blipFill>
                    <a:blip r:embed="rId51"/>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57"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55" name="Picture"/>
            <a:graphic>
              <a:graphicData uri="http://schemas.openxmlformats.org/drawingml/2006/picture">
                <pic:pic>
                  <pic:nvPicPr>
                    <pic:cNvPr descr="../../source/figures/A02_field_map.png" id="56" name="Picture"/>
                    <pic:cNvPicPr>
                      <a:picLocks noChangeArrowheads="1" noChangeAspect="1"/>
                    </pic:cNvPicPr>
                  </pic:nvPicPr>
                  <pic:blipFill>
                    <a:blip r:embed="rId54"/>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57"/>
    <w:bookmarkEnd w:id="58"/>
    <w:bookmarkStart w:id="60" w:name="timeline"/>
    <w:p>
      <w:pPr>
        <w:pStyle w:val="Heading1"/>
      </w:pPr>
      <w:r>
        <w:t xml:space="preserve">6. Timeline</w:t>
      </w:r>
    </w:p>
    <w:bookmarkStart w:id="59"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59"/>
    <w:bookmarkEnd w:id="60"/>
    <w:bookmarkStart w:id="61"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61"/>
    <w:bookmarkStart w:id="87" w:name="results"/>
    <w:p>
      <w:pPr>
        <w:pStyle w:val="Heading1"/>
      </w:pPr>
      <w:r>
        <w:t xml:space="preserve">8. Results</w:t>
      </w:r>
    </w:p>
    <w:bookmarkStart w:id="62"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62"/>
    <w:bookmarkStart w:id="6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63">
        <w:r>
          <w:rPr>
            <w:rStyle w:val="Hyperlink"/>
          </w:rPr>
          <w:t xml:space="preserve">P117</w:t>
        </w:r>
      </w:hyperlink>
      <w:r>
        <w:t xml:space="preserve"> </w:t>
      </w:r>
      <w:r>
        <w:t xml:space="preserve">separately checks the reported mass and energy identities and finds</w:t>
      </w:r>
      <w:r>
        <w:t xml:space="preserve"> </w:t>
      </w:r>
      <w:r>
        <w:rPr>
          <w:b/>
          <w:bCs/>
        </w:rPr>
        <w:t xml:space="preserve">124.488 J (4.47%) of gross draw unitemized</w:t>
      </w:r>
      <w:r>
        <w:t xml:space="preserve"> </w:t>
      </w:r>
      <w:r>
        <w:t xml:space="preserve">after the reported kinetic, copper and bank-ESR terms. That is an accounting gap, not proof of a specific additional loss. Full electrical closure and an installed bank are still open.</w:t>
      </w:r>
    </w:p>
    <w:bookmarkEnd w:id="64"/>
    <w:bookmarkStart w:id="6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66" name="Picture"/>
            <a:graphic>
              <a:graphicData uri="http://schemas.openxmlformats.org/drawingml/2006/picture">
                <pic:pic>
                  <pic:nvPicPr>
                    <pic:cNvPr descr="../../source/figures/F03_mc.png" id="67" name="Picture"/>
                    <pic:cNvPicPr>
                      <a:picLocks noChangeArrowheads="1" noChangeAspect="1"/>
                    </pic:cNvPicPr>
                  </pic:nvPicPr>
                  <pic:blipFill>
                    <a:blip r:embed="rId6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68"/>
    <w:bookmarkStart w:id="75"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the current rated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70" name="Picture"/>
            <a:graphic>
              <a:graphicData uri="http://schemas.openxmlformats.org/drawingml/2006/picture">
                <pic:pic>
                  <pic:nvPicPr>
                    <pic:cNvPr descr="../../figures/rated_orbit_crosscheck.png" id="71" name="Picture"/>
                    <pic:cNvPicPr>
                      <a:picLocks noChangeArrowheads="1" noChangeAspect="1"/>
                    </pic:cNvPicPr>
                  </pic:nvPicPr>
                  <pic:blipFill>
                    <a:blip r:embed="rId69"/>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73" name="Picture"/>
            <a:graphic>
              <a:graphicData uri="http://schemas.openxmlformats.org/drawingml/2006/picture">
                <pic:pic>
                  <pic:nvPicPr>
                    <pic:cNvPr descr="../../source/figures/F04_life.png" id="74" name="Picture"/>
                    <pic:cNvPicPr>
                      <a:picLocks noChangeArrowheads="1" noChangeAspect="1"/>
                    </pic:cNvPicPr>
                  </pic:nvPicPr>
                  <pic:blipFill>
                    <a:blip r:embed="rId72"/>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75"/>
    <w:bookmarkStart w:id="79"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77" name="Picture"/>
            <a:graphic>
              <a:graphicData uri="http://schemas.openxmlformats.org/drawingml/2006/picture">
                <pic:pic>
                  <pic:nvPicPr>
                    <pic:cNvPr descr="../../source/figures/A35_ledger.png" id="78" name="Picture"/>
                    <pic:cNvPicPr>
                      <a:picLocks noChangeArrowheads="1" noChangeAspect="1"/>
                    </pic:cNvPicPr>
                  </pic:nvPicPr>
                  <pic:blipFill>
                    <a:blip r:embed="rId76"/>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79"/>
    <w:bookmarkStart w:id="85"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0">
        <w:r>
          <w:rPr>
            <w:rStyle w:val="Hyperlink"/>
          </w:rPr>
          <w:t xml:space="preserve">CAD review report</w:t>
        </w:r>
      </w:hyperlink>
      <w:r>
        <w:t xml:space="preserve"> </w:t>
      </w:r>
      <w:r>
        <w:t xml:space="preserve">identifies source revisions and checks, while</w:t>
      </w:r>
      <w:r>
        <w:t xml:space="preserve"> </w:t>
      </w:r>
      <w:hyperlink r:id="rId81">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83" name="Picture"/>
            <a:graphic>
              <a:graphicData uri="http://schemas.openxmlformats.org/drawingml/2006/picture">
                <pic:pic>
                  <pic:nvPicPr>
                    <pic:cNvPr descr="../../figures/gen5_packaging_section.png" id="84" name="Picture"/>
                    <pic:cNvPicPr>
                      <a:picLocks noChangeArrowheads="1" noChangeAspect="1"/>
                    </pic:cNvPicPr>
                  </pic:nvPicPr>
                  <pic:blipFill>
                    <a:blip r:embed="rId82"/>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85"/>
    <w:bookmarkStart w:id="86"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86"/>
    <w:bookmarkEnd w:id="87"/>
    <w:bookmarkStart w:id="88"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88"/>
    <w:bookmarkStart w:id="89"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89"/>
    <w:bookmarkStart w:id="90"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82" Target="media/rId82.png"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54" Target="media/rId54.png" /><Relationship Type="http://schemas.openxmlformats.org/officeDocument/2006/relationships/image" Id="rId76" Target="media/rId76.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hyperlink" Id="rId38" Target="../../MARKET_AND_CUSTOMER_FIT.md" TargetMode="External" /><Relationship Type="http://schemas.openxmlformats.org/officeDocument/2006/relationships/hyperlink" Id="rId28" Target="../../cad/FEEDER_CANDIDATE_R1.md" TargetMode="External" /><Relationship Type="http://schemas.openxmlformats.org/officeDocument/2006/relationships/hyperlink" Id="rId80" Target="../../cad/GEN5_CAD_REVIEW.pdf" TargetMode="External" /><Relationship Type="http://schemas.openxmlformats.org/officeDocument/2006/relationships/hyperlink" Id="rId32" Target="../../docs/MATCHED_MISSION_REFERENCE.md" TargetMode="External" /><Relationship Type="http://schemas.openxmlformats.org/officeDocument/2006/relationships/hyperlink" Id="rId81" Target="../../validation/P116_gen5_assembly_packaging.md" TargetMode="External" /><Relationship Type="http://schemas.openxmlformats.org/officeDocument/2006/relationships/hyperlink" Id="rId63"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42" Target="https://new.spacex.com/rideshare" TargetMode="External" /><Relationship Type="http://schemas.openxmlformats.org/officeDocument/2006/relationships/hyperlink" Id="rId41" Target="https://www.nasa.gov/smallsat-institute/sst-soa/integration-launch-and-deployment/" TargetMode="External" /><Relationship Type="http://schemas.openxmlformats.org/officeDocument/2006/relationships/hyperlink" Id="rId40" Target="https://www.sec.gov/Archives/edgar/data/1816017/000119312526116169/spir-20251231.htm" TargetMode="External" /><Relationship Type="http://schemas.openxmlformats.org/officeDocument/2006/relationships/hyperlink" Id="rId39"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38" Target="../../MARKET_AND_CUSTOMER_FIT.md" TargetMode="External" /><Relationship Type="http://schemas.openxmlformats.org/officeDocument/2006/relationships/hyperlink" Id="rId28" Target="../../cad/FEEDER_CANDIDATE_R1.md" TargetMode="External" /><Relationship Type="http://schemas.openxmlformats.org/officeDocument/2006/relationships/hyperlink" Id="rId80" Target="../../cad/GEN5_CAD_REVIEW.pdf" TargetMode="External" /><Relationship Type="http://schemas.openxmlformats.org/officeDocument/2006/relationships/hyperlink" Id="rId32" Target="../../docs/MATCHED_MISSION_REFERENCE.md" TargetMode="External" /><Relationship Type="http://schemas.openxmlformats.org/officeDocument/2006/relationships/hyperlink" Id="rId81" Target="../../validation/P116_gen5_assembly_packaging.md" TargetMode="External" /><Relationship Type="http://schemas.openxmlformats.org/officeDocument/2006/relationships/hyperlink" Id="rId63"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42" Target="https://new.spacex.com/rideshare" TargetMode="External" /><Relationship Type="http://schemas.openxmlformats.org/officeDocument/2006/relationships/hyperlink" Id="rId41" Target="https://www.nasa.gov/smallsat-institute/sst-soa/integration-launch-and-deployment/" TargetMode="External" /><Relationship Type="http://schemas.openxmlformats.org/officeDocument/2006/relationships/hyperlink" Id="rId40" Target="https://www.sec.gov/Archives/edgar/data/1816017/000119312526116169/spir-20251231.htm" TargetMode="External" /><Relationship Type="http://schemas.openxmlformats.org/officeDocument/2006/relationships/hyperlink" Id="rId39"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2026-10-09T10:29:51Z</dcterms:created>
  <dcterms:modified xsi:type="dcterms:W3CDTF">2026-10-09T10:29:51Z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