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requirements434.jpg"/>
                    <pic:cNvPicPr/>
                  </pic:nvPicPr>
                  <pic:blipFill>
                    <a:blip r:embed="rId9"/>
                    <a:stretch>
                      <a:fillRect/>
                    </a:stretch>
                  </pic:blipFill>
                  <pic:spPr>
                    <a:xfrm>
                      <a:off x="0" y="0"/>
                      <a:ext cx="1143000" cy="1143000"/>
                    </a:xfrm>
                    <a:prstGeom prst="rect"/>
                  </pic:spPr>
                </pic:pic>
              </a:graphicData>
            </a:graphic>
          </wp:inline>
        </w:drawing>
      </w:r>
    </w:p>
    <w:p>
      <w:pPr>
        <w:spacing w:before="480"/>
        <w:jc w:val="center"/>
      </w:pPr>
      <w:r>
        <w:rPr>
          <w:rFonts w:ascii="Times New Roman" w:hAnsi="Times New Roman" w:eastAsia="黑体"/>
          <w:b/>
          <w:i w:val="0"/>
          <w:sz w:val="44"/>
        </w:rPr>
        <w:t>移动终端程序设计结课报告</w:t>
      </w:r>
    </w:p>
    <w:p>
      <w:pPr>
        <w:spacing w:after="720"/>
        <w:jc w:val="center"/>
      </w:pPr>
      <w:r>
        <w:rPr>
          <w:rFonts w:ascii="Times New Roman" w:hAnsi="Times New Roman" w:eastAsia="宋体"/>
          <w:b/>
          <w:i w:val="0"/>
          <w:sz w:val="32"/>
        </w:rPr>
        <w:t>基于 React + Socket.io 的移动端实时聊天系统</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422"/>
        <w:gridCol w:w="4422"/>
      </w:tblGrid>
      <w:tr>
        <w:tc>
          <w:tcPr>
            <w:tcW w:type="dxa" w:w="4422"/>
          </w:tcPr>
          <w:p>
            <w:pPr>
              <w:spacing w:line="240" w:lineRule="auto" w:before="0" w:after="0"/>
              <w:ind w:firstLine="0"/>
              <w:jc w:val="right"/>
            </w:pPr>
            <w:r/>
            <w:r>
              <w:rPr>
                <w:rFonts w:ascii="Times New Roman" w:hAnsi="Times New Roman" w:eastAsia="宋体"/>
                <w:b/>
                <w:i w:val="0"/>
                <w:sz w:val="28"/>
              </w:rPr>
              <w:t>班    级：</w:t>
            </w:r>
          </w:p>
        </w:tc>
        <w:tc>
          <w:tcPr>
            <w:tcW w:type="dxa" w:w="4422"/>
          </w:tcPr>
          <w:p>
            <w:pPr>
              <w:spacing w:line="240" w:lineRule="auto" w:before="0" w:after="0"/>
              <w:ind w:firstLine="0"/>
              <w:jc w:val="left"/>
            </w:pPr>
            <w:r/>
            <w:r>
              <w:rPr>
                <w:rFonts w:ascii="Times New Roman" w:hAnsi="Times New Roman" w:eastAsia="宋体"/>
                <w:b w:val="0"/>
                <w:i w:val="0"/>
                <w:sz w:val="28"/>
              </w:rPr>
              <w:t>________________</w:t>
            </w:r>
          </w:p>
        </w:tc>
      </w:tr>
      <w:tr>
        <w:tc>
          <w:tcPr>
            <w:tcW w:type="dxa" w:w="4422"/>
          </w:tcPr>
          <w:p>
            <w:pPr>
              <w:spacing w:line="240" w:lineRule="auto" w:before="0" w:after="0"/>
              <w:ind w:firstLine="0"/>
              <w:jc w:val="right"/>
            </w:pPr>
            <w:r/>
            <w:r>
              <w:rPr>
                <w:rFonts w:ascii="Times New Roman" w:hAnsi="Times New Roman" w:eastAsia="宋体"/>
                <w:b/>
                <w:i w:val="0"/>
                <w:sz w:val="28"/>
              </w:rPr>
              <w:t>学    号：</w:t>
            </w:r>
          </w:p>
        </w:tc>
        <w:tc>
          <w:tcPr>
            <w:tcW w:type="dxa" w:w="4422"/>
          </w:tcPr>
          <w:p>
            <w:pPr>
              <w:spacing w:line="240" w:lineRule="auto" w:before="0" w:after="0"/>
              <w:ind w:firstLine="0"/>
              <w:jc w:val="left"/>
            </w:pPr>
            <w:r/>
            <w:r>
              <w:rPr>
                <w:rFonts w:ascii="Times New Roman" w:hAnsi="Times New Roman" w:eastAsia="宋体"/>
                <w:b w:val="0"/>
                <w:i w:val="0"/>
                <w:sz w:val="28"/>
              </w:rPr>
              <w:t>________________</w:t>
            </w:r>
          </w:p>
        </w:tc>
      </w:tr>
      <w:tr>
        <w:tc>
          <w:tcPr>
            <w:tcW w:type="dxa" w:w="4422"/>
          </w:tcPr>
          <w:p>
            <w:pPr>
              <w:spacing w:line="240" w:lineRule="auto" w:before="0" w:after="0"/>
              <w:ind w:firstLine="0"/>
              <w:jc w:val="right"/>
            </w:pPr>
            <w:r/>
            <w:r>
              <w:rPr>
                <w:rFonts w:ascii="Times New Roman" w:hAnsi="Times New Roman" w:eastAsia="宋体"/>
                <w:b/>
                <w:i w:val="0"/>
                <w:sz w:val="28"/>
              </w:rPr>
              <w:t>姓    名：</w:t>
            </w:r>
          </w:p>
        </w:tc>
        <w:tc>
          <w:tcPr>
            <w:tcW w:type="dxa" w:w="4422"/>
          </w:tcPr>
          <w:p>
            <w:pPr>
              <w:spacing w:line="240" w:lineRule="auto" w:before="0" w:after="0"/>
              <w:ind w:firstLine="0"/>
              <w:jc w:val="left"/>
            </w:pPr>
            <w:r/>
            <w:r>
              <w:rPr>
                <w:rFonts w:ascii="Times New Roman" w:hAnsi="Times New Roman" w:eastAsia="宋体"/>
                <w:b w:val="0"/>
                <w:i w:val="0"/>
                <w:sz w:val="28"/>
              </w:rPr>
              <w:t>张善茹</w:t>
            </w:r>
          </w:p>
        </w:tc>
      </w:tr>
      <w:tr>
        <w:tc>
          <w:tcPr>
            <w:tcW w:type="dxa" w:w="4422"/>
          </w:tcPr>
          <w:p>
            <w:pPr>
              <w:spacing w:line="240" w:lineRule="auto" w:before="0" w:after="0"/>
              <w:ind w:firstLine="0"/>
              <w:jc w:val="right"/>
            </w:pPr>
            <w:r/>
            <w:r>
              <w:rPr>
                <w:rFonts w:ascii="Times New Roman" w:hAnsi="Times New Roman" w:eastAsia="宋体"/>
                <w:b/>
                <w:i w:val="0"/>
                <w:sz w:val="28"/>
              </w:rPr>
              <w:t>完成日期：</w:t>
            </w:r>
          </w:p>
        </w:tc>
        <w:tc>
          <w:tcPr>
            <w:tcW w:type="dxa" w:w="4422"/>
          </w:tcPr>
          <w:p>
            <w:pPr>
              <w:spacing w:line="240" w:lineRule="auto" w:before="0" w:after="0"/>
              <w:ind w:firstLine="0"/>
              <w:jc w:val="left"/>
            </w:pPr>
            <w:r/>
            <w:r>
              <w:rPr>
                <w:rFonts w:ascii="Times New Roman" w:hAnsi="Times New Roman" w:eastAsia="宋体"/>
                <w:b w:val="0"/>
                <w:i w:val="0"/>
                <w:sz w:val="28"/>
              </w:rPr>
              <w:t>2026 年 6 月 21 日</w:t>
            </w:r>
          </w:p>
        </w:tc>
      </w:tr>
    </w:tbl>
    <w:p/>
    <w:p>
      <w:pPr>
        <w:jc w:val="center"/>
      </w:pPr>
      <w:r>
        <w:rPr>
          <w:rFonts w:ascii="Times New Roman" w:hAnsi="Times New Roman" w:eastAsia="宋体"/>
          <w:b/>
          <w:i w:val="0"/>
          <w:sz w:val="28"/>
        </w:rPr>
        <w:t>东北大学秦皇岛分校计算机与通信工程学院</w:t>
      </w:r>
    </w:p>
    <w:p>
      <w:r>
        <w:br w:type="page"/>
      </w:r>
    </w:p>
    <w:p>
      <w:pPr>
        <w:jc w:val="center"/>
      </w:pPr>
      <w:r>
        <w:rPr>
          <w:rFonts w:ascii="Times New Roman" w:hAnsi="Times New Roman" w:eastAsia="黑体"/>
          <w:b/>
          <w:i w:val="0"/>
          <w:sz w:val="32"/>
        </w:rPr>
        <w:t>课程评分表</w:t>
      </w:r>
    </w:p>
    <w:p>
      <w:pPr>
        <w:spacing w:line="360" w:lineRule="auto" w:before="0" w:after="0"/>
        <w:ind w:firstLine="0"/>
        <w:jc w:val="center"/>
      </w:pPr>
      <w:r>
        <w:rPr>
          <w:rFonts w:ascii="Times New Roman" w:hAnsi="Times New Roman" w:eastAsia="宋体"/>
          <w:b w:val="0"/>
          <w:i w:val="0"/>
          <w:sz w:val="21"/>
        </w:rPr>
        <w:t>表0.1 结课报告评分表</w:t>
      </w:r>
    </w:p>
    <w:tbl>
      <w:tblPr>
        <w:tblW w:type="auto" w:w="0"/>
        <w:jc w:val="center"/>
        <w:tblLook w:firstColumn="1" w:firstRow="1" w:lastColumn="0" w:lastRow="0" w:noHBand="0" w:noVBand="1" w:val="04A0"/>
      </w:tblPr>
      <w:tblGrid>
        <w:gridCol w:w="2948"/>
        <w:gridCol w:w="2948"/>
        <w:gridCol w:w="2948"/>
      </w:tblGrid>
      <w:tr>
        <w:tc>
          <w:tcPr>
            <w:tcW w:type="dxa" w:w="907"/>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序号</w:t>
            </w:r>
          </w:p>
        </w:tc>
        <w:tc>
          <w:tcPr>
            <w:tcW w:type="dxa" w:w="6803"/>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要求</w:t>
            </w:r>
          </w:p>
        </w:tc>
        <w:tc>
          <w:tcPr>
            <w:tcW w:type="dxa" w:w="1247"/>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得分</w:t>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1</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界面要求：美观、友好，不能过于粗糙，具备一定设计美感（20分）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2</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功能要求：基本功能实现，需要可以对功能进行扩充（20分）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3</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对数据的持久化保存方式：可以使用文件，也可以使用数据库（20分）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4</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代码要求：书写规范，结构合理，结合必要的注释（20分）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nil"/>
              <w:right w:val="nil"/>
              <w:insideH w:val="nil"/>
              <w:insideV w:val="nil"/>
            </w:tcBorders>
          </w:tcPr>
          <w:p>
            <w:pPr>
              <w:spacing w:line="240" w:lineRule="auto" w:before="0" w:after="0"/>
              <w:ind w:firstLine="0"/>
              <w:jc w:val="right"/>
            </w:pPr>
            <w:r/>
            <w:r>
              <w:rPr>
                <w:rFonts w:ascii="Times New Roman" w:hAnsi="Times New Roman" w:eastAsia="宋体"/>
                <w:b w:val="0"/>
                <w:i w:val="0"/>
                <w:sz w:val="21"/>
              </w:rPr>
              <w:t>5</w:t>
            </w:r>
          </w:p>
        </w:tc>
        <w:tc>
          <w:tcPr>
            <w:tcW w:type="dxa" w:w="6803"/>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文档要求：内容详细，结构合理，格式正确（20分）</w:t>
            </w:r>
          </w:p>
        </w:tc>
        <w:tc>
          <w:tcPr>
            <w:tcW w:type="dxa" w:w="1247"/>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r>
        <w:tc>
          <w:tcPr>
            <w:tcW w:type="dxa" w:w="907"/>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合计</w:t>
            </w:r>
          </w:p>
        </w:tc>
        <w:tc>
          <w:tcPr>
            <w:tcW w:type="dxa" w:w="6803"/>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c>
          <w:tcPr>
            <w:tcW w:type="dxa" w:w="1247"/>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r>
          </w:p>
        </w:tc>
      </w:tr>
    </w:tbl>
    <w:p>
      <w:pPr>
        <w:spacing w:line="360" w:lineRule="auto" w:before="0" w:after="0"/>
        <w:ind w:firstLine="0"/>
      </w:pPr>
      <w:r>
        <w:rPr>
          <w:rFonts w:ascii="Times New Roman" w:hAnsi="Times New Roman" w:eastAsia="宋体"/>
          <w:b w:val="0"/>
          <w:i w:val="0"/>
          <w:sz w:val="24"/>
        </w:rPr>
        <w:t>评阅人：____________</w:t>
      </w:r>
    </w:p>
    <w:p>
      <w:pPr>
        <w:spacing w:line="360" w:lineRule="auto" w:before="0" w:after="0"/>
        <w:ind w:firstLine="0"/>
      </w:pPr>
      <w:r>
        <w:rPr>
          <w:rFonts w:ascii="Times New Roman" w:hAnsi="Times New Roman" w:eastAsia="宋体"/>
          <w:b w:val="0"/>
          <w:i w:val="0"/>
          <w:sz w:val="24"/>
        </w:rPr>
        <w:t>日期：____________</w:t>
      </w:r>
    </w:p>
    <w:p>
      <w:r>
        <w:br w:type="page"/>
      </w:r>
    </w:p>
    <w:p>
      <w:pPr>
        <w:jc w:val="center"/>
      </w:pPr>
      <w:r>
        <w:rPr>
          <w:rFonts w:ascii="Times New Roman" w:hAnsi="Times New Roman" w:eastAsia="黑体"/>
          <w:b/>
          <w:i w:val="0"/>
          <w:sz w:val="32"/>
        </w:rPr>
        <w:t>目  录</w:t>
      </w:r>
    </w:p>
    <w:p>
      <w:pPr>
        <w:spacing w:line="360" w:lineRule="auto" w:before="0" w:after="0"/>
        <w:ind w:firstLine="0"/>
      </w:pPr>
      <w:r>
        <w:rPr>
          <w:rFonts w:ascii="Times New Roman" w:hAnsi="Times New Roman" w:eastAsia="宋体"/>
          <w:b w:val="0"/>
          <w:i w:val="0"/>
          <w:sz w:val="24"/>
        </w:rPr>
        <w:t>1 项目概述</w:t>
      </w:r>
    </w:p>
    <w:p>
      <w:pPr>
        <w:spacing w:line="360" w:lineRule="auto" w:before="0" w:after="0"/>
        <w:ind w:firstLine="0"/>
      </w:pPr>
      <w:r>
        <w:rPr>
          <w:rFonts w:ascii="Times New Roman" w:hAnsi="Times New Roman" w:eastAsia="宋体"/>
          <w:b w:val="0"/>
          <w:i w:val="0"/>
          <w:sz w:val="24"/>
        </w:rPr>
        <w:t xml:space="preserve">  1.1 选题背景与目标</w:t>
      </w:r>
    </w:p>
    <w:p>
      <w:pPr>
        <w:spacing w:line="360" w:lineRule="auto" w:before="0" w:after="0"/>
        <w:ind w:firstLine="0"/>
      </w:pPr>
      <w:r>
        <w:rPr>
          <w:rFonts w:ascii="Times New Roman" w:hAnsi="Times New Roman" w:eastAsia="宋体"/>
          <w:b w:val="0"/>
          <w:i w:val="0"/>
          <w:sz w:val="24"/>
        </w:rPr>
        <w:t xml:space="preserve">  1.2 开发环境与技术栈</w:t>
      </w:r>
    </w:p>
    <w:p>
      <w:pPr>
        <w:spacing w:line="360" w:lineRule="auto" w:before="0" w:after="0"/>
        <w:ind w:firstLine="0"/>
      </w:pPr>
      <w:r>
        <w:rPr>
          <w:rFonts w:ascii="Times New Roman" w:hAnsi="Times New Roman" w:eastAsia="宋体"/>
          <w:b w:val="0"/>
          <w:i w:val="0"/>
          <w:sz w:val="24"/>
        </w:rPr>
        <w:t xml:space="preserve">  1.3 系统总体架构</w:t>
      </w:r>
    </w:p>
    <w:p>
      <w:pPr>
        <w:spacing w:line="360" w:lineRule="auto" w:before="0" w:after="0"/>
        <w:ind w:firstLine="0"/>
      </w:pPr>
      <w:r>
        <w:rPr>
          <w:rFonts w:ascii="Times New Roman" w:hAnsi="Times New Roman" w:eastAsia="宋体"/>
          <w:b w:val="0"/>
          <w:i w:val="0"/>
          <w:sz w:val="24"/>
        </w:rPr>
        <w:t>2 需求分析与总体设计</w:t>
      </w:r>
    </w:p>
    <w:p>
      <w:pPr>
        <w:spacing w:line="360" w:lineRule="auto" w:before="0" w:after="0"/>
        <w:ind w:firstLine="0"/>
      </w:pPr>
      <w:r>
        <w:rPr>
          <w:rFonts w:ascii="Times New Roman" w:hAnsi="Times New Roman" w:eastAsia="宋体"/>
          <w:b w:val="0"/>
          <w:i w:val="0"/>
          <w:sz w:val="24"/>
        </w:rPr>
        <w:t xml:space="preserve">  2.1 功能需求</w:t>
      </w:r>
    </w:p>
    <w:p>
      <w:pPr>
        <w:spacing w:line="360" w:lineRule="auto" w:before="0" w:after="0"/>
        <w:ind w:firstLine="0"/>
      </w:pPr>
      <w:r>
        <w:rPr>
          <w:rFonts w:ascii="Times New Roman" w:hAnsi="Times New Roman" w:eastAsia="宋体"/>
          <w:b w:val="0"/>
          <w:i w:val="0"/>
          <w:sz w:val="24"/>
        </w:rPr>
        <w:t xml:space="preserve">  2.2 界面与交互设计</w:t>
      </w:r>
    </w:p>
    <w:p>
      <w:pPr>
        <w:spacing w:line="360" w:lineRule="auto" w:before="0" w:after="0"/>
        <w:ind w:firstLine="0"/>
      </w:pPr>
      <w:r>
        <w:rPr>
          <w:rFonts w:ascii="Times New Roman" w:hAnsi="Times New Roman" w:eastAsia="宋体"/>
          <w:b w:val="0"/>
          <w:i w:val="0"/>
          <w:sz w:val="24"/>
        </w:rPr>
        <w:t xml:space="preserve">  2.3 数据库设计</w:t>
      </w:r>
    </w:p>
    <w:p>
      <w:pPr>
        <w:spacing w:line="360" w:lineRule="auto" w:before="0" w:after="0"/>
        <w:ind w:firstLine="0"/>
      </w:pPr>
      <w:r>
        <w:rPr>
          <w:rFonts w:ascii="Times New Roman" w:hAnsi="Times New Roman" w:eastAsia="宋体"/>
          <w:b w:val="0"/>
          <w:i w:val="0"/>
          <w:sz w:val="24"/>
        </w:rPr>
        <w:t>3 系统功能实现</w:t>
      </w:r>
    </w:p>
    <w:p>
      <w:pPr>
        <w:spacing w:line="360" w:lineRule="auto" w:before="0" w:after="0"/>
        <w:ind w:firstLine="0"/>
      </w:pPr>
      <w:r>
        <w:rPr>
          <w:rFonts w:ascii="Times New Roman" w:hAnsi="Times New Roman" w:eastAsia="宋体"/>
          <w:b w:val="0"/>
          <w:i w:val="0"/>
          <w:sz w:val="24"/>
        </w:rPr>
        <w:t xml:space="preserve">  3.1 用户注册与登录</w:t>
      </w:r>
    </w:p>
    <w:p>
      <w:pPr>
        <w:spacing w:line="360" w:lineRule="auto" w:before="0" w:after="0"/>
        <w:ind w:firstLine="0"/>
      </w:pPr>
      <w:r>
        <w:rPr>
          <w:rFonts w:ascii="Times New Roman" w:hAnsi="Times New Roman" w:eastAsia="宋体"/>
          <w:b w:val="0"/>
          <w:i w:val="0"/>
          <w:sz w:val="24"/>
        </w:rPr>
        <w:t xml:space="preserve">  3.2 聊天室创建、加入与切换</w:t>
      </w:r>
    </w:p>
    <w:p>
      <w:pPr>
        <w:spacing w:line="360" w:lineRule="auto" w:before="0" w:after="0"/>
        <w:ind w:firstLine="0"/>
      </w:pPr>
      <w:r>
        <w:rPr>
          <w:rFonts w:ascii="Times New Roman" w:hAnsi="Times New Roman" w:eastAsia="宋体"/>
          <w:b w:val="0"/>
          <w:i w:val="0"/>
          <w:sz w:val="24"/>
        </w:rPr>
        <w:t xml:space="preserve">  3.3 公共聊天与私聊</w:t>
      </w:r>
    </w:p>
    <w:p>
      <w:pPr>
        <w:spacing w:line="360" w:lineRule="auto" w:before="0" w:after="0"/>
        <w:ind w:firstLine="0"/>
      </w:pPr>
      <w:r>
        <w:rPr>
          <w:rFonts w:ascii="Times New Roman" w:hAnsi="Times New Roman" w:eastAsia="宋体"/>
          <w:b w:val="0"/>
          <w:i w:val="0"/>
          <w:sz w:val="24"/>
        </w:rPr>
        <w:t xml:space="preserve">  3.4 前后端运行效果</w:t>
      </w:r>
    </w:p>
    <w:p>
      <w:pPr>
        <w:spacing w:line="360" w:lineRule="auto" w:before="0" w:after="0"/>
        <w:ind w:firstLine="0"/>
      </w:pPr>
      <w:r>
        <w:rPr>
          <w:rFonts w:ascii="Times New Roman" w:hAnsi="Times New Roman" w:eastAsia="宋体"/>
          <w:b w:val="0"/>
          <w:i w:val="0"/>
          <w:sz w:val="24"/>
        </w:rPr>
        <w:t>4 核心实现与代码说明</w:t>
      </w:r>
    </w:p>
    <w:p>
      <w:pPr>
        <w:spacing w:line="360" w:lineRule="auto" w:before="0" w:after="0"/>
        <w:ind w:firstLine="0"/>
      </w:pPr>
      <w:r>
        <w:rPr>
          <w:rFonts w:ascii="Times New Roman" w:hAnsi="Times New Roman" w:eastAsia="宋体"/>
          <w:b w:val="0"/>
          <w:i w:val="0"/>
          <w:sz w:val="24"/>
        </w:rPr>
        <w:t>5 测试结果与问题分析</w:t>
      </w:r>
    </w:p>
    <w:p>
      <w:pPr>
        <w:spacing w:line="360" w:lineRule="auto" w:before="0" w:after="0"/>
        <w:ind w:firstLine="0"/>
      </w:pPr>
      <w:r>
        <w:rPr>
          <w:rFonts w:ascii="Times New Roman" w:hAnsi="Times New Roman" w:eastAsia="宋体"/>
          <w:b w:val="0"/>
          <w:i w:val="0"/>
          <w:sz w:val="24"/>
        </w:rPr>
        <w:t>6 总结与心得</w:t>
      </w:r>
    </w:p>
    <w:p>
      <w:r>
        <w:br w:type="page"/>
      </w:r>
    </w:p>
    <w:p>
      <w:pPr>
        <w:spacing w:line="360" w:lineRule="auto" w:before="120" w:after="120"/>
        <w:ind w:firstLine="0"/>
      </w:pPr>
      <w:r>
        <w:rPr>
          <w:rFonts w:ascii="Times New Roman" w:hAnsi="Times New Roman" w:eastAsia="黑体"/>
          <w:b/>
          <w:i w:val="0"/>
          <w:sz w:val="32"/>
        </w:rPr>
        <w:t>摘要</w:t>
      </w:r>
    </w:p>
    <w:p>
      <w:pPr>
        <w:spacing w:line="360" w:lineRule="auto" w:before="0" w:after="0"/>
        <w:ind w:firstLine="480"/>
      </w:pPr>
      <w:r>
        <w:rPr>
          <w:rFonts w:ascii="Times New Roman" w:hAnsi="Times New Roman" w:eastAsia="宋体"/>
          <w:b w:val="0"/>
          <w:i w:val="0"/>
          <w:sz w:val="24"/>
        </w:rPr>
        <w:t>本报告围绕“张善茹 Chat App”移动端实时聊天系统展开说明。该系统采用 H5 移动端浏览器方案实现，前端使用 React、TypeScript、Vite 和 Tailwind CSS 构建响应式界面，后端使用 Node.js、Express、Socket.io 和 Sequelize 提供接口、实时通信与数据持久化能力，数据库选用 SQLite。系统实现了用户注册登录、JWT 身份认证、聊天室创建与加入、公共聊天室实时消息、联系人管理、私聊、聊天记录持久化等功能，符合课程对前后端开发、数据库应用和文档说明的要求。</w:t>
      </w:r>
    </w:p>
    <w:p>
      <w:pPr>
        <w:spacing w:line="360" w:lineRule="auto" w:before="0" w:after="0"/>
        <w:ind w:firstLine="480"/>
      </w:pPr>
      <w:r>
        <w:rPr>
          <w:rFonts w:ascii="Times New Roman" w:hAnsi="Times New Roman" w:eastAsia="宋体"/>
          <w:b w:val="0"/>
          <w:i w:val="0"/>
          <w:sz w:val="24"/>
        </w:rPr>
        <w:t>在实现过程中，我把重点放在两个方面：一是让移动端页面真的适合手机纵向浏览和单手操作，二是让消息在“实时显示”和“刷新后可恢复”之间保持一致。因此系统没有只停留在页面展示，而是将 Socket.io 事件与数据库记录结合起来，形成从用户操作到后端落库再到界面更新的完整闭环。</w:t>
      </w:r>
    </w:p>
    <w:p>
      <w:pPr>
        <w:spacing w:line="360" w:lineRule="auto" w:before="0" w:after="0"/>
        <w:ind w:firstLine="0"/>
      </w:pPr>
      <w:r>
        <w:rPr>
          <w:rFonts w:ascii="Times New Roman" w:hAnsi="Times New Roman" w:eastAsia="宋体"/>
          <w:b/>
          <w:i w:val="0"/>
          <w:sz w:val="24"/>
        </w:rPr>
        <w:t>关键词：移动端应用；React；Socket.io；SQLite；实时聊天；数据持久化</w:t>
      </w:r>
    </w:p>
    <w:p>
      <w:pPr>
        <w:spacing w:line="360" w:lineRule="auto" w:before="120" w:after="120"/>
        <w:ind w:firstLine="0"/>
      </w:pPr>
      <w:r>
        <w:rPr>
          <w:rFonts w:ascii="Times New Roman" w:hAnsi="Times New Roman" w:eastAsia="黑体"/>
          <w:b/>
          <w:i w:val="0"/>
          <w:sz w:val="32"/>
        </w:rPr>
        <w:t>1 项目概述</w:t>
      </w:r>
    </w:p>
    <w:p>
      <w:pPr>
        <w:spacing w:line="360" w:lineRule="auto" w:before="120" w:after="120"/>
        <w:ind w:firstLine="0"/>
      </w:pPr>
      <w:r>
        <w:rPr>
          <w:rFonts w:ascii="Times New Roman" w:hAnsi="Times New Roman" w:eastAsia="宋体"/>
          <w:b/>
          <w:i w:val="0"/>
          <w:sz w:val="28"/>
        </w:rPr>
        <w:t>1.1 选题背景与目标</w:t>
      </w:r>
    </w:p>
    <w:p>
      <w:pPr>
        <w:spacing w:line="360" w:lineRule="auto" w:before="0" w:after="0"/>
        <w:ind w:firstLine="480"/>
      </w:pPr>
      <w:r>
        <w:rPr>
          <w:rFonts w:ascii="Times New Roman" w:hAnsi="Times New Roman" w:eastAsia="宋体"/>
          <w:b w:val="0"/>
          <w:i w:val="0"/>
          <w:sz w:val="24"/>
        </w:rPr>
        <w:t>即时通信是移动端应用中非常典型的场景，既涉及界面交互，也涉及账号认证、网络通信、消息同步和数据存储。相比只做静态页面，实时聊天系统更能综合体现移动终端程序设计课程中“前端界面、后端服务、数据库持久化、代码组织”几个核心要求。</w:t>
      </w:r>
    </w:p>
    <w:p>
      <w:pPr>
        <w:spacing w:line="360" w:lineRule="auto" w:before="0" w:after="0"/>
        <w:ind w:firstLine="480"/>
      </w:pPr>
      <w:r>
        <w:rPr>
          <w:rFonts w:ascii="Times New Roman" w:hAnsi="Times New Roman" w:eastAsia="宋体"/>
          <w:b w:val="0"/>
          <w:i w:val="0"/>
          <w:sz w:val="24"/>
        </w:rPr>
        <w:t>本项目的目标是实现一个可以在手机浏览器中使用的实时聊天应用。用户登录后可以创建聊天室、加入已有聊天室、发送公共消息，也可以添加联系人并发起私聊。系统还需要保存用户、房间、联系人关系和聊天记录，使用户再次进入房间时能够看到历史消息。</w:t>
      </w:r>
    </w:p>
    <w:p>
      <w:pPr>
        <w:spacing w:line="360" w:lineRule="auto" w:before="120" w:after="120"/>
        <w:ind w:firstLine="0"/>
      </w:pPr>
      <w:r>
        <w:rPr>
          <w:rFonts w:ascii="Times New Roman" w:hAnsi="Times New Roman" w:eastAsia="宋体"/>
          <w:b/>
          <w:i w:val="0"/>
          <w:sz w:val="28"/>
        </w:rPr>
        <w:t>1.2 开发环境与技术栈</w:t>
      </w:r>
    </w:p>
    <w:p>
      <w:pPr>
        <w:spacing w:line="360" w:lineRule="auto" w:before="0" w:after="0"/>
        <w:ind w:firstLine="0"/>
        <w:jc w:val="center"/>
      </w:pPr>
      <w:r>
        <w:rPr>
          <w:rFonts w:ascii="Times New Roman" w:hAnsi="Times New Roman" w:eastAsia="宋体"/>
          <w:b w:val="0"/>
          <w:i w:val="0"/>
          <w:sz w:val="21"/>
        </w:rPr>
        <w:t>表1.1 项目技术栈与作用</w:t>
      </w:r>
    </w:p>
    <w:tbl>
      <w:tblPr>
        <w:tblW w:type="auto" w:w="0"/>
        <w:jc w:val="center"/>
        <w:tblLook w:firstColumn="1" w:firstRow="1" w:lastColumn="0" w:lastRow="0" w:noHBand="0" w:noVBand="1" w:val="04A0"/>
      </w:tblPr>
      <w:tblGrid>
        <w:gridCol w:w="2948"/>
        <w:gridCol w:w="2948"/>
        <w:gridCol w:w="2948"/>
      </w:tblGrid>
      <w:tr>
        <w:tc>
          <w:tcPr>
            <w:tcW w:type="dxa" w:w="1701"/>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类别</w:t>
            </w:r>
          </w:p>
        </w:tc>
        <w:tc>
          <w:tcPr>
            <w:tcW w:type="dxa" w:w="2835"/>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技术</w:t>
            </w:r>
          </w:p>
        </w:tc>
        <w:tc>
          <w:tcPr>
            <w:tcW w:type="dxa" w:w="4535"/>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作用</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前端框架</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React 19、TypeScript、Vite</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组件化页面、路由保护、状态管理和移动端界面渲染</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样式方案</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Tailwind CSS</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快速完成卡片、按钮、列表和聊天窗口的响应式样式</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实时通信</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Socket.io / socket.io-client</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完成加入房间、发送消息、接收消息等实时事件</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后端服务</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Node.js、Express、TypeScript</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提供 REST API、Socket.io 服务和业务控制器</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数据库</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SQLite、Sequelize</w:t>
            </w:r>
          </w:p>
        </w:tc>
        <w:tc>
          <w:tcPr>
            <w:tcW w:type="dxa" w:w="45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保存账号、聊天室、联系人、公共消息和私聊消息</w:t>
            </w:r>
          </w:p>
        </w:tc>
      </w:tr>
      <w:tr>
        <w:tc>
          <w:tcPr>
            <w:tcW w:type="dxa" w:w="1701"/>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安全认证</w:t>
            </w:r>
          </w:p>
        </w:tc>
        <w:tc>
          <w:tcPr>
            <w:tcW w:type="dxa" w:w="2835"/>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JWT、bcrypt</w:t>
            </w:r>
          </w:p>
        </w:tc>
        <w:tc>
          <w:tcPr>
            <w:tcW w:type="dxa" w:w="4535"/>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密码加密存储，登录后使用 token 访问受保护接口</w:t>
            </w:r>
          </w:p>
        </w:tc>
      </w:tr>
    </w:tbl>
    <w:p>
      <w:pPr>
        <w:spacing w:line="360" w:lineRule="auto" w:before="120" w:after="120"/>
        <w:ind w:firstLine="0"/>
      </w:pPr>
      <w:r>
        <w:rPr>
          <w:rFonts w:ascii="Times New Roman" w:hAnsi="Times New Roman" w:eastAsia="宋体"/>
          <w:b/>
          <w:i w:val="0"/>
          <w:sz w:val="28"/>
        </w:rPr>
        <w:t>1.3 系统总体架构</w:t>
      </w:r>
    </w:p>
    <w:p>
      <w:pPr>
        <w:spacing w:line="360" w:lineRule="auto" w:before="0" w:after="0"/>
        <w:ind w:firstLine="480"/>
      </w:pPr>
      <w:r>
        <w:rPr>
          <w:rFonts w:ascii="Times New Roman" w:hAnsi="Times New Roman" w:eastAsia="宋体"/>
          <w:b w:val="0"/>
          <w:i w:val="0"/>
          <w:sz w:val="24"/>
        </w:rPr>
        <w:t>系统采用前后端分离结构。前端负责页面交互和状态展示，后端同时承载 REST API 与 Socket.io 实时连接，数据库通过 Sequelize 统一访问。REST API 更适合处理登录、注册、列表查询和历史消息读取；Socket.io 更适合处理聊天中的实时事件。这样拆分后，每个部分职责更清楚，也便于后续扩展文件消息、在线状态、消息已读等功能。</w:t>
      </w:r>
    </w:p>
    <w:p>
      <w:pPr>
        <w:keepNext/>
        <w:spacing w:line="360" w:lineRule="auto" w:before="0" w:after="0"/>
        <w:ind w:firstLine="0"/>
        <w:jc w:val="center"/>
      </w:pPr>
      <w:r>
        <w:drawing>
          <wp:inline xmlns:a="http://schemas.openxmlformats.org/drawingml/2006/main" xmlns:pic="http://schemas.openxmlformats.org/drawingml/2006/picture">
            <wp:extent cx="5394960" cy="2774551"/>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394960" cy="2774551"/>
                    </a:xfrm>
                    <a:prstGeom prst="rect"/>
                  </pic:spPr>
                </pic:pic>
              </a:graphicData>
            </a:graphic>
          </wp:inline>
        </w:drawing>
      </w:r>
    </w:p>
    <w:p>
      <w:pPr>
        <w:spacing w:line="360" w:lineRule="auto" w:before="0" w:after="0"/>
        <w:ind w:firstLine="0"/>
        <w:jc w:val="center"/>
      </w:pPr>
      <w:r>
        <w:rPr>
          <w:rFonts w:ascii="Times New Roman" w:hAnsi="Times New Roman" w:eastAsia="宋体"/>
          <w:b w:val="0"/>
          <w:i w:val="0"/>
          <w:sz w:val="21"/>
        </w:rPr>
        <w:t>图1.1 系统总体架构图</w:t>
      </w:r>
    </w:p>
    <w:p>
      <w:pPr>
        <w:spacing w:line="360" w:lineRule="auto" w:before="120" w:after="120"/>
        <w:ind w:firstLine="0"/>
      </w:pPr>
      <w:r>
        <w:rPr>
          <w:rFonts w:ascii="Times New Roman" w:hAnsi="Times New Roman" w:eastAsia="黑体"/>
          <w:b/>
          <w:i w:val="0"/>
          <w:sz w:val="32"/>
        </w:rPr>
        <w:t>2 需求分析与总体设计</w:t>
      </w:r>
    </w:p>
    <w:p>
      <w:pPr>
        <w:spacing w:line="360" w:lineRule="auto" w:before="120" w:after="120"/>
        <w:ind w:firstLine="0"/>
      </w:pPr>
      <w:r>
        <w:rPr>
          <w:rFonts w:ascii="Times New Roman" w:hAnsi="Times New Roman" w:eastAsia="宋体"/>
          <w:b/>
          <w:i w:val="0"/>
          <w:sz w:val="28"/>
        </w:rPr>
        <w:t>2.1 功能需求</w:t>
      </w:r>
    </w:p>
    <w:p>
      <w:pPr>
        <w:spacing w:line="360" w:lineRule="auto" w:before="0" w:after="0"/>
        <w:ind w:firstLine="0"/>
        <w:jc w:val="center"/>
      </w:pPr>
      <w:r>
        <w:rPr>
          <w:rFonts w:ascii="Times New Roman" w:hAnsi="Times New Roman" w:eastAsia="宋体"/>
          <w:b w:val="0"/>
          <w:i w:val="0"/>
          <w:sz w:val="21"/>
        </w:rPr>
        <w:t>表2.1 系统功能需求与实现情况</w:t>
      </w:r>
    </w:p>
    <w:tbl>
      <w:tblPr>
        <w:tblW w:type="auto" w:w="0"/>
        <w:jc w:val="center"/>
        <w:tblLook w:firstColumn="1" w:firstRow="1" w:lastColumn="0" w:lastRow="0" w:noHBand="0" w:noVBand="1" w:val="04A0"/>
      </w:tblPr>
      <w:tblGrid>
        <w:gridCol w:w="2948"/>
        <w:gridCol w:w="2948"/>
        <w:gridCol w:w="2948"/>
      </w:tblGrid>
      <w:tr>
        <w:tc>
          <w:tcPr>
            <w:tcW w:type="dxa" w:w="1701"/>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模块</w:t>
            </w:r>
          </w:p>
        </w:tc>
        <w:tc>
          <w:tcPr>
            <w:tcW w:type="dxa" w:w="5102"/>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功能说明</w:t>
            </w:r>
          </w:p>
        </w:tc>
        <w:tc>
          <w:tcPr>
            <w:tcW w:type="dxa" w:w="1701"/>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完成情况</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用户认证</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注册、登录、JWT 保存、路由保护</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聊天室</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创建房间、查看全部房间、加入房间、查看我的房间</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实时聊天</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进入房间后发送和接收消息，消息按时间展示</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联系人</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查找用户、添加联系人、查看联系人列表</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私聊</w:t>
            </w:r>
          </w:p>
        </w:tc>
        <w:tc>
          <w:tcPr>
            <w:tcW w:type="dxa" w:w="5102"/>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基于两名用户 ID 生成私聊房间并保存消息</w:t>
            </w:r>
          </w:p>
        </w:tc>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r>
        <w:tc>
          <w:tcPr>
            <w:tcW w:type="dxa" w:w="1701"/>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持久化</w:t>
            </w:r>
          </w:p>
        </w:tc>
        <w:tc>
          <w:tcPr>
            <w:tcW w:type="dxa" w:w="5102"/>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用户、房间、联系人、公共消息、私聊消息写入 SQLite</w:t>
            </w:r>
          </w:p>
        </w:tc>
        <w:tc>
          <w:tcPr>
            <w:tcW w:type="dxa" w:w="1701"/>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已实现</w:t>
            </w:r>
          </w:p>
        </w:tc>
      </w:tr>
    </w:tbl>
    <w:p>
      <w:pPr>
        <w:spacing w:line="360" w:lineRule="auto" w:before="120" w:after="120"/>
        <w:ind w:firstLine="0"/>
      </w:pPr>
      <w:r>
        <w:rPr>
          <w:rFonts w:ascii="Times New Roman" w:hAnsi="Times New Roman" w:eastAsia="宋体"/>
          <w:b/>
          <w:i w:val="0"/>
          <w:sz w:val="28"/>
        </w:rPr>
        <w:t>2.2 界面与交互设计</w:t>
      </w:r>
    </w:p>
    <w:p>
      <w:pPr>
        <w:spacing w:line="360" w:lineRule="auto" w:before="0" w:after="0"/>
        <w:ind w:firstLine="480"/>
      </w:pPr>
      <w:r>
        <w:rPr>
          <w:rFonts w:ascii="Times New Roman" w:hAnsi="Times New Roman" w:eastAsia="宋体"/>
          <w:b w:val="0"/>
          <w:i w:val="0"/>
          <w:sz w:val="24"/>
        </w:rPr>
        <w:t>界面设计采用浅色背景、白色卡片和琥珀色主按钮，尽量减少移动端的小字和复杂层级。登录/注册使用标签页切换，避免两个页面来回跳转；首页把 Rooms、Contacts、Find people 放在顶部导航，用户可以围绕“找房间、找联系人、开始聊天”三个动作操作。</w:t>
      </w:r>
    </w:p>
    <w:p>
      <w:pPr>
        <w:spacing w:line="360" w:lineRule="auto" w:before="0" w:after="0"/>
        <w:ind w:firstLine="480"/>
      </w:pPr>
      <w:r>
        <w:rPr>
          <w:rFonts w:ascii="Times New Roman" w:hAnsi="Times New Roman" w:eastAsia="宋体"/>
          <w:b w:val="0"/>
          <w:i w:val="0"/>
          <w:sz w:val="24"/>
        </w:rPr>
        <w:t>我在界面上特别注意了按钮的触控面积和移动端纵向滚动体验。聊天室卡片中保留房间名和描述，用户不必进入房间就能判断是否加入；聊天区固定在页面主要区域，输入框和发送按钮放在底部，符合手机聊天软件的常见使用习惯。</w:t>
      </w:r>
    </w:p>
    <w:p>
      <w:pPr>
        <w:spacing w:line="360" w:lineRule="auto" w:before="120" w:after="120"/>
        <w:ind w:firstLine="0"/>
      </w:pPr>
      <w:r>
        <w:rPr>
          <w:rFonts w:ascii="Times New Roman" w:hAnsi="Times New Roman" w:eastAsia="宋体"/>
          <w:b/>
          <w:i w:val="0"/>
          <w:sz w:val="28"/>
        </w:rPr>
        <w:t>2.3 数据库设计</w:t>
      </w:r>
    </w:p>
    <w:p>
      <w:pPr>
        <w:spacing w:line="360" w:lineRule="auto" w:before="0" w:after="0"/>
        <w:ind w:firstLine="480"/>
      </w:pPr>
      <w:r>
        <w:rPr>
          <w:rFonts w:ascii="Times New Roman" w:hAnsi="Times New Roman" w:eastAsia="宋体"/>
          <w:b w:val="0"/>
          <w:i w:val="0"/>
          <w:sz w:val="24"/>
        </w:rPr>
        <w:t>数据库采用 SQLite，模型由 Sequelize 定义。主要实体包括用户、聊天室、联系人、公共消息和私聊消息。用户与聊天室之间是多对多关系，通过 RoomUser 中间表保存；联系人表中保存双向联系人关系；消息表分别保存公共聊天室消息和私聊消息。这样的设计使公共聊天和私聊逻辑既能复用统一的聊天窗口，又能在数据库中保持清晰边界。</w:t>
      </w:r>
    </w:p>
    <w:p>
      <w:pPr>
        <w:spacing w:line="360" w:lineRule="auto" w:before="0" w:after="0"/>
        <w:ind w:firstLine="0"/>
        <w:jc w:val="center"/>
      </w:pPr>
      <w:r>
        <w:rPr>
          <w:rFonts w:ascii="Times New Roman" w:hAnsi="Times New Roman" w:eastAsia="宋体"/>
          <w:b w:val="0"/>
          <w:i w:val="0"/>
          <w:sz w:val="21"/>
        </w:rPr>
        <w:t>表2.2 SQLite 数据表设计说明</w:t>
      </w:r>
    </w:p>
    <w:tbl>
      <w:tblPr>
        <w:tblW w:type="auto" w:w="0"/>
        <w:jc w:val="center"/>
        <w:tblLook w:firstColumn="1" w:firstRow="1" w:lastColumn="0" w:lastRow="0" w:noHBand="0" w:noVBand="1" w:val="04A0"/>
      </w:tblPr>
      <w:tblGrid>
        <w:gridCol w:w="2948"/>
        <w:gridCol w:w="2948"/>
        <w:gridCol w:w="2948"/>
      </w:tblGrid>
      <w:tr>
        <w:tc>
          <w:tcPr>
            <w:tcW w:type="dxa" w:w="1984"/>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数据表</w:t>
            </w:r>
          </w:p>
        </w:tc>
        <w:tc>
          <w:tcPr>
            <w:tcW w:type="dxa" w:w="2835"/>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用途</w:t>
            </w:r>
          </w:p>
        </w:tc>
        <w:tc>
          <w:tcPr>
            <w:tcW w:type="dxa" w:w="4819"/>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主要字段与当前记录</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RoomUser</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用户与聊天室的多对多关系</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createdAt、updatedAt、roomId、userId；当前记录数：8</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contacts</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联系人关系</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id、id_user、id_contact、createdAt、updatedAt；当前记录数：38</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private_messages</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私聊消息记录</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id、content、senderId、receiverId、createdAt、updatedAt；当前记录数：2</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room_messages</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公共聊天室消息记录</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id、content、senderId、roomId、createdAt、updatedAt；当前记录数：3</w:t>
            </w:r>
          </w:p>
        </w:tc>
      </w:tr>
      <w:tr>
        <w:tc>
          <w:tcPr>
            <w:tcW w:type="dxa" w:w="198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rooms</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聊天室名称、描述、创建者</w:t>
            </w:r>
          </w:p>
        </w:tc>
        <w:tc>
          <w:tcPr>
            <w:tcW w:type="dxa" w:w="481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id、id_admin、roomName、description、createdAt、updatedAt；当前记录数：4</w:t>
            </w:r>
          </w:p>
        </w:tc>
      </w:tr>
      <w:tr>
        <w:tc>
          <w:tcPr>
            <w:tcW w:type="dxa" w:w="1984"/>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users</w:t>
            </w:r>
          </w:p>
        </w:tc>
        <w:tc>
          <w:tcPr>
            <w:tcW w:type="dxa" w:w="2835"/>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用户账号、邮箱、加密密码、在线状态</w:t>
            </w:r>
          </w:p>
        </w:tc>
        <w:tc>
          <w:tcPr>
            <w:tcW w:type="dxa" w:w="4819"/>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id、username、email、password、status、createdAt等；当前记录数：8</w:t>
            </w:r>
          </w:p>
        </w:tc>
      </w:tr>
    </w:tbl>
    <w:p>
      <w:pPr>
        <w:keepNext/>
        <w:spacing w:line="360" w:lineRule="auto" w:before="0" w:after="0"/>
        <w:ind w:firstLine="0"/>
        <w:jc w:val="center"/>
      </w:pPr>
      <w:r>
        <w:drawing>
          <wp:inline xmlns:a="http://schemas.openxmlformats.org/drawingml/2006/main" xmlns:pic="http://schemas.openxmlformats.org/drawingml/2006/picture">
            <wp:extent cx="5394960" cy="537480"/>
            <wp:docPr id="3" name="Picture 3"/>
            <wp:cNvGraphicFramePr>
              <a:graphicFrameLocks noChangeAspect="1"/>
            </wp:cNvGraphicFramePr>
            <a:graphic>
              <a:graphicData uri="http://schemas.openxmlformats.org/drawingml/2006/picture">
                <pic:pic>
                  <pic:nvPicPr>
                    <pic:cNvPr id="0" name="requirements1682.jpg"/>
                    <pic:cNvPicPr/>
                  </pic:nvPicPr>
                  <pic:blipFill>
                    <a:blip r:embed="rId11"/>
                    <a:stretch>
                      <a:fillRect/>
                    </a:stretch>
                  </pic:blipFill>
                  <pic:spPr>
                    <a:xfrm>
                      <a:off x="0" y="0"/>
                      <a:ext cx="5394960" cy="537480"/>
                    </a:xfrm>
                    <a:prstGeom prst="rect"/>
                  </pic:spPr>
                </pic:pic>
              </a:graphicData>
            </a:graphic>
          </wp:inline>
        </w:drawing>
      </w:r>
    </w:p>
    <w:p>
      <w:pPr>
        <w:spacing w:line="360" w:lineRule="auto" w:before="0" w:after="0"/>
        <w:ind w:firstLine="0"/>
        <w:jc w:val="center"/>
      </w:pPr>
      <w:r>
        <w:rPr>
          <w:rFonts w:ascii="Times New Roman" w:hAnsi="Times New Roman" w:eastAsia="宋体"/>
          <w:b w:val="0"/>
          <w:i w:val="0"/>
          <w:sz w:val="21"/>
        </w:rPr>
        <w:t>图2.1 SQLite 中 users 表结构检查</w:t>
      </w:r>
    </w:p>
    <w:p>
      <w:pPr>
        <w:spacing w:line="360" w:lineRule="auto" w:before="120" w:after="120"/>
        <w:ind w:firstLine="0"/>
      </w:pPr>
      <w:r>
        <w:rPr>
          <w:rFonts w:ascii="Times New Roman" w:hAnsi="Times New Roman" w:eastAsia="黑体"/>
          <w:b/>
          <w:i w:val="0"/>
          <w:sz w:val="32"/>
        </w:rPr>
        <w:t>3 系统功能实现</w:t>
      </w:r>
    </w:p>
    <w:p>
      <w:pPr>
        <w:spacing w:line="360" w:lineRule="auto" w:before="120" w:after="120"/>
        <w:ind w:firstLine="0"/>
      </w:pPr>
      <w:r>
        <w:rPr>
          <w:rFonts w:ascii="Times New Roman" w:hAnsi="Times New Roman" w:eastAsia="宋体"/>
          <w:b/>
          <w:i w:val="0"/>
          <w:sz w:val="28"/>
        </w:rPr>
        <w:t>3.1 用户注册与登录</w:t>
      </w:r>
    </w:p>
    <w:p>
      <w:pPr>
        <w:spacing w:line="360" w:lineRule="auto" w:before="0" w:after="0"/>
        <w:ind w:firstLine="480"/>
      </w:pPr>
      <w:r>
        <w:rPr>
          <w:rFonts w:ascii="Times New Roman" w:hAnsi="Times New Roman" w:eastAsia="宋体"/>
          <w:b w:val="0"/>
          <w:i w:val="0"/>
          <w:sz w:val="24"/>
        </w:rPr>
        <w:t>用户首次进入系统时会看到登录/注册页。注册时提交用户名、邮箱和密码，后端使用 bcrypt 对密码进行哈希处理后再写入数据库；登录时后端根据邮箱查询用户并校验密码，校验通过后生成 JWT 返回给前端。前端把 token 保存到 localStorage 中，并通过 ProtectedRoute 控制未登录用户不能访问 /home 页面。</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948"/>
        <w:gridCol w:w="2948"/>
        <w:gridCol w:w="2948"/>
      </w:tblGrid>
      <w:tr>
        <w:tc>
          <w:tcPr>
            <w:tcW w:type="dxa" w:w="2948"/>
            <w:vAlign w:val="center"/>
          </w:tcPr>
          <w:p>
            <w:pPr>
              <w:keepNext/>
              <w:jc w:val="center"/>
            </w:pPr>
            <w:r>
              <w:drawing>
                <wp:inline xmlns:a="http://schemas.openxmlformats.org/drawingml/2006/main" xmlns:pic="http://schemas.openxmlformats.org/drawingml/2006/picture">
                  <wp:extent cx="1691640" cy="3537455"/>
                  <wp:docPr id="4" name="Picture 4"/>
                  <wp:cNvGraphicFramePr>
                    <a:graphicFrameLocks noChangeAspect="1"/>
                  </wp:cNvGraphicFramePr>
                  <a:graphic>
                    <a:graphicData uri="http://schemas.openxmlformats.org/drawingml/2006/picture">
                      <pic:pic>
                        <pic:nvPicPr>
                          <pic:cNvPr id="0" name="requirements1649.jpg"/>
                          <pic:cNvPicPr/>
                        </pic:nvPicPr>
                        <pic:blipFill>
                          <a:blip r:embed="rId12"/>
                          <a:stretch>
                            <a:fillRect/>
                          </a:stretch>
                        </pic:blipFill>
                        <pic:spPr>
                          <a:xfrm>
                            <a:off x="0" y="0"/>
                            <a:ext cx="1691640" cy="3537455"/>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登录页</w:t>
            </w:r>
          </w:p>
        </w:tc>
        <w:tc>
          <w:tcPr>
            <w:tcW w:type="dxa" w:w="2948"/>
            <w:vAlign w:val="center"/>
          </w:tcPr>
          <w:p>
            <w:pPr>
              <w:keepNext/>
              <w:jc w:val="center"/>
            </w:pPr>
            <w:r>
              <w:drawing>
                <wp:inline xmlns:a="http://schemas.openxmlformats.org/drawingml/2006/main" xmlns:pic="http://schemas.openxmlformats.org/drawingml/2006/picture">
                  <wp:extent cx="1691640" cy="3576851"/>
                  <wp:docPr id="5" name="Picture 5"/>
                  <wp:cNvGraphicFramePr>
                    <a:graphicFrameLocks noChangeAspect="1"/>
                  </wp:cNvGraphicFramePr>
                  <a:graphic>
                    <a:graphicData uri="http://schemas.openxmlformats.org/drawingml/2006/picture">
                      <pic:pic>
                        <pic:nvPicPr>
                          <pic:cNvPr id="0" name="requirements1669.jpg"/>
                          <pic:cNvPicPr/>
                        </pic:nvPicPr>
                        <pic:blipFill>
                          <a:blip r:embed="rId13"/>
                          <a:stretch>
                            <a:fillRect/>
                          </a:stretch>
                        </pic:blipFill>
                        <pic:spPr>
                          <a:xfrm>
                            <a:off x="0" y="0"/>
                            <a:ext cx="1691640" cy="3576851"/>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注册信息填写</w:t>
            </w:r>
          </w:p>
        </w:tc>
        <w:tc>
          <w:tcPr>
            <w:tcW w:type="dxa" w:w="2948"/>
            <w:vAlign w:val="center"/>
          </w:tcPr>
          <w:p>
            <w:pPr>
              <w:keepNext/>
              <w:jc w:val="center"/>
            </w:pPr>
            <w:r>
              <w:drawing>
                <wp:inline xmlns:a="http://schemas.openxmlformats.org/drawingml/2006/main" xmlns:pic="http://schemas.openxmlformats.org/drawingml/2006/picture">
                  <wp:extent cx="1691640" cy="3517604"/>
                  <wp:docPr id="6" name="Picture 6"/>
                  <wp:cNvGraphicFramePr>
                    <a:graphicFrameLocks noChangeAspect="1"/>
                  </wp:cNvGraphicFramePr>
                  <a:graphic>
                    <a:graphicData uri="http://schemas.openxmlformats.org/drawingml/2006/picture">
                      <pic:pic>
                        <pic:nvPicPr>
                          <pic:cNvPr id="0" name="requirements1671.jpg"/>
                          <pic:cNvPicPr/>
                        </pic:nvPicPr>
                        <pic:blipFill>
                          <a:blip r:embed="rId14"/>
                          <a:stretch>
                            <a:fillRect/>
                          </a:stretch>
                        </pic:blipFill>
                        <pic:spPr>
                          <a:xfrm>
                            <a:off x="0" y="0"/>
                            <a:ext cx="1691640" cy="3517604"/>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注册成功反馈</w:t>
            </w:r>
          </w:p>
        </w:tc>
      </w:tr>
    </w:tbl>
    <w:p>
      <w:pPr>
        <w:spacing w:line="360" w:lineRule="auto" w:before="0" w:after="0"/>
        <w:ind w:firstLine="0"/>
        <w:jc w:val="center"/>
      </w:pPr>
      <w:r>
        <w:rPr>
          <w:rFonts w:ascii="Times New Roman" w:hAnsi="Times New Roman" w:eastAsia="宋体"/>
          <w:b w:val="0"/>
          <w:i w:val="0"/>
          <w:sz w:val="21"/>
        </w:rPr>
        <w:t>图3.1 用户登录与注册界面</w:t>
      </w:r>
    </w:p>
    <w:p>
      <w:pPr>
        <w:spacing w:line="360" w:lineRule="auto" w:before="120" w:after="120"/>
        <w:ind w:firstLine="0"/>
      </w:pPr>
      <w:r>
        <w:rPr>
          <w:rFonts w:ascii="Times New Roman" w:hAnsi="Times New Roman" w:eastAsia="宋体"/>
          <w:b/>
          <w:i w:val="0"/>
          <w:sz w:val="28"/>
        </w:rPr>
        <w:t>3.2 聊天室创建、加入与切换</w:t>
      </w:r>
    </w:p>
    <w:p>
      <w:pPr>
        <w:spacing w:line="360" w:lineRule="auto" w:before="0" w:after="0"/>
        <w:ind w:firstLine="480"/>
      </w:pPr>
      <w:r>
        <w:rPr>
          <w:rFonts w:ascii="Times New Roman" w:hAnsi="Times New Roman" w:eastAsia="宋体"/>
          <w:b w:val="0"/>
          <w:i w:val="0"/>
          <w:sz w:val="24"/>
        </w:rPr>
        <w:t>进入首页后，用户可以创建新房间，也可以查看尚未加入的房间列表。创建房间时前端会把当前用户 ID 作为管理员 ID 一起提交，后端创建 Room 记录后把创建者加入 RoomUser 关系表。加入房间后，用户可以在 My Rooms 中看到自己的房间，并点击 Start Conversation 切换当前会话。</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948"/>
        <w:gridCol w:w="2948"/>
        <w:gridCol w:w="2948"/>
      </w:tblGrid>
      <w:tr>
        <w:tc>
          <w:tcPr>
            <w:tcW w:type="dxa" w:w="2948"/>
            <w:vAlign w:val="center"/>
          </w:tcPr>
          <w:p>
            <w:pPr>
              <w:keepNext/>
              <w:jc w:val="center"/>
            </w:pPr>
            <w:r>
              <w:drawing>
                <wp:inline xmlns:a="http://schemas.openxmlformats.org/drawingml/2006/main" xmlns:pic="http://schemas.openxmlformats.org/drawingml/2006/picture">
                  <wp:extent cx="1691640" cy="3626205"/>
                  <wp:docPr id="7" name="Picture 7"/>
                  <wp:cNvGraphicFramePr>
                    <a:graphicFrameLocks noChangeAspect="1"/>
                  </wp:cNvGraphicFramePr>
                  <a:graphic>
                    <a:graphicData uri="http://schemas.openxmlformats.org/drawingml/2006/picture">
                      <pic:pic>
                        <pic:nvPicPr>
                          <pic:cNvPr id="0" name="requirements1654.jpg"/>
                          <pic:cNvPicPr/>
                        </pic:nvPicPr>
                        <pic:blipFill>
                          <a:blip r:embed="rId15"/>
                          <a:stretch>
                            <a:fillRect/>
                          </a:stretch>
                        </pic:blipFill>
                        <pic:spPr>
                          <a:xfrm>
                            <a:off x="0" y="0"/>
                            <a:ext cx="1691640" cy="3626205"/>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创建房间</w:t>
            </w:r>
          </w:p>
        </w:tc>
        <w:tc>
          <w:tcPr>
            <w:tcW w:type="dxa" w:w="2948"/>
            <w:vAlign w:val="center"/>
          </w:tcPr>
          <w:p>
            <w:pPr>
              <w:keepNext/>
              <w:jc w:val="center"/>
            </w:pPr>
            <w:r>
              <w:drawing>
                <wp:inline xmlns:a="http://schemas.openxmlformats.org/drawingml/2006/main" xmlns:pic="http://schemas.openxmlformats.org/drawingml/2006/picture">
                  <wp:extent cx="1691640" cy="3462251"/>
                  <wp:docPr id="8" name="Picture 8"/>
                  <wp:cNvGraphicFramePr>
                    <a:graphicFrameLocks noChangeAspect="1"/>
                  </wp:cNvGraphicFramePr>
                  <a:graphic>
                    <a:graphicData uri="http://schemas.openxmlformats.org/drawingml/2006/picture">
                      <pic:pic>
                        <pic:nvPicPr>
                          <pic:cNvPr id="0" name="requirements1673.jpg"/>
                          <pic:cNvPicPr/>
                        </pic:nvPicPr>
                        <pic:blipFill>
                          <a:blip r:embed="rId16"/>
                          <a:stretch>
                            <a:fillRect/>
                          </a:stretch>
                        </pic:blipFill>
                        <pic:spPr>
                          <a:xfrm>
                            <a:off x="0" y="0"/>
                            <a:ext cx="1691640" cy="3462251"/>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全部房间</w:t>
            </w:r>
          </w:p>
        </w:tc>
        <w:tc>
          <w:tcPr>
            <w:tcW w:type="dxa" w:w="2948"/>
            <w:vAlign w:val="center"/>
          </w:tcPr>
          <w:p>
            <w:pPr>
              <w:keepNext/>
              <w:jc w:val="center"/>
            </w:pPr>
            <w:r>
              <w:drawing>
                <wp:inline xmlns:a="http://schemas.openxmlformats.org/drawingml/2006/main" xmlns:pic="http://schemas.openxmlformats.org/drawingml/2006/picture">
                  <wp:extent cx="1691640" cy="3604494"/>
                  <wp:docPr id="9" name="Picture 9"/>
                  <wp:cNvGraphicFramePr>
                    <a:graphicFrameLocks noChangeAspect="1"/>
                  </wp:cNvGraphicFramePr>
                  <a:graphic>
                    <a:graphicData uri="http://schemas.openxmlformats.org/drawingml/2006/picture">
                      <pic:pic>
                        <pic:nvPicPr>
                          <pic:cNvPr id="0" name="requirements1657.jpg"/>
                          <pic:cNvPicPr/>
                        </pic:nvPicPr>
                        <pic:blipFill>
                          <a:blip r:embed="rId17"/>
                          <a:stretch>
                            <a:fillRect/>
                          </a:stretch>
                        </pic:blipFill>
                        <pic:spPr>
                          <a:xfrm>
                            <a:off x="0" y="0"/>
                            <a:ext cx="1691640" cy="3604494"/>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我的房间</w:t>
            </w:r>
          </w:p>
        </w:tc>
      </w:tr>
    </w:tbl>
    <w:p>
      <w:pPr>
        <w:spacing w:line="360" w:lineRule="auto" w:before="0" w:after="0"/>
        <w:ind w:firstLine="0"/>
        <w:jc w:val="center"/>
      </w:pPr>
      <w:r>
        <w:rPr>
          <w:rFonts w:ascii="Times New Roman" w:hAnsi="Times New Roman" w:eastAsia="宋体"/>
          <w:b w:val="0"/>
          <w:i w:val="0"/>
          <w:sz w:val="21"/>
        </w:rPr>
        <w:t>图3.2 聊天室创建、加入与我的房间</w:t>
      </w:r>
    </w:p>
    <w:p>
      <w:pPr>
        <w:spacing w:line="360" w:lineRule="auto" w:before="120" w:after="120"/>
        <w:ind w:firstLine="0"/>
      </w:pPr>
      <w:r>
        <w:rPr>
          <w:rFonts w:ascii="Times New Roman" w:hAnsi="Times New Roman" w:eastAsia="宋体"/>
          <w:b/>
          <w:i w:val="0"/>
          <w:sz w:val="28"/>
        </w:rPr>
        <w:t>3.3 公共聊天与私聊</w:t>
      </w:r>
    </w:p>
    <w:p>
      <w:pPr>
        <w:spacing w:line="360" w:lineRule="auto" w:before="0" w:after="0"/>
        <w:ind w:firstLine="480"/>
      </w:pPr>
      <w:r>
        <w:rPr>
          <w:rFonts w:ascii="Times New Roman" w:hAnsi="Times New Roman" w:eastAsia="宋体"/>
          <w:b w:val="0"/>
          <w:i w:val="0"/>
          <w:sz w:val="24"/>
        </w:rPr>
        <w:t>公共聊天使用房间 ID 作为 Socket.io room。用户点击某个房间后，前端调用 join_room 加入对应房间；发送消息时触发 send_message 事件，后端判断这是公共消息后写入 room_messages 表，并广播 receive_message。前端收到事件后将消息追加到 messageList 中，同时自动滚动到底部。</w:t>
      </w:r>
    </w:p>
    <w:p>
      <w:pPr>
        <w:spacing w:line="360" w:lineRule="auto" w:before="0" w:after="0"/>
        <w:ind w:firstLine="480"/>
      </w:pPr>
      <w:r>
        <w:rPr>
          <w:rFonts w:ascii="Times New Roman" w:hAnsi="Times New Roman" w:eastAsia="宋体"/>
          <w:b w:val="0"/>
          <w:i w:val="0"/>
          <w:sz w:val="24"/>
        </w:rPr>
        <w:t>私聊部分没有单独开发另一个聊天窗口，而是复用了 ChatBox。系统将两名用户的 ID 排序后用下划线拼接成私聊 roomId，这样无论 A 找 B 还是 B 找 A，得到的私聊房间 ID 都相同，避免同一组用户出现两条会话记录。这是我在实现中觉得比较关键的一个小设计。</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948"/>
        <w:gridCol w:w="2948"/>
        <w:gridCol w:w="2948"/>
      </w:tblGrid>
      <w:tr>
        <w:tc>
          <w:tcPr>
            <w:tcW w:type="dxa" w:w="2948"/>
            <w:vAlign w:val="center"/>
          </w:tcPr>
          <w:p>
            <w:pPr>
              <w:keepNext/>
              <w:jc w:val="center"/>
            </w:pPr>
            <w:r>
              <w:drawing>
                <wp:inline xmlns:a="http://schemas.openxmlformats.org/drawingml/2006/main" xmlns:pic="http://schemas.openxmlformats.org/drawingml/2006/picture">
                  <wp:extent cx="1691640" cy="3383280"/>
                  <wp:docPr id="10" name="Picture 10"/>
                  <wp:cNvGraphicFramePr>
                    <a:graphicFrameLocks noChangeAspect="1"/>
                  </wp:cNvGraphicFramePr>
                  <a:graphic>
                    <a:graphicData uri="http://schemas.openxmlformats.org/drawingml/2006/picture">
                      <pic:pic>
                        <pic:nvPicPr>
                          <pic:cNvPr id="0" name="requirements1667.jpg"/>
                          <pic:cNvPicPr/>
                        </pic:nvPicPr>
                        <pic:blipFill>
                          <a:blip r:embed="rId18"/>
                          <a:stretch>
                            <a:fillRect/>
                          </a:stretch>
                        </pic:blipFill>
                        <pic:spPr>
                          <a:xfrm>
                            <a:off x="0" y="0"/>
                            <a:ext cx="1691640" cy="3383280"/>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公共聊天室消息</w:t>
            </w:r>
          </w:p>
        </w:tc>
        <w:tc>
          <w:tcPr>
            <w:tcW w:type="dxa" w:w="2948"/>
            <w:vAlign w:val="center"/>
          </w:tcPr>
          <w:p>
            <w:pPr>
              <w:keepNext/>
              <w:jc w:val="center"/>
            </w:pPr>
            <w:r>
              <w:drawing>
                <wp:inline xmlns:a="http://schemas.openxmlformats.org/drawingml/2006/main" xmlns:pic="http://schemas.openxmlformats.org/drawingml/2006/picture">
                  <wp:extent cx="1691640" cy="3491081"/>
                  <wp:docPr id="11" name="Picture 11"/>
                  <wp:cNvGraphicFramePr>
                    <a:graphicFrameLocks noChangeAspect="1"/>
                  </wp:cNvGraphicFramePr>
                  <a:graphic>
                    <a:graphicData uri="http://schemas.openxmlformats.org/drawingml/2006/picture">
                      <pic:pic>
                        <pic:nvPicPr>
                          <pic:cNvPr id="0" name="requirements1663.jpg"/>
                          <pic:cNvPicPr/>
                        </pic:nvPicPr>
                        <pic:blipFill>
                          <a:blip r:embed="rId19"/>
                          <a:stretch>
                            <a:fillRect/>
                          </a:stretch>
                        </pic:blipFill>
                        <pic:spPr>
                          <a:xfrm>
                            <a:off x="0" y="0"/>
                            <a:ext cx="1691640" cy="3491081"/>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用户列表与添加联系人</w:t>
            </w:r>
          </w:p>
        </w:tc>
        <w:tc>
          <w:tcPr>
            <w:tcW w:type="dxa" w:w="2948"/>
            <w:vAlign w:val="center"/>
          </w:tcPr>
          <w:p>
            <w:pPr>
              <w:keepNext/>
              <w:jc w:val="center"/>
            </w:pPr>
            <w:r>
              <w:drawing>
                <wp:inline xmlns:a="http://schemas.openxmlformats.org/drawingml/2006/main" xmlns:pic="http://schemas.openxmlformats.org/drawingml/2006/picture">
                  <wp:extent cx="1691640" cy="3464609"/>
                  <wp:docPr id="12" name="Picture 12"/>
                  <wp:cNvGraphicFramePr>
                    <a:graphicFrameLocks noChangeAspect="1"/>
                  </wp:cNvGraphicFramePr>
                  <a:graphic>
                    <a:graphicData uri="http://schemas.openxmlformats.org/drawingml/2006/picture">
                      <pic:pic>
                        <pic:nvPicPr>
                          <pic:cNvPr id="0" name="requirements1660.jpg"/>
                          <pic:cNvPicPr/>
                        </pic:nvPicPr>
                        <pic:blipFill>
                          <a:blip r:embed="rId20"/>
                          <a:stretch>
                            <a:fillRect/>
                          </a:stretch>
                        </pic:blipFill>
                        <pic:spPr>
                          <a:xfrm>
                            <a:off x="0" y="0"/>
                            <a:ext cx="1691640" cy="3464609"/>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联系人私聊</w:t>
            </w:r>
          </w:p>
        </w:tc>
      </w:tr>
    </w:tbl>
    <w:p>
      <w:pPr>
        <w:spacing w:line="360" w:lineRule="auto" w:before="0" w:after="0"/>
        <w:ind w:firstLine="0"/>
        <w:jc w:val="center"/>
      </w:pPr>
      <w:r>
        <w:rPr>
          <w:rFonts w:ascii="Times New Roman" w:hAnsi="Times New Roman" w:eastAsia="宋体"/>
          <w:b w:val="0"/>
          <w:i w:val="0"/>
          <w:sz w:val="21"/>
        </w:rPr>
        <w:t>图3.3 公共聊天、用户列表与私聊界面</w:t>
      </w:r>
    </w:p>
    <w:p>
      <w:pPr>
        <w:spacing w:line="360" w:lineRule="auto" w:before="120" w:after="120"/>
        <w:ind w:firstLine="0"/>
      </w:pPr>
      <w:r>
        <w:rPr>
          <w:rFonts w:ascii="Times New Roman" w:hAnsi="Times New Roman" w:eastAsia="宋体"/>
          <w:b/>
          <w:i w:val="0"/>
          <w:sz w:val="28"/>
        </w:rPr>
        <w:t>3.4 前后端运行效果</w:t>
      </w:r>
    </w:p>
    <w:p>
      <w:pPr>
        <w:spacing w:line="360" w:lineRule="auto" w:before="0" w:after="0"/>
        <w:ind w:firstLine="480"/>
      </w:pPr>
      <w:r>
        <w:rPr>
          <w:rFonts w:ascii="Times New Roman" w:hAnsi="Times New Roman" w:eastAsia="宋体"/>
          <w:b w:val="0"/>
          <w:i w:val="0"/>
          <w:sz w:val="24"/>
        </w:rPr>
        <w:t>本地运行时，后端监听 3030 端口，启动后会连接 SQLite 并同步检查 users、rooms、contacts、private_messages、room_messages、RoomUser 等表；前端通过 Vite 在 5173 端口启动。前端环境变量配置 API 地址和 Socket 地址，使开发时前后端可以独立运行。</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422"/>
        <w:gridCol w:w="4422"/>
      </w:tblGrid>
      <w:tr>
        <w:tc>
          <w:tcPr>
            <w:tcW w:type="dxa" w:w="4422"/>
            <w:vAlign w:val="center"/>
          </w:tcPr>
          <w:p>
            <w:pPr>
              <w:keepNext/>
              <w:jc w:val="center"/>
            </w:pPr>
            <w:r>
              <w:drawing>
                <wp:inline xmlns:a="http://schemas.openxmlformats.org/drawingml/2006/main" xmlns:pic="http://schemas.openxmlformats.org/drawingml/2006/picture">
                  <wp:extent cx="2606040" cy="1460421"/>
                  <wp:docPr id="13" name="Picture 13"/>
                  <wp:cNvGraphicFramePr>
                    <a:graphicFrameLocks noChangeAspect="1"/>
                  </wp:cNvGraphicFramePr>
                  <a:graphic>
                    <a:graphicData uri="http://schemas.openxmlformats.org/drawingml/2006/picture">
                      <pic:pic>
                        <pic:nvPicPr>
                          <pic:cNvPr id="0" name="requirements1690.jpg"/>
                          <pic:cNvPicPr/>
                        </pic:nvPicPr>
                        <pic:blipFill>
                          <a:blip r:embed="rId21"/>
                          <a:stretch>
                            <a:fillRect/>
                          </a:stretch>
                        </pic:blipFill>
                        <pic:spPr>
                          <a:xfrm>
                            <a:off x="0" y="0"/>
                            <a:ext cx="2606040" cy="1460421"/>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后端服务启动</w:t>
            </w:r>
          </w:p>
        </w:tc>
        <w:tc>
          <w:tcPr>
            <w:tcW w:type="dxa" w:w="4422"/>
            <w:vAlign w:val="center"/>
          </w:tcPr>
          <w:p>
            <w:pPr>
              <w:keepNext/>
              <w:jc w:val="center"/>
            </w:pPr>
            <w:r>
              <w:drawing>
                <wp:inline xmlns:a="http://schemas.openxmlformats.org/drawingml/2006/main" xmlns:pic="http://schemas.openxmlformats.org/drawingml/2006/picture">
                  <wp:extent cx="2606040" cy="1363060"/>
                  <wp:docPr id="14" name="Picture 14"/>
                  <wp:cNvGraphicFramePr>
                    <a:graphicFrameLocks noChangeAspect="1"/>
                  </wp:cNvGraphicFramePr>
                  <a:graphic>
                    <a:graphicData uri="http://schemas.openxmlformats.org/drawingml/2006/picture">
                      <pic:pic>
                        <pic:nvPicPr>
                          <pic:cNvPr id="0" name="requirements1692.jpg"/>
                          <pic:cNvPicPr/>
                        </pic:nvPicPr>
                        <pic:blipFill>
                          <a:blip r:embed="rId22"/>
                          <a:stretch>
                            <a:fillRect/>
                          </a:stretch>
                        </pic:blipFill>
                        <pic:spPr>
                          <a:xfrm>
                            <a:off x="0" y="0"/>
                            <a:ext cx="2606040" cy="1363060"/>
                          </a:xfrm>
                          <a:prstGeom prst="rect"/>
                        </pic:spPr>
                      </pic:pic>
                    </a:graphicData>
                  </a:graphic>
                </wp:inline>
              </w:drawing>
            </w:r>
          </w:p>
          <w:p>
            <w:pPr>
              <w:spacing w:line="240" w:lineRule="auto" w:before="0" w:after="0"/>
              <w:ind w:firstLine="0"/>
              <w:jc w:val="center"/>
            </w:pPr>
            <w:r>
              <w:rPr>
                <w:rFonts w:ascii="Times New Roman" w:hAnsi="Times New Roman" w:eastAsia="宋体"/>
                <w:b w:val="0"/>
                <w:i w:val="0"/>
                <w:sz w:val="18"/>
              </w:rPr>
              <w:t>前端 Vite 启动</w:t>
            </w:r>
          </w:p>
        </w:tc>
      </w:tr>
    </w:tbl>
    <w:p>
      <w:pPr>
        <w:spacing w:line="360" w:lineRule="auto" w:before="0" w:after="0"/>
        <w:ind w:firstLine="0"/>
        <w:jc w:val="center"/>
      </w:pPr>
      <w:r>
        <w:rPr>
          <w:rFonts w:ascii="Times New Roman" w:hAnsi="Times New Roman" w:eastAsia="宋体"/>
          <w:b w:val="0"/>
          <w:i w:val="0"/>
          <w:sz w:val="21"/>
        </w:rPr>
        <w:t>图3.4 前后端启动与联调效果</w:t>
      </w:r>
    </w:p>
    <w:p>
      <w:pPr>
        <w:spacing w:line="360" w:lineRule="auto" w:before="120" w:after="120"/>
        <w:ind w:firstLine="0"/>
      </w:pPr>
      <w:r>
        <w:rPr>
          <w:rFonts w:ascii="Times New Roman" w:hAnsi="Times New Roman" w:eastAsia="黑体"/>
          <w:b/>
          <w:i w:val="0"/>
          <w:sz w:val="32"/>
        </w:rPr>
        <w:t>4 核心实现与代码说明</w:t>
      </w:r>
    </w:p>
    <w:p>
      <w:pPr>
        <w:spacing w:line="360" w:lineRule="auto" w:before="120" w:after="120"/>
        <w:ind w:firstLine="0"/>
      </w:pPr>
      <w:r>
        <w:rPr>
          <w:rFonts w:ascii="Times New Roman" w:hAnsi="Times New Roman" w:eastAsia="宋体"/>
          <w:b/>
          <w:i w:val="0"/>
          <w:sz w:val="28"/>
        </w:rPr>
        <w:t>4.1 认证与路由保护</w:t>
      </w:r>
    </w:p>
    <w:p>
      <w:pPr>
        <w:spacing w:line="360" w:lineRule="auto" w:before="0" w:after="0"/>
        <w:ind w:firstLine="480"/>
      </w:pPr>
      <w:r>
        <w:rPr>
          <w:rFonts w:ascii="Times New Roman" w:hAnsi="Times New Roman" w:eastAsia="宋体"/>
          <w:b w:val="0"/>
          <w:i w:val="0"/>
          <w:sz w:val="24"/>
        </w:rPr>
        <w:t>身份认证由 REST 接口和前端上下文共同完成。后端注册接口负责密码哈希，登录接口负责密码比对并生成 token；前端 AuthProvider 读取 localStorage 中的 token 判断登录状态，并把 login/logout 方法提供给页面使用。这样处理后，用户刷新页面时仍可以保持登录状态，而退出登录时也能清除本地身份信息。</w:t>
      </w:r>
    </w:p>
    <w:p>
      <w:pPr>
        <w:spacing w:line="360" w:lineRule="auto" w:before="0" w:after="0"/>
        <w:ind w:firstLine="0"/>
        <w:jc w:val="center"/>
      </w:pPr>
      <w:r>
        <w:rPr>
          <w:rFonts w:ascii="Times New Roman" w:hAnsi="Times New Roman" w:eastAsia="宋体"/>
          <w:b w:val="0"/>
          <w:i w:val="0"/>
          <w:sz w:val="21"/>
        </w:rPr>
        <w:t>代码清单4.1 登录成功后保存 token 并进入首页</w:t>
      </w:r>
    </w:p>
    <w:tbl>
      <w:tblPr>
        <w:tblW w:type="auto" w:w="0"/>
        <w:jc w:val="center"/>
        <w:tblLook w:firstColumn="1" w:firstRow="1" w:lastColumn="0" w:lastRow="0" w:noHBand="0" w:noVBand="1" w:val="04A0"/>
      </w:tblPr>
      <w:tblGrid>
        <w:gridCol w:w="8844"/>
      </w:tblGrid>
      <w:tr>
        <w:tc>
          <w:tcPr>
            <w:tcW w:type="dxa" w:w="8844"/>
            <w:tcBorders>
              <w:top w:val="single" w:sz="4" w:color="DDDDDD"/>
              <w:left w:val="single" w:sz="4" w:color="DDDDDD"/>
              <w:bottom w:val="single" w:sz="4" w:color="DDDDDD"/>
              <w:right w:val="single" w:sz="4" w:color="DDDDDD"/>
              <w:insideH w:val="nil"/>
              <w:insideV w:val="nil"/>
            </w:tcBorders>
            <w:shd w:fill="F7F7F7"/>
          </w:tcPr>
          <w:p>
            <w:r/>
          </w:p>
          <w:p>
            <w:pPr>
              <w:spacing w:line="288" w:lineRule="auto" w:before="0" w:after="0"/>
              <w:ind w:firstLine="0"/>
            </w:pPr>
            <w:r>
              <w:rPr>
                <w:rFonts w:ascii="Times New Roman" w:hAnsi="Times New Roman" w:eastAsia="宋体"/>
                <w:b w:val="0"/>
                <w:i w:val="0"/>
                <w:sz w:val="21"/>
              </w:rPr>
              <w:t>if (response.token) {</w:t>
            </w:r>
          </w:p>
          <w:p>
            <w:pPr>
              <w:spacing w:line="288" w:lineRule="auto" w:before="0" w:after="0"/>
              <w:ind w:firstLine="0"/>
            </w:pPr>
            <w:r>
              <w:rPr>
                <w:rFonts w:ascii="Times New Roman" w:hAnsi="Times New Roman" w:eastAsia="宋体"/>
                <w:b w:val="0"/>
                <w:i w:val="0"/>
                <w:sz w:val="21"/>
              </w:rPr>
              <w:t xml:space="preserve">    socket?.emit('register_user', response.userId);</w:t>
            </w:r>
          </w:p>
          <w:p>
            <w:pPr>
              <w:spacing w:line="288" w:lineRule="auto" w:before="0" w:after="0"/>
              <w:ind w:firstLine="0"/>
            </w:pPr>
            <w:r>
              <w:rPr>
                <w:rFonts w:ascii="Times New Roman" w:hAnsi="Times New Roman" w:eastAsia="宋体"/>
                <w:b w:val="0"/>
                <w:i w:val="0"/>
                <w:sz w:val="21"/>
              </w:rPr>
              <w:t xml:space="preserve">    login(response.token);</w:t>
            </w:r>
          </w:p>
          <w:p>
            <w:pPr>
              <w:spacing w:line="288" w:lineRule="auto" w:before="0" w:after="0"/>
              <w:ind w:firstLine="0"/>
            </w:pPr>
            <w:r>
              <w:rPr>
                <w:rFonts w:ascii="Times New Roman" w:hAnsi="Times New Roman" w:eastAsia="宋体"/>
                <w:b w:val="0"/>
                <w:i w:val="0"/>
                <w:sz w:val="21"/>
              </w:rPr>
              <w:t xml:space="preserve">    navigate('/home');</w:t>
            </w:r>
          </w:p>
          <w:p>
            <w:pPr>
              <w:spacing w:line="288" w:lineRule="auto" w:before="0" w:after="0"/>
              <w:ind w:firstLine="0"/>
            </w:pPr>
            <w:r>
              <w:rPr>
                <w:rFonts w:ascii="Times New Roman" w:hAnsi="Times New Roman" w:eastAsia="宋体"/>
                <w:b w:val="0"/>
                <w:i w:val="0"/>
                <w:sz w:val="21"/>
              </w:rPr>
              <w:t>} else {</w:t>
            </w:r>
          </w:p>
          <w:p>
            <w:pPr>
              <w:spacing w:line="288" w:lineRule="auto" w:before="0" w:after="0"/>
              <w:ind w:firstLine="0"/>
            </w:pPr>
            <w:r>
              <w:rPr>
                <w:rFonts w:ascii="Times New Roman" w:hAnsi="Times New Roman" w:eastAsia="宋体"/>
                <w:b w:val="0"/>
                <w:i w:val="0"/>
                <w:sz w:val="21"/>
              </w:rPr>
              <w:t xml:space="preserve">    setError('No token received');</w:t>
            </w:r>
          </w:p>
          <w:p>
            <w:pPr>
              <w:spacing w:line="288" w:lineRule="auto" w:before="0" w:after="0"/>
              <w:ind w:firstLine="0"/>
            </w:pPr>
            <w:r>
              <w:rPr>
                <w:rFonts w:ascii="Times New Roman" w:hAnsi="Times New Roman" w:eastAsia="宋体"/>
                <w:b w:val="0"/>
                <w:i w:val="0"/>
                <w:sz w:val="21"/>
              </w:rPr>
              <w:t>}</w:t>
            </w:r>
          </w:p>
        </w:tc>
      </w:tr>
    </w:tbl>
    <w:p>
      <w:pPr>
        <w:spacing w:line="360" w:lineRule="auto" w:before="120" w:after="120"/>
        <w:ind w:firstLine="0"/>
      </w:pPr>
      <w:r>
        <w:rPr>
          <w:rFonts w:ascii="Times New Roman" w:hAnsi="Times New Roman" w:eastAsia="宋体"/>
          <w:b/>
          <w:i w:val="0"/>
          <w:sz w:val="28"/>
        </w:rPr>
        <w:t>4.2 Socket.io 实时通信</w:t>
      </w:r>
    </w:p>
    <w:p>
      <w:pPr>
        <w:spacing w:line="360" w:lineRule="auto" w:before="0" w:after="0"/>
        <w:ind w:firstLine="480"/>
      </w:pPr>
      <w:r>
        <w:rPr>
          <w:rFonts w:ascii="Times New Roman" w:hAnsi="Times New Roman" w:eastAsia="宋体"/>
          <w:b w:val="0"/>
          <w:i w:val="0"/>
          <w:sz w:val="24"/>
        </w:rPr>
        <w:t>Socket 通信的关键在于房间机制。前端进入房间时发送 join_room，后端调用 socket.join(roomId)；发送消息时前端统一提交 roomId、content、senderId、isPrivate 等数据，后端根据 isPrivate 决定写入公共消息表还是私聊消息表，最后只向对应房间广播消息。</w:t>
      </w:r>
    </w:p>
    <w:p>
      <w:pPr>
        <w:keepNext/>
        <w:spacing w:line="360" w:lineRule="auto" w:before="0" w:after="0"/>
        <w:ind w:firstLine="0"/>
        <w:jc w:val="center"/>
      </w:pPr>
      <w:r>
        <w:drawing>
          <wp:inline xmlns:a="http://schemas.openxmlformats.org/drawingml/2006/main" xmlns:pic="http://schemas.openxmlformats.org/drawingml/2006/picture">
            <wp:extent cx="5394960" cy="2389197"/>
            <wp:docPr id="15" name="Picture 15"/>
            <wp:cNvGraphicFramePr>
              <a:graphicFrameLocks noChangeAspect="1"/>
            </wp:cNvGraphicFramePr>
            <a:graphic>
              <a:graphicData uri="http://schemas.openxmlformats.org/drawingml/2006/picture">
                <pic:pic>
                  <pic:nvPicPr>
                    <pic:cNvPr id="0" name="message_flow.png"/>
                    <pic:cNvPicPr/>
                  </pic:nvPicPr>
                  <pic:blipFill>
                    <a:blip r:embed="rId23"/>
                    <a:stretch>
                      <a:fillRect/>
                    </a:stretch>
                  </pic:blipFill>
                  <pic:spPr>
                    <a:xfrm>
                      <a:off x="0" y="0"/>
                      <a:ext cx="5394960" cy="2389197"/>
                    </a:xfrm>
                    <a:prstGeom prst="rect"/>
                  </pic:spPr>
                </pic:pic>
              </a:graphicData>
            </a:graphic>
          </wp:inline>
        </w:drawing>
      </w:r>
    </w:p>
    <w:p>
      <w:pPr>
        <w:spacing w:line="360" w:lineRule="auto" w:before="0" w:after="0"/>
        <w:ind w:firstLine="0"/>
        <w:jc w:val="center"/>
      </w:pPr>
      <w:r>
        <w:rPr>
          <w:rFonts w:ascii="Times New Roman" w:hAnsi="Times New Roman" w:eastAsia="宋体"/>
          <w:b w:val="0"/>
          <w:i w:val="0"/>
          <w:sz w:val="21"/>
        </w:rPr>
        <w:t>图4.1 消息发送与持久化流程</w:t>
      </w:r>
    </w:p>
    <w:p>
      <w:pPr>
        <w:spacing w:line="360" w:lineRule="auto" w:before="0" w:after="0"/>
        <w:ind w:firstLine="0"/>
        <w:jc w:val="center"/>
      </w:pPr>
      <w:r>
        <w:rPr>
          <w:rFonts w:ascii="Times New Roman" w:hAnsi="Times New Roman" w:eastAsia="宋体"/>
          <w:b w:val="0"/>
          <w:i w:val="0"/>
          <w:sz w:val="21"/>
        </w:rPr>
        <w:t>算法4.1 实时消息发送与同步显示流程</w:t>
      </w:r>
    </w:p>
    <w:tbl>
      <w:tblPr>
        <w:tblW w:type="auto" w:w="0"/>
        <w:jc w:val="center"/>
        <w:tblLook w:firstColumn="1" w:firstRow="1" w:lastColumn="0" w:lastRow="0" w:noHBand="0" w:noVBand="1" w:val="04A0"/>
      </w:tblPr>
      <w:tblGrid>
        <w:gridCol w:w="8844"/>
      </w:tblGrid>
      <w:tr>
        <w:tc>
          <w:tcPr>
            <w:tcW w:type="dxa" w:w="8844"/>
            <w:tcBorders>
              <w:top w:val="single" w:sz="4" w:color="000000"/>
              <w:left w:val="nil"/>
              <w:bottom w:val="single" w:sz="4" w:color="000000"/>
              <w:right w:val="nil"/>
              <w:insideH w:val="nil"/>
              <w:insideV w:val="nil"/>
            </w:tcBorders>
          </w:tcPr>
          <w:p>
            <w:r/>
          </w:p>
          <w:p>
            <w:pPr>
              <w:spacing w:line="360" w:lineRule="auto" w:before="0" w:after="0"/>
              <w:ind w:firstLine="0"/>
            </w:pPr>
            <w:r>
              <w:rPr>
                <w:rFonts w:ascii="Times New Roman" w:hAnsi="Times New Roman" w:eastAsia="宋体"/>
                <w:b w:val="0"/>
                <w:i w:val="0"/>
                <w:sz w:val="21"/>
              </w:rPr>
              <w:t>输入：roomId、message、currentUser</w:t>
            </w:r>
          </w:p>
          <w:p>
            <w:pPr>
              <w:spacing w:line="360" w:lineRule="auto" w:before="0" w:after="0"/>
              <w:ind w:firstLine="0"/>
            </w:pPr>
            <w:r>
              <w:rPr>
                <w:rFonts w:ascii="Times New Roman" w:hAnsi="Times New Roman" w:eastAsia="宋体"/>
                <w:b w:val="0"/>
                <w:i w:val="0"/>
                <w:sz w:val="21"/>
              </w:rPr>
              <w:t>输出：数据库中的消息记录、所有在线会话中的最新消息</w:t>
            </w:r>
          </w:p>
          <w:p>
            <w:pPr>
              <w:spacing w:line="360" w:lineRule="auto" w:before="0" w:after="0"/>
              <w:ind w:firstLine="0"/>
            </w:pPr>
            <w:r>
              <w:rPr>
                <w:rFonts w:ascii="Times New Roman" w:hAnsi="Times New Roman" w:eastAsia="宋体"/>
                <w:b w:val="0"/>
                <w:i w:val="0"/>
                <w:sz w:val="21"/>
              </w:rPr>
              <w:t>1: if message 为空 then return</w:t>
            </w:r>
          </w:p>
          <w:p>
            <w:pPr>
              <w:spacing w:line="360" w:lineRule="auto" w:before="0" w:after="0"/>
              <w:ind w:firstLine="0"/>
            </w:pPr>
            <w:r>
              <w:rPr>
                <w:rFonts w:ascii="Times New Roman" w:hAnsi="Times New Roman" w:eastAsia="宋体"/>
                <w:b w:val="0"/>
                <w:i w:val="0"/>
                <w:sz w:val="21"/>
              </w:rPr>
              <w:t>2: 根据 roomId 判断当前会话是公共聊天室还是私聊</w:t>
            </w:r>
          </w:p>
          <w:p>
            <w:pPr>
              <w:spacing w:line="360" w:lineRule="auto" w:before="0" w:after="0"/>
              <w:ind w:firstLine="0"/>
            </w:pPr>
            <w:r>
              <w:rPr>
                <w:rFonts w:ascii="Times New Roman" w:hAnsi="Times New Roman" w:eastAsia="宋体"/>
                <w:b w:val="0"/>
                <w:i w:val="0"/>
                <w:sz w:val="21"/>
              </w:rPr>
              <w:t>3: 前端通过 socket.emit('send_message', messageData) 发送消息</w:t>
            </w:r>
          </w:p>
          <w:p>
            <w:pPr>
              <w:spacing w:line="360" w:lineRule="auto" w:before="0" w:after="0"/>
              <w:ind w:firstLine="0"/>
            </w:pPr>
            <w:r>
              <w:rPr>
                <w:rFonts w:ascii="Times New Roman" w:hAnsi="Times New Roman" w:eastAsia="宋体"/>
                <w:b w:val="0"/>
                <w:i w:val="0"/>
                <w:sz w:val="21"/>
              </w:rPr>
              <w:t>4: 后端接收事件后，若 isPrivate 为真则写入 PrivateMessage，否则写入 RoomMessage</w:t>
            </w:r>
          </w:p>
          <w:p>
            <w:pPr>
              <w:spacing w:line="360" w:lineRule="auto" w:before="0" w:after="0"/>
              <w:ind w:firstLine="0"/>
            </w:pPr>
            <w:r>
              <w:rPr>
                <w:rFonts w:ascii="Times New Roman" w:hAnsi="Times New Roman" w:eastAsia="宋体"/>
                <w:b w:val="0"/>
                <w:i w:val="0"/>
                <w:sz w:val="21"/>
              </w:rPr>
              <w:t>5: 后端执行 io.to(roomId).emit('receive_message', newMessage)</w:t>
            </w:r>
          </w:p>
          <w:p>
            <w:pPr>
              <w:spacing w:line="360" w:lineRule="auto" w:before="0" w:after="0"/>
              <w:ind w:firstLine="0"/>
            </w:pPr>
            <w:r>
              <w:rPr>
                <w:rFonts w:ascii="Times New Roman" w:hAnsi="Times New Roman" w:eastAsia="宋体"/>
                <w:b w:val="0"/>
                <w:i w:val="0"/>
                <w:sz w:val="21"/>
              </w:rPr>
              <w:t>6: 前端监听 receive_message，将新消息追加到 messageList 并自动滚动到底部</w:t>
            </w:r>
          </w:p>
          <w:p>
            <w:pPr>
              <w:spacing w:line="360" w:lineRule="auto" w:before="0" w:after="0"/>
              <w:ind w:firstLine="0"/>
            </w:pPr>
            <w:r>
              <w:rPr>
                <w:rFonts w:ascii="Times New Roman" w:hAnsi="Times New Roman" w:eastAsia="宋体"/>
                <w:b w:val="0"/>
                <w:i w:val="0"/>
                <w:sz w:val="21"/>
              </w:rPr>
              <w:t>7: return 最新聊天界面</w:t>
            </w:r>
          </w:p>
        </w:tc>
      </w:tr>
    </w:tbl>
    <w:p>
      <w:pPr>
        <w:spacing w:line="360" w:lineRule="auto" w:before="0" w:after="0"/>
        <w:ind w:firstLine="0"/>
        <w:jc w:val="center"/>
      </w:pPr>
      <w:r>
        <w:rPr>
          <w:rFonts w:ascii="Times New Roman" w:hAnsi="Times New Roman" w:eastAsia="宋体"/>
          <w:b w:val="0"/>
          <w:i w:val="0"/>
          <w:sz w:val="21"/>
        </w:rPr>
        <w:t>代码清单4.2 后端接收消息、写入数据库并广播</w:t>
      </w:r>
    </w:p>
    <w:tbl>
      <w:tblPr>
        <w:tblW w:type="auto" w:w="0"/>
        <w:jc w:val="center"/>
        <w:tblLook w:firstColumn="1" w:firstRow="1" w:lastColumn="0" w:lastRow="0" w:noHBand="0" w:noVBand="1" w:val="04A0"/>
      </w:tblPr>
      <w:tblGrid>
        <w:gridCol w:w="8844"/>
      </w:tblGrid>
      <w:tr>
        <w:tc>
          <w:tcPr>
            <w:tcW w:type="dxa" w:w="8844"/>
            <w:tcBorders>
              <w:top w:val="single" w:sz="4" w:color="DDDDDD"/>
              <w:left w:val="single" w:sz="4" w:color="DDDDDD"/>
              <w:bottom w:val="single" w:sz="4" w:color="DDDDDD"/>
              <w:right w:val="single" w:sz="4" w:color="DDDDDD"/>
              <w:insideH w:val="nil"/>
              <w:insideV w:val="nil"/>
            </w:tcBorders>
            <w:shd w:fill="F7F7F7"/>
          </w:tcPr>
          <w:p>
            <w:r/>
          </w:p>
          <w:p>
            <w:pPr>
              <w:spacing w:line="288" w:lineRule="auto" w:before="0" w:after="0"/>
              <w:ind w:firstLine="0"/>
            </w:pPr>
            <w:r>
              <w:rPr>
                <w:rFonts w:ascii="Times New Roman" w:hAnsi="Times New Roman" w:eastAsia="宋体"/>
                <w:b w:val="0"/>
                <w:i w:val="0"/>
                <w:sz w:val="21"/>
              </w:rPr>
              <w:t>socket.on('send_message', async (messageData) =&gt; {</w:t>
            </w:r>
          </w:p>
          <w:p>
            <w:pPr>
              <w:spacing w:line="288" w:lineRule="auto" w:before="0" w:after="0"/>
              <w:ind w:firstLine="0"/>
            </w:pPr>
            <w:r>
              <w:rPr>
                <w:rFonts w:ascii="Times New Roman" w:hAnsi="Times New Roman" w:eastAsia="宋体"/>
                <w:b w:val="0"/>
                <w:i w:val="0"/>
                <w:sz w:val="21"/>
              </w:rPr>
              <w:t xml:space="preserve">    const { roomId, content, senderId, isPrivate, receiverId, username } = messageData;</w:t>
            </w:r>
          </w:p>
          <w:p>
            <w:pPr>
              <w:spacing w:line="288" w:lineRule="auto" w:before="0" w:after="0"/>
              <w:ind w:firstLine="0"/>
            </w:pPr>
            <w:r>
              <w:rPr>
                <w:rFonts w:ascii="Times New Roman" w:hAnsi="Times New Roman" w:eastAsia="宋体"/>
                <w:b w:val="0"/>
                <w:i w:val="0"/>
                <w:sz w:val="21"/>
              </w:rPr>
            </w:r>
          </w:p>
          <w:p>
            <w:pPr>
              <w:spacing w:line="288" w:lineRule="auto" w:before="0" w:after="0"/>
              <w:ind w:firstLine="0"/>
            </w:pPr>
            <w:r>
              <w:rPr>
                <w:rFonts w:ascii="Times New Roman" w:hAnsi="Times New Roman" w:eastAsia="宋体"/>
                <w:b w:val="0"/>
                <w:i w:val="0"/>
                <w:sz w:val="21"/>
              </w:rPr>
              <w:t xml:space="preserve">    if (isPrivate) {</w:t>
            </w:r>
          </w:p>
          <w:p>
            <w:pPr>
              <w:spacing w:line="288" w:lineRule="auto" w:before="0" w:after="0"/>
              <w:ind w:firstLine="0"/>
            </w:pPr>
            <w:r>
              <w:rPr>
                <w:rFonts w:ascii="Times New Roman" w:hAnsi="Times New Roman" w:eastAsia="宋体"/>
                <w:b w:val="0"/>
                <w:i w:val="0"/>
                <w:sz w:val="21"/>
              </w:rPr>
              <w:t xml:space="preserve">        await PrivateMessage.create({ senderId, receiverId: receiverId!, content });</w:t>
            </w:r>
          </w:p>
          <w:p>
            <w:pPr>
              <w:spacing w:line="288" w:lineRule="auto" w:before="0" w:after="0"/>
              <w:ind w:firstLine="0"/>
            </w:pPr>
            <w:r>
              <w:rPr>
                <w:rFonts w:ascii="Times New Roman" w:hAnsi="Times New Roman" w:eastAsia="宋体"/>
                <w:b w:val="0"/>
                <w:i w:val="0"/>
                <w:sz w:val="21"/>
              </w:rPr>
              <w:t xml:space="preserve">    } else {</w:t>
            </w:r>
          </w:p>
          <w:p>
            <w:pPr>
              <w:spacing w:line="288" w:lineRule="auto" w:before="0" w:after="0"/>
              <w:ind w:firstLine="0"/>
            </w:pPr>
            <w:r>
              <w:rPr>
                <w:rFonts w:ascii="Times New Roman" w:hAnsi="Times New Roman" w:eastAsia="宋体"/>
                <w:b w:val="0"/>
                <w:i w:val="0"/>
                <w:sz w:val="21"/>
              </w:rPr>
              <w:t xml:space="preserve">        await RoomMessage.create({ senderId, roomId, content });</w:t>
            </w:r>
          </w:p>
          <w:p>
            <w:pPr>
              <w:spacing w:line="288" w:lineRule="auto" w:before="0" w:after="0"/>
              <w:ind w:firstLine="0"/>
            </w:pPr>
            <w:r>
              <w:rPr>
                <w:rFonts w:ascii="Times New Roman" w:hAnsi="Times New Roman" w:eastAsia="宋体"/>
                <w:b w:val="0"/>
                <w:i w:val="0"/>
                <w:sz w:val="21"/>
              </w:rPr>
              <w:t xml:space="preserve">    }</w:t>
            </w:r>
          </w:p>
          <w:p>
            <w:pPr>
              <w:spacing w:line="288" w:lineRule="auto" w:before="0" w:after="0"/>
              <w:ind w:firstLine="0"/>
            </w:pPr>
            <w:r>
              <w:rPr>
                <w:rFonts w:ascii="Times New Roman" w:hAnsi="Times New Roman" w:eastAsia="宋体"/>
                <w:b w:val="0"/>
                <w:i w:val="0"/>
                <w:sz w:val="21"/>
              </w:rPr>
            </w:r>
          </w:p>
          <w:p>
            <w:pPr>
              <w:spacing w:line="288" w:lineRule="auto" w:before="0" w:after="0"/>
              <w:ind w:firstLine="0"/>
            </w:pPr>
            <w:r>
              <w:rPr>
                <w:rFonts w:ascii="Times New Roman" w:hAnsi="Times New Roman" w:eastAsia="宋体"/>
                <w:b w:val="0"/>
                <w:i w:val="0"/>
                <w:sz w:val="21"/>
              </w:rPr>
              <w:t xml:space="preserve">    io.to(roomId).emit('receive_message', {</w:t>
            </w:r>
          </w:p>
          <w:p>
            <w:pPr>
              <w:spacing w:line="288" w:lineRule="auto" w:before="0" w:after="0"/>
              <w:ind w:firstLine="0"/>
            </w:pPr>
            <w:r>
              <w:rPr>
                <w:rFonts w:ascii="Times New Roman" w:hAnsi="Times New Roman" w:eastAsia="宋体"/>
                <w:b w:val="0"/>
                <w:i w:val="0"/>
                <w:sz w:val="21"/>
              </w:rPr>
              <w:t xml:space="preserve">        content,</w:t>
            </w:r>
          </w:p>
          <w:p>
            <w:pPr>
              <w:spacing w:line="288" w:lineRule="auto" w:before="0" w:after="0"/>
              <w:ind w:firstLine="0"/>
            </w:pPr>
            <w:r>
              <w:rPr>
                <w:rFonts w:ascii="Times New Roman" w:hAnsi="Times New Roman" w:eastAsia="宋体"/>
                <w:b w:val="0"/>
                <w:i w:val="0"/>
                <w:sz w:val="21"/>
              </w:rPr>
              <w:t xml:space="preserve">        username,</w:t>
            </w:r>
          </w:p>
          <w:p>
            <w:pPr>
              <w:spacing w:line="288" w:lineRule="auto" w:before="0" w:after="0"/>
              <w:ind w:firstLine="0"/>
            </w:pPr>
            <w:r>
              <w:rPr>
                <w:rFonts w:ascii="Times New Roman" w:hAnsi="Times New Roman" w:eastAsia="宋体"/>
                <w:b w:val="0"/>
                <w:i w:val="0"/>
                <w:sz w:val="21"/>
              </w:rPr>
              <w:t xml:space="preserve">        senderId,</w:t>
            </w:r>
          </w:p>
          <w:p>
            <w:pPr>
              <w:spacing w:line="288" w:lineRule="auto" w:before="0" w:after="0"/>
              <w:ind w:firstLine="0"/>
            </w:pPr>
            <w:r>
              <w:rPr>
                <w:rFonts w:ascii="Times New Roman" w:hAnsi="Times New Roman" w:eastAsia="宋体"/>
                <w:b w:val="0"/>
                <w:i w:val="0"/>
                <w:sz w:val="21"/>
              </w:rPr>
              <w:t xml:space="preserve">        isPrivate,</w:t>
            </w:r>
          </w:p>
          <w:p>
            <w:pPr>
              <w:spacing w:line="288" w:lineRule="auto" w:before="0" w:after="0"/>
              <w:ind w:firstLine="0"/>
            </w:pPr>
            <w:r>
              <w:rPr>
                <w:rFonts w:ascii="Times New Roman" w:hAnsi="Times New Roman" w:eastAsia="宋体"/>
                <w:b w:val="0"/>
                <w:i w:val="0"/>
                <w:sz w:val="21"/>
              </w:rPr>
              <w:t xml:space="preserve">    });</w:t>
            </w:r>
          </w:p>
          <w:p>
            <w:pPr>
              <w:spacing w:line="288" w:lineRule="auto" w:before="0" w:after="0"/>
              <w:ind w:firstLine="0"/>
            </w:pPr>
            <w:r>
              <w:rPr>
                <w:rFonts w:ascii="Times New Roman" w:hAnsi="Times New Roman" w:eastAsia="宋体"/>
                <w:b w:val="0"/>
                <w:i w:val="0"/>
                <w:sz w:val="21"/>
              </w:rPr>
              <w:t>});</w:t>
            </w:r>
          </w:p>
        </w:tc>
      </w:tr>
    </w:tbl>
    <w:p>
      <w:pPr>
        <w:spacing w:line="360" w:lineRule="auto" w:before="120" w:after="120"/>
        <w:ind w:firstLine="0"/>
      </w:pPr>
      <w:r>
        <w:rPr>
          <w:rFonts w:ascii="Times New Roman" w:hAnsi="Times New Roman" w:eastAsia="宋体"/>
          <w:b/>
          <w:i w:val="0"/>
          <w:sz w:val="28"/>
        </w:rPr>
        <w:t>4.3 数据库模型与历史记录读取</w:t>
      </w:r>
    </w:p>
    <w:p>
      <w:pPr>
        <w:spacing w:line="360" w:lineRule="auto" w:before="0" w:after="0"/>
        <w:ind w:firstLine="480"/>
      </w:pPr>
      <w:r>
        <w:rPr>
          <w:rFonts w:ascii="Times New Roman" w:hAnsi="Times New Roman" w:eastAsia="宋体"/>
          <w:b w:val="0"/>
          <w:i w:val="0"/>
          <w:sz w:val="24"/>
        </w:rPr>
        <w:t>历史记录读取通过 REST 接口完成。公共聊天室根据 roomId 查询 room_messages，并关联 User 获取发送者用户名；私聊根据两个用户 ID 查询 senderId/receiverId 两个方向的消息，再按 createdAt 升序排列。前端进入某个房间时先请求历史记录，再监听实时消息，这样能兼顾“已有记录可追溯”和“新消息即时出现”。</w:t>
      </w:r>
    </w:p>
    <w:p>
      <w:pPr>
        <w:spacing w:line="360" w:lineRule="auto" w:before="0" w:after="0"/>
        <w:ind w:firstLine="0"/>
        <w:jc w:val="center"/>
      </w:pPr>
      <w:r>
        <w:rPr>
          <w:rFonts w:ascii="Times New Roman" w:hAnsi="Times New Roman" w:eastAsia="宋体"/>
          <w:b w:val="0"/>
          <w:i w:val="0"/>
          <w:sz w:val="21"/>
        </w:rPr>
        <w:t>代码清单4.3 进入聊天室时加载历史消息</w:t>
      </w:r>
    </w:p>
    <w:tbl>
      <w:tblPr>
        <w:tblW w:type="auto" w:w="0"/>
        <w:jc w:val="center"/>
        <w:tblLook w:firstColumn="1" w:firstRow="1" w:lastColumn="0" w:lastRow="0" w:noHBand="0" w:noVBand="1" w:val="04A0"/>
      </w:tblPr>
      <w:tblGrid>
        <w:gridCol w:w="8844"/>
      </w:tblGrid>
      <w:tr>
        <w:tc>
          <w:tcPr>
            <w:tcW w:type="dxa" w:w="8844"/>
            <w:tcBorders>
              <w:top w:val="single" w:sz="4" w:color="DDDDDD"/>
              <w:left w:val="single" w:sz="4" w:color="DDDDDD"/>
              <w:bottom w:val="single" w:sz="4" w:color="DDDDDD"/>
              <w:right w:val="single" w:sz="4" w:color="DDDDDD"/>
              <w:insideH w:val="nil"/>
              <w:insideV w:val="nil"/>
            </w:tcBorders>
            <w:shd w:fill="F7F7F7"/>
          </w:tcPr>
          <w:p>
            <w:r/>
          </w:p>
          <w:p>
            <w:pPr>
              <w:spacing w:line="288" w:lineRule="auto" w:before="0" w:after="0"/>
              <w:ind w:firstLine="0"/>
            </w:pPr>
            <w:r>
              <w:rPr>
                <w:rFonts w:ascii="Times New Roman" w:hAnsi="Times New Roman" w:eastAsia="宋体"/>
                <w:b w:val="0"/>
                <w:i w:val="0"/>
                <w:sz w:val="21"/>
              </w:rPr>
              <w:t>const endpoint = isPrivate</w:t>
            </w:r>
          </w:p>
          <w:p>
            <w:pPr>
              <w:spacing w:line="288" w:lineRule="auto" w:before="0" w:after="0"/>
              <w:ind w:firstLine="0"/>
            </w:pPr>
            <w:r>
              <w:rPr>
                <w:rFonts w:ascii="Times New Roman" w:hAnsi="Times New Roman" w:eastAsia="宋体"/>
                <w:b w:val="0"/>
                <w:i w:val="0"/>
                <w:sz w:val="21"/>
              </w:rPr>
              <w:t xml:space="preserve">  ? `${url}/private/${parsedUser.id}/${roomId.split('_').find(id =&gt; id !== parsedUser.id)}`</w:t>
            </w:r>
          </w:p>
          <w:p>
            <w:pPr>
              <w:spacing w:line="288" w:lineRule="auto" w:before="0" w:after="0"/>
              <w:ind w:firstLine="0"/>
            </w:pPr>
            <w:r>
              <w:rPr>
                <w:rFonts w:ascii="Times New Roman" w:hAnsi="Times New Roman" w:eastAsia="宋体"/>
                <w:b w:val="0"/>
                <w:i w:val="0"/>
                <w:sz w:val="21"/>
              </w:rPr>
              <w:t xml:space="preserve">  : `${url}/room_chat/${roomId}`;</w:t>
            </w:r>
          </w:p>
          <w:p>
            <w:pPr>
              <w:spacing w:line="288" w:lineRule="auto" w:before="0" w:after="0"/>
              <w:ind w:firstLine="0"/>
            </w:pPr>
            <w:r>
              <w:rPr>
                <w:rFonts w:ascii="Times New Roman" w:hAnsi="Times New Roman" w:eastAsia="宋体"/>
                <w:b w:val="0"/>
                <w:i w:val="0"/>
                <w:sz w:val="21"/>
              </w:rPr>
            </w:r>
          </w:p>
          <w:p>
            <w:pPr>
              <w:spacing w:line="288" w:lineRule="auto" w:before="0" w:after="0"/>
              <w:ind w:firstLine="0"/>
            </w:pPr>
            <w:r>
              <w:rPr>
                <w:rFonts w:ascii="Times New Roman" w:hAnsi="Times New Roman" w:eastAsia="宋体"/>
                <w:b w:val="0"/>
                <w:i w:val="0"/>
                <w:sz w:val="21"/>
              </w:rPr>
              <w:t>const response = await fetch(endpoint, {</w:t>
            </w:r>
          </w:p>
          <w:p>
            <w:pPr>
              <w:spacing w:line="288" w:lineRule="auto" w:before="0" w:after="0"/>
              <w:ind w:firstLine="0"/>
            </w:pPr>
            <w:r>
              <w:rPr>
                <w:rFonts w:ascii="Times New Roman" w:hAnsi="Times New Roman" w:eastAsia="宋体"/>
                <w:b w:val="0"/>
                <w:i w:val="0"/>
                <w:sz w:val="21"/>
              </w:rPr>
              <w:t xml:space="preserve">  method: 'GET',</w:t>
            </w:r>
          </w:p>
          <w:p>
            <w:pPr>
              <w:spacing w:line="288" w:lineRule="auto" w:before="0" w:after="0"/>
              <w:ind w:firstLine="0"/>
            </w:pPr>
            <w:r>
              <w:rPr>
                <w:rFonts w:ascii="Times New Roman" w:hAnsi="Times New Roman" w:eastAsia="宋体"/>
                <w:b w:val="0"/>
                <w:i w:val="0"/>
                <w:sz w:val="21"/>
              </w:rPr>
              <w:t xml:space="preserve">  headers: {</w:t>
            </w:r>
          </w:p>
          <w:p>
            <w:pPr>
              <w:spacing w:line="288" w:lineRule="auto" w:before="0" w:after="0"/>
              <w:ind w:firstLine="0"/>
            </w:pPr>
            <w:r>
              <w:rPr>
                <w:rFonts w:ascii="Times New Roman" w:hAnsi="Times New Roman" w:eastAsia="宋体"/>
                <w:b w:val="0"/>
                <w:i w:val="0"/>
                <w:sz w:val="21"/>
              </w:rPr>
              <w:t xml:space="preserve">    'Content-Type': 'application/json',</w:t>
            </w:r>
          </w:p>
          <w:p>
            <w:pPr>
              <w:spacing w:line="288" w:lineRule="auto" w:before="0" w:after="0"/>
              <w:ind w:firstLine="0"/>
            </w:pPr>
            <w:r>
              <w:rPr>
                <w:rFonts w:ascii="Times New Roman" w:hAnsi="Times New Roman" w:eastAsia="宋体"/>
                <w:b w:val="0"/>
                <w:i w:val="0"/>
                <w:sz w:val="21"/>
              </w:rPr>
              <w:t xml:space="preserve">    'Authorization': `Bearer ${localStorage.getItem('token')}`</w:t>
            </w:r>
          </w:p>
          <w:p>
            <w:pPr>
              <w:spacing w:line="288" w:lineRule="auto" w:before="0" w:after="0"/>
              <w:ind w:firstLine="0"/>
            </w:pPr>
            <w:r>
              <w:rPr>
                <w:rFonts w:ascii="Times New Roman" w:hAnsi="Times New Roman" w:eastAsia="宋体"/>
                <w:b w:val="0"/>
                <w:i w:val="0"/>
                <w:sz w:val="21"/>
              </w:rPr>
              <w:t xml:space="preserve">  }</w:t>
            </w:r>
          </w:p>
          <w:p>
            <w:pPr>
              <w:spacing w:line="288" w:lineRule="auto" w:before="0" w:after="0"/>
              <w:ind w:firstLine="0"/>
            </w:pPr>
            <w:r>
              <w:rPr>
                <w:rFonts w:ascii="Times New Roman" w:hAnsi="Times New Roman" w:eastAsia="宋体"/>
                <w:b w:val="0"/>
                <w:i w:val="0"/>
                <w:sz w:val="21"/>
              </w:rPr>
              <w:t>});</w:t>
            </w:r>
          </w:p>
          <w:p>
            <w:pPr>
              <w:spacing w:line="288" w:lineRule="auto" w:before="0" w:after="0"/>
              <w:ind w:firstLine="0"/>
            </w:pPr>
            <w:r>
              <w:rPr>
                <w:rFonts w:ascii="Times New Roman" w:hAnsi="Times New Roman" w:eastAsia="宋体"/>
                <w:b w:val="0"/>
                <w:i w:val="0"/>
                <w:sz w:val="21"/>
              </w:rPr>
              <w:t>const data = await response.json();</w:t>
            </w:r>
          </w:p>
        </w:tc>
      </w:tr>
    </w:tbl>
    <w:p>
      <w:pPr>
        <w:spacing w:line="360" w:lineRule="auto" w:before="120" w:after="120"/>
        <w:ind w:firstLine="0"/>
      </w:pPr>
      <w:r>
        <w:rPr>
          <w:rFonts w:ascii="Times New Roman" w:hAnsi="Times New Roman" w:eastAsia="黑体"/>
          <w:b/>
          <w:i w:val="0"/>
          <w:sz w:val="32"/>
        </w:rPr>
        <w:t>5 测试结果与问题分析</w:t>
      </w:r>
    </w:p>
    <w:p>
      <w:pPr>
        <w:spacing w:line="360" w:lineRule="auto" w:before="120" w:after="120"/>
        <w:ind w:firstLine="0"/>
      </w:pPr>
      <w:r>
        <w:rPr>
          <w:rFonts w:ascii="Times New Roman" w:hAnsi="Times New Roman" w:eastAsia="宋体"/>
          <w:b/>
          <w:i w:val="0"/>
          <w:sz w:val="28"/>
        </w:rPr>
        <w:t>5.1 测试环境</w:t>
      </w:r>
    </w:p>
    <w:p>
      <w:pPr>
        <w:spacing w:line="360" w:lineRule="auto" w:before="0" w:after="0"/>
        <w:ind w:firstLine="480"/>
      </w:pPr>
      <w:r>
        <w:rPr>
          <w:rFonts w:ascii="Times New Roman" w:hAnsi="Times New Roman" w:eastAsia="宋体"/>
          <w:b w:val="0"/>
          <w:i w:val="0"/>
          <w:sz w:val="24"/>
        </w:rPr>
        <w:t>测试环境为 Windows 本地开发环境，后端使用 npm start 启动，前端使用 npm run dev 启动，浏览器访问 http://localhost:5173。测试账号包括 juan.perez@example.com / Ju@nP3r3z! 和 maria.garcia@example.com / M@r1a2024，同时也通过注册页面新增账号进行验证。</w:t>
      </w:r>
    </w:p>
    <w:p>
      <w:pPr>
        <w:spacing w:line="360" w:lineRule="auto" w:before="0" w:after="0"/>
        <w:ind w:firstLine="0"/>
        <w:jc w:val="center"/>
      </w:pPr>
      <w:r>
        <w:rPr>
          <w:rFonts w:ascii="Times New Roman" w:hAnsi="Times New Roman" w:eastAsia="宋体"/>
          <w:b w:val="0"/>
          <w:i w:val="0"/>
          <w:sz w:val="21"/>
        </w:rPr>
        <w:t>表5.1 功能测试结果</w:t>
      </w:r>
    </w:p>
    <w:tbl>
      <w:tblPr>
        <w:tblW w:type="auto" w:w="0"/>
        <w:jc w:val="center"/>
        <w:tblLook w:firstColumn="1" w:firstRow="1" w:lastColumn="0" w:lastRow="0" w:noHBand="0" w:noVBand="1" w:val="04A0"/>
      </w:tblPr>
      <w:tblGrid>
        <w:gridCol w:w="2211"/>
        <w:gridCol w:w="2211"/>
        <w:gridCol w:w="2211"/>
        <w:gridCol w:w="2211"/>
      </w:tblGrid>
      <w:tr>
        <w:tc>
          <w:tcPr>
            <w:tcW w:type="dxa" w:w="1701"/>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测试项</w:t>
            </w:r>
          </w:p>
        </w:tc>
        <w:tc>
          <w:tcPr>
            <w:tcW w:type="dxa" w:w="2835"/>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操作</w:t>
            </w:r>
          </w:p>
        </w:tc>
        <w:tc>
          <w:tcPr>
            <w:tcW w:type="dxa" w:w="3969"/>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预期与实际结果</w:t>
            </w:r>
          </w:p>
        </w:tc>
        <w:tc>
          <w:tcPr>
            <w:tcW w:type="dxa" w:w="1134"/>
            <w:tcBorders>
              <w:top w:val="single" w:sz="4" w:space="0" w:color="000000"/>
              <w:left w:val="nil"/>
              <w:bottom w:val="single" w:sz="4" w:space="0" w:color="000000"/>
              <w:right w:val="nil"/>
              <w:insideH w:val="nil"/>
              <w:insideV w:val="nil"/>
            </w:tcBorders>
          </w:tcPr>
          <w:p>
            <w:pPr>
              <w:spacing w:line="240" w:lineRule="auto" w:before="0" w:after="0"/>
              <w:ind w:firstLine="0"/>
              <w:jc w:val="center"/>
            </w:pPr>
            <w:r/>
            <w:r>
              <w:rPr>
                <w:rFonts w:ascii="Times New Roman" w:hAnsi="Times New Roman" w:eastAsia="宋体"/>
                <w:b/>
                <w:i w:val="0"/>
                <w:sz w:val="21"/>
              </w:rPr>
              <w:t>结论</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注册账号</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输入用户名、邮箱、密码并提交</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页面提示注册成功，数据库 users 表新增记录</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登录认证</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使用测试账号登录</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返回 token，进入 /home，刷新后仍保持登录</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创建房间</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填写房间名和描述</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房间列表更新，创建者自动加入我的房间</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加入房间</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在全部房间中点击 Join</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房间从可加入列表转入我的房间</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公共聊天</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进入房间发送消息</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当前房间用户收到消息，刷新后历史消息仍存在</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添加联系人</w:t>
            </w:r>
          </w:p>
        </w:tc>
        <w:tc>
          <w:tcPr>
            <w:tcW w:type="dxa" w:w="2835"/>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在用户列表中点击 Add</w:t>
            </w:r>
          </w:p>
        </w:tc>
        <w:tc>
          <w:tcPr>
            <w:tcW w:type="dxa" w:w="3969"/>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联系人列表显示新增用户</w:t>
            </w:r>
          </w:p>
        </w:tc>
        <w:tc>
          <w:tcPr>
            <w:tcW w:type="dxa" w:w="1134"/>
            <w:tcBorders>
              <w:top w:val="nil"/>
              <w:left w:val="nil"/>
              <w:bottom w:val="nil"/>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r>
        <w:tc>
          <w:tcPr>
            <w:tcW w:type="dxa" w:w="1701"/>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私聊</w:t>
            </w:r>
          </w:p>
        </w:tc>
        <w:tc>
          <w:tcPr>
            <w:tcW w:type="dxa" w:w="2835"/>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从联系人列表发起会话并发送消息</w:t>
            </w:r>
          </w:p>
        </w:tc>
        <w:tc>
          <w:tcPr>
            <w:tcW w:type="dxa" w:w="3969"/>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私聊消息写入 private_messages 表并实时显示</w:t>
            </w:r>
          </w:p>
        </w:tc>
        <w:tc>
          <w:tcPr>
            <w:tcW w:type="dxa" w:w="1134"/>
            <w:tcBorders>
              <w:top w:val="nil"/>
              <w:left w:val="nil"/>
              <w:bottom w:val="single" w:sz="4" w:space="0" w:color="000000"/>
              <w:right w:val="nil"/>
              <w:insideH w:val="nil"/>
              <w:insideV w:val="nil"/>
            </w:tcBorders>
          </w:tcPr>
          <w:p>
            <w:pPr>
              <w:spacing w:line="240" w:lineRule="auto" w:before="0" w:after="0"/>
              <w:ind w:firstLine="0"/>
              <w:jc w:val="left"/>
            </w:pPr>
            <w:r/>
            <w:r>
              <w:rPr>
                <w:rFonts w:ascii="Times New Roman" w:hAnsi="Times New Roman" w:eastAsia="宋体"/>
                <w:b w:val="0"/>
                <w:i w:val="0"/>
                <w:sz w:val="21"/>
              </w:rPr>
              <w:t>通过</w:t>
            </w:r>
          </w:p>
        </w:tc>
      </w:tr>
    </w:tbl>
    <w:p>
      <w:pPr>
        <w:spacing w:line="360" w:lineRule="auto" w:before="120" w:after="120"/>
        <w:ind w:firstLine="0"/>
      </w:pPr>
      <w:r>
        <w:rPr>
          <w:rFonts w:ascii="Times New Roman" w:hAnsi="Times New Roman" w:eastAsia="宋体"/>
          <w:b/>
          <w:i w:val="0"/>
          <w:sz w:val="28"/>
        </w:rPr>
        <w:t>5.2 调试问题与解决思路</w:t>
      </w:r>
    </w:p>
    <w:p>
      <w:pPr>
        <w:spacing w:line="360" w:lineRule="auto" w:before="0" w:after="0"/>
        <w:ind w:firstLine="480"/>
      </w:pPr>
      <w:r>
        <w:rPr>
          <w:rFonts w:ascii="Times New Roman" w:hAnsi="Times New Roman" w:eastAsia="宋体"/>
          <w:b w:val="0"/>
          <w:i w:val="0"/>
          <w:sz w:val="24"/>
        </w:rPr>
        <w:t>在调试中，最容易出错的是“状态更新”和“实时连接”的时序。例如 token 保存到 localStorage 后，Socket 连接也需要携带认证信息；如果用户刚登录就立刻连接，可能出现 token 还没有更新到 hook 状态中的情况。因此我在登录成功后显式保存 token，并在后续请求中统一从 localStorage 读取 Authorization。</w:t>
      </w:r>
    </w:p>
    <w:p>
      <w:pPr>
        <w:spacing w:line="360" w:lineRule="auto" w:before="0" w:after="0"/>
        <w:ind w:firstLine="480"/>
      </w:pPr>
      <w:r>
        <w:rPr>
          <w:rFonts w:ascii="Times New Roman" w:hAnsi="Times New Roman" w:eastAsia="宋体"/>
          <w:b w:val="0"/>
          <w:i w:val="0"/>
          <w:sz w:val="24"/>
        </w:rPr>
        <w:t>另一个问题是私聊房间 ID 的一致性。如果直接用“当前用户_联系人”的顺序拼接，双方进入私聊时会得到两个不同 roomId，消息就无法汇合。最后采用排序后的 ID 拼接，让同一对用户永远落到同一个私聊房间中，这个处理虽然简单，但对聊天系统的数据一致性很重要。</w:t>
      </w:r>
    </w:p>
    <w:p>
      <w:pPr>
        <w:spacing w:line="360" w:lineRule="auto" w:before="0" w:after="0"/>
        <w:ind w:firstLine="480"/>
      </w:pPr>
      <w:r>
        <w:rPr>
          <w:rFonts w:ascii="Times New Roman" w:hAnsi="Times New Roman" w:eastAsia="宋体"/>
          <w:b w:val="0"/>
          <w:i w:val="0"/>
          <w:sz w:val="24"/>
        </w:rPr>
        <w:t>界面方面，移动端高度有限，房间列表、联系人列表和聊天窗口都需要滚动。最初聊天消息多时会停留在旧位置，体验不自然；后来在 messageList 变化后主动把聊天容器滚动到底部，模拟常见聊天软件的阅读习惯。</w:t>
      </w:r>
    </w:p>
    <w:p>
      <w:pPr>
        <w:spacing w:line="360" w:lineRule="auto" w:before="120" w:after="120"/>
        <w:ind w:firstLine="0"/>
      </w:pPr>
      <w:r>
        <w:rPr>
          <w:rFonts w:ascii="Times New Roman" w:hAnsi="Times New Roman" w:eastAsia="黑体"/>
          <w:b/>
          <w:i w:val="0"/>
          <w:sz w:val="32"/>
        </w:rPr>
        <w:t>6 总结与心得</w:t>
      </w:r>
    </w:p>
    <w:p>
      <w:pPr>
        <w:spacing w:line="360" w:lineRule="auto" w:before="120" w:after="120"/>
        <w:ind w:firstLine="0"/>
      </w:pPr>
      <w:r>
        <w:rPr>
          <w:rFonts w:ascii="Times New Roman" w:hAnsi="Times New Roman" w:eastAsia="宋体"/>
          <w:b/>
          <w:i w:val="0"/>
          <w:sz w:val="28"/>
        </w:rPr>
        <w:t>6.1 课程收获</w:t>
      </w:r>
    </w:p>
    <w:p>
      <w:pPr>
        <w:spacing w:line="360" w:lineRule="auto" w:before="0" w:after="0"/>
        <w:ind w:firstLine="480"/>
      </w:pPr>
      <w:r>
        <w:rPr>
          <w:rFonts w:ascii="Times New Roman" w:hAnsi="Times New Roman" w:eastAsia="宋体"/>
          <w:b w:val="0"/>
          <w:i w:val="0"/>
          <w:sz w:val="24"/>
        </w:rPr>
        <w:t>通过这个项目，我对移动端应用的理解从“页面能显示”推进到了“数据能流动、状态能保持、操作能闭环”。一个聊天按钮背后并不是简单的点击事件，而是表单状态、用户身份、Socket 连接、数据库写入、广播更新和历史记录读取之间的协作。这个过程让我更直观地理解了前后端分离项目中每一层的责任。</w:t>
      </w:r>
    </w:p>
    <w:p>
      <w:pPr>
        <w:spacing w:line="360" w:lineRule="auto" w:before="0" w:after="0"/>
        <w:ind w:firstLine="480"/>
      </w:pPr>
      <w:r>
        <w:rPr>
          <w:rFonts w:ascii="Times New Roman" w:hAnsi="Times New Roman" w:eastAsia="宋体"/>
          <w:b w:val="0"/>
          <w:i w:val="0"/>
          <w:sz w:val="24"/>
        </w:rPr>
        <w:t>我也体会到，移动端界面设计不能只追求元素丰富，更重要的是让用户在小屏幕上少思考、少误触。比如登录/注册做成标签页，房间操作集中在卡片右侧，聊天输入区固定在底部，这些细节虽然不是复杂算法，但会直接影响作品是否“好用”。</w:t>
      </w:r>
    </w:p>
    <w:p>
      <w:pPr>
        <w:spacing w:line="360" w:lineRule="auto" w:before="120" w:after="120"/>
        <w:ind w:firstLine="0"/>
      </w:pPr>
      <w:r>
        <w:rPr>
          <w:rFonts w:ascii="Times New Roman" w:hAnsi="Times New Roman" w:eastAsia="宋体"/>
          <w:b/>
          <w:i w:val="0"/>
          <w:sz w:val="28"/>
        </w:rPr>
        <w:t>6.2 不足与改进</w:t>
      </w:r>
    </w:p>
    <w:p>
      <w:pPr>
        <w:spacing w:line="360" w:lineRule="auto" w:before="0" w:after="0"/>
        <w:ind w:firstLine="480"/>
      </w:pPr>
      <w:r>
        <w:rPr>
          <w:rFonts w:ascii="Times New Roman" w:hAnsi="Times New Roman" w:eastAsia="宋体"/>
          <w:b w:val="0"/>
          <w:i w:val="0"/>
          <w:sz w:val="24"/>
        </w:rPr>
        <w:t>目前系统已经完成课程要求的主要功能，但仍有改进空间。第一，消息内容现在主要是纯文本，后续可以扩展图片、文件和表情；第二，历史消息一次性读取，数据量变大后应增加分页加载；第三，在线状态还可以做得更准确，例如断线重连后自动同步；第四，可以增加消息撤回、未读数、搜索聊天记录等更贴近日常聊天软件的功能。</w:t>
      </w:r>
    </w:p>
    <w:p>
      <w:pPr>
        <w:spacing w:line="360" w:lineRule="auto" w:before="0" w:after="0"/>
        <w:ind w:firstLine="480"/>
      </w:pPr>
      <w:r>
        <w:rPr>
          <w:rFonts w:ascii="Times New Roman" w:hAnsi="Times New Roman" w:eastAsia="宋体"/>
          <w:b w:val="0"/>
          <w:i w:val="0"/>
          <w:sz w:val="24"/>
        </w:rPr>
        <w:t>总体来看，这次结课项目让我把 React 组件化、Express 接口、Socket.io 事件和 SQLite 数据库真正串联起来。相比只完成某一个功能点，我更有收获的是理解了一个移动端应用从界面到数据的完整链路，也发现自己在调试异步状态和实时通信时还需要更多耐心和系统化思路。后续如果继续完善，我希望把它做成一个更接近真实产品的轻量级校园交流工具。</w:t>
      </w:r>
    </w:p>
    <w:sectPr w:rsidR="00FC693F" w:rsidRPr="0006063C" w:rsidSect="00034616">
      <w:pgSz w:w="11906" w:h="16838"/>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