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Organización: Clínica Dental “Sonrisa Saludable”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Problema: Dificultad para responder consultas frecuentes de pacientes vía WhatsApp y correo.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Objetivo: Automatizar respuestas usando un agente con LLM + RAG sobre base de datos de preguntas frecuentes y protocolos internos.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Datos: FAQs, historiales anónimos, protocolos de atención.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Justificación RAG: Para que las respuestas sean precisas y basadas en información real de la clínica.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Roboto" w:cs="Roboto" w:eastAsia="Roboto" w:hAnsi="Roboto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highlight w:val="white"/>
          <w:rtl w:val="0"/>
        </w:rPr>
        <w:t xml:space="preserve">1. Introducción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Sonrisa Saludable es una clínica dental con 5 sucursales en Santiago, especializada en ortodoncia, implantes dentales y odontología general. Atiende a más de 500 pacientes mensuales y busca expandirse a regiones mediante un modelo de franquicias.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Problema identificado: La clínica recibe más de 200 consultas diarias vía WhatsApp y correo electrónico sobre procedimientos, costos, horarios de atención y seguimiento de tratamientos. El equipo administrativo (4 personas) dedica el 70% de su tiempo a responder consultas repetitivas, generando: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Tiempos de respuesta superiores a 24 horas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Pacientes insatisfechos que abandonan tratamientos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Sobrecarga del personal administrativo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Pérdida de oportunidades de captación de nuevos pacientes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Roboto" w:cs="Roboto" w:eastAsia="Roboto" w:hAnsi="Roboto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highlight w:val="white"/>
          <w:rtl w:val="0"/>
        </w:rPr>
        <w:t xml:space="preserve">2. Análisis del Caso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Problemas identificados: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Reducir tiempo de respuesta de 24h a &lt;5 minutos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Automatizar 80% de consultas frecuentes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Mantener información actualizada sobre precios y procedimientos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Integración con WhatsApp Business API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Trazabilidad de todas las interacciones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Objetivos a seguir: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Reducción de carga administrativa: Disminuir en 60% el tiempo dedicado a consultas repetitivas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Mejora en satisfacción: Incrementar rating de satisfacción de 3.5 a 4.5/5 en 6 meses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Conversión de leads: Aumentar en 25% la conversión de consultas a citas agendadas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Datos disponibles: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"Catálogo de tratamientos con descripciones técnicas",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"Tabla de precios actualizada por procedimiento",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"Tiempos estimados de cada tratamiento",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"Protocolos de agendamiento de citas",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highlight w:val="white"/>
          <w:rtl w:val="0"/>
        </w:rPr>
        <w:t xml:space="preserve">3. Diseño de Prompts y Contextos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Los prompts y documentos se gestionan de forma dinámica en Streamlit y LangChain.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Instrucciones: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Responde de manera clara y empática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Incluye solo información verificada en el contexto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Si la consulta requiere evaluación presencial, sugiere agendar cita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Proporciona rangos de precio cuando estén disponibles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Cita las fuentes de información utilizadas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Formato de respuesta: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Explicación clínica breve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Duración estimada del tratamiento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Rango de costo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Recomendaciones adicionales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Fuente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rFonts w:ascii="Roboto" w:cs="Roboto" w:eastAsia="Roboto" w:hAnsi="Roboto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rFonts w:ascii="Roboto" w:cs="Roboto" w:eastAsia="Roboto" w:hAnsi="Roboto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rFonts w:ascii="Roboto" w:cs="Roboto" w:eastAsia="Roboto" w:hAnsi="Roboto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highlight w:val="white"/>
          <w:rtl w:val="0"/>
        </w:rPr>
        <w:t xml:space="preserve">4. Arquitectura del sistema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Recepción: Mensaje WhatsApp -&gt; Conversión a texto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Procesamiento: Limpieza y normalización del texto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Búsqueda: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Embedding semántico + búsqueda por keywords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Recuperación de 3-5 documentos más relevantes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Generación: LLM contextuado con documentos recuperados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Validación: Evaluación automática de calidad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Entrega: Respuesta al paciente + registro en BD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highlight w:val="white"/>
          <w:rtl w:val="0"/>
        </w:rPr>
        <w:t xml:space="preserve">5. Justificación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• Capacidad avanzada de comprensión contextual en español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• Optimizado para respuestas concisas y técnicas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• Balance ideal costo-rendimiento para volumen esperado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• Soporte nativo para evaluaciones automáticas de calidad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*Ventajas de RAG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**: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• Actualización en tiempo real de información de precios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• Transparencia en fuentes de información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• Menor costo de implementación y mantenimiento</w:t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• Escalabilidad para incorporar nuevas sucursales</w:t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rFonts w:ascii="Roboto" w:cs="Roboto" w:eastAsia="Roboto" w:hAnsi="Roboto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>
          <w:rFonts w:ascii="Roboto" w:cs="Roboto" w:eastAsia="Roboto" w:hAnsi="Roboto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rFonts w:ascii="Roboto" w:cs="Roboto" w:eastAsia="Roboto" w:hAnsi="Roboto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rFonts w:ascii="Roboto" w:cs="Roboto" w:eastAsia="Roboto" w:hAnsi="Roboto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rFonts w:ascii="Roboto" w:cs="Roboto" w:eastAsia="Roboto" w:hAnsi="Roboto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>
          <w:rFonts w:ascii="Roboto" w:cs="Roboto" w:eastAsia="Roboto" w:hAnsi="Roboto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rFonts w:ascii="Roboto" w:cs="Roboto" w:eastAsia="Roboto" w:hAnsi="Roboto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>
          <w:rFonts w:ascii="Roboto" w:cs="Roboto" w:eastAsia="Roboto" w:hAnsi="Roboto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highlight w:val="white"/>
          <w:rtl w:val="0"/>
        </w:rPr>
        <w:t xml:space="preserve">6. Conclusiones:</w:t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La implementación del asistente inteligente basado en LLM + RAG, gestionado con Streamlit y LangChain, permitirá: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Consultas automatizadas, para reducir tiempo de espera y mejorar la atención al cliente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Satisfacción de pacientes, se busca captar mayor número de clientes y poder mantener el buen servicio de calidad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Costo operacional, al poder trabajar con más clientes buscamos generar gran cantidad de ingresos </w:t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>
          <w:rFonts w:ascii="Roboto" w:cs="Roboto" w:eastAsia="Roboto" w:hAnsi="Roboto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highlight w:val="white"/>
          <w:rtl w:val="0"/>
        </w:rPr>
        <w:t xml:space="preserve">Escalabilidad futura:</w:t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Fase 2: Integración con sistema de agendamiento de citas</w:t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Fase 3: Expansión a otras redes sociales (Instagram, Facebook)</w:t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Fase 4: Implementación en modelo de franquicias</w:t>
      </w:r>
    </w:p>
    <w:p w:rsidR="00000000" w:rsidDel="00000000" w:rsidP="00000000" w:rsidRDefault="00000000" w:rsidRPr="00000000" w14:paraId="00000053">
      <w:pPr>
        <w:spacing w:after="240" w:before="240" w:lineRule="auto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highlight w:val="white"/>
          <w:rtl w:val="0"/>
        </w:rPr>
        <w:t xml:space="preserve">Riesgos Mitigados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Privacidad de datos: No se almacena información médica sensible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Precisión médica: Todas las respuestas basadas en documentos oficiales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Continuidad operacional: Sistema redundante y backups automáticos</w:t>
      </w:r>
    </w:p>
    <w:p w:rsidR="00000000" w:rsidDel="00000000" w:rsidP="00000000" w:rsidRDefault="00000000" w:rsidRPr="00000000" w14:paraId="00000057">
      <w:pPr>
        <w:spacing w:after="240" w:before="240" w:lineRule="auto"/>
        <w:jc w:val="both"/>
        <w:rPr>
          <w:rFonts w:ascii="Roboto" w:cs="Roboto" w:eastAsia="Roboto" w:hAnsi="Roboto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highlight w:val="white"/>
          <w:rtl w:val="0"/>
        </w:rPr>
        <w:t xml:space="preserve">7. Reflexión Personal del Desarrollo</w:t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Aprendizajes clave:</w:t>
      </w:r>
    </w:p>
    <w:p w:rsidR="00000000" w:rsidDel="00000000" w:rsidP="00000000" w:rsidRDefault="00000000" w:rsidRPr="00000000" w14:paraId="00000059">
      <w:pPr>
        <w:spacing w:after="240" w:before="240" w:lineRule="auto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La importancia del contexto específico en respuestas médicas</w:t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El balance entre automatización y intervención humana necesaria</w:t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La trazabilidad como requisito fundamental en salud</w:t>
      </w:r>
    </w:p>
    <w:p w:rsidR="00000000" w:rsidDel="00000000" w:rsidP="00000000" w:rsidRDefault="00000000" w:rsidRPr="00000000" w14:paraId="0000005C">
      <w:pPr>
        <w:spacing w:after="240" w:before="240" w:lineRule="auto"/>
        <w:jc w:val="both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Contribución al proyecto: Diseño de la arquitectura RAG, formulación de prompts específicos para contexto dental, e implementación del sistema de evaluación de calidad.</w:t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>
          <w:rFonts w:ascii="Roboto" w:cs="Roboto" w:eastAsia="Roboto" w:hAnsi="Roboto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>
          <w:rFonts w:ascii="Roboto" w:cs="Roboto" w:eastAsia="Roboto" w:hAnsi="Roboto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spacing w:after="240" w:before="2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-552449</wp:posOffset>
          </wp:positionH>
          <wp:positionV relativeFrom="paragraph">
            <wp:posOffset>-95249</wp:posOffset>
          </wp:positionV>
          <wp:extent cx="1956551" cy="48101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56551" cy="4810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