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5A08" w14:paraId="277443EF" w14:textId="77777777" w:rsidTr="00D40FDB">
        <w:tc>
          <w:tcPr>
            <w:tcW w:w="4508" w:type="dxa"/>
          </w:tcPr>
          <w:p w14:paraId="7EC59E85" w14:textId="77777777" w:rsidR="00C35A08" w:rsidRDefault="00C35A08" w:rsidP="00D40FDB">
            <w:r>
              <w:t>Institution name:</w:t>
            </w:r>
          </w:p>
        </w:tc>
        <w:tc>
          <w:tcPr>
            <w:tcW w:w="4508" w:type="dxa"/>
          </w:tcPr>
          <w:p w14:paraId="7E5F4202" w14:textId="51C6B2A8" w:rsidR="00C35A08" w:rsidRDefault="00C35A08" w:rsidP="00D40FDB">
            <w:r>
              <w:rPr>
                <w:rFonts w:ascii="Segoe UI" w:hAnsi="Segoe UI" w:cs="Segoe UI"/>
                <w:color w:val="404040"/>
              </w:rPr>
              <w:t>Bangladesh Institute of Management Studies (</w:t>
            </w:r>
            <w:proofErr w:type="spellStart"/>
            <w:r>
              <w:rPr>
                <w:rFonts w:ascii="Segoe UI" w:hAnsi="Segoe UI" w:cs="Segoe UI"/>
                <w:color w:val="404040"/>
              </w:rPr>
              <w:t>BiMS</w:t>
            </w:r>
            <w:proofErr w:type="spellEnd"/>
            <w:r>
              <w:rPr>
                <w:rFonts w:ascii="Segoe UI" w:hAnsi="Segoe UI" w:cs="Segoe UI"/>
                <w:color w:val="404040"/>
              </w:rPr>
              <w:t>)</w:t>
            </w:r>
          </w:p>
        </w:tc>
      </w:tr>
      <w:tr w:rsidR="00C35A08" w14:paraId="7B607006" w14:textId="77777777" w:rsidTr="00D40FDB">
        <w:tc>
          <w:tcPr>
            <w:tcW w:w="4508" w:type="dxa"/>
          </w:tcPr>
          <w:p w14:paraId="325EEF62" w14:textId="77777777" w:rsidR="00C35A08" w:rsidRDefault="00C35A08" w:rsidP="00D40FDB">
            <w:r>
              <w:t>Logo:</w:t>
            </w:r>
          </w:p>
        </w:tc>
        <w:tc>
          <w:tcPr>
            <w:tcW w:w="4508" w:type="dxa"/>
          </w:tcPr>
          <w:p w14:paraId="7F1247FB" w14:textId="5CCA259F" w:rsidR="00C35A08" w:rsidRDefault="00C35A08" w:rsidP="00D40FDB">
            <w:r>
              <w:rPr>
                <w:noProof/>
              </w:rPr>
              <w:drawing>
                <wp:inline distT="0" distB="0" distL="0" distR="0" wp14:anchorId="521232C1" wp14:editId="19F3D603">
                  <wp:extent cx="2033805" cy="717442"/>
                  <wp:effectExtent l="0" t="0" r="0" b="0"/>
                  <wp:docPr id="1966750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750813" name="Picture 196675081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845" cy="75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A08" w14:paraId="3F91E641" w14:textId="77777777" w:rsidTr="00D40FDB">
        <w:tc>
          <w:tcPr>
            <w:tcW w:w="4508" w:type="dxa"/>
          </w:tcPr>
          <w:p w14:paraId="3DB6A285" w14:textId="77777777" w:rsidR="00C35A08" w:rsidRDefault="00C35A08" w:rsidP="00D40FDB">
            <w:r>
              <w:t>Location:</w:t>
            </w:r>
          </w:p>
        </w:tc>
        <w:tc>
          <w:tcPr>
            <w:tcW w:w="4508" w:type="dxa"/>
          </w:tcPr>
          <w:p w14:paraId="2285AA66" w14:textId="5DE5DFB0" w:rsidR="00C35A08" w:rsidRDefault="00C35A08" w:rsidP="00D40FDB">
            <w:r>
              <w:t>Dhaka, Bangladesh</w:t>
            </w:r>
          </w:p>
          <w:p w14:paraId="7CE6DBF9" w14:textId="77777777" w:rsidR="00C35A08" w:rsidRDefault="00C35A08" w:rsidP="00D40FDB"/>
        </w:tc>
      </w:tr>
      <w:tr w:rsidR="00C35A08" w14:paraId="2F4DF799" w14:textId="77777777" w:rsidTr="00D40FDB">
        <w:tc>
          <w:tcPr>
            <w:tcW w:w="4508" w:type="dxa"/>
          </w:tcPr>
          <w:p w14:paraId="5B3B1CC2" w14:textId="77777777" w:rsidR="00C35A08" w:rsidRDefault="00C35A08" w:rsidP="00D40FDB">
            <w:r>
              <w:t>Category:</w:t>
            </w:r>
          </w:p>
        </w:tc>
        <w:tc>
          <w:tcPr>
            <w:tcW w:w="4508" w:type="dxa"/>
          </w:tcPr>
          <w:p w14:paraId="05CB33D1" w14:textId="77777777" w:rsidR="00C35A08" w:rsidRDefault="00C35A08" w:rsidP="00C35A08">
            <w:pPr>
              <w:pStyle w:val="ListParagraph"/>
              <w:numPr>
                <w:ilvl w:val="0"/>
                <w:numId w:val="13"/>
              </w:numPr>
            </w:pPr>
            <w:r>
              <w:t>Training &amp; Education Provider</w:t>
            </w:r>
          </w:p>
          <w:p w14:paraId="239F3F59" w14:textId="77777777" w:rsidR="00C35A08" w:rsidRDefault="00C35A08" w:rsidP="00C35A08"/>
        </w:tc>
      </w:tr>
      <w:tr w:rsidR="00F43229" w14:paraId="24C5F2DF" w14:textId="77777777" w:rsidTr="00D40FDB">
        <w:tc>
          <w:tcPr>
            <w:tcW w:w="4508" w:type="dxa"/>
          </w:tcPr>
          <w:p w14:paraId="0C233E17" w14:textId="17565056" w:rsidR="00F43229" w:rsidRDefault="00F43229" w:rsidP="00D40FDB">
            <w:r>
              <w:t xml:space="preserve">Scope: </w:t>
            </w:r>
          </w:p>
        </w:tc>
        <w:tc>
          <w:tcPr>
            <w:tcW w:w="4508" w:type="dxa"/>
          </w:tcPr>
          <w:p w14:paraId="2F70F18A" w14:textId="77777777" w:rsidR="00F43229" w:rsidRPr="00F43229" w:rsidRDefault="00F43229" w:rsidP="00F43229">
            <w:pPr>
              <w:pStyle w:val="ListParagraph"/>
              <w:numPr>
                <w:ilvl w:val="0"/>
                <w:numId w:val="13"/>
              </w:numPr>
            </w:pPr>
            <w:r w:rsidRPr="00F43229">
              <w:t>Project Management</w:t>
            </w:r>
          </w:p>
          <w:p w14:paraId="1AEF12BA" w14:textId="3CD88C8A" w:rsidR="00F43229" w:rsidRPr="00F43229" w:rsidRDefault="00F43229" w:rsidP="00F43229">
            <w:pPr>
              <w:pStyle w:val="ListParagraph"/>
              <w:numPr>
                <w:ilvl w:val="0"/>
                <w:numId w:val="13"/>
              </w:numPr>
            </w:pPr>
            <w:r w:rsidRPr="00F43229">
              <w:t xml:space="preserve">Human Resource </w:t>
            </w:r>
          </w:p>
          <w:p w14:paraId="56D4EC29" w14:textId="4174CB25" w:rsidR="00F43229" w:rsidRDefault="00F43229" w:rsidP="00F43229">
            <w:pPr>
              <w:pStyle w:val="ListParagraph"/>
              <w:numPr>
                <w:ilvl w:val="0"/>
                <w:numId w:val="13"/>
              </w:numPr>
            </w:pPr>
            <w:r w:rsidRPr="00F43229">
              <w:t xml:space="preserve">Marketing </w:t>
            </w:r>
          </w:p>
          <w:p w14:paraId="60AE2A02" w14:textId="38A213A6" w:rsidR="00F43229" w:rsidRPr="00F43229" w:rsidRDefault="00F43229" w:rsidP="00F43229">
            <w:pPr>
              <w:pStyle w:val="ListParagraph"/>
              <w:numPr>
                <w:ilvl w:val="0"/>
                <w:numId w:val="13"/>
              </w:numPr>
            </w:pPr>
            <w:r w:rsidRPr="00F43229">
              <w:t xml:space="preserve">Supply Chain </w:t>
            </w:r>
          </w:p>
          <w:p w14:paraId="3F11B127" w14:textId="575B2673" w:rsidR="00F43229" w:rsidRDefault="00F43229" w:rsidP="00F43229">
            <w:pPr>
              <w:pStyle w:val="ListParagraph"/>
              <w:numPr>
                <w:ilvl w:val="0"/>
                <w:numId w:val="13"/>
              </w:numPr>
            </w:pPr>
            <w:r w:rsidRPr="00F43229">
              <w:t>Business Administration</w:t>
            </w:r>
          </w:p>
        </w:tc>
      </w:tr>
      <w:tr w:rsidR="00C35A08" w14:paraId="613EB0D7" w14:textId="77777777" w:rsidTr="00D40FDB">
        <w:tc>
          <w:tcPr>
            <w:tcW w:w="4508" w:type="dxa"/>
          </w:tcPr>
          <w:p w14:paraId="5D20803F" w14:textId="77777777" w:rsidR="00C35A08" w:rsidRDefault="00C35A08" w:rsidP="00D40FDB">
            <w:r>
              <w:t>Website:</w:t>
            </w:r>
          </w:p>
        </w:tc>
        <w:tc>
          <w:tcPr>
            <w:tcW w:w="4508" w:type="dxa"/>
          </w:tcPr>
          <w:p w14:paraId="42E4DEA8" w14:textId="67EA675D" w:rsidR="00C35A08" w:rsidRDefault="00000000" w:rsidP="00D40FDB">
            <w:hyperlink r:id="rId6" w:tgtFrame="_blank" w:history="1">
              <w:r w:rsidR="00C35A08">
                <w:rPr>
                  <w:rStyle w:val="Hyperlink"/>
                  <w:rFonts w:ascii="Segoe UI" w:eastAsiaTheme="majorEastAsia" w:hAnsi="Segoe UI" w:cs="Segoe UI"/>
                </w:rPr>
                <w:t>www.bimsedu.com</w:t>
              </w:r>
            </w:hyperlink>
          </w:p>
        </w:tc>
      </w:tr>
    </w:tbl>
    <w:p w14:paraId="3D1311D4" w14:textId="77777777" w:rsidR="00C35A08" w:rsidRDefault="00C35A08" w:rsidP="00C35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F9FD72C" w14:textId="77777777" w:rsidR="00C35A08" w:rsidRDefault="00C35A08" w:rsidP="00C35A08">
      <w:r w:rsidRPr="00A410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🎥</w:t>
      </w:r>
      <w:r w:rsidRPr="00A41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t>Success stories page cover:</w:t>
      </w:r>
    </w:p>
    <w:p w14:paraId="520E6EB4" w14:textId="04F00C44" w:rsidR="00C35A08" w:rsidRPr="00A41021" w:rsidRDefault="00C35A08" w:rsidP="00C35A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8132D87" wp14:editId="712CBB5F">
            <wp:extent cx="5731510" cy="3816985"/>
            <wp:effectExtent l="0" t="0" r="0" b="5715"/>
            <wp:docPr id="228685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5538" name="Picture 228685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C051" w14:textId="77777777" w:rsidR="00C35A08" w:rsidRDefault="00C35A08" w:rsidP="00C35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5CE52CF" w14:textId="77777777" w:rsidR="00C35A08" w:rsidRDefault="00C35A08" w:rsidP="00776C7F">
      <w:pPr>
        <w:pStyle w:val="Heading1"/>
        <w:spacing w:before="0"/>
        <w:rPr>
          <w:rStyle w:val="Strong"/>
          <w:rFonts w:ascii="Segoe UI" w:hAnsi="Segoe UI" w:cs="Segoe UI"/>
          <w:b w:val="0"/>
          <w:bCs w:val="0"/>
          <w:color w:val="404040"/>
        </w:rPr>
      </w:pPr>
    </w:p>
    <w:p w14:paraId="17D26DA9" w14:textId="77777777" w:rsidR="00C35A08" w:rsidRDefault="00C35A08" w:rsidP="00776C7F">
      <w:pPr>
        <w:pStyle w:val="Heading1"/>
        <w:spacing w:before="0"/>
        <w:rPr>
          <w:rStyle w:val="Strong"/>
          <w:rFonts w:ascii="Segoe UI" w:hAnsi="Segoe UI" w:cs="Segoe UI"/>
          <w:b w:val="0"/>
          <w:bCs w:val="0"/>
          <w:color w:val="404040"/>
        </w:rPr>
      </w:pPr>
    </w:p>
    <w:p w14:paraId="12EAC78B" w14:textId="274B88F9" w:rsidR="00776C7F" w:rsidRPr="00C35A08" w:rsidRDefault="00776C7F" w:rsidP="00776C7F">
      <w:pPr>
        <w:pStyle w:val="Heading1"/>
        <w:spacing w:before="0"/>
        <w:rPr>
          <w:rFonts w:ascii="Segoe UI" w:hAnsi="Segoe UI" w:cs="Segoe UI"/>
          <w:color w:val="404040"/>
          <w:sz w:val="40"/>
          <w:szCs w:val="40"/>
        </w:rPr>
      </w:pPr>
      <w:r w:rsidRPr="00C35A08">
        <w:rPr>
          <w:rStyle w:val="Strong"/>
          <w:rFonts w:ascii="Segoe UI" w:hAnsi="Segoe UI" w:cs="Segoe UI"/>
          <w:color w:val="404040"/>
          <w:sz w:val="40"/>
          <w:szCs w:val="40"/>
        </w:rPr>
        <w:t xml:space="preserve">How AAA Accreditation Elevated </w:t>
      </w:r>
      <w:proofErr w:type="spellStart"/>
      <w:r w:rsidRPr="00C35A08">
        <w:rPr>
          <w:rStyle w:val="Strong"/>
          <w:rFonts w:ascii="Segoe UI" w:hAnsi="Segoe UI" w:cs="Segoe UI"/>
          <w:color w:val="404040"/>
          <w:sz w:val="40"/>
          <w:szCs w:val="40"/>
        </w:rPr>
        <w:t>BiMS</w:t>
      </w:r>
      <w:proofErr w:type="spellEnd"/>
      <w:r w:rsidRPr="00C35A08">
        <w:rPr>
          <w:rStyle w:val="Strong"/>
          <w:rFonts w:ascii="Segoe UI" w:hAnsi="Segoe UI" w:cs="Segoe UI"/>
          <w:color w:val="404040"/>
          <w:sz w:val="40"/>
          <w:szCs w:val="40"/>
        </w:rPr>
        <w:t xml:space="preserve"> as a Leader in Management Education</w:t>
      </w:r>
    </w:p>
    <w:p w14:paraId="27E71958" w14:textId="77777777" w:rsidR="00C35A08" w:rsidRDefault="00C35A08" w:rsidP="00776C7F">
      <w:pPr>
        <w:pStyle w:val="Heading2"/>
        <w:rPr>
          <w:rStyle w:val="Strong"/>
          <w:rFonts w:ascii="Segoe UI" w:hAnsi="Segoe UI" w:cs="Segoe UI"/>
          <w:b/>
          <w:bCs/>
          <w:color w:val="404040"/>
        </w:rPr>
      </w:pPr>
    </w:p>
    <w:p w14:paraId="53F5EB9F" w14:textId="1DF3AAAB" w:rsidR="00776C7F" w:rsidRDefault="00776C7F" w:rsidP="00776C7F">
      <w:pPr>
        <w:pStyle w:val="Heading2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Who Is </w:t>
      </w:r>
      <w:proofErr w:type="spellStart"/>
      <w:r>
        <w:rPr>
          <w:rStyle w:val="Strong"/>
          <w:rFonts w:ascii="Segoe UI" w:hAnsi="Segoe UI" w:cs="Segoe UI"/>
          <w:b/>
          <w:bCs/>
          <w:color w:val="404040"/>
        </w:rPr>
        <w:t>BiMS</w:t>
      </w:r>
      <w:proofErr w:type="spellEnd"/>
      <w:r>
        <w:rPr>
          <w:rStyle w:val="Strong"/>
          <w:rFonts w:ascii="Segoe UI" w:hAnsi="Segoe UI" w:cs="Segoe UI"/>
          <w:b/>
          <w:bCs/>
          <w:color w:val="404040"/>
        </w:rPr>
        <w:t>?</w:t>
      </w:r>
    </w:p>
    <w:p w14:paraId="1C5D2195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(Bangladesh Institute of Management Studies) is a pioneering institution in management education, dedicated to delivering </w:t>
      </w:r>
      <w:r>
        <w:rPr>
          <w:rStyle w:val="Strong"/>
          <w:rFonts w:ascii="Segoe UI" w:hAnsi="Segoe UI" w:cs="Segoe UI"/>
          <w:color w:val="404040"/>
        </w:rPr>
        <w:t>affordable, internationally accredited</w:t>
      </w:r>
      <w:r>
        <w:rPr>
          <w:rFonts w:ascii="Segoe UI" w:hAnsi="Segoe UI" w:cs="Segoe UI"/>
          <w:color w:val="404040"/>
        </w:rPr>
        <w:t> programs to professionals across Bangladesh and beyond. Since its inception in </w:t>
      </w:r>
      <w:r>
        <w:rPr>
          <w:rStyle w:val="Strong"/>
          <w:rFonts w:ascii="Segoe UI" w:hAnsi="Segoe UI" w:cs="Segoe UI"/>
          <w:color w:val="404040"/>
        </w:rPr>
        <w:t>2004</w:t>
      </w:r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has been at the forefront of industry-aligned education, offering </w:t>
      </w:r>
      <w:r>
        <w:rPr>
          <w:rStyle w:val="Strong"/>
          <w:rFonts w:ascii="Segoe UI" w:hAnsi="Segoe UI" w:cs="Segoe UI"/>
          <w:color w:val="404040"/>
        </w:rPr>
        <w:t>Post Graduate Diploma (PGD) programs</w:t>
      </w:r>
      <w:r>
        <w:rPr>
          <w:rFonts w:ascii="Segoe UI" w:hAnsi="Segoe UI" w:cs="Segoe UI"/>
          <w:color w:val="404040"/>
        </w:rPr>
        <w:t> in:</w:t>
      </w:r>
    </w:p>
    <w:p w14:paraId="3BDE1D68" w14:textId="77777777" w:rsidR="00776C7F" w:rsidRDefault="00776C7F" w:rsidP="00776C7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Human Resource Management (PGDHRM)</w:t>
      </w:r>
    </w:p>
    <w:p w14:paraId="531AF52C" w14:textId="77777777" w:rsidR="00776C7F" w:rsidRDefault="00776C7F" w:rsidP="00776C7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Supply Chain Management (PGDSCM)</w:t>
      </w:r>
    </w:p>
    <w:p w14:paraId="4C3C8362" w14:textId="77777777" w:rsidR="00776C7F" w:rsidRDefault="00776C7F" w:rsidP="00776C7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Project Management (PGDPM)</w:t>
      </w:r>
    </w:p>
    <w:p w14:paraId="48891DBE" w14:textId="77777777" w:rsidR="00776C7F" w:rsidRDefault="00776C7F" w:rsidP="00776C7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Marketing &amp; Brand Management (PGDMBM)</w:t>
      </w:r>
    </w:p>
    <w:p w14:paraId="4F46E561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With a commitment to </w:t>
      </w:r>
      <w:r>
        <w:rPr>
          <w:rStyle w:val="Strong"/>
          <w:rFonts w:ascii="Segoe UI" w:hAnsi="Segoe UI" w:cs="Segoe UI"/>
          <w:color w:val="404040"/>
        </w:rPr>
        <w:t>flexibility and accessibility</w:t>
      </w:r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combines </w:t>
      </w:r>
      <w:r>
        <w:rPr>
          <w:rStyle w:val="Strong"/>
          <w:rFonts w:ascii="Segoe UI" w:hAnsi="Segoe UI" w:cs="Segoe UI"/>
          <w:color w:val="404040"/>
        </w:rPr>
        <w:t>live online classes</w:t>
      </w:r>
      <w:r>
        <w:rPr>
          <w:rFonts w:ascii="Segoe UI" w:hAnsi="Segoe UI" w:cs="Segoe UI"/>
          <w:color w:val="404040"/>
        </w:rPr>
        <w:t> and </w:t>
      </w:r>
      <w:r>
        <w:rPr>
          <w:rStyle w:val="Strong"/>
          <w:rFonts w:ascii="Segoe UI" w:hAnsi="Segoe UI" w:cs="Segoe UI"/>
          <w:color w:val="404040"/>
        </w:rPr>
        <w:t>pre-recorded lectures</w:t>
      </w:r>
      <w:r>
        <w:rPr>
          <w:rFonts w:ascii="Segoe UI" w:hAnsi="Segoe UI" w:cs="Segoe UI"/>
          <w:color w:val="404040"/>
        </w:rPr>
        <w:t>, ensuring learners can balance education with professional demands.</w:t>
      </w:r>
    </w:p>
    <w:p w14:paraId="296A72A9" w14:textId="4740D0EF" w:rsidR="00C35A08" w:rsidRDefault="00C35A08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  <w14:ligatures w14:val="standardContextual"/>
        </w:rPr>
        <w:drawing>
          <wp:inline distT="0" distB="0" distL="0" distR="0" wp14:anchorId="1C9C418F" wp14:editId="5BF22C4A">
            <wp:extent cx="3048000" cy="2286000"/>
            <wp:effectExtent l="0" t="0" r="0" b="0"/>
            <wp:docPr id="1375289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89682" name="Picture 1375289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8E88" w14:textId="77777777" w:rsidR="00776C7F" w:rsidRDefault="00776C7F" w:rsidP="00776C7F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Why Did </w:t>
      </w:r>
      <w:proofErr w:type="spellStart"/>
      <w:r>
        <w:rPr>
          <w:rStyle w:val="Strong"/>
          <w:rFonts w:ascii="Segoe UI" w:hAnsi="Segoe UI" w:cs="Segoe UI"/>
          <w:b/>
          <w:bCs/>
          <w:color w:val="404040"/>
        </w:rPr>
        <w:t>BiMS</w:t>
      </w:r>
      <w:proofErr w:type="spellEnd"/>
      <w:r>
        <w:rPr>
          <w:rStyle w:val="Strong"/>
          <w:rFonts w:ascii="Segoe UI" w:hAnsi="Segoe UI" w:cs="Segoe UI"/>
          <w:b/>
          <w:bCs/>
          <w:color w:val="404040"/>
        </w:rPr>
        <w:t xml:space="preserve"> Seek AAA Accreditation?</w:t>
      </w:r>
    </w:p>
    <w:p w14:paraId="749ADE81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 </w:t>
      </w:r>
      <w:r>
        <w:rPr>
          <w:rStyle w:val="Strong"/>
          <w:rFonts w:ascii="Segoe UI" w:hAnsi="Segoe UI" w:cs="Segoe UI"/>
          <w:color w:val="404040"/>
        </w:rPr>
        <w:t>validate its commitment to global education standards</w:t>
      </w:r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pursued accreditation from the </w:t>
      </w:r>
      <w:r>
        <w:rPr>
          <w:rStyle w:val="Strong"/>
          <w:rFonts w:ascii="Segoe UI" w:hAnsi="Segoe UI" w:cs="Segoe UI"/>
          <w:color w:val="404040"/>
        </w:rPr>
        <w:t>American Association for Accreditation (AAA)</w:t>
      </w:r>
      <w:r>
        <w:rPr>
          <w:rFonts w:ascii="Segoe UI" w:hAnsi="Segoe UI" w:cs="Segoe UI"/>
          <w:color w:val="404040"/>
        </w:rPr>
        <w:t xml:space="preserve">. This move </w:t>
      </w:r>
      <w:r>
        <w:rPr>
          <w:rFonts w:ascii="Segoe UI" w:hAnsi="Segoe UI" w:cs="Segoe UI"/>
          <w:color w:val="404040"/>
        </w:rPr>
        <w:lastRenderedPageBreak/>
        <w:t>was strategic—enhancing credibility, attracting international recognition, and ensuring graduates remain competitive in the global job market.</w:t>
      </w:r>
    </w:p>
    <w:p w14:paraId="691E2589" w14:textId="5BBC9B1C" w:rsidR="00C35A08" w:rsidRDefault="00C35A08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  <w14:ligatures w14:val="standardContextual"/>
        </w:rPr>
        <w:drawing>
          <wp:inline distT="0" distB="0" distL="0" distR="0" wp14:anchorId="6D975FCE" wp14:editId="2D267C8C">
            <wp:extent cx="5731510" cy="3816985"/>
            <wp:effectExtent l="0" t="0" r="0" b="5715"/>
            <wp:docPr id="2112792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92627" name="Picture 21127926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F8AA" w14:textId="77777777" w:rsidR="00776C7F" w:rsidRDefault="00A626FA" w:rsidP="00776C7F">
      <w:pPr>
        <w:rPr>
          <w:rFonts w:ascii="Times New Roman" w:hAnsi="Times New Roman" w:cs="Times New Roman"/>
        </w:rPr>
      </w:pPr>
      <w:r>
        <w:rPr>
          <w:noProof/>
        </w:rPr>
        <w:pict w14:anchorId="1DABC2AE">
          <v:rect id="_x0000_i1029" alt="" style="width:451.3pt;height:.05pt;mso-width-percent:0;mso-height-percent:0;mso-width-percent:0;mso-height-percent:0" o:hralign="center" o:hrstd="t" o:hrnoshade="t" o:hr="t" fillcolor="#404040" stroked="f"/>
        </w:pict>
      </w:r>
    </w:p>
    <w:p w14:paraId="478E9110" w14:textId="77777777" w:rsidR="00776C7F" w:rsidRDefault="00776C7F" w:rsidP="00776C7F">
      <w:pPr>
        <w:pStyle w:val="Heading2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The Challenge: Standing Out in a Competitive Education Landscape</w:t>
      </w:r>
    </w:p>
    <w:p w14:paraId="435FDDAA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Before AAA accreditation,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faced key challenges:</w:t>
      </w:r>
    </w:p>
    <w:p w14:paraId="4FC7AE34" w14:textId="77777777" w:rsidR="00776C7F" w:rsidRDefault="00776C7F" w:rsidP="00776C7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Lack of formal international recognition</w:t>
      </w:r>
      <w:r>
        <w:rPr>
          <w:rFonts w:ascii="Segoe UI" w:hAnsi="Segoe UI" w:cs="Segoe UI"/>
          <w:color w:val="404040"/>
        </w:rPr>
        <w:t xml:space="preserve"> – Without a globally recognized accreditation, professionals were hesitant to </w:t>
      </w:r>
      <w:proofErr w:type="spellStart"/>
      <w:r>
        <w:rPr>
          <w:rFonts w:ascii="Segoe UI" w:hAnsi="Segoe UI" w:cs="Segoe UI"/>
          <w:color w:val="404040"/>
        </w:rPr>
        <w:t>enroll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3A72ECDD" w14:textId="77777777" w:rsidR="00776C7F" w:rsidRDefault="00776C7F" w:rsidP="00776C7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Need for structured quality assurance</w:t>
      </w:r>
      <w:r>
        <w:rPr>
          <w:rFonts w:ascii="Segoe UI" w:hAnsi="Segoe UI" w:cs="Segoe UI"/>
          <w:color w:val="404040"/>
        </w:rPr>
        <w:t> – They wanted to align their curriculum with </w:t>
      </w:r>
      <w:r>
        <w:rPr>
          <w:rStyle w:val="Strong"/>
          <w:rFonts w:ascii="Segoe UI" w:hAnsi="Segoe UI" w:cs="Segoe UI"/>
          <w:color w:val="404040"/>
        </w:rPr>
        <w:t>global best practices</w:t>
      </w:r>
      <w:r>
        <w:rPr>
          <w:rFonts w:ascii="Segoe UI" w:hAnsi="Segoe UI" w:cs="Segoe UI"/>
          <w:color w:val="404040"/>
        </w:rPr>
        <w:t>.</w:t>
      </w:r>
    </w:p>
    <w:p w14:paraId="65F5AA4E" w14:textId="77777777" w:rsidR="00776C7F" w:rsidRDefault="00776C7F" w:rsidP="00776C7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Competitive differentiation</w:t>
      </w:r>
      <w:r>
        <w:rPr>
          <w:rFonts w:ascii="Segoe UI" w:hAnsi="Segoe UI" w:cs="Segoe UI"/>
          <w:color w:val="404040"/>
        </w:rPr>
        <w:t xml:space="preserve"> – The management education sector is crowded, and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needed a way to </w:t>
      </w:r>
      <w:r>
        <w:rPr>
          <w:rStyle w:val="Strong"/>
          <w:rFonts w:ascii="Segoe UI" w:hAnsi="Segoe UI" w:cs="Segoe UI"/>
          <w:color w:val="404040"/>
        </w:rPr>
        <w:t>prove its excellence</w:t>
      </w:r>
      <w:r>
        <w:rPr>
          <w:rFonts w:ascii="Segoe UI" w:hAnsi="Segoe UI" w:cs="Segoe UI"/>
          <w:color w:val="404040"/>
        </w:rPr>
        <w:t>.</w:t>
      </w:r>
    </w:p>
    <w:p w14:paraId="1C93723E" w14:textId="77777777" w:rsidR="00776C7F" w:rsidRDefault="00776C7F" w:rsidP="00776C7F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The Solution: AAA Accreditation as a Trust Mark</w:t>
      </w:r>
    </w:p>
    <w:p w14:paraId="5F926A52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 accreditation process was </w:t>
      </w:r>
      <w:r>
        <w:rPr>
          <w:rStyle w:val="Strong"/>
          <w:rFonts w:ascii="Segoe UI" w:hAnsi="Segoe UI" w:cs="Segoe UI"/>
          <w:color w:val="404040"/>
        </w:rPr>
        <w:t>rigorous but transformative</w:t>
      </w:r>
      <w:r>
        <w:rPr>
          <w:rFonts w:ascii="Segoe UI" w:hAnsi="Segoe UI" w:cs="Segoe UI"/>
          <w:color w:val="404040"/>
        </w:rPr>
        <w:t xml:space="preserve">, requiring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to:</w:t>
      </w:r>
    </w:p>
    <w:p w14:paraId="0F05B5AB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Strengthen curriculum alignment</w:t>
      </w:r>
      <w:r>
        <w:rPr>
          <w:rFonts w:ascii="Segoe UI" w:hAnsi="Segoe UI" w:cs="Segoe UI"/>
          <w:color w:val="404040"/>
        </w:rPr>
        <w:t> with international standards.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Enhance documentation and compliance</w:t>
      </w:r>
      <w:r>
        <w:rPr>
          <w:rFonts w:ascii="Segoe UI" w:hAnsi="Segoe UI" w:cs="Segoe UI"/>
          <w:color w:val="404040"/>
        </w:rPr>
        <w:t> to meet AAA’s benchmarks.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lastRenderedPageBreak/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Improve faculty training and assessment methods</w:t>
      </w:r>
      <w:r>
        <w:rPr>
          <w:rFonts w:ascii="Segoe UI" w:hAnsi="Segoe UI" w:cs="Segoe UI"/>
          <w:color w:val="404040"/>
        </w:rPr>
        <w:t> for better learning outcomes.</w:t>
      </w:r>
    </w:p>
    <w:p w14:paraId="6917077B" w14:textId="77777777" w:rsidR="00776C7F" w:rsidRDefault="00776C7F" w:rsidP="00776C7F">
      <w:pPr>
        <w:pStyle w:val="NormalWeb"/>
        <w:spacing w:after="0" w:afterAutospacing="0"/>
        <w:rPr>
          <w:rStyle w:val="Emphasis"/>
          <w:rFonts w:ascii="Segoe UI" w:eastAsiaTheme="majorEastAsia" w:hAnsi="Segoe UI" w:cs="Segoe UI"/>
          <w:color w:val="404040"/>
        </w:rPr>
      </w:pPr>
      <w:r>
        <w:rPr>
          <w:rStyle w:val="Emphasis"/>
          <w:rFonts w:ascii="Segoe UI" w:eastAsiaTheme="majorEastAsia" w:hAnsi="Segoe UI" w:cs="Segoe UI"/>
          <w:color w:val="404040"/>
        </w:rPr>
        <w:t>"The process was thorough and insightful, reinforcing our quality practices. We addressed challenges related to aligning documentation with AAA’s specific standards."</w:t>
      </w:r>
    </w:p>
    <w:p w14:paraId="7B39ADC8" w14:textId="3FC75742" w:rsidR="00C4243E" w:rsidRDefault="00C4243E" w:rsidP="00776C7F">
      <w:pPr>
        <w:pStyle w:val="NormalWeb"/>
        <w:spacing w:after="0" w:afterAutospacing="0"/>
        <w:rPr>
          <w:rStyle w:val="Emphasis"/>
          <w:rFonts w:ascii="Segoe UI" w:eastAsiaTheme="majorEastAsia" w:hAnsi="Segoe UI" w:cs="Segoe UI"/>
          <w:color w:val="404040"/>
        </w:rPr>
      </w:pPr>
      <w:r>
        <w:rPr>
          <w:rFonts w:ascii="Segoe UI" w:eastAsiaTheme="majorEastAsia" w:hAnsi="Segoe UI" w:cs="Segoe UI"/>
          <w:i/>
          <w:iCs/>
          <w:noProof/>
          <w:color w:val="404040"/>
          <w14:ligatures w14:val="standardContextual"/>
        </w:rPr>
        <w:drawing>
          <wp:inline distT="0" distB="0" distL="0" distR="0" wp14:anchorId="5D6B621B" wp14:editId="663F19F3">
            <wp:extent cx="5731510" cy="3816985"/>
            <wp:effectExtent l="0" t="0" r="0" b="5715"/>
            <wp:docPr id="1799005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5653" name="Picture 17990056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1429" w14:textId="77777777" w:rsidR="00C35A08" w:rsidRDefault="00C35A08" w:rsidP="00776C7F">
      <w:pPr>
        <w:pStyle w:val="NormalWeb"/>
        <w:spacing w:after="0" w:afterAutospacing="0"/>
        <w:rPr>
          <w:rStyle w:val="Emphasis"/>
          <w:rFonts w:ascii="Segoe UI" w:eastAsiaTheme="majorEastAsia" w:hAnsi="Segoe UI" w:cs="Segoe UI"/>
          <w:color w:val="404040"/>
        </w:rPr>
      </w:pPr>
    </w:p>
    <w:p w14:paraId="14A7C217" w14:textId="7DFFE53E" w:rsidR="00C35A08" w:rsidRDefault="00C35A08" w:rsidP="00776C7F">
      <w:pPr>
        <w:pStyle w:val="NormalWeb"/>
        <w:spacing w:after="0" w:afterAutospacing="0"/>
        <w:rPr>
          <w:rFonts w:ascii="Segoe UI" w:hAnsi="Segoe UI" w:cs="Segoe UI"/>
          <w:color w:val="404040"/>
        </w:rPr>
      </w:pPr>
    </w:p>
    <w:p w14:paraId="3386F9E3" w14:textId="77777777" w:rsidR="00776C7F" w:rsidRDefault="00A626FA" w:rsidP="00776C7F">
      <w:pPr>
        <w:rPr>
          <w:rFonts w:ascii="Times New Roman" w:hAnsi="Times New Roman" w:cs="Times New Roman"/>
        </w:rPr>
      </w:pPr>
      <w:r>
        <w:rPr>
          <w:noProof/>
        </w:rPr>
        <w:pict w14:anchorId="6158518B">
          <v:rect id="_x0000_i1028" alt="" style="width:451.3pt;height:.05pt;mso-width-percent:0;mso-height-percent:0;mso-width-percent:0;mso-height-percent:0" o:hralign="center" o:hrstd="t" o:hrnoshade="t" o:hr="t" fillcolor="#404040" stroked="f"/>
        </w:pict>
      </w:r>
    </w:p>
    <w:p w14:paraId="5C2D4B23" w14:textId="77777777" w:rsidR="00776C7F" w:rsidRDefault="00776C7F" w:rsidP="00776C7F">
      <w:pPr>
        <w:pStyle w:val="Heading2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The Results: Growth, Credibility, and New Opportunities</w:t>
      </w:r>
    </w:p>
    <w:p w14:paraId="50A8571B" w14:textId="77777777" w:rsidR="00776C7F" w:rsidRDefault="00776C7F" w:rsidP="00776C7F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Apple Color Emoji" w:hAnsi="Apple Color Emoji" w:cs="Apple Color Emoji"/>
          <w:b/>
          <w:bCs/>
          <w:color w:val="404040"/>
        </w:rPr>
        <w:t>📈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 Key Metrics Post-Accreditation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344"/>
        <w:gridCol w:w="1185"/>
        <w:gridCol w:w="4302"/>
      </w:tblGrid>
      <w:tr w:rsidR="00776C7F" w14:paraId="07A579C6" w14:textId="77777777" w:rsidTr="00776C7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5227508" w14:textId="77777777" w:rsidR="00776C7F" w:rsidRDefault="00776C7F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75F0A605" w14:textId="77777777" w:rsidR="00776C7F" w:rsidRDefault="00776C7F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Before AAA</w:t>
            </w:r>
          </w:p>
        </w:tc>
        <w:tc>
          <w:tcPr>
            <w:tcW w:w="0" w:type="auto"/>
            <w:vAlign w:val="center"/>
            <w:hideMark/>
          </w:tcPr>
          <w:p w14:paraId="2C1E0029" w14:textId="77777777" w:rsidR="00776C7F" w:rsidRDefault="00776C7F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After AAA</w:t>
            </w:r>
          </w:p>
        </w:tc>
        <w:tc>
          <w:tcPr>
            <w:tcW w:w="0" w:type="auto"/>
            <w:vAlign w:val="center"/>
            <w:hideMark/>
          </w:tcPr>
          <w:p w14:paraId="15F8DF91" w14:textId="77777777" w:rsidR="00776C7F" w:rsidRDefault="00776C7F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Growth/Improvement</w:t>
            </w:r>
          </w:p>
        </w:tc>
      </w:tr>
      <w:tr w:rsidR="00776C7F" w14:paraId="4610685A" w14:textId="77777777" w:rsidTr="00776C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3D47F7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 xml:space="preserve">Student </w:t>
            </w:r>
            <w:proofErr w:type="spellStart"/>
            <w:r>
              <w:rPr>
                <w:rStyle w:val="Strong"/>
                <w:rFonts w:ascii="Segoe UI" w:hAnsi="Segoe UI" w:cs="Segoe UI"/>
                <w:color w:val="404040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EC0EC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F3BF0AE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14:paraId="498D1FF9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Steady increase</w:t>
            </w:r>
          </w:p>
        </w:tc>
      </w:tr>
      <w:tr w:rsidR="00776C7F" w14:paraId="24661E6E" w14:textId="77777777" w:rsidTr="00776C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E8016D0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Certificates Issued</w:t>
            </w:r>
          </w:p>
        </w:tc>
        <w:tc>
          <w:tcPr>
            <w:tcW w:w="0" w:type="auto"/>
            <w:vAlign w:val="center"/>
            <w:hideMark/>
          </w:tcPr>
          <w:p w14:paraId="12F82CC4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5DA10C7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500+</w:t>
            </w:r>
          </w:p>
        </w:tc>
        <w:tc>
          <w:tcPr>
            <w:tcW w:w="0" w:type="auto"/>
            <w:vAlign w:val="center"/>
            <w:hideMark/>
          </w:tcPr>
          <w:p w14:paraId="29C27743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AAA-recognized certs</w:t>
            </w:r>
          </w:p>
        </w:tc>
      </w:tr>
      <w:tr w:rsidR="00776C7F" w14:paraId="0858676C" w14:textId="77777777" w:rsidTr="00776C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AA3AAC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New Partnerships</w:t>
            </w:r>
          </w:p>
        </w:tc>
        <w:tc>
          <w:tcPr>
            <w:tcW w:w="0" w:type="auto"/>
            <w:vAlign w:val="center"/>
            <w:hideMark/>
          </w:tcPr>
          <w:p w14:paraId="2999DB16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E76A58D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Expanded</w:t>
            </w:r>
          </w:p>
        </w:tc>
        <w:tc>
          <w:tcPr>
            <w:tcW w:w="0" w:type="auto"/>
            <w:vAlign w:val="center"/>
            <w:hideMark/>
          </w:tcPr>
          <w:p w14:paraId="78B9BB6E" w14:textId="77777777" w:rsidR="00776C7F" w:rsidRDefault="00776C7F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More discussions with global institutions</w:t>
            </w:r>
          </w:p>
        </w:tc>
      </w:tr>
    </w:tbl>
    <w:p w14:paraId="42844279" w14:textId="77777777" w:rsidR="00776C7F" w:rsidRDefault="00776C7F" w:rsidP="00776C7F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Apple Color Emoji" w:hAnsi="Apple Color Emoji" w:cs="Apple Color Emoji"/>
          <w:b/>
          <w:bCs/>
          <w:color w:val="404040"/>
        </w:rPr>
        <w:lastRenderedPageBreak/>
        <w:t>✅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 Tangible Benefits</w:t>
      </w:r>
    </w:p>
    <w:p w14:paraId="66F6E430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Enhanced Reputation</w:t>
      </w:r>
      <w:r>
        <w:rPr>
          <w:rFonts w:ascii="Segoe UI" w:hAnsi="Segoe UI" w:cs="Segoe UI"/>
          <w:color w:val="404040"/>
        </w:rPr>
        <w:t xml:space="preserve"> – Students and employers now trust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certifications as </w:t>
      </w:r>
      <w:r>
        <w:rPr>
          <w:rStyle w:val="Strong"/>
          <w:rFonts w:ascii="Segoe UI" w:hAnsi="Segoe UI" w:cs="Segoe UI"/>
          <w:color w:val="404040"/>
        </w:rPr>
        <w:t>globally recognized</w:t>
      </w:r>
      <w:r>
        <w:rPr>
          <w:rFonts w:ascii="Segoe UI" w:hAnsi="Segoe UI" w:cs="Segoe UI"/>
          <w:color w:val="404040"/>
        </w:rPr>
        <w:t>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 xml:space="preserve">Increased </w:t>
      </w:r>
      <w:proofErr w:type="spellStart"/>
      <w:r>
        <w:rPr>
          <w:rStyle w:val="Strong"/>
          <w:rFonts w:ascii="Segoe UI" w:hAnsi="Segoe UI" w:cs="Segoe UI"/>
          <w:color w:val="404040"/>
        </w:rPr>
        <w:t>Enrollment</w:t>
      </w:r>
      <w:proofErr w:type="spellEnd"/>
      <w:r>
        <w:rPr>
          <w:rFonts w:ascii="Segoe UI" w:hAnsi="Segoe UI" w:cs="Segoe UI"/>
          <w:color w:val="404040"/>
        </w:rPr>
        <w:t> – A </w:t>
      </w:r>
      <w:r>
        <w:rPr>
          <w:rStyle w:val="Strong"/>
          <w:rFonts w:ascii="Segoe UI" w:hAnsi="Segoe UI" w:cs="Segoe UI"/>
          <w:color w:val="404040"/>
        </w:rPr>
        <w:t>5% rise</w:t>
      </w:r>
      <w:r>
        <w:rPr>
          <w:rFonts w:ascii="Segoe UI" w:hAnsi="Segoe UI" w:cs="Segoe UI"/>
          <w:color w:val="404040"/>
        </w:rPr>
        <w:t> in student numbers post-accreditation.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New Market Opportunities</w:t>
      </w:r>
      <w:r>
        <w:rPr>
          <w:rFonts w:ascii="Segoe UI" w:hAnsi="Segoe UI" w:cs="Segoe UI"/>
          <w:color w:val="404040"/>
        </w:rPr>
        <w:t> – Discussions with </w:t>
      </w:r>
      <w:r>
        <w:rPr>
          <w:rStyle w:val="Strong"/>
          <w:rFonts w:ascii="Segoe UI" w:hAnsi="Segoe UI" w:cs="Segoe UI"/>
          <w:color w:val="404040"/>
        </w:rPr>
        <w:t>international partners</w:t>
      </w:r>
      <w:r>
        <w:rPr>
          <w:rFonts w:ascii="Segoe UI" w:hAnsi="Segoe UI" w:cs="Segoe UI"/>
          <w:color w:val="404040"/>
        </w:rPr>
        <w:t> have expanded.</w:t>
      </w:r>
    </w:p>
    <w:p w14:paraId="289CE32D" w14:textId="77777777" w:rsidR="00776C7F" w:rsidRDefault="00776C7F" w:rsidP="00776C7F">
      <w:pPr>
        <w:pStyle w:val="NormalWeb"/>
        <w:spacing w:after="0" w:afterAutospacing="0"/>
        <w:rPr>
          <w:rStyle w:val="Emphasis"/>
          <w:rFonts w:ascii="Segoe UI" w:eastAsiaTheme="majorEastAsia" w:hAnsi="Segoe UI" w:cs="Segoe UI"/>
          <w:color w:val="404040"/>
        </w:rPr>
      </w:pPr>
      <w:r>
        <w:rPr>
          <w:rStyle w:val="Emphasis"/>
          <w:rFonts w:ascii="Segoe UI" w:eastAsiaTheme="majorEastAsia" w:hAnsi="Segoe UI" w:cs="Segoe UI"/>
          <w:color w:val="404040"/>
        </w:rPr>
        <w:t>"The accreditation has bolstered our reputation, assuring stakeholders of our adherence to high-quality education standards."</w:t>
      </w:r>
    </w:p>
    <w:p w14:paraId="62F395F8" w14:textId="0FA090E7" w:rsidR="00C35A08" w:rsidRDefault="00C35A08" w:rsidP="00776C7F">
      <w:pPr>
        <w:pStyle w:val="NormalWeb"/>
        <w:spacing w:after="0" w:afterAutospacing="0"/>
        <w:rPr>
          <w:rStyle w:val="Emphasis"/>
          <w:rFonts w:ascii="Segoe UI" w:eastAsiaTheme="majorEastAsia" w:hAnsi="Segoe UI" w:cs="Segoe UI"/>
          <w:color w:val="404040"/>
        </w:rPr>
      </w:pPr>
      <w:r>
        <w:rPr>
          <w:rFonts w:ascii="Segoe UI" w:eastAsiaTheme="majorEastAsia" w:hAnsi="Segoe UI" w:cs="Segoe UI"/>
          <w:i/>
          <w:iCs/>
          <w:noProof/>
          <w:color w:val="404040"/>
          <w14:ligatures w14:val="standardContextual"/>
        </w:rPr>
        <w:drawing>
          <wp:inline distT="0" distB="0" distL="0" distR="0" wp14:anchorId="1DE3A032" wp14:editId="0A2D3F41">
            <wp:extent cx="5731510" cy="3820795"/>
            <wp:effectExtent l="0" t="0" r="0" b="1905"/>
            <wp:docPr id="1369095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95941" name="Picture 13690959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2522" w14:textId="44F5CC2A" w:rsidR="00C35A08" w:rsidRDefault="00C35A08" w:rsidP="00776C7F">
      <w:pPr>
        <w:pStyle w:val="NormalWeb"/>
        <w:spacing w:after="0" w:afterAutospacing="0"/>
        <w:rPr>
          <w:rFonts w:ascii="Segoe UI" w:hAnsi="Segoe UI" w:cs="Segoe UI"/>
          <w:color w:val="404040"/>
        </w:rPr>
      </w:pPr>
    </w:p>
    <w:p w14:paraId="25C3F1BE" w14:textId="77777777" w:rsidR="00776C7F" w:rsidRDefault="00A626FA" w:rsidP="00776C7F">
      <w:pPr>
        <w:rPr>
          <w:rFonts w:ascii="Times New Roman" w:hAnsi="Times New Roman" w:cs="Times New Roman"/>
        </w:rPr>
      </w:pPr>
      <w:r>
        <w:rPr>
          <w:noProof/>
        </w:rPr>
        <w:pict w14:anchorId="143D3484">
          <v:rect id="_x0000_i1027" alt="" style="width:451.3pt;height:.05pt;mso-width-percent:0;mso-height-percent:0;mso-width-percent:0;mso-height-percent:0" o:hralign="center" o:hrstd="t" o:hrnoshade="t" o:hr="t" fillcolor="#404040" stroked="f"/>
        </w:pict>
      </w:r>
    </w:p>
    <w:p w14:paraId="691DC8EF" w14:textId="77777777" w:rsidR="00776C7F" w:rsidRDefault="00776C7F" w:rsidP="00776C7F">
      <w:pPr>
        <w:pStyle w:val="Heading2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Future Goals: Expanding Global Reach</w:t>
      </w:r>
    </w:p>
    <w:p w14:paraId="36B25A88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aims to:</w:t>
      </w:r>
    </w:p>
    <w:p w14:paraId="7347E7D9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🌍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Launch new programs</w:t>
      </w:r>
      <w:r>
        <w:rPr>
          <w:rFonts w:ascii="Segoe UI" w:hAnsi="Segoe UI" w:cs="Segoe UI"/>
          <w:color w:val="404040"/>
        </w:rPr>
        <w:t> with international collaborations.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t>📊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Increase student engagement</w:t>
      </w:r>
      <w:r>
        <w:rPr>
          <w:rFonts w:ascii="Segoe UI" w:hAnsi="Segoe UI" w:cs="Segoe UI"/>
          <w:color w:val="404040"/>
        </w:rPr>
        <w:t> through interactive learning.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t>🎯</w:t>
      </w:r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hAnsi="Segoe UI" w:cs="Segoe UI"/>
          <w:color w:val="404040"/>
        </w:rPr>
        <w:t>Leverage AAA accreditation</w:t>
      </w:r>
      <w:r>
        <w:rPr>
          <w:rFonts w:ascii="Segoe UI" w:hAnsi="Segoe UI" w:cs="Segoe UI"/>
          <w:color w:val="404040"/>
        </w:rPr>
        <w:t> to attract more corporate training partnerships.</w:t>
      </w:r>
    </w:p>
    <w:p w14:paraId="289664DF" w14:textId="77777777" w:rsidR="00776C7F" w:rsidRDefault="00776C7F" w:rsidP="00776C7F">
      <w:pPr>
        <w:pStyle w:val="NormalWeb"/>
        <w:spacing w:after="0" w:afterAutospacing="0"/>
        <w:rPr>
          <w:rStyle w:val="Emphasis"/>
          <w:rFonts w:ascii="Segoe UI" w:eastAsiaTheme="majorEastAsia" w:hAnsi="Segoe UI" w:cs="Segoe UI"/>
          <w:color w:val="404040"/>
        </w:rPr>
      </w:pPr>
      <w:r>
        <w:rPr>
          <w:rStyle w:val="Emphasis"/>
          <w:rFonts w:ascii="Segoe UI" w:eastAsiaTheme="majorEastAsia" w:hAnsi="Segoe UI" w:cs="Segoe UI"/>
          <w:color w:val="404040"/>
        </w:rPr>
        <w:lastRenderedPageBreak/>
        <w:t>"Our future objectives include expanding our programme offerings and establishing international collaborations to further elevate the quality of education we provide."</w:t>
      </w:r>
    </w:p>
    <w:p w14:paraId="19138E25" w14:textId="2B9E659B" w:rsidR="00C35A08" w:rsidRDefault="00C35A08" w:rsidP="00776C7F">
      <w:pPr>
        <w:pStyle w:val="NormalWeb"/>
        <w:spacing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  <w14:ligatures w14:val="standardContextual"/>
        </w:rPr>
        <w:drawing>
          <wp:inline distT="0" distB="0" distL="0" distR="0" wp14:anchorId="76ACBF9A" wp14:editId="2129EC6B">
            <wp:extent cx="5731510" cy="3816985"/>
            <wp:effectExtent l="0" t="0" r="0" b="5715"/>
            <wp:docPr id="1372242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2883" name="Picture 13722428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8E5D" w14:textId="77777777" w:rsidR="00776C7F" w:rsidRDefault="00A626FA" w:rsidP="00776C7F">
      <w:pPr>
        <w:rPr>
          <w:rFonts w:ascii="Times New Roman" w:hAnsi="Times New Roman" w:cs="Times New Roman"/>
        </w:rPr>
      </w:pPr>
      <w:r>
        <w:rPr>
          <w:noProof/>
        </w:rPr>
        <w:pict w14:anchorId="0B145877">
          <v:rect id="_x0000_i1026" alt="" style="width:451.3pt;height:.05pt;mso-width-percent:0;mso-height-percent:0;mso-width-percent:0;mso-height-percent:0" o:hralign="center" o:hrstd="t" o:hrnoshade="t" o:hr="t" fillcolor="#404040" stroked="f"/>
        </w:pict>
      </w:r>
    </w:p>
    <w:p w14:paraId="23016AAA" w14:textId="77777777" w:rsidR="004E3495" w:rsidRPr="00B728CC" w:rsidRDefault="00776C7F" w:rsidP="004E34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Apple Color Emoji" w:hAnsi="Apple Color Emoji" w:cs="Apple Color Emoji"/>
          <w:color w:val="404040"/>
        </w:rPr>
        <w:t>🔹</w:t>
      </w:r>
      <w:r>
        <w:rPr>
          <w:rFonts w:ascii="Segoe UI" w:hAnsi="Segoe UI" w:cs="Segoe UI"/>
          <w:color w:val="404040"/>
        </w:rPr>
        <w:t> </w:t>
      </w:r>
      <w:r w:rsidR="004E3495" w:rsidRPr="00B72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 Their Words</w:t>
      </w:r>
    </w:p>
    <w:p w14:paraId="0865BCB9" w14:textId="77777777" w:rsidR="004E3495" w:rsidRDefault="004E3495" w:rsidP="004E349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8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“Being accredited by AAA isn’t just a badge—it’s a continuous commitment. It has made our students prouder, our instructors more focused, and our institution more forward-looking.”</w:t>
      </w:r>
      <w:r w:rsidRPr="00B728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— Md. </w:t>
      </w:r>
      <w:proofErr w:type="spellStart"/>
      <w:r w:rsidRPr="00B728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Mahbubul</w:t>
      </w:r>
      <w:proofErr w:type="spellEnd"/>
      <w:r w:rsidRPr="00B728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Hassan </w:t>
      </w:r>
      <w:proofErr w:type="spellStart"/>
      <w:r w:rsidRPr="00B728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Mim</w:t>
      </w:r>
      <w:proofErr w:type="spellEnd"/>
      <w:r w:rsidRPr="00B728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CEO &amp; Head of Operations</w:t>
      </w:r>
    </w:p>
    <w:p w14:paraId="58B7FFDE" w14:textId="25DFD7AB" w:rsidR="00C35A08" w:rsidRPr="00B728CC" w:rsidRDefault="00C35A08" w:rsidP="004E349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lastRenderedPageBreak/>
        <w:fldChar w:fldCharType="begin"/>
      </w:r>
      <w:r>
        <w:instrText xml:space="preserve"> INCLUDEPICTURE "https://img1.wsimg.com/isteam/ip/4558a7ed-fbba-455c-9e45-4e294d2da34c/BiMS%20Head%20of%20Operations.jpg/:/cr=t:2.06%25,l:0%25,w:100%25,h:97.94%25/rs=w:600,h:600,cg:true"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6183CE" wp14:editId="130A30A8">
            <wp:extent cx="5731510" cy="5731510"/>
            <wp:effectExtent l="0" t="0" r="0" b="0"/>
            <wp:docPr id="1028720417" name="Picture 1" descr=" Md. Mahbubul Hassan Mim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 Md. Mahbubul Hassan Mim 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F0F7ED" w14:textId="77777777" w:rsidR="00776C7F" w:rsidRDefault="00A626FA" w:rsidP="00776C7F">
      <w:pPr>
        <w:rPr>
          <w:rFonts w:ascii="Times New Roman" w:hAnsi="Times New Roman" w:cs="Times New Roman"/>
        </w:rPr>
      </w:pPr>
      <w:r>
        <w:rPr>
          <w:noProof/>
        </w:rPr>
        <w:pict w14:anchorId="26927CA9">
          <v:rect id="_x0000_i1025" alt="" style="width:451.3pt;height:.05pt;mso-width-percent:0;mso-height-percent:0;mso-width-percent:0;mso-height-percent:0" o:hralign="center" o:hrstd="t" o:hrnoshade="t" o:hr="t" fillcolor="#404040" stroked="f"/>
        </w:pict>
      </w:r>
    </w:p>
    <w:p w14:paraId="5663FFE9" w14:textId="77777777" w:rsidR="00776C7F" w:rsidRDefault="00776C7F" w:rsidP="00776C7F">
      <w:pPr>
        <w:pStyle w:val="Heading2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Conclusion: A Strategic Leap Forward</w:t>
      </w:r>
    </w:p>
    <w:p w14:paraId="555D6C0E" w14:textId="77777777" w:rsidR="00776C7F" w:rsidRDefault="00776C7F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AAA accreditation has been a </w:t>
      </w:r>
      <w:r>
        <w:rPr>
          <w:rStyle w:val="Strong"/>
          <w:rFonts w:ascii="Segoe UI" w:hAnsi="Segoe UI" w:cs="Segoe UI"/>
          <w:color w:val="404040"/>
        </w:rPr>
        <w:t>game-changer</w:t>
      </w:r>
      <w:r>
        <w:rPr>
          <w:rFonts w:ascii="Segoe UI" w:hAnsi="Segoe UI" w:cs="Segoe UI"/>
          <w:color w:val="404040"/>
        </w:rPr>
        <w:t xml:space="preserve"> for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>, reinforcing its position as a </w:t>
      </w:r>
      <w:r>
        <w:rPr>
          <w:rStyle w:val="Strong"/>
          <w:rFonts w:ascii="Segoe UI" w:hAnsi="Segoe UI" w:cs="Segoe UI"/>
          <w:color w:val="404040"/>
        </w:rPr>
        <w:t>leader in management education</w:t>
      </w:r>
      <w:r>
        <w:rPr>
          <w:rFonts w:ascii="Segoe UI" w:hAnsi="Segoe UI" w:cs="Segoe UI"/>
          <w:color w:val="404040"/>
        </w:rPr>
        <w:t xml:space="preserve">. By meeting global standards, </w:t>
      </w:r>
      <w:proofErr w:type="spellStart"/>
      <w:r>
        <w:rPr>
          <w:rFonts w:ascii="Segoe UI" w:hAnsi="Segoe UI" w:cs="Segoe UI"/>
          <w:color w:val="404040"/>
        </w:rPr>
        <w:t>BiMS</w:t>
      </w:r>
      <w:proofErr w:type="spellEnd"/>
      <w:r>
        <w:rPr>
          <w:rFonts w:ascii="Segoe UI" w:hAnsi="Segoe UI" w:cs="Segoe UI"/>
          <w:color w:val="404040"/>
        </w:rPr>
        <w:t xml:space="preserve"> has not only gained credibility but also unlocked new growth avenues—proving that </w:t>
      </w:r>
      <w:r>
        <w:rPr>
          <w:rStyle w:val="Strong"/>
          <w:rFonts w:ascii="Segoe UI" w:hAnsi="Segoe UI" w:cs="Segoe UI"/>
          <w:color w:val="404040"/>
        </w:rPr>
        <w:t>quality education opens doors worldwide</w:t>
      </w:r>
      <w:r>
        <w:rPr>
          <w:rFonts w:ascii="Segoe UI" w:hAnsi="Segoe UI" w:cs="Segoe UI"/>
          <w:color w:val="404040"/>
        </w:rPr>
        <w:t>.</w:t>
      </w:r>
    </w:p>
    <w:p w14:paraId="0F0B6D96" w14:textId="7BBC7CF5" w:rsidR="00C4243E" w:rsidRDefault="00C4243E" w:rsidP="00776C7F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  <w14:ligatures w14:val="standardContextual"/>
        </w:rPr>
        <w:lastRenderedPageBreak/>
        <w:drawing>
          <wp:inline distT="0" distB="0" distL="0" distR="0" wp14:anchorId="0912B86C" wp14:editId="2014C054">
            <wp:extent cx="5731510" cy="3822700"/>
            <wp:effectExtent l="0" t="0" r="0" b="0"/>
            <wp:docPr id="841344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4654" name="Picture 8413446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1C82" w14:textId="22B1B95B" w:rsidR="003D22CA" w:rsidRDefault="003D22CA"/>
    <w:sectPr w:rsidR="003D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421BC"/>
    <w:multiLevelType w:val="multilevel"/>
    <w:tmpl w:val="CD0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E73F0"/>
    <w:multiLevelType w:val="multilevel"/>
    <w:tmpl w:val="22F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9378C"/>
    <w:multiLevelType w:val="multilevel"/>
    <w:tmpl w:val="437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20FD"/>
    <w:multiLevelType w:val="multilevel"/>
    <w:tmpl w:val="624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65E12"/>
    <w:multiLevelType w:val="multilevel"/>
    <w:tmpl w:val="5BA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8561E"/>
    <w:multiLevelType w:val="multilevel"/>
    <w:tmpl w:val="E978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B5BE0"/>
    <w:multiLevelType w:val="multilevel"/>
    <w:tmpl w:val="CEA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74872"/>
    <w:multiLevelType w:val="hybridMultilevel"/>
    <w:tmpl w:val="053E5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6269A"/>
    <w:multiLevelType w:val="multilevel"/>
    <w:tmpl w:val="1E0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320D8"/>
    <w:multiLevelType w:val="multilevel"/>
    <w:tmpl w:val="57B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643F5"/>
    <w:multiLevelType w:val="multilevel"/>
    <w:tmpl w:val="AAF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E00ED"/>
    <w:multiLevelType w:val="multilevel"/>
    <w:tmpl w:val="491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A3371"/>
    <w:multiLevelType w:val="multilevel"/>
    <w:tmpl w:val="684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027199">
    <w:abstractNumId w:val="12"/>
  </w:num>
  <w:num w:numId="2" w16cid:durableId="637951700">
    <w:abstractNumId w:val="3"/>
  </w:num>
  <w:num w:numId="3" w16cid:durableId="1132477282">
    <w:abstractNumId w:val="9"/>
  </w:num>
  <w:num w:numId="4" w16cid:durableId="1644388144">
    <w:abstractNumId w:val="4"/>
  </w:num>
  <w:num w:numId="5" w16cid:durableId="8265876">
    <w:abstractNumId w:val="1"/>
  </w:num>
  <w:num w:numId="6" w16cid:durableId="1930962316">
    <w:abstractNumId w:val="8"/>
  </w:num>
  <w:num w:numId="7" w16cid:durableId="693072158">
    <w:abstractNumId w:val="10"/>
  </w:num>
  <w:num w:numId="8" w16cid:durableId="1636253334">
    <w:abstractNumId w:val="0"/>
  </w:num>
  <w:num w:numId="9" w16cid:durableId="1350525715">
    <w:abstractNumId w:val="2"/>
  </w:num>
  <w:num w:numId="10" w16cid:durableId="1101100843">
    <w:abstractNumId w:val="11"/>
  </w:num>
  <w:num w:numId="11" w16cid:durableId="256137994">
    <w:abstractNumId w:val="6"/>
  </w:num>
  <w:num w:numId="12" w16cid:durableId="1534878504">
    <w:abstractNumId w:val="5"/>
  </w:num>
  <w:num w:numId="13" w16cid:durableId="234635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CC"/>
    <w:rsid w:val="001128D8"/>
    <w:rsid w:val="0023454F"/>
    <w:rsid w:val="002E2196"/>
    <w:rsid w:val="002F6D96"/>
    <w:rsid w:val="00375C71"/>
    <w:rsid w:val="003D22CA"/>
    <w:rsid w:val="004D063C"/>
    <w:rsid w:val="004E3495"/>
    <w:rsid w:val="00525081"/>
    <w:rsid w:val="00757B3D"/>
    <w:rsid w:val="00776C7F"/>
    <w:rsid w:val="00A46F56"/>
    <w:rsid w:val="00A626FA"/>
    <w:rsid w:val="00B20AAC"/>
    <w:rsid w:val="00B728CC"/>
    <w:rsid w:val="00BD34C4"/>
    <w:rsid w:val="00C35A08"/>
    <w:rsid w:val="00C4243E"/>
    <w:rsid w:val="00C54A6E"/>
    <w:rsid w:val="00E12918"/>
    <w:rsid w:val="00E9144A"/>
    <w:rsid w:val="00F4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4BF1"/>
  <w15:chartTrackingRefBased/>
  <w15:docId w15:val="{E5D89DC6-D320-664E-8DDA-943A9EBD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728C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728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728C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2C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C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28C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728C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728CC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728CC"/>
    <w:rPr>
      <w:b/>
      <w:bCs/>
    </w:rPr>
  </w:style>
  <w:style w:type="character" w:styleId="Emphasis">
    <w:name w:val="Emphasis"/>
    <w:basedOn w:val="DefaultParagraphFont"/>
    <w:uiPriority w:val="20"/>
    <w:qFormat/>
    <w:rsid w:val="00B728C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728CC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2C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C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elative">
    <w:name w:val="relative"/>
    <w:basedOn w:val="DefaultParagraphFont"/>
    <w:rsid w:val="003D22CA"/>
  </w:style>
  <w:style w:type="character" w:customStyle="1" w:styleId="ms-1">
    <w:name w:val="ms-1"/>
    <w:basedOn w:val="DefaultParagraphFont"/>
    <w:rsid w:val="003D22CA"/>
  </w:style>
  <w:style w:type="character" w:customStyle="1" w:styleId="max-w-full">
    <w:name w:val="max-w-full"/>
    <w:basedOn w:val="DefaultParagraphFont"/>
    <w:rsid w:val="003D22CA"/>
  </w:style>
  <w:style w:type="character" w:customStyle="1" w:styleId="overflow-hidden">
    <w:name w:val="overflow-hidden"/>
    <w:basedOn w:val="DefaultParagraphFont"/>
    <w:rsid w:val="003D22CA"/>
  </w:style>
  <w:style w:type="character" w:customStyle="1" w:styleId="Heading1Char">
    <w:name w:val="Heading 1 Char"/>
    <w:basedOn w:val="DefaultParagraphFont"/>
    <w:link w:val="Heading1"/>
    <w:uiPriority w:val="9"/>
    <w:rsid w:val="00776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776C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F6D9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35A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93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24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42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3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8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6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5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1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5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8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820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231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2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9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9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8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3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7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0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90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06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9762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2205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imsedu.com/" TargetMode="External"/><Relationship Id="rId11" Type="http://schemas.openxmlformats.org/officeDocument/2006/relationships/image" Target="media/image6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Saad</dc:creator>
  <cp:keywords/>
  <dc:description/>
  <cp:lastModifiedBy>M Saad</cp:lastModifiedBy>
  <cp:revision>8</cp:revision>
  <dcterms:created xsi:type="dcterms:W3CDTF">2025-04-06T01:25:00Z</dcterms:created>
  <dcterms:modified xsi:type="dcterms:W3CDTF">2025-08-14T17:15:00Z</dcterms:modified>
</cp:coreProperties>
</file>