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474747"/>
        </w:rPr>
      </w:pPr>
      <w:r>
        <w:rPr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474747"/>
        </w:rPr>
        <w:t>Dự án 2: Quyên góp từ thiện</w:t>
      </w:r>
    </w:p>
    <w:p>
      <w:pPr>
        <w:pStyle w:val="TextBody"/>
        <w:widowControl/>
        <w:bidi w:val="0"/>
        <w:spacing w:before="0" w:after="45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Bookmark this page</w:t>
      </w:r>
    </w:p>
    <w:p>
      <w:pPr>
        <w:pStyle w:val="TextBody"/>
        <w:widowControl/>
        <w:bidi w:val="0"/>
        <w:spacing w:lineRule="auto" w:line="336" w:before="0" w:after="0"/>
        <w:ind w:left="0" w:right="0" w:hanging="0"/>
        <w:jc w:val="left"/>
        <w:rPr/>
      </w:pPr>
      <w:r>
        <w:rPr>
          <w:rStyle w:val="StrongEmphasis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YÊU CẦU CHUNG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+ Hỗ trợ tối thiểu 3 nhóm người dùng (ROLE) là 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Nhóm người dùng chưa đăng nhập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Nhóm người dùng (là nhóm người dùng phải đăng nhập vào hệ thống)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Nhóm ADMIN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  <w:bdr w:val="single" w:sz="2" w:space="11" w:color="DDDDDD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  <w:bdr w:val="single" w:sz="2" w:space="11" w:color="DDDDDD"/>
        </w:rPr>
        <w:t>Các nhóm người dùng khác (nếu có)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+ Mật khẩu người dùng phải được mã hoá trước khi lưu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+ Sử dụng Bootstrap CSS Framework để thiết kế giao diện (có thể sử dụng template phát triển dựa trên Bootstrap để phát triển ví dụ như </w:t>
      </w:r>
      <w:hyperlink r:id="rId2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79BC"/>
            <w:spacing w:val="0"/>
            <w:sz w:val="24"/>
            <w:u w:val="none"/>
            <w:effect w:val="none"/>
            <w:bdr w:val="single" w:sz="2" w:space="11" w:color="DDDDDD"/>
          </w:rPr>
          <w:t>https://bestfreehtmlcsstemplates.com/templates/68/ace-a-free-bootstrap-3-admin-template</w:t>
        </w:r>
      </w:hyperlink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 để phát triển phần giao diện dành cho quản lý)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+ Học viên có thể chọn các công nghệ liệt kê bên dưới để thi công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MVC với Frontend: Bootstrap, JSP; Backend: Servlet, RDBMS, JDBC.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MVC với Frontend: Bootstrap, Thymeleaf; Backend: SpringMVC, RDBMS, JDBC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Hibernate, JPA thay thế cho JDBC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/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Vẽ biểu đồ sử dụng các thư viện Chart (tham khảo thêm </w:t>
      </w:r>
      <w:hyperlink r:id="rId3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79BC"/>
            <w:spacing w:val="0"/>
            <w:sz w:val="24"/>
            <w:u w:val="none"/>
            <w:effect w:val="none"/>
            <w:bdr w:val="single" w:sz="2" w:space="11" w:color="DDDDDD"/>
          </w:rPr>
          <w:t>https://www.monterail.com/blog/javascript-libraries-data-visualization?fbclid=IwAR2ARy2hjX7bC1j7LZVrQFlZT7y-xboZn7V1O2JfXz5PJ-AlgQzqVkymQck</w:t>
        </w:r>
      </w:hyperlink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)</w:t>
      </w:r>
    </w:p>
    <w:p>
      <w:pPr>
        <w:pStyle w:val="TextBody"/>
        <w:widowControl/>
        <w:bidi w:val="0"/>
        <w:spacing w:lineRule="auto" w:line="336" w:before="0" w:after="0"/>
        <w:ind w:left="0" w:right="0" w:hanging="0"/>
        <w:jc w:val="left"/>
        <w:rPr/>
      </w:pPr>
      <w:r>
        <w:rPr>
          <w:rStyle w:val="StrongEmphasis"/>
          <w:rFonts w:ascii="Open Sans;Helvetica Neue;Helvetica;Arial;sans-serif" w:hAnsi="Open Sans;Helvetica Neue;Helvetica;Arial;sans-serif"/>
          <w:b/>
          <w:i w:val="false"/>
          <w:caps w:val="false"/>
          <w:smallCaps w:val="false"/>
          <w:color w:val="3C3C3C"/>
          <w:spacing w:val="0"/>
          <w:sz w:val="24"/>
        </w:rPr>
        <w:t>===========================================================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CHỨC NĂNG 1: QUẢN LÝ NGƯỜI DÙNG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ADMIN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Có thể thực hiện đầy đủ các chức năng của người dùng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Tìm kiếm một người dùng qua số điện thoại hoặc email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Cho phép / Không cho phép một người dùng sử dụng hệ thống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Cho phép chọn ROLE cho người dùng dùng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Cho phép / không cho phép nhiều người dùng sử dụng hệ thống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Nếu số lượng lớn hơn 20 người dùng hệ thống cho phép phân trang hiển thị và cho phép xem từng trang người dùng một.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Hiển thị thời gian đăng nhập gần đây nhất theo định dạng dd/mm/yyyy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Lọc các người dùng đã không đăng nhập vào hệ thống trong thời gian nhất định do người dùng chọn (ví dụ 1 tuần, 1 tháng, 1 quý hoặc 1 năm)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Gửi email mời họ tham gia vào hệ thống với nội dung do người dùng nhập vào.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Xuất ra excel danh sách người dùng đang hiển thị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NO_USER (người dùng chưa đăng nhập)</w:t>
      </w:r>
    </w:p>
    <w:p>
      <w:pPr>
        <w:pStyle w:val="TextBody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Cho phép có thể đăng ký trở thành thành viên của hệ thống (REGISTER NEW USER) với ROLE là người dùng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USER (người dùng đã đăng nhập)</w:t>
      </w:r>
    </w:p>
    <w:p>
      <w:pPr>
        <w:pStyle w:val="TextBody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Đăng nhập vào hệ thống (LOGIN)</w:t>
      </w:r>
    </w:p>
    <w:p>
      <w:pPr>
        <w:pStyle w:val="TextBody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Thay đổi mật khẩu (CHANGE PASSWORD)</w:t>
      </w:r>
    </w:p>
    <w:p>
      <w:pPr>
        <w:pStyle w:val="TextBody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Lấy mật khẩu mới do quên mật khẩu (FORGOT PASSWORD) qua email</w:t>
      </w:r>
    </w:p>
    <w:p>
      <w:pPr>
        <w:pStyle w:val="TextBody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Đăng nhập vào hệ thống với tài khoản Facebook</w:t>
      </w:r>
    </w:p>
    <w:p>
      <w:pPr>
        <w:pStyle w:val="TextBody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Đăng nhập vào hệ thống với tài khoản Google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===========================================================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CHỨC NĂNG 2: QUẢN LÝ ĐỢT QUYÊN GÓP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ADMIN (Nhân viên hệ thống)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Thêm một đợt quyên góp mới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Tìm kiếm một đợt quyên góp dựa vào tình trạng</w:t>
      </w:r>
    </w:p>
    <w:p>
      <w:pPr>
        <w:pStyle w:val="TextBody"/>
        <w:widowControl/>
        <w:numPr>
          <w:ilvl w:val="2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Mới tạo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: Đợt quyên góp vừa mới tạo chưa bắt đầu chạy quyên góp.</w:t>
      </w:r>
    </w:p>
    <w:p>
      <w:pPr>
        <w:pStyle w:val="TextBody"/>
        <w:widowControl/>
        <w:numPr>
          <w:ilvl w:val="2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Đang quyên góp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: Đợt quyên góp đang được quyên góp</w:t>
      </w:r>
    </w:p>
    <w:p>
      <w:pPr>
        <w:pStyle w:val="TextBody"/>
        <w:widowControl/>
        <w:numPr>
          <w:ilvl w:val="2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Kết thúc quyên góp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: Đợt quyên góp hoàn thành mục tiêu về thời gian hoặc về số tiền cần quyên góp. Ở trạng thái này có thể gia hạn thời gian quyên góp và tiếp tục quyên góp tiếp</w:t>
      </w:r>
    </w:p>
    <w:p>
      <w:pPr>
        <w:pStyle w:val="TextBody"/>
        <w:widowControl/>
        <w:numPr>
          <w:ilvl w:val="2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Đóng quyên góp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: Đợt quyên góp đã đóng thì không thể thay đổi trạng thái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Tìm kiếm một đợt quyên góp dựa vào số điện thoại cá nhân hoặc tổ chức nhận được hỗ trợ từ đợt quyên góp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Tìm kiếm một đợt quyên góp dựa vào Mã số của đợt quyên góp.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Xoá một đợt quyên góp ở trạng thái mới tạo.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Cập nhật thông tin của một đợt quyên góp chưa đóng quyên góp.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Xem thông tin số tiền quyên góp đạt được trên số tiền muốn quyên góp.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Gia hạn thêm thời gian quyên góp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Xem trước 1 đợt quyên góp với giao diện dành cho NO_USER và USER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Xác nhận / Huỷ xác nhận việc nhận được tiền từ nhà quyên góp theo cách làm thủ công</w:t>
      </w:r>
    </w:p>
    <w:p>
      <w:pPr>
        <w:pStyle w:val="TextBody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Xác nhận / Huỷ xác nhận việc nhận được tiền từ nhà quyên góp theo cách làm dựa vào bản sao kê chuyển khoản từ ngân hàng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NO_USER (Nhà quyên góp)</w:t>
      </w:r>
    </w:p>
    <w:p>
      <w:pPr>
        <w:pStyle w:val="TextBody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Danh sách các đợt quyên góp dựa vào trạng thái đợt quyên góp do người dùng chọn</w:t>
      </w:r>
    </w:p>
    <w:p>
      <w:pPr>
        <w:pStyle w:val="TextBody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Xem được danh sách những người đã quyên góp trên một đợt quyên góp</w:t>
      </w:r>
    </w:p>
    <w:p>
      <w:pPr>
        <w:pStyle w:val="TextBody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Xem được số tiền đã quyên góp và số tiền cần quyên góp</w:t>
      </w:r>
    </w:p>
    <w:p>
      <w:pPr>
        <w:pStyle w:val="TextBody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Chia sẻ thông tin quyên góp trên mạng xã hội facebook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USER (Nhà quyên góp)</w:t>
      </w:r>
    </w:p>
    <w:p>
      <w:pPr>
        <w:pStyle w:val="TextBody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Có các hỗ trợ như dành cho NO_USER</w:t>
      </w:r>
    </w:p>
    <w:p>
      <w:pPr>
        <w:pStyle w:val="TextBody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Xem được danh sách các lần đã quyên góp</w:t>
      </w:r>
    </w:p>
    <w:p>
      <w:pPr>
        <w:pStyle w:val="TextBody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Đánh dấu 1 đợt quyên góp như là "ĐANG THEO DÕI"</w:t>
      </w:r>
    </w:p>
    <w:p>
      <w:pPr>
        <w:pStyle w:val="TextBody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Liệt kê danh sách các đợt quyên góp "ĐANG THEO DÕI"</w:t>
      </w:r>
    </w:p>
    <w:p>
      <w:pPr>
        <w:pStyle w:val="TextBody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Đánh dấu nhận thông báo qua email trên một đợt quyên góp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===========================================================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CHỨC NĂNG 3: THỰC HIỆN QUYÊN GÓP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ADMIN (Nhân viên hệ thống)</w:t>
      </w:r>
    </w:p>
    <w:p>
      <w:pPr>
        <w:pStyle w:val="TextBody"/>
        <w:widowControl/>
        <w:numPr>
          <w:ilvl w:val="1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Không hỗ trợ 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NO_USER (Nhà quyên góp)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Thực hiện quyên góp nhanh mà không cần xem chi tiết thông tin của đợt quyên góp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Thực hiện quyên góp khi xem thông tin chi tiết của một đợt quyên góp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Cho phép người dùng chọn hình thức quyên góp và số tiền quyên góp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Thực hiện quyên góp bằng hình thức chuyển khoản sẽ thực hiện xác nhận lại sau đó thông qua sao kê ngân hàng.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Thực hiện quyên góp bằng hình thức thanh toán trực tuyến thông qua PayPal Sandbox.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Thực hiện quyên góp bằng hình thức thanh toán trực tuyến thông qua VNPay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(*) Thực hiện quyên góp bằng hình thức thanh toán trực tuyến thông qua ví Momo</w:t>
        <w:tab/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Dành cho USER (Nhà quyên góp)</w:t>
      </w:r>
    </w:p>
    <w:p>
      <w:pPr>
        <w:pStyle w:val="TextBody"/>
        <w:widowControl/>
        <w:numPr>
          <w:ilvl w:val="1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Thực hiện các chức năng như dành cho NO_USER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===========================================================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CHỨC NĂNG 4:(*) MỘT SỐ CHỨC NĂNG KHÁC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right="0" w:hanging="283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Vẽ biểu đồ thống kê tình hình quyên góp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6" w:before="0" w:after="225"/>
        <w:ind w:left="0" w:hanging="283"/>
        <w:jc w:val="left"/>
        <w:rPr/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Tham khảo thêm site </w:t>
      </w:r>
      <w:hyperlink r:id="rId4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79BC"/>
            <w:spacing w:val="0"/>
            <w:sz w:val="24"/>
            <w:u w:val="none"/>
            <w:effect w:val="none"/>
            <w:bdr w:val="single" w:sz="2" w:space="11" w:color="DDDDDD"/>
          </w:rPr>
          <w:t>https://momo.vn/trai-tim-momo</w:t>
        </w:r>
      </w:hyperlink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 đề xuất thêm các chức năng nâng cao cho hệ thống</w:t>
      </w:r>
    </w:p>
    <w:p>
      <w:pPr>
        <w:pStyle w:val="TextBody"/>
        <w:widowControl/>
        <w:bidi w:val="0"/>
        <w:spacing w:lineRule="auto" w:line="336" w:before="300" w:after="300"/>
        <w:ind w:left="0" w:right="0" w:hanging="0"/>
        <w:jc w:val="left"/>
        <w:rPr/>
      </w:pPr>
      <w:r>
        <w:rPr>
          <w:rStyle w:val="Emphasis"/>
          <w:rFonts w:ascii="Open Sans;Verdana;Geneva;sans-serif;sans-serif" w:hAnsi="Open Sans;Verdana;Geneva;sans-serif;sans-serif"/>
          <w:b w:val="false"/>
          <w:i/>
          <w:caps w:val="false"/>
          <w:smallCaps w:val="false"/>
          <w:color w:val="3C3C3C"/>
          <w:spacing w:val="0"/>
          <w:sz w:val="24"/>
          <w:bdr w:val="single" w:sz="2" w:space="11" w:color="DDDDDD"/>
        </w:rPr>
        <w:t>Chú thích: (*) là những tính năng có độ phức tạp cao. Tính năng này nên được thực hiện sau cùng khi hoàn thành các tính năng cơ bản.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Verdana"/>
    <w:charset w:val="01"/>
    <w:family w:val="auto"/>
    <w:pitch w:val="default"/>
  </w:font>
  <w:font w:name="inherit">
    <w:charset w:val="01"/>
    <w:family w:val="auto"/>
    <w:pitch w:val="default"/>
  </w:font>
  <w:font w:name="Open Sans">
    <w:altName w:val="Helvetica Neue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stfreehtmlcsstemplates.com/templates/68/ace-a-free-bootstrap-3-admin-template" TargetMode="External"/><Relationship Id="rId3" Type="http://schemas.openxmlformats.org/officeDocument/2006/relationships/hyperlink" Target="https://www.monterail.com/blog/javascript-libraries-data-visualization?fbclid=IwAR2ARy2hjX7bC1j7LZVrQFlZT7y-xboZn7V1O2JfXz5PJ-AlgQzqVkymQck" TargetMode="External"/><Relationship Id="rId4" Type="http://schemas.openxmlformats.org/officeDocument/2006/relationships/hyperlink" Target="https://momo.vn/trai-tim-mo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LibreOffice/6.4.7.2$Linux_X86_64 LibreOffice_project/40$Build-2</Application>
  <Pages>8</Pages>
  <Words>1060</Words>
  <Characters>4286</Characters>
  <CharactersWithSpaces>5207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2023-05-13T13:04:58Z</dcterms:created>
  <dc:creator/>
  <dc:description/>
  <dc:language>en-US</dc:language>
  <cp:lastModifiedBy/>
  <dcterms:modified xsi:type="dcterms:W3CDTF">2023-05-13T14:52:09Z</dcterms:modified>
  <cp:revision>2</cp:revision>
  <dc:subject/>
  <dc:title/>
</cp:coreProperties>
</file>