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AMAN | أمان</w:t>
        <w:br/>
        <w:t>تقرير التدقيق الفني الشامل والمطابقة</w:t>
        <w:br/>
        <w:t>Repository + Database + AMAN.XZ.txt</w:t>
      </w:r>
    </w:p>
    <w:p>
      <w:pPr>
        <w:jc w:val="center"/>
      </w:pPr>
      <w:r>
        <w:rPr>
          <w:i/>
        </w:rPr>
        <w:t>تدقيق قراءة فقط — لم يتم تعديل أي ملف</w:t>
      </w:r>
    </w:p>
    <w:p>
      <w:pPr>
        <w:pStyle w:val="Heading1"/>
        <w:jc w:val="right"/>
        <w:bidi w:val="1"/>
      </w:pPr>
      <w:r>
        <w:t>1. نطاق التدقيق ومنهجيته</w:t>
      </w:r>
    </w:p>
    <w:p>
      <w:pPr>
        <w:jc w:val="right"/>
        <w:bidi w:val="1"/>
      </w:pPr>
      <w:r>
        <w:rPr>
          <w:b w:val="0"/>
        </w:rPr>
        <w:t>تم فحص المستودع المضغوط المرفق، والملف المرجعي AMAN.XZ.txt الموجود داخله، وملف مخطط قاعدة البيانات Supabase Snippet Untitled query.csv. تم تحليل ملفات Kotlin/Compose، التنقل، ViewModels، Repositories، Models، Supabase/RLS/RPC، وبنية قاعدة البيانات ومطابقتها مع المرجعية.</w:t>
      </w:r>
    </w:p>
    <w:p>
      <w:pPr>
        <w:jc w:val="right"/>
        <w:bidi w:val="1"/>
      </w:pPr>
      <w:r>
        <w:rPr>
          <w:b w:val="0"/>
        </w:rPr>
        <w:t>عدد ملفات المصدر/الإعدادات التي تم فحصها: 75 ملفًا. عدد الجداول الفعلية في مخطط Supabase: 13 جدولًا. عدد الفهارس: 42. عدد الـ triggers: 25. عدد الدوال المصدرة في المخطط: 238، منها عدد كبير من دوال الامتداد/الفهارس الداخلية، وعدد الدوال الخاصة بمنطق AMAN أقل بكثير. عدد سياسات RLS: 20 على 13 جدولًا.</w:t>
      </w:r>
    </w:p>
    <w:p>
      <w:pPr>
        <w:jc w:val="right"/>
        <w:bidi w:val="1"/>
      </w:pPr>
      <w:r>
        <w:rPr>
          <w:b w:val="0"/>
        </w:rPr>
        <w:t>ملاحظة مهمة: لم أتمكن من تنفيذ Gradle build داخل بيئة الفحص لأن Gradle Wrapper حاول تنزيل Gradle 8.7 من الإنترنت ولم تتوفر شبكة. لذلك نتائج أخطاء الكود الواضحة أدناه مستنتجة من المطابقة الساكنة، وليست نتيجة build ناجح/فاشل.</w:t>
      </w:r>
    </w:p>
    <w:p>
      <w:pPr>
        <w:pStyle w:val="Heading1"/>
        <w:jc w:val="right"/>
        <w:bidi w:val="1"/>
      </w:pPr>
      <w:r>
        <w:t>2. الحكم التنفيذي</w:t>
      </w:r>
    </w:p>
    <w:p>
      <w:pPr>
        <w:jc w:val="right"/>
        <w:bidi w:val="1"/>
      </w:pPr>
      <w:r>
        <w:rPr>
          <w:b w:val="0"/>
        </w:rPr>
        <w:t>الحالة العامة: غير جاهز للإصدار التجاري الحالي.</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المجال</w:t>
            </w:r>
          </w:p>
        </w:tc>
        <w:tc>
          <w:tcPr>
            <w:tcW w:type="dxa" w:w="3408"/>
            <w:vAlign w:val="center"/>
          </w:tcPr>
          <w:p>
            <w:pPr>
              <w:jc w:val="right"/>
              <w:bidi w:val="1"/>
            </w:pPr>
            <w:r>
              <w:rPr>
                <w:b/>
              </w:rPr>
              <w:t>التقييم</w:t>
            </w:r>
          </w:p>
        </w:tc>
        <w:tc>
          <w:tcPr>
            <w:tcW w:type="dxa" w:w="3408"/>
            <w:vAlign w:val="center"/>
          </w:tcPr>
          <w:p>
            <w:pPr>
              <w:jc w:val="right"/>
              <w:bidi w:val="1"/>
            </w:pPr>
            <w:r>
              <w:rPr>
                <w:b/>
              </w:rPr>
              <w:t>السبب المختصر</w:t>
            </w:r>
          </w:p>
        </w:tc>
      </w:tr>
      <w:tr>
        <w:tc>
          <w:tcPr>
            <w:tcW w:type="dxa" w:w="3408"/>
          </w:tcPr>
          <w:p>
            <w:pPr>
              <w:jc w:val="right"/>
              <w:bidi w:val="1"/>
            </w:pPr>
            <w:r>
              <w:t>المطابقة مع المرجع</w:t>
            </w:r>
          </w:p>
        </w:tc>
        <w:tc>
          <w:tcPr>
            <w:tcW w:type="dxa" w:w="3408"/>
          </w:tcPr>
          <w:p>
            <w:pPr>
              <w:jc w:val="right"/>
              <w:bidi w:val="1"/>
            </w:pPr>
            <w:r>
              <w:t>تحتاج إصلاحات كبيرة</w:t>
            </w:r>
          </w:p>
        </w:tc>
        <w:tc>
          <w:tcPr>
            <w:tcW w:type="dxa" w:w="3408"/>
          </w:tcPr>
          <w:p>
            <w:pPr>
              <w:jc w:val="right"/>
              <w:bidi w:val="1"/>
            </w:pPr>
            <w:r>
              <w:t>الهيكل العام موجود، لكن عدة وظائف أساسية ناقصة أو جزئية.</w:t>
            </w:r>
          </w:p>
        </w:tc>
      </w:tr>
      <w:tr>
        <w:tc>
          <w:tcPr>
            <w:tcW w:type="dxa" w:w="3408"/>
          </w:tcPr>
          <w:p>
            <w:pPr>
              <w:jc w:val="right"/>
              <w:bidi w:val="1"/>
            </w:pPr>
            <w:r>
              <w:t>منطق الأعمال</w:t>
            </w:r>
          </w:p>
        </w:tc>
        <w:tc>
          <w:tcPr>
            <w:tcW w:type="dxa" w:w="3408"/>
          </w:tcPr>
          <w:p>
            <w:pPr>
              <w:jc w:val="right"/>
              <w:bidi w:val="1"/>
            </w:pPr>
            <w:r>
              <w:t>حرج</w:t>
            </w:r>
          </w:p>
        </w:tc>
        <w:tc>
          <w:tcPr>
            <w:tcW w:type="dxa" w:w="3408"/>
          </w:tcPr>
          <w:p>
            <w:pPr>
              <w:jc w:val="right"/>
              <w:bidi w:val="1"/>
            </w:pPr>
            <w:r>
              <w:t>حالة حماية الرقم غير مرتبطة فعليًا ببيانات الحمايات في شاشة أرقامي، وهناك أخطاء في قبول الطلب.</w:t>
            </w:r>
          </w:p>
        </w:tc>
      </w:tr>
      <w:tr>
        <w:tc>
          <w:tcPr>
            <w:tcW w:type="dxa" w:w="3408"/>
          </w:tcPr>
          <w:p>
            <w:pPr>
              <w:jc w:val="right"/>
              <w:bidi w:val="1"/>
            </w:pPr>
            <w:r>
              <w:t>المصادقة</w:t>
            </w:r>
          </w:p>
        </w:tc>
        <w:tc>
          <w:tcPr>
            <w:tcW w:type="dxa" w:w="3408"/>
          </w:tcPr>
          <w:p>
            <w:pPr>
              <w:jc w:val="right"/>
              <w:bidi w:val="1"/>
            </w:pPr>
            <w:r>
              <w:t>حرج</w:t>
            </w:r>
          </w:p>
        </w:tc>
        <w:tc>
          <w:tcPr>
            <w:tcW w:type="dxa" w:w="3408"/>
          </w:tcPr>
          <w:p>
            <w:pPr>
              <w:jc w:val="right"/>
              <w:bidi w:val="1"/>
            </w:pPr>
            <w:r>
              <w:t>التسجيل يعامل حالة عدم وجود Session بعد التسجيل كنجاح وينشئ AppUser احتياطيًا.</w:t>
            </w:r>
          </w:p>
        </w:tc>
      </w:tr>
      <w:tr>
        <w:tc>
          <w:tcPr>
            <w:tcW w:type="dxa" w:w="3408"/>
          </w:tcPr>
          <w:p>
            <w:pPr>
              <w:jc w:val="right"/>
              <w:bidi w:val="1"/>
            </w:pPr>
            <w:r>
              <w:t>Supabase/RLS</w:t>
            </w:r>
          </w:p>
        </w:tc>
        <w:tc>
          <w:tcPr>
            <w:tcW w:type="dxa" w:w="3408"/>
          </w:tcPr>
          <w:p>
            <w:pPr>
              <w:jc w:val="right"/>
              <w:bidi w:val="1"/>
            </w:pPr>
            <w:r>
              <w:t>جيد مع ثغرات</w:t>
            </w:r>
          </w:p>
        </w:tc>
        <w:tc>
          <w:tcPr>
            <w:tcW w:type="dxa" w:w="3408"/>
          </w:tcPr>
          <w:p>
            <w:pPr>
              <w:jc w:val="right"/>
              <w:bidi w:val="1"/>
            </w:pPr>
            <w:r>
              <w:t>العزل عبر RLS موجود، لكن توجد دوال SECURITY DEFINER تحتاج تضييق صلاحياتها.</w:t>
            </w:r>
          </w:p>
        </w:tc>
      </w:tr>
      <w:tr>
        <w:tc>
          <w:tcPr>
            <w:tcW w:type="dxa" w:w="3408"/>
          </w:tcPr>
          <w:p>
            <w:pPr>
              <w:jc w:val="right"/>
              <w:bidi w:val="1"/>
            </w:pPr>
            <w:r>
              <w:t>قاعدة البيانات</w:t>
            </w:r>
          </w:p>
        </w:tc>
        <w:tc>
          <w:tcPr>
            <w:tcW w:type="dxa" w:w="3408"/>
          </w:tcPr>
          <w:p>
            <w:pPr>
              <w:jc w:val="right"/>
              <w:bidi w:val="1"/>
            </w:pPr>
            <w:r>
              <w:t>جيدة جزئيًا</w:t>
            </w:r>
          </w:p>
        </w:tc>
        <w:tc>
          <w:tcPr>
            <w:tcW w:type="dxa" w:w="3408"/>
          </w:tcPr>
          <w:p>
            <w:pPr>
              <w:jc w:val="right"/>
              <w:bidi w:val="1"/>
            </w:pPr>
            <w:r>
              <w:t>الجداول والقيود الأساسية قوية، لكن منع تداخل الحمايات غير مفروض كقيد فعلي، وبعض إعدادات المنتج غير ممثلة.</w:t>
            </w:r>
          </w:p>
        </w:tc>
      </w:tr>
      <w:tr>
        <w:tc>
          <w:tcPr>
            <w:tcW w:type="dxa" w:w="3408"/>
          </w:tcPr>
          <w:p>
            <w:pPr>
              <w:jc w:val="right"/>
              <w:bidi w:val="1"/>
            </w:pPr>
            <w:r>
              <w:t>واجهة العميل</w:t>
            </w:r>
          </w:p>
        </w:tc>
        <w:tc>
          <w:tcPr>
            <w:tcW w:type="dxa" w:w="3408"/>
          </w:tcPr>
          <w:p>
            <w:pPr>
              <w:jc w:val="right"/>
              <w:bidi w:val="1"/>
            </w:pPr>
            <w:r>
              <w:t>تحتاج إصلاحات</w:t>
            </w:r>
          </w:p>
        </w:tc>
        <w:tc>
          <w:tcPr>
            <w:tcW w:type="dxa" w:w="3408"/>
          </w:tcPr>
          <w:p>
            <w:pPr>
              <w:jc w:val="right"/>
              <w:bidi w:val="1"/>
            </w:pPr>
            <w:r>
              <w:t>شاشات كثيرة موجودة، لكن تفاصيل الرقم والحساب/تغيير كلمة المرور/استعادة كلمة المرور/تفاصيل الطلب ناقصة.</w:t>
            </w:r>
          </w:p>
        </w:tc>
      </w:tr>
      <w:tr>
        <w:tc>
          <w:tcPr>
            <w:tcW w:type="dxa" w:w="3408"/>
          </w:tcPr>
          <w:p>
            <w:pPr>
              <w:jc w:val="right"/>
              <w:bidi w:val="1"/>
            </w:pPr>
            <w:r>
              <w:t>واجهة الإدارة</w:t>
            </w:r>
          </w:p>
        </w:tc>
        <w:tc>
          <w:tcPr>
            <w:tcW w:type="dxa" w:w="3408"/>
          </w:tcPr>
          <w:p>
            <w:pPr>
              <w:jc w:val="right"/>
              <w:bidi w:val="1"/>
            </w:pPr>
            <w:r>
              <w:t>تحتاج إصلاحات كبيرة</w:t>
            </w:r>
          </w:p>
        </w:tc>
        <w:tc>
          <w:tcPr>
            <w:tcW w:type="dxa" w:w="3408"/>
          </w:tcPr>
          <w:p>
            <w:pPr>
              <w:jc w:val="right"/>
              <w:bidi w:val="1"/>
            </w:pPr>
            <w:r>
              <w:t>القوائم موجودة لكن CRUD والإدارة التفصيلية ناقصة في شركات الاتصالات والباقات وطرق الدفع.</w:t>
            </w:r>
          </w:p>
        </w:tc>
      </w:tr>
      <w:tr>
        <w:tc>
          <w:tcPr>
            <w:tcW w:type="dxa" w:w="3408"/>
          </w:tcPr>
          <w:p>
            <w:pPr>
              <w:jc w:val="right"/>
              <w:bidi w:val="1"/>
            </w:pPr>
            <w:r>
              <w:t>Build/Production</w:t>
            </w:r>
          </w:p>
        </w:tc>
        <w:tc>
          <w:tcPr>
            <w:tcW w:type="dxa" w:w="3408"/>
          </w:tcPr>
          <w:p>
            <w:pPr>
              <w:jc w:val="right"/>
              <w:bidi w:val="1"/>
            </w:pPr>
            <w:r>
              <w:t>غير محسوم</w:t>
            </w:r>
          </w:p>
        </w:tc>
        <w:tc>
          <w:tcPr>
            <w:tcW w:type="dxa" w:w="3408"/>
          </w:tcPr>
          <w:p>
            <w:pPr>
              <w:jc w:val="right"/>
              <w:bidi w:val="1"/>
            </w:pPr>
            <w:r>
              <w:t>وجدت أخطاء كود مؤكدة بالتحليل الساكن، ولم يمكن إجراء build بسبب عدم توفر تنزيل Gradle.</w:t>
            </w:r>
          </w:p>
        </w:tc>
      </w:tr>
    </w:tbl>
    <w:p>
      <w:pPr>
        <w:pStyle w:val="Heading1"/>
        <w:jc w:val="right"/>
        <w:bidi w:val="1"/>
      </w:pPr>
      <w:r>
        <w:t>3. أخطر الأخطاء المؤكدة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ID</w:t>
            </w:r>
          </w:p>
        </w:tc>
        <w:tc>
          <w:tcPr>
            <w:tcW w:type="dxa" w:w="3408"/>
            <w:vAlign w:val="center"/>
          </w:tcPr>
          <w:p>
            <w:pPr>
              <w:jc w:val="right"/>
              <w:bidi w:val="1"/>
            </w:pPr>
            <w:r>
              <w:rPr>
                <w:b/>
              </w:rPr>
              <w:t>المشكلة</w:t>
            </w:r>
          </w:p>
        </w:tc>
        <w:tc>
          <w:tcPr>
            <w:tcW w:type="dxa" w:w="3408"/>
            <w:vAlign w:val="center"/>
          </w:tcPr>
          <w:p>
            <w:pPr>
              <w:jc w:val="right"/>
              <w:bidi w:val="1"/>
            </w:pPr>
            <w:r>
              <w:rPr>
                <w:b/>
              </w:rPr>
              <w:t>الدليل</w:t>
            </w:r>
          </w:p>
        </w:tc>
      </w:tr>
      <w:tr>
        <w:tc>
          <w:tcPr>
            <w:tcW w:type="dxa" w:w="3408"/>
          </w:tcPr>
          <w:p>
            <w:pPr>
              <w:jc w:val="right"/>
              <w:bidi w:val="1"/>
            </w:pPr>
            <w:r>
              <w:t>C-01</w:t>
            </w:r>
          </w:p>
        </w:tc>
        <w:tc>
          <w:tcPr>
            <w:tcW w:type="dxa" w:w="3408"/>
          </w:tcPr>
          <w:p>
            <w:pPr>
              <w:jc w:val="right"/>
              <w:bidi w:val="1"/>
            </w:pPr>
            <w:r>
              <w:t>خطأ ترجمة مؤكد: ProtectionPlan لا يحتوي currency، بينما CreateProtectionRequestScreen يستخدم plan.currency في السطر 216 وselectedPlan.currency في السطر 360. ClientProtectionRequestsScreen يستخدم request.plan?.currency في السطر 190. هذا يمنع البناء ما لم يوجد كود خارجي غير موجود في المستودع.</w:t>
            </w:r>
          </w:p>
        </w:tc>
        <w:tc>
          <w:tcPr>
            <w:tcW w:type="dxa" w:w="3408"/>
          </w:tcPr>
          <w:p>
            <w:pPr>
              <w:jc w:val="right"/>
              <w:bidi w:val="1"/>
            </w:pPr>
            <w:r>
              <w:t>CreateProtectionRequestScreen.kt:216,360؛ ClientProtectionRequestsScreen.kt:190</w:t>
            </w:r>
          </w:p>
        </w:tc>
      </w:tr>
      <w:tr>
        <w:tc>
          <w:tcPr>
            <w:tcW w:type="dxa" w:w="3408"/>
          </w:tcPr>
          <w:p>
            <w:pPr>
              <w:jc w:val="right"/>
              <w:bidi w:val="1"/>
            </w:pPr>
            <w:r>
              <w:t>C-02</w:t>
            </w:r>
          </w:p>
        </w:tc>
        <w:tc>
          <w:tcPr>
            <w:tcW w:type="dxa" w:w="3408"/>
          </w:tcPr>
          <w:p>
            <w:pPr>
              <w:jc w:val="right"/>
              <w:bidi w:val="1"/>
            </w:pPr>
            <w:r>
              <w:t>خطأ ترجمة مؤكد: ClientProtectionRequestsScreen يستخدم RequestStatus.REJECTED في السطر 220، بينما النموذج الفعلي هو ProtectionRequestStatus ولا يوجد RequestStatus في حزمة البيانات. هذا يمنع البناء.</w:t>
            </w:r>
          </w:p>
        </w:tc>
        <w:tc>
          <w:tcPr>
            <w:tcW w:type="dxa" w:w="3408"/>
          </w:tcPr>
          <w:p>
            <w:pPr>
              <w:jc w:val="right"/>
              <w:bidi w:val="1"/>
            </w:pPr>
            <w:r>
              <w:t>ClientProtectionRequestsScreen.kt:220</w:t>
            </w:r>
          </w:p>
        </w:tc>
      </w:tr>
      <w:tr>
        <w:tc>
          <w:tcPr>
            <w:tcW w:type="dxa" w:w="3408"/>
          </w:tcPr>
          <w:p>
            <w:pPr>
              <w:jc w:val="right"/>
              <w:bidi w:val="1"/>
            </w:pPr>
            <w:r>
              <w:t>C-03</w:t>
            </w:r>
          </w:p>
        </w:tc>
        <w:tc>
          <w:tcPr>
            <w:tcW w:type="dxa" w:w="3408"/>
          </w:tcPr>
          <w:p>
            <w:pPr>
              <w:jc w:val="right"/>
              <w:bidi w:val="1"/>
            </w:pPr>
            <w:r>
              <w:t>قبول طلب الحماية: قاعدة البيانات approve_protection_request ترجع composite من نوع protections، بينما AdminRepository.approveProtectionRequest يحاول decodeAs&lt;String&gt;(). النتيجة المتوقعة فشل فك الاستجابة حتى لو نجحت المعاملة الخلفية.</w:t>
            </w:r>
          </w:p>
        </w:tc>
        <w:tc>
          <w:tcPr>
            <w:tcW w:type="dxa" w:w="3408"/>
          </w:tcPr>
          <w:p>
            <w:pPr>
              <w:jc w:val="right"/>
              <w:bidi w:val="1"/>
            </w:pPr>
            <w:r>
              <w:t>AdminRepository.kt:187-203؛ DB function approve_protection_request</w:t>
            </w:r>
          </w:p>
        </w:tc>
      </w:tr>
      <w:tr>
        <w:tc>
          <w:tcPr>
            <w:tcW w:type="dxa" w:w="3408"/>
          </w:tcPr>
          <w:p>
            <w:pPr>
              <w:jc w:val="right"/>
              <w:bidi w:val="1"/>
            </w:pPr>
            <w:r>
              <w:t>C-04</w:t>
            </w:r>
          </w:p>
        </w:tc>
        <w:tc>
          <w:tcPr>
            <w:tcW w:type="dxa" w:w="3408"/>
          </w:tcPr>
          <w:p>
            <w:pPr>
              <w:jc w:val="right"/>
              <w:bidi w:val="1"/>
            </w:pPr>
            <w:r>
              <w:t>التسجيل لا يطبق قاعدة Session الحقيقية: AuthRepository.signUp يستعمل currentUserOrNull، ثم إذا لم يجد users record ينشئ AppUser محليًا كـ fallback ويعيد Success. هذا يتعارض مع قاعدة عدم اعتبار التسجيل مكتملًا دون Session حقيقية، خصوصًا عند تفعيل تأكيد البريد.</w:t>
            </w:r>
          </w:p>
        </w:tc>
        <w:tc>
          <w:tcPr>
            <w:tcW w:type="dxa" w:w="3408"/>
          </w:tcPr>
          <w:p>
            <w:pPr>
              <w:jc w:val="right"/>
              <w:bidi w:val="1"/>
            </w:pPr>
            <w:r>
              <w:t>AuthRepository.kt:79-117</w:t>
            </w:r>
          </w:p>
        </w:tc>
      </w:tr>
      <w:tr>
        <w:tc>
          <w:tcPr>
            <w:tcW w:type="dxa" w:w="3408"/>
          </w:tcPr>
          <w:p>
            <w:pPr>
              <w:jc w:val="right"/>
              <w:bidi w:val="1"/>
            </w:pPr>
            <w:r>
              <w:t>C-05</w:t>
            </w:r>
          </w:p>
        </w:tc>
        <w:tc>
          <w:tcPr>
            <w:tcW w:type="dxa" w:w="3408"/>
          </w:tcPr>
          <w:p>
            <w:pPr>
              <w:jc w:val="right"/>
              <w:bidi w:val="1"/>
            </w:pPr>
            <w:r>
              <w:t>بعد نجاح التسجيل، AmanNavGraph ينتقل مباشرة إلى ClientHome. لا توجد شاشة/حالة تأكيد بريد ولا تحقق صريح من وجود Access Token/Session قبل اعتبار التسجيل مكتملًا.</w:t>
            </w:r>
          </w:p>
        </w:tc>
        <w:tc>
          <w:tcPr>
            <w:tcW w:type="dxa" w:w="3408"/>
          </w:tcPr>
          <w:p>
            <w:pPr>
              <w:jc w:val="right"/>
              <w:bidi w:val="1"/>
            </w:pPr>
            <w:r>
              <w:t>AmanNavGraph.kt:130-145</w:t>
            </w:r>
          </w:p>
        </w:tc>
      </w:tr>
      <w:tr>
        <w:tc>
          <w:tcPr>
            <w:tcW w:type="dxa" w:w="3408"/>
          </w:tcPr>
          <w:p>
            <w:pPr>
              <w:jc w:val="right"/>
              <w:bidi w:val="1"/>
            </w:pPr>
            <w:r>
              <w:t>C-06</w:t>
            </w:r>
          </w:p>
        </w:tc>
        <w:tc>
          <w:tcPr>
            <w:tcW w:type="dxa" w:w="3408"/>
          </w:tcPr>
          <w:p>
            <w:pPr>
              <w:jc w:val="right"/>
              <w:bidi w:val="1"/>
            </w:pPr>
            <w:r>
              <w:t>حالة حماية الرقم غير موجودة في قاعدة البيانات customer_numbers. CustomerNumber يحتوي protectionStatus كخاصية افتراضية غير موجودة في الجدول. لذلك تحميل الأرقام لا يستطيع معرفة أن الرقم محمي؛ القيمة الافتراضية UNPROTECTED ستبقى ظاهرة ما لم يتم إثراؤها من protections.</w:t>
            </w:r>
          </w:p>
        </w:tc>
        <w:tc>
          <w:tcPr>
            <w:tcW w:type="dxa" w:w="3408"/>
          </w:tcPr>
          <w:p>
            <w:pPr>
              <w:jc w:val="right"/>
              <w:bidi w:val="1"/>
            </w:pPr>
            <w:r>
              <w:t>Models.kt: CustomerNumber؛ customer_numbers schema</w:t>
            </w:r>
          </w:p>
        </w:tc>
      </w:tr>
      <w:tr>
        <w:tc>
          <w:tcPr>
            <w:tcW w:type="dxa" w:w="3408"/>
          </w:tcPr>
          <w:p>
            <w:pPr>
              <w:jc w:val="right"/>
              <w:bidi w:val="1"/>
            </w:pPr>
            <w:r>
              <w:t>C-07</w:t>
            </w:r>
          </w:p>
        </w:tc>
        <w:tc>
          <w:tcPr>
            <w:tcW w:type="dxa" w:w="3408"/>
          </w:tcPr>
          <w:p>
            <w:pPr>
              <w:jc w:val="right"/>
              <w:bidi w:val="1"/>
            </w:pPr>
            <w:r>
              <w:t>بناءً على C-06، بطاقة الرقم تعرض زر 'طلب حماية الرقم' لكل رقم يراه التطبيق كـ UNPROTECTED. هذا قد يسمح بتكرار الطلبات أو إظهار الإجراء الخطأ للأرقام المحمية.</w:t>
            </w:r>
          </w:p>
        </w:tc>
        <w:tc>
          <w:tcPr>
            <w:tcW w:type="dxa" w:w="3408"/>
          </w:tcPr>
          <w:p>
            <w:pPr>
              <w:jc w:val="right"/>
              <w:bidi w:val="1"/>
            </w:pPr>
            <w:r>
              <w:t>ClientNumbersScreen.kt:172 وما بعدها</w:t>
            </w:r>
          </w:p>
        </w:tc>
      </w:tr>
      <w:tr>
        <w:tc>
          <w:tcPr>
            <w:tcW w:type="dxa" w:w="3408"/>
          </w:tcPr>
          <w:p>
            <w:pPr>
              <w:jc w:val="right"/>
              <w:bidi w:val="1"/>
            </w:pPr>
            <w:r>
              <w:t>C-08</w:t>
            </w:r>
          </w:p>
        </w:tc>
        <w:tc>
          <w:tcPr>
            <w:tcW w:type="dxa" w:w="3408"/>
          </w:tcPr>
          <w:p>
            <w:pPr>
              <w:jc w:val="right"/>
              <w:bidi w:val="1"/>
            </w:pPr>
            <w:r>
              <w:t>المرجع/منطق المنتج يتطلب الفصل بين إضافة الرقم وتفعيل الحماية. شاشة الأرقام تستخدم عبارة 'طلب حماية الرقم'، وشاشة القائمة الفارغة تقول 'أضف رقمك لتأمينه وحمايته'؛ هذه صياغة توحي بأن الإضافة نفسها حماية، وتحتاج تصحيحًا إلى 'تفعيل الحماية' مع بقاء الإضافة عملية مستقلة.</w:t>
            </w:r>
          </w:p>
        </w:tc>
        <w:tc>
          <w:tcPr>
            <w:tcW w:type="dxa" w:w="3408"/>
          </w:tcPr>
          <w:p>
            <w:pPr>
              <w:jc w:val="right"/>
              <w:bidi w:val="1"/>
            </w:pPr>
            <w:r>
              <w:t>ClientNumbersScreen.kt؛ AddNumberScreen.kt</w:t>
            </w:r>
          </w:p>
        </w:tc>
      </w:tr>
      <w:tr>
        <w:tc>
          <w:tcPr>
            <w:tcW w:type="dxa" w:w="3408"/>
          </w:tcPr>
          <w:p>
            <w:pPr>
              <w:jc w:val="right"/>
              <w:bidi w:val="1"/>
            </w:pPr>
            <w:r>
              <w:t>C-09</w:t>
            </w:r>
          </w:p>
        </w:tc>
        <w:tc>
          <w:tcPr>
            <w:tcW w:type="dxa" w:w="3408"/>
          </w:tcPr>
          <w:p>
            <w:pPr>
              <w:jc w:val="right"/>
              <w:bidi w:val="1"/>
            </w:pPr>
            <w:r>
              <w:t>الحد الخاص بحالة 'تحتاج تجديد' غير متطابق: قاعدة البيانات تستخدم system_settings.renewal_threshold_days وقيمتها الافتراضية 30، بينما Protection.calculateDisplayStatus يستخدم thresholdDays=7. سيظهر للمستخدم/الإدارة تصنيف مختلف عن قاعدة البيانات.</w:t>
            </w:r>
          </w:p>
        </w:tc>
        <w:tc>
          <w:tcPr>
            <w:tcW w:type="dxa" w:w="3408"/>
          </w:tcPr>
          <w:p>
            <w:pPr>
              <w:jc w:val="right"/>
              <w:bidi w:val="1"/>
            </w:pPr>
            <w:r>
              <w:t>Models.kt:262-270؛ DB protection_display_status</w:t>
            </w:r>
          </w:p>
        </w:tc>
      </w:tr>
      <w:tr>
        <w:tc>
          <w:tcPr>
            <w:tcW w:type="dxa" w:w="3408"/>
          </w:tcPr>
          <w:p>
            <w:pPr>
              <w:jc w:val="right"/>
              <w:bidi w:val="1"/>
            </w:pPr>
            <w:r>
              <w:t>C-10</w:t>
            </w:r>
          </w:p>
        </w:tc>
        <w:tc>
          <w:tcPr>
            <w:tcW w:type="dxa" w:w="3408"/>
          </w:tcPr>
          <w:p>
            <w:pPr>
              <w:jc w:val="right"/>
              <w:bidi w:val="1"/>
            </w:pPr>
            <w:r>
              <w:t>منع الحمايات المتداخلة غير مفروض فعليًا بقاعدة بيانات. الفهرس protections_no_overlapping_active هو GiST INDEX عادي، وليس EXCLUDE constraint. الدالة approve_protection_request تتحقق فقط من وجود حماية نشطة متداخلة مع اليوم الحالي، وليس أي تداخل مستقبلي.</w:t>
            </w:r>
          </w:p>
        </w:tc>
        <w:tc>
          <w:tcPr>
            <w:tcW w:type="dxa" w:w="3408"/>
          </w:tcPr>
          <w:p>
            <w:pPr>
              <w:jc w:val="right"/>
              <w:bidi w:val="1"/>
            </w:pPr>
            <w:r>
              <w:t>DB index protections_no_overlapping_active؛ approve_protection_request</w:t>
            </w:r>
          </w:p>
        </w:tc>
      </w:tr>
      <w:tr>
        <w:tc>
          <w:tcPr>
            <w:tcW w:type="dxa" w:w="3408"/>
          </w:tcPr>
          <w:p>
            <w:pPr>
              <w:jc w:val="right"/>
              <w:bidi w:val="1"/>
            </w:pPr>
            <w:r>
              <w:t>C-11</w:t>
            </w:r>
          </w:p>
        </w:tc>
        <w:tc>
          <w:tcPr>
            <w:tcW w:type="dxa" w:w="3408"/>
          </w:tcPr>
          <w:p>
            <w:pPr>
              <w:jc w:val="right"/>
              <w:bidi w:val="1"/>
            </w:pPr>
            <w:r>
              <w:t>الدالة complete_payment_task تحتوي على استخدام v_next.id في audit بعد إنشاء المهمة التالية بشكل شرطي. عندما لا يتم إنشاء مهمة تالية، يجب التعامل صراحة مع NULL بدل الاعتماد على سجل غير مهيأ؛ هذا مسار يستحق الإصلاح قبل الإنتاج.</w:t>
            </w:r>
          </w:p>
        </w:tc>
        <w:tc>
          <w:tcPr>
            <w:tcW w:type="dxa" w:w="3408"/>
          </w:tcPr>
          <w:p>
            <w:pPr>
              <w:jc w:val="right"/>
              <w:bidi w:val="1"/>
            </w:pPr>
            <w:r>
              <w:t>DB function complete_payment_task</w:t>
            </w:r>
          </w:p>
        </w:tc>
      </w:tr>
      <w:tr>
        <w:tc>
          <w:tcPr>
            <w:tcW w:type="dxa" w:w="3408"/>
          </w:tcPr>
          <w:p>
            <w:pPr>
              <w:jc w:val="right"/>
              <w:bidi w:val="1"/>
            </w:pPr>
            <w:r>
              <w:t>C-12</w:t>
            </w:r>
          </w:p>
        </w:tc>
        <w:tc>
          <w:tcPr>
            <w:tcW w:type="dxa" w:w="3408"/>
          </w:tcPr>
          <w:p>
            <w:pPr>
              <w:jc w:val="right"/>
              <w:bidi w:val="1"/>
            </w:pPr>
            <w:r>
              <w:t>write_audit_log دالة SECURITY DEFINER ولا يظهر في تعريفها تحقق is_manager/auth role. إذا كانت صلاحية EXECUTE الافتراضية ما زالت قائمة، يمكن لمستخدم مصادق عليه استدعاؤها مباشرة وإضافة سجل تدقيق مصطنع. يجب حصرها في المسارات الموثوقة أو سحب EXECUTE المباشر.</w:t>
            </w:r>
          </w:p>
        </w:tc>
        <w:tc>
          <w:tcPr>
            <w:tcW w:type="dxa" w:w="3408"/>
          </w:tcPr>
          <w:p>
            <w:pPr>
              <w:jc w:val="right"/>
              <w:bidi w:val="1"/>
            </w:pPr>
            <w:r>
              <w:t>DB function write_audit_log</w:t>
            </w:r>
          </w:p>
        </w:tc>
      </w:tr>
      <w:tr>
        <w:tc>
          <w:tcPr>
            <w:tcW w:type="dxa" w:w="3408"/>
          </w:tcPr>
          <w:p>
            <w:pPr>
              <w:jc w:val="right"/>
              <w:bidi w:val="1"/>
            </w:pPr>
            <w:r>
              <w:t>C-13</w:t>
            </w:r>
          </w:p>
        </w:tc>
        <w:tc>
          <w:tcPr>
            <w:tcW w:type="dxa" w:w="3408"/>
          </w:tcPr>
          <w:p>
            <w:pPr>
              <w:jc w:val="right"/>
              <w:bidi w:val="1"/>
            </w:pPr>
            <w:r>
              <w:t>process_protection_lifecycle دالة SECURITY DEFINER تغيّر حالات الحمايات إلى expired ولا تحتوي على تحقق manager. التعليق يقول إنها لمسار scheduler موثوق، لكن التعريف نفسه لا يفرض ذلك.</w:t>
            </w:r>
          </w:p>
        </w:tc>
        <w:tc>
          <w:tcPr>
            <w:tcW w:type="dxa" w:w="3408"/>
          </w:tcPr>
          <w:p>
            <w:pPr>
              <w:jc w:val="right"/>
              <w:bidi w:val="1"/>
            </w:pPr>
            <w:r>
              <w:t>DB function process_protection_lifecycle</w:t>
            </w:r>
          </w:p>
        </w:tc>
      </w:tr>
    </w:tbl>
    <w:p>
      <w:pPr>
        <w:pStyle w:val="Heading1"/>
        <w:jc w:val="right"/>
        <w:bidi w:val="1"/>
      </w:pPr>
      <w:r>
        <w:t>4. مطابقة قاعدة البيانات مع المرجعية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المكوّن</w:t>
            </w:r>
          </w:p>
        </w:tc>
        <w:tc>
          <w:tcPr>
            <w:tcW w:type="dxa" w:w="3408"/>
            <w:vAlign w:val="center"/>
          </w:tcPr>
          <w:p>
            <w:pPr>
              <w:jc w:val="right"/>
              <w:bidi w:val="1"/>
            </w:pPr>
            <w:r>
              <w:rPr>
                <w:b/>
              </w:rPr>
              <w:t>الحالة</w:t>
            </w:r>
          </w:p>
        </w:tc>
        <w:tc>
          <w:tcPr>
            <w:tcW w:type="dxa" w:w="3408"/>
            <w:vAlign w:val="center"/>
          </w:tcPr>
          <w:p>
            <w:pPr>
              <w:jc w:val="right"/>
              <w:bidi w:val="1"/>
            </w:pPr>
            <w:r>
              <w:rPr>
                <w:b/>
              </w:rPr>
              <w:t>الملاحظة</w:t>
            </w:r>
          </w:p>
        </w:tc>
      </w:tr>
      <w:tr>
        <w:tc>
          <w:tcPr>
            <w:tcW w:type="dxa" w:w="3408"/>
          </w:tcPr>
          <w:p>
            <w:pPr>
              <w:jc w:val="right"/>
              <w:bidi w:val="1"/>
            </w:pPr>
            <w:r>
              <w:t>users</w:t>
            </w:r>
          </w:p>
        </w:tc>
        <w:tc>
          <w:tcPr>
            <w:tcW w:type="dxa" w:w="3408"/>
          </w:tcPr>
          <w:p>
            <w:pPr>
              <w:jc w:val="right"/>
              <w:bidi w:val="1"/>
            </w:pPr>
            <w:r>
              <w:t>موجود</w:t>
            </w:r>
          </w:p>
        </w:tc>
        <w:tc>
          <w:tcPr>
            <w:tcW w:type="dxa" w:w="3408"/>
          </w:tcPr>
          <w:p>
            <w:pPr>
              <w:jc w:val="right"/>
              <w:bidi w:val="1"/>
            </w:pPr>
            <w:r>
              <w:t>مطابق جوهريًا للمرجع؛ role/status/timestamps موجودة.</w:t>
            </w:r>
          </w:p>
        </w:tc>
      </w:tr>
      <w:tr>
        <w:tc>
          <w:tcPr>
            <w:tcW w:type="dxa" w:w="3408"/>
          </w:tcPr>
          <w:p>
            <w:pPr>
              <w:jc w:val="right"/>
              <w:bidi w:val="1"/>
            </w:pPr>
            <w:r>
              <w:t>telecom_providers</w:t>
            </w:r>
          </w:p>
        </w:tc>
        <w:tc>
          <w:tcPr>
            <w:tcW w:type="dxa" w:w="3408"/>
          </w:tcPr>
          <w:p>
            <w:pPr>
              <w:jc w:val="right"/>
              <w:bidi w:val="1"/>
            </w:pPr>
            <w:r>
              <w:t>موجود</w:t>
            </w:r>
          </w:p>
        </w:tc>
        <w:tc>
          <w:tcPr>
            <w:tcW w:type="dxa" w:w="3408"/>
          </w:tcPr>
          <w:p>
            <w:pPr>
              <w:jc w:val="right"/>
              <w:bidi w:val="1"/>
            </w:pPr>
            <w:r>
              <w:t>الحقول الأساسية موجودة، لكن إدارة prefixes منفصلة في telecom_prefixes ولا توجد واجهة إدارة لها.</w:t>
            </w:r>
          </w:p>
        </w:tc>
      </w:tr>
      <w:tr>
        <w:tc>
          <w:tcPr>
            <w:tcW w:type="dxa" w:w="3408"/>
          </w:tcPr>
          <w:p>
            <w:pPr>
              <w:jc w:val="right"/>
              <w:bidi w:val="1"/>
            </w:pPr>
            <w:r>
              <w:t>customer_numbers</w:t>
            </w:r>
          </w:p>
        </w:tc>
        <w:tc>
          <w:tcPr>
            <w:tcW w:type="dxa" w:w="3408"/>
          </w:tcPr>
          <w:p>
            <w:pPr>
              <w:jc w:val="right"/>
              <w:bidi w:val="1"/>
            </w:pPr>
            <w:r>
              <w:t>موجود</w:t>
            </w:r>
          </w:p>
        </w:tc>
        <w:tc>
          <w:tcPr>
            <w:tcW w:type="dxa" w:w="3408"/>
          </w:tcPr>
          <w:p>
            <w:pPr>
              <w:jc w:val="right"/>
              <w:bidi w:val="1"/>
            </w:pPr>
            <w:r>
              <w:t>العلاقة والـ unique phone موجودان. حالة الحماية ليست عمودًا حقيقيًا، وهذا صحيح تصميميًا إذا حسبت من protections، لكن التطبيق لم ينفذ الحساب.</w:t>
            </w:r>
          </w:p>
        </w:tc>
      </w:tr>
      <w:tr>
        <w:tc>
          <w:tcPr>
            <w:tcW w:type="dxa" w:w="3408"/>
          </w:tcPr>
          <w:p>
            <w:pPr>
              <w:jc w:val="right"/>
              <w:bidi w:val="1"/>
            </w:pPr>
            <w:r>
              <w:t>protection_plans</w:t>
            </w:r>
          </w:p>
        </w:tc>
        <w:tc>
          <w:tcPr>
            <w:tcW w:type="dxa" w:w="3408"/>
          </w:tcPr>
          <w:p>
            <w:pPr>
              <w:jc w:val="right"/>
              <w:bidi w:val="1"/>
            </w:pPr>
            <w:r>
              <w:t>موجود</w:t>
            </w:r>
          </w:p>
        </w:tc>
        <w:tc>
          <w:tcPr>
            <w:tcW w:type="dxa" w:w="3408"/>
          </w:tcPr>
          <w:p>
            <w:pPr>
              <w:jc w:val="right"/>
              <w:bidi w:val="1"/>
            </w:pPr>
            <w:r>
              <w:t>الحقول الأساسية موجودة مع snapshots لاحقًا. لا يوجد currency.</w:t>
            </w:r>
          </w:p>
        </w:tc>
      </w:tr>
      <w:tr>
        <w:tc>
          <w:tcPr>
            <w:tcW w:type="dxa" w:w="3408"/>
          </w:tcPr>
          <w:p>
            <w:pPr>
              <w:jc w:val="right"/>
              <w:bidi w:val="1"/>
            </w:pPr>
            <w:r>
              <w:t>payment_methods</w:t>
            </w:r>
          </w:p>
        </w:tc>
        <w:tc>
          <w:tcPr>
            <w:tcW w:type="dxa" w:w="3408"/>
          </w:tcPr>
          <w:p>
            <w:pPr>
              <w:jc w:val="right"/>
              <w:bidi w:val="1"/>
            </w:pPr>
            <w:r>
              <w:t>موجود</w:t>
            </w:r>
          </w:p>
        </w:tc>
        <w:tc>
          <w:tcPr>
            <w:tcW w:type="dxa" w:w="3408"/>
          </w:tcPr>
          <w:p>
            <w:pPr>
              <w:jc w:val="right"/>
              <w:bidi w:val="1"/>
            </w:pPr>
            <w:r>
              <w:t>الحقول الأساسية وsnapshots في الطلبات موجودة.</w:t>
            </w:r>
          </w:p>
        </w:tc>
      </w:tr>
      <w:tr>
        <w:tc>
          <w:tcPr>
            <w:tcW w:type="dxa" w:w="3408"/>
          </w:tcPr>
          <w:p>
            <w:pPr>
              <w:jc w:val="right"/>
              <w:bidi w:val="1"/>
            </w:pPr>
            <w:r>
              <w:t>protection_requests</w:t>
            </w:r>
          </w:p>
        </w:tc>
        <w:tc>
          <w:tcPr>
            <w:tcW w:type="dxa" w:w="3408"/>
          </w:tcPr>
          <w:p>
            <w:pPr>
              <w:jc w:val="right"/>
              <w:bidi w:val="1"/>
            </w:pPr>
            <w:r>
              <w:t>موجود وموسع</w:t>
            </w:r>
          </w:p>
        </w:tc>
        <w:tc>
          <w:tcPr>
            <w:tcW w:type="dxa" w:w="3408"/>
          </w:tcPr>
          <w:p>
            <w:pPr>
              <w:jc w:val="right"/>
              <w:bidi w:val="1"/>
            </w:pPr>
            <w:r>
              <w:t>الـ snapshots جيدة وتحفظ التاريخ. القيود الأساسية موجودة.</w:t>
            </w:r>
          </w:p>
        </w:tc>
      </w:tr>
      <w:tr>
        <w:tc>
          <w:tcPr>
            <w:tcW w:type="dxa" w:w="3408"/>
          </w:tcPr>
          <w:p>
            <w:pPr>
              <w:jc w:val="right"/>
              <w:bidi w:val="1"/>
            </w:pPr>
            <w:r>
              <w:t>protections</w:t>
            </w:r>
          </w:p>
        </w:tc>
        <w:tc>
          <w:tcPr>
            <w:tcW w:type="dxa" w:w="3408"/>
          </w:tcPr>
          <w:p>
            <w:pPr>
              <w:jc w:val="right"/>
              <w:bidi w:val="1"/>
            </w:pPr>
            <w:r>
              <w:t>موجود وموسع</w:t>
            </w:r>
          </w:p>
        </w:tc>
        <w:tc>
          <w:tcPr>
            <w:tcW w:type="dxa" w:w="3408"/>
          </w:tcPr>
          <w:p>
            <w:pPr>
              <w:jc w:val="right"/>
              <w:bidi w:val="1"/>
            </w:pPr>
            <w:r>
              <w:t>snapshots موجودة، وcreated_from_request_id unique.</w:t>
            </w:r>
          </w:p>
        </w:tc>
      </w:tr>
      <w:tr>
        <w:tc>
          <w:tcPr>
            <w:tcW w:type="dxa" w:w="3408"/>
          </w:tcPr>
          <w:p>
            <w:pPr>
              <w:jc w:val="right"/>
              <w:bidi w:val="1"/>
            </w:pPr>
            <w:r>
              <w:t>payment_tasks</w:t>
            </w:r>
          </w:p>
        </w:tc>
        <w:tc>
          <w:tcPr>
            <w:tcW w:type="dxa" w:w="3408"/>
          </w:tcPr>
          <w:p>
            <w:pPr>
              <w:jc w:val="right"/>
              <w:bidi w:val="1"/>
            </w:pPr>
            <w:r>
              <w:t>موجود وموسع</w:t>
            </w:r>
          </w:p>
        </w:tc>
        <w:tc>
          <w:tcPr>
            <w:tcW w:type="dxa" w:w="3408"/>
          </w:tcPr>
          <w:p>
            <w:pPr>
              <w:jc w:val="right"/>
              <w:bidi w:val="1"/>
            </w:pPr>
            <w:r>
              <w:t>بيانات الإكمال والإلغاء وإعادة الجدولة موجودة.</w:t>
            </w:r>
          </w:p>
        </w:tc>
      </w:tr>
      <w:tr>
        <w:tc>
          <w:tcPr>
            <w:tcW w:type="dxa" w:w="3408"/>
          </w:tcPr>
          <w:p>
            <w:pPr>
              <w:jc w:val="right"/>
              <w:bidi w:val="1"/>
            </w:pPr>
            <w:r>
              <w:t>task_settings</w:t>
            </w:r>
          </w:p>
        </w:tc>
        <w:tc>
          <w:tcPr>
            <w:tcW w:type="dxa" w:w="3408"/>
          </w:tcPr>
          <w:p>
            <w:pPr>
              <w:jc w:val="right"/>
              <w:bidi w:val="1"/>
            </w:pPr>
            <w:r>
              <w:t>موجود</w:t>
            </w:r>
          </w:p>
        </w:tc>
        <w:tc>
          <w:tcPr>
            <w:tcW w:type="dxa" w:w="3408"/>
          </w:tcPr>
          <w:p>
            <w:pPr>
              <w:jc w:val="right"/>
              <w:bidi w:val="1"/>
            </w:pPr>
            <w:r>
              <w:t>العلاقة unique لكل provider والحقول الأساسية موجودة.</w:t>
            </w:r>
          </w:p>
        </w:tc>
      </w:tr>
      <w:tr>
        <w:tc>
          <w:tcPr>
            <w:tcW w:type="dxa" w:w="3408"/>
          </w:tcPr>
          <w:p>
            <w:pPr>
              <w:jc w:val="right"/>
              <w:bidi w:val="1"/>
            </w:pPr>
            <w:r>
              <w:t>notifications</w:t>
            </w:r>
          </w:p>
        </w:tc>
        <w:tc>
          <w:tcPr>
            <w:tcW w:type="dxa" w:w="3408"/>
          </w:tcPr>
          <w:p>
            <w:pPr>
              <w:jc w:val="right"/>
              <w:bidi w:val="1"/>
            </w:pPr>
            <w:r>
              <w:t>موجود</w:t>
            </w:r>
          </w:p>
        </w:tc>
        <w:tc>
          <w:tcPr>
            <w:tcW w:type="dxa" w:w="3408"/>
          </w:tcPr>
          <w:p>
            <w:pPr>
              <w:jc w:val="right"/>
              <w:bidi w:val="1"/>
            </w:pPr>
            <w:r>
              <w:t>الحقول الأساسية موجودة.</w:t>
            </w:r>
          </w:p>
        </w:tc>
      </w:tr>
      <w:tr>
        <w:tc>
          <w:tcPr>
            <w:tcW w:type="dxa" w:w="3408"/>
          </w:tcPr>
          <w:p>
            <w:pPr>
              <w:jc w:val="right"/>
              <w:bidi w:val="1"/>
            </w:pPr>
            <w:r>
              <w:t>audit_logs</w:t>
            </w:r>
          </w:p>
        </w:tc>
        <w:tc>
          <w:tcPr>
            <w:tcW w:type="dxa" w:w="3408"/>
          </w:tcPr>
          <w:p>
            <w:pPr>
              <w:jc w:val="right"/>
              <w:bidi w:val="1"/>
            </w:pPr>
            <w:r>
              <w:t>موجود</w:t>
            </w:r>
          </w:p>
        </w:tc>
        <w:tc>
          <w:tcPr>
            <w:tcW w:type="dxa" w:w="3408"/>
          </w:tcPr>
          <w:p>
            <w:pPr>
              <w:jc w:val="right"/>
              <w:bidi w:val="1"/>
            </w:pPr>
            <w:r>
              <w:t>old/new data موجودة.</w:t>
            </w:r>
          </w:p>
        </w:tc>
      </w:tr>
      <w:tr>
        <w:tc>
          <w:tcPr>
            <w:tcW w:type="dxa" w:w="3408"/>
          </w:tcPr>
          <w:p>
            <w:pPr>
              <w:jc w:val="right"/>
              <w:bidi w:val="1"/>
            </w:pPr>
            <w:r>
              <w:t>system_settings</w:t>
            </w:r>
          </w:p>
        </w:tc>
        <w:tc>
          <w:tcPr>
            <w:tcW w:type="dxa" w:w="3408"/>
          </w:tcPr>
          <w:p>
            <w:pPr>
              <w:jc w:val="right"/>
              <w:bidi w:val="1"/>
            </w:pPr>
            <w:r>
              <w:t>موجود وموسع</w:t>
            </w:r>
          </w:p>
        </w:tc>
        <w:tc>
          <w:tcPr>
            <w:tcW w:type="dxa" w:w="3408"/>
          </w:tcPr>
          <w:p>
            <w:pPr>
              <w:jc w:val="right"/>
              <w:bidi w:val="1"/>
            </w:pPr>
            <w:r>
              <w:t>renewal_threshold_days موجود، لكن واجهة الإدارة لا تديره.</w:t>
            </w:r>
          </w:p>
        </w:tc>
      </w:tr>
      <w:tr>
        <w:tc>
          <w:tcPr>
            <w:tcW w:type="dxa" w:w="3408"/>
          </w:tcPr>
          <w:p>
            <w:pPr>
              <w:jc w:val="right"/>
              <w:bidi w:val="1"/>
            </w:pPr>
            <w:r>
              <w:t>telecom_prefixes</w:t>
            </w:r>
          </w:p>
        </w:tc>
        <w:tc>
          <w:tcPr>
            <w:tcW w:type="dxa" w:w="3408"/>
          </w:tcPr>
          <w:p>
            <w:pPr>
              <w:jc w:val="right"/>
              <w:bidi w:val="1"/>
            </w:pPr>
            <w:r>
              <w:t>موجود كجدول إضافي</w:t>
            </w:r>
          </w:p>
        </w:tc>
        <w:tc>
          <w:tcPr>
            <w:tcW w:type="dxa" w:w="3408"/>
          </w:tcPr>
          <w:p>
            <w:pPr>
              <w:jc w:val="right"/>
              <w:bidi w:val="1"/>
            </w:pPr>
            <w:r>
              <w:t>المرجع يتعامل مع prefixes كجزء من بيانات الشركة، لكن وجود جدول منفصل تنفيذياً مقبول إذا كانت الواجهة والمنطق يديرانه.</w:t>
            </w:r>
          </w:p>
        </w:tc>
      </w:tr>
    </w:tbl>
    <w:p>
      <w:pPr>
        <w:pStyle w:val="Heading1"/>
        <w:jc w:val="right"/>
        <w:bidi w:val="1"/>
      </w:pPr>
      <w:r>
        <w:t>5. شاشة العميل — تدقيق كل شاشة وكل وظيفة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الشاشة</w:t>
            </w:r>
          </w:p>
        </w:tc>
        <w:tc>
          <w:tcPr>
            <w:tcW w:type="dxa" w:w="3408"/>
            <w:vAlign w:val="center"/>
          </w:tcPr>
          <w:p>
            <w:pPr>
              <w:jc w:val="right"/>
              <w:bidi w:val="1"/>
            </w:pPr>
            <w:r>
              <w:rPr>
                <w:b/>
              </w:rPr>
              <w:t>الحالة</w:t>
            </w:r>
          </w:p>
        </w:tc>
        <w:tc>
          <w:tcPr>
            <w:tcW w:type="dxa" w:w="3408"/>
            <w:vAlign w:val="center"/>
          </w:tcPr>
          <w:p>
            <w:pPr>
              <w:jc w:val="right"/>
              <w:bidi w:val="1"/>
            </w:pPr>
            <w:r>
              <w:rPr>
                <w:b/>
              </w:rPr>
              <w:t>التدقيق</w:t>
            </w:r>
          </w:p>
        </w:tc>
      </w:tr>
      <w:tr>
        <w:tc>
          <w:tcPr>
            <w:tcW w:type="dxa" w:w="3408"/>
          </w:tcPr>
          <w:p>
            <w:pPr>
              <w:jc w:val="right"/>
              <w:bidi w:val="1"/>
            </w:pPr>
            <w:r>
              <w:t>تسجيل الدخول</w:t>
            </w:r>
          </w:p>
        </w:tc>
        <w:tc>
          <w:tcPr>
            <w:tcW w:type="dxa" w:w="3408"/>
          </w:tcPr>
          <w:p>
            <w:pPr>
              <w:jc w:val="right"/>
              <w:bidi w:val="1"/>
            </w:pPr>
            <w:r>
              <w:t>جزئي</w:t>
            </w:r>
          </w:p>
        </w:tc>
        <w:tc>
          <w:tcPr>
            <w:tcW w:type="dxa" w:w="3408"/>
          </w:tcPr>
          <w:p>
            <w:pPr>
              <w:jc w:val="right"/>
              <w:bidi w:val="1"/>
            </w:pPr>
            <w:r>
              <w:t>البريد/كلمة المرور والدخول موجودان. استعادة كلمة المرور مفقودة من الواجهة رغم وجود resetPassword في ViewModel. لا توجد رسائل تحقق مرتبطة بالحقل بشكل دقيق.</w:t>
            </w:r>
          </w:p>
        </w:tc>
      </w:tr>
      <w:tr>
        <w:tc>
          <w:tcPr>
            <w:tcW w:type="dxa" w:w="3408"/>
          </w:tcPr>
          <w:p>
            <w:pPr>
              <w:jc w:val="right"/>
              <w:bidi w:val="1"/>
            </w:pPr>
            <w:r>
              <w:t>إنشاء حساب</w:t>
            </w:r>
          </w:p>
        </w:tc>
        <w:tc>
          <w:tcPr>
            <w:tcW w:type="dxa" w:w="3408"/>
          </w:tcPr>
          <w:p>
            <w:pPr>
              <w:jc w:val="right"/>
              <w:bidi w:val="1"/>
            </w:pPr>
            <w:r>
              <w:t>حرج</w:t>
            </w:r>
          </w:p>
        </w:tc>
        <w:tc>
          <w:tcPr>
            <w:tcW w:type="dxa" w:w="3408"/>
          </w:tcPr>
          <w:p>
            <w:pPr>
              <w:jc w:val="right"/>
              <w:bidi w:val="1"/>
            </w:pPr>
            <w:r>
              <w:t>الحقول موجودة، لكن لا يوجد تحقق قوي من صيغة البريد/سياسة كلمة المرور، والأهم أن نجاح التسجيل لا يثبت وجود Session حقيقية؛ يوجد fallback AppUser.</w:t>
            </w:r>
          </w:p>
        </w:tc>
      </w:tr>
      <w:tr>
        <w:tc>
          <w:tcPr>
            <w:tcW w:type="dxa" w:w="3408"/>
          </w:tcPr>
          <w:p>
            <w:pPr>
              <w:jc w:val="right"/>
              <w:bidi w:val="1"/>
            </w:pPr>
            <w:r>
              <w:t>الرئيسية</w:t>
            </w:r>
          </w:p>
        </w:tc>
        <w:tc>
          <w:tcPr>
            <w:tcW w:type="dxa" w:w="3408"/>
          </w:tcPr>
          <w:p>
            <w:pPr>
              <w:jc w:val="right"/>
              <w:bidi w:val="1"/>
            </w:pPr>
            <w:r>
              <w:t>جزئي</w:t>
            </w:r>
          </w:p>
        </w:tc>
        <w:tc>
          <w:tcPr>
            <w:tcW w:type="dxa" w:w="3408"/>
          </w:tcPr>
          <w:p>
            <w:pPr>
              <w:jc w:val="right"/>
              <w:bidi w:val="1"/>
            </w:pPr>
            <w:r>
              <w:t>الإحصاءات حقيقية من الاستعلامات، لكن الأخطاء الفردية تتحول إلى قوائم فارغة، وحالة التجديد تستخدم 7 أيام بدل إعداد النظام.</w:t>
            </w:r>
          </w:p>
        </w:tc>
      </w:tr>
      <w:tr>
        <w:tc>
          <w:tcPr>
            <w:tcW w:type="dxa" w:w="3408"/>
          </w:tcPr>
          <w:p>
            <w:pPr>
              <w:jc w:val="right"/>
              <w:bidi w:val="1"/>
            </w:pPr>
            <w:r>
              <w:t>أرقامي</w:t>
            </w:r>
          </w:p>
        </w:tc>
        <w:tc>
          <w:tcPr>
            <w:tcW w:type="dxa" w:w="3408"/>
          </w:tcPr>
          <w:p>
            <w:pPr>
              <w:jc w:val="right"/>
              <w:bidi w:val="1"/>
            </w:pPr>
            <w:r>
              <w:t>حرج</w:t>
            </w:r>
          </w:p>
        </w:tc>
        <w:tc>
          <w:tcPr>
            <w:tcW w:type="dxa" w:w="3408"/>
          </w:tcPr>
          <w:p>
            <w:pPr>
              <w:jc w:val="right"/>
              <w:bidi w:val="1"/>
            </w:pPr>
            <w:r>
              <w:t>لا توجد شاشة تفاصيل الرقم. protectionStatus غير مشتق من protections. زر الإجراء اسمه طلب حماية بدل تفعيل الحماية. وصف فارغ الشاشة يوحي بالحماية عند الإضافة.</w:t>
            </w:r>
          </w:p>
        </w:tc>
      </w:tr>
      <w:tr>
        <w:tc>
          <w:tcPr>
            <w:tcW w:type="dxa" w:w="3408"/>
          </w:tcPr>
          <w:p>
            <w:pPr>
              <w:jc w:val="right"/>
              <w:bidi w:val="1"/>
            </w:pPr>
            <w:r>
              <w:t>إضافة رقم</w:t>
            </w:r>
          </w:p>
        </w:tc>
        <w:tc>
          <w:tcPr>
            <w:tcW w:type="dxa" w:w="3408"/>
          </w:tcPr>
          <w:p>
            <w:pPr>
              <w:jc w:val="right"/>
              <w:bidi w:val="1"/>
            </w:pPr>
            <w:r>
              <w:t>جزئي</w:t>
            </w:r>
          </w:p>
        </w:tc>
        <w:tc>
          <w:tcPr>
            <w:tcW w:type="dxa" w:w="3408"/>
          </w:tcPr>
          <w:p>
            <w:pPr>
              <w:jc w:val="right"/>
              <w:bidi w:val="1"/>
            </w:pPr>
            <w:r>
              <w:t>التعرف من البادئة عبر RPC جيد. لكن الواجهة تفرض 9 أرقام فقط وتعرض بادئات وشركات hardcoded، ولا توجد إدارة لهذه القائمة من الإدارة.</w:t>
            </w:r>
          </w:p>
        </w:tc>
      </w:tr>
      <w:tr>
        <w:tc>
          <w:tcPr>
            <w:tcW w:type="dxa" w:w="3408"/>
          </w:tcPr>
          <w:p>
            <w:pPr>
              <w:jc w:val="right"/>
              <w:bidi w:val="1"/>
            </w:pPr>
            <w:r>
              <w:t>طلب حماية جديد</w:t>
            </w:r>
          </w:p>
        </w:tc>
        <w:tc>
          <w:tcPr>
            <w:tcW w:type="dxa" w:w="3408"/>
          </w:tcPr>
          <w:p>
            <w:pPr>
              <w:jc w:val="right"/>
              <w:bidi w:val="1"/>
            </w:pPr>
            <w:r>
              <w:t>حرج</w:t>
            </w:r>
          </w:p>
        </w:tc>
        <w:tc>
          <w:tcPr>
            <w:tcW w:type="dxa" w:w="3408"/>
          </w:tcPr>
          <w:p>
            <w:pPr>
              <w:jc w:val="right"/>
              <w:bidi w:val="1"/>
            </w:pPr>
            <w:r>
              <w:t>الخطأ البرمجي currency يمنع البناء. كذلك يجب التأكد من أن الرقم المختار غير محمي قبل إتاحة الطلب. عرض بيانات الدفع مناسب لمسار الطلب.</w:t>
            </w:r>
          </w:p>
        </w:tc>
      </w:tr>
      <w:tr>
        <w:tc>
          <w:tcPr>
            <w:tcW w:type="dxa" w:w="3408"/>
          </w:tcPr>
          <w:p>
            <w:pPr>
              <w:jc w:val="right"/>
              <w:bidi w:val="1"/>
            </w:pPr>
            <w:r>
              <w:t>قائمة طلبات الحماية</w:t>
            </w:r>
          </w:p>
        </w:tc>
        <w:tc>
          <w:tcPr>
            <w:tcW w:type="dxa" w:w="3408"/>
          </w:tcPr>
          <w:p>
            <w:pPr>
              <w:jc w:val="right"/>
              <w:bidi w:val="1"/>
            </w:pPr>
            <w:r>
              <w:t>حرج</w:t>
            </w:r>
          </w:p>
        </w:tc>
        <w:tc>
          <w:tcPr>
            <w:tcW w:type="dxa" w:w="3408"/>
          </w:tcPr>
          <w:p>
            <w:pPr>
              <w:jc w:val="right"/>
              <w:bidi w:val="1"/>
            </w:pPr>
            <w:r>
              <w:t>الفلاتر موجودة، لكن لا توجد شاشة تفاصيل مستقلة. ويوجد استخدام RequestStatus.REJECTED غير موجود، وcurrency غير موجود.</w:t>
            </w:r>
          </w:p>
        </w:tc>
      </w:tr>
      <w:tr>
        <w:tc>
          <w:tcPr>
            <w:tcW w:type="dxa" w:w="3408"/>
          </w:tcPr>
          <w:p>
            <w:pPr>
              <w:jc w:val="right"/>
              <w:bidi w:val="1"/>
            </w:pPr>
            <w:r>
              <w:t>حماياتي</w:t>
            </w:r>
          </w:p>
        </w:tc>
        <w:tc>
          <w:tcPr>
            <w:tcW w:type="dxa" w:w="3408"/>
          </w:tcPr>
          <w:p>
            <w:pPr>
              <w:jc w:val="right"/>
              <w:bidi w:val="1"/>
            </w:pPr>
            <w:r>
              <w:t>جزئي</w:t>
            </w:r>
          </w:p>
        </w:tc>
        <w:tc>
          <w:tcPr>
            <w:tcW w:type="dxa" w:w="3408"/>
          </w:tcPr>
          <w:p>
            <w:pPr>
              <w:jc w:val="right"/>
              <w:bidi w:val="1"/>
            </w:pPr>
            <w:r>
              <w:t>القائمة والفلاتر موجودة، لكن حالة التجديد تختلف عن DB، ولا توجد شاشة تفاصيل مستقلة واضحة، وتجديد الحماية يبدأ بطلب جديد وهو صحيح مبدئيًا.</w:t>
            </w:r>
          </w:p>
        </w:tc>
      </w:tr>
      <w:tr>
        <w:tc>
          <w:tcPr>
            <w:tcW w:type="dxa" w:w="3408"/>
          </w:tcPr>
          <w:p>
            <w:pPr>
              <w:jc w:val="right"/>
              <w:bidi w:val="1"/>
            </w:pPr>
            <w:r>
              <w:t>الإشعارات</w:t>
            </w:r>
          </w:p>
        </w:tc>
        <w:tc>
          <w:tcPr>
            <w:tcW w:type="dxa" w:w="3408"/>
          </w:tcPr>
          <w:p>
            <w:pPr>
              <w:jc w:val="right"/>
              <w:bidi w:val="1"/>
            </w:pPr>
            <w:r>
              <w:t>جزئي</w:t>
            </w:r>
          </w:p>
        </w:tc>
        <w:tc>
          <w:tcPr>
            <w:tcW w:type="dxa" w:w="3408"/>
          </w:tcPr>
          <w:p>
            <w:pPr>
              <w:jc w:val="right"/>
              <w:bidi w:val="1"/>
            </w:pPr>
            <w:r>
              <w:t>عرض وقيد القراءة موجودان، لكن لا يوجد تبويب 'غير المقروءة' مستقل ولا شاشة تفاصيل؛ فتح البطاقة يكتفي بالتعليم كمقروء.</w:t>
            </w:r>
          </w:p>
        </w:tc>
      </w:tr>
      <w:tr>
        <w:tc>
          <w:tcPr>
            <w:tcW w:type="dxa" w:w="3408"/>
          </w:tcPr>
          <w:p>
            <w:pPr>
              <w:jc w:val="right"/>
              <w:bidi w:val="1"/>
            </w:pPr>
            <w:r>
              <w:t>حسابي</w:t>
            </w:r>
          </w:p>
        </w:tc>
        <w:tc>
          <w:tcPr>
            <w:tcW w:type="dxa" w:w="3408"/>
          </w:tcPr>
          <w:p>
            <w:pPr>
              <w:jc w:val="right"/>
              <w:bidi w:val="1"/>
            </w:pPr>
            <w:r>
              <w:t>ناقص</w:t>
            </w:r>
          </w:p>
        </w:tc>
        <w:tc>
          <w:tcPr>
            <w:tcW w:type="dxa" w:w="3408"/>
          </w:tcPr>
          <w:p>
            <w:pPr>
              <w:jc w:val="right"/>
              <w:bidi w:val="1"/>
            </w:pPr>
            <w:r>
              <w:t>الاسم والبريد معروضان وتسجيل الخروج موجود، لكن تعديل البيانات وتغيير كلمة المرور غير موجودين، رغم وجود update_my_profile في DB وعدم وجود تدفق UI مناسب.</w:t>
            </w:r>
          </w:p>
        </w:tc>
      </w:tr>
    </w:tbl>
    <w:p>
      <w:pPr>
        <w:pStyle w:val="Heading1"/>
        <w:jc w:val="right"/>
        <w:bidi w:val="1"/>
      </w:pPr>
      <w:r>
        <w:t>6. شاشة الإدارة — تدقيق الأقسام والأزرار والوظائف</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القسم</w:t>
            </w:r>
          </w:p>
        </w:tc>
        <w:tc>
          <w:tcPr>
            <w:tcW w:type="dxa" w:w="3408"/>
            <w:vAlign w:val="center"/>
          </w:tcPr>
          <w:p>
            <w:pPr>
              <w:jc w:val="right"/>
              <w:bidi w:val="1"/>
            </w:pPr>
            <w:r>
              <w:rPr>
                <w:b/>
              </w:rPr>
              <w:t>الحالة</w:t>
            </w:r>
          </w:p>
        </w:tc>
        <w:tc>
          <w:tcPr>
            <w:tcW w:type="dxa" w:w="3408"/>
            <w:vAlign w:val="center"/>
          </w:tcPr>
          <w:p>
            <w:pPr>
              <w:jc w:val="right"/>
              <w:bidi w:val="1"/>
            </w:pPr>
            <w:r>
              <w:rPr>
                <w:b/>
              </w:rPr>
              <w:t>التدقيق</w:t>
            </w:r>
          </w:p>
        </w:tc>
      </w:tr>
      <w:tr>
        <w:tc>
          <w:tcPr>
            <w:tcW w:type="dxa" w:w="3408"/>
          </w:tcPr>
          <w:p>
            <w:pPr>
              <w:jc w:val="right"/>
              <w:bidi w:val="1"/>
            </w:pPr>
            <w:r>
              <w:t>لوحة الإدارة</w:t>
            </w:r>
          </w:p>
        </w:tc>
        <w:tc>
          <w:tcPr>
            <w:tcW w:type="dxa" w:w="3408"/>
          </w:tcPr>
          <w:p>
            <w:pPr>
              <w:jc w:val="right"/>
              <w:bidi w:val="1"/>
            </w:pPr>
            <w:r>
              <w:t>جزئي/حرج</w:t>
            </w:r>
          </w:p>
        </w:tc>
        <w:tc>
          <w:tcPr>
            <w:tcW w:type="dxa" w:w="3408"/>
          </w:tcPr>
          <w:p>
            <w:pPr>
              <w:jc w:val="right"/>
              <w:bidi w:val="1"/>
            </w:pPr>
            <w:r>
              <w:t>الإحصاءات تُجلب من جداول فعلية، لكن لا يوجد عداد مستقل لـ 'تحتاج تجديد'. إجراءات قبول الطلب مرتبطة بخطأ decodeAs&lt;String&gt;.</w:t>
            </w:r>
          </w:p>
        </w:tc>
      </w:tr>
      <w:tr>
        <w:tc>
          <w:tcPr>
            <w:tcW w:type="dxa" w:w="3408"/>
          </w:tcPr>
          <w:p>
            <w:pPr>
              <w:jc w:val="right"/>
              <w:bidi w:val="1"/>
            </w:pPr>
            <w:r>
              <w:t>العملاء</w:t>
            </w:r>
          </w:p>
        </w:tc>
        <w:tc>
          <w:tcPr>
            <w:tcW w:type="dxa" w:w="3408"/>
          </w:tcPr>
          <w:p>
            <w:pPr>
              <w:jc w:val="right"/>
              <w:bidi w:val="1"/>
            </w:pPr>
            <w:r>
              <w:t>جزئي</w:t>
            </w:r>
          </w:p>
        </w:tc>
        <w:tc>
          <w:tcPr>
            <w:tcW w:type="dxa" w:w="3408"/>
          </w:tcPr>
          <w:p>
            <w:pPr>
              <w:jc w:val="right"/>
              <w:bidi w:val="1"/>
            </w:pPr>
            <w:r>
              <w:t>القائمة والبحث موجودان. تفاصيل العميل تعرض البيانات والأرقام والحمايات، لكنها لا تعرض طلبات الحماية ولا المهام رغم أن المرجع يطلبهما.</w:t>
            </w:r>
          </w:p>
        </w:tc>
      </w:tr>
      <w:tr>
        <w:tc>
          <w:tcPr>
            <w:tcW w:type="dxa" w:w="3408"/>
          </w:tcPr>
          <w:p>
            <w:pPr>
              <w:jc w:val="right"/>
              <w:bidi w:val="1"/>
            </w:pPr>
            <w:r>
              <w:t>أرقام العملاء</w:t>
            </w:r>
          </w:p>
        </w:tc>
        <w:tc>
          <w:tcPr>
            <w:tcW w:type="dxa" w:w="3408"/>
          </w:tcPr>
          <w:p>
            <w:pPr>
              <w:jc w:val="right"/>
              <w:bidi w:val="1"/>
            </w:pPr>
            <w:r>
              <w:t>جزئي</w:t>
            </w:r>
          </w:p>
        </w:tc>
        <w:tc>
          <w:tcPr>
            <w:tcW w:type="dxa" w:w="3408"/>
          </w:tcPr>
          <w:p>
            <w:pPr>
              <w:jc w:val="right"/>
              <w:bidi w:val="1"/>
            </w:pPr>
            <w:r>
              <w:t>القائمة والبحث موجودان. لا توجد شاشة تفاصيل رقم كاملة تعرض سجل الطلبات والحمايات والمهام.</w:t>
            </w:r>
          </w:p>
        </w:tc>
      </w:tr>
      <w:tr>
        <w:tc>
          <w:tcPr>
            <w:tcW w:type="dxa" w:w="3408"/>
          </w:tcPr>
          <w:p>
            <w:pPr>
              <w:jc w:val="right"/>
              <w:bidi w:val="1"/>
            </w:pPr>
            <w:r>
              <w:t>طلبات الحماية</w:t>
            </w:r>
          </w:p>
        </w:tc>
        <w:tc>
          <w:tcPr>
            <w:tcW w:type="dxa" w:w="3408"/>
          </w:tcPr>
          <w:p>
            <w:pPr>
              <w:jc w:val="right"/>
              <w:bidi w:val="1"/>
            </w:pPr>
            <w:r>
              <w:t>حرج</w:t>
            </w:r>
          </w:p>
        </w:tc>
        <w:tc>
          <w:tcPr>
            <w:tcW w:type="dxa" w:w="3408"/>
          </w:tcPr>
          <w:p>
            <w:pPr>
              <w:jc w:val="right"/>
              <w:bidi w:val="1"/>
            </w:pPr>
            <w:r>
              <w:t>القائمة والفلاتر والرفض موجودة. القبول لا يملك نافذة تأكيد كما يطلب المرجع، وفوق ذلك repository يفك ناتج RPC إلى String بدل protections.</w:t>
            </w:r>
          </w:p>
        </w:tc>
      </w:tr>
      <w:tr>
        <w:tc>
          <w:tcPr>
            <w:tcW w:type="dxa" w:w="3408"/>
          </w:tcPr>
          <w:p>
            <w:pPr>
              <w:jc w:val="right"/>
              <w:bidi w:val="1"/>
            </w:pPr>
            <w:r>
              <w:t>الحمايات</w:t>
            </w:r>
          </w:p>
        </w:tc>
        <w:tc>
          <w:tcPr>
            <w:tcW w:type="dxa" w:w="3408"/>
          </w:tcPr>
          <w:p>
            <w:pPr>
              <w:jc w:val="right"/>
              <w:bidi w:val="1"/>
            </w:pPr>
            <w:r>
              <w:t>جزئي</w:t>
            </w:r>
          </w:p>
        </w:tc>
        <w:tc>
          <w:tcPr>
            <w:tcW w:type="dxa" w:w="3408"/>
          </w:tcPr>
          <w:p>
            <w:pPr>
              <w:jc w:val="right"/>
              <w:bidi w:val="1"/>
            </w:pPr>
            <w:r>
              <w:t>القائمة والفلاتر والبحث موجودة. لا توجد شاشة تفاصيل مستقلة تحتوي المهام المرتبطة كما في المرجع.</w:t>
            </w:r>
          </w:p>
        </w:tc>
      </w:tr>
      <w:tr>
        <w:tc>
          <w:tcPr>
            <w:tcW w:type="dxa" w:w="3408"/>
          </w:tcPr>
          <w:p>
            <w:pPr>
              <w:jc w:val="right"/>
              <w:bidi w:val="1"/>
            </w:pPr>
            <w:r>
              <w:t>المهام</w:t>
            </w:r>
          </w:p>
        </w:tc>
        <w:tc>
          <w:tcPr>
            <w:tcW w:type="dxa" w:w="3408"/>
          </w:tcPr>
          <w:p>
            <w:pPr>
              <w:jc w:val="right"/>
              <w:bidi w:val="1"/>
            </w:pPr>
            <w:r>
              <w:t>جزئي</w:t>
            </w:r>
          </w:p>
        </w:tc>
        <w:tc>
          <w:tcPr>
            <w:tcW w:type="dxa" w:w="3408"/>
          </w:tcPr>
          <w:p>
            <w:pPr>
              <w:jc w:val="right"/>
              <w:bidi w:val="1"/>
            </w:pPr>
            <w:r>
              <w:t>التبويبات وإكمال/تأجيل/إلغاء موجودة. لا توجد شاشة تفاصيل مستقلة. يجب مراجعة مسار إكمال المهمة مع دالة complete_payment_task.</w:t>
            </w:r>
          </w:p>
        </w:tc>
      </w:tr>
      <w:tr>
        <w:tc>
          <w:tcPr>
            <w:tcW w:type="dxa" w:w="3408"/>
          </w:tcPr>
          <w:p>
            <w:pPr>
              <w:jc w:val="right"/>
              <w:bidi w:val="1"/>
            </w:pPr>
            <w:r>
              <w:t>شركات الاتصالات</w:t>
            </w:r>
          </w:p>
        </w:tc>
        <w:tc>
          <w:tcPr>
            <w:tcW w:type="dxa" w:w="3408"/>
          </w:tcPr>
          <w:p>
            <w:pPr>
              <w:jc w:val="right"/>
              <w:bidi w:val="1"/>
            </w:pPr>
            <w:r>
              <w:t>ناقص</w:t>
            </w:r>
          </w:p>
        </w:tc>
        <w:tc>
          <w:tcPr>
            <w:tcW w:type="dxa" w:w="3408"/>
          </w:tcPr>
          <w:p>
            <w:pPr>
              <w:jc w:val="right"/>
              <w:bidi w:val="1"/>
            </w:pPr>
            <w:r>
              <w:t>الإضافة والتعطيل موجودان، لكن التعديل، تغيير ترتيب الظهور، إدارة الظهور للعميل، وإدارة prefixes غير موجودة في الواجهة. وهذا يمنع الإدارة العملية للبادئات.</w:t>
            </w:r>
          </w:p>
        </w:tc>
      </w:tr>
      <w:tr>
        <w:tc>
          <w:tcPr>
            <w:tcW w:type="dxa" w:w="3408"/>
          </w:tcPr>
          <w:p>
            <w:pPr>
              <w:jc w:val="right"/>
              <w:bidi w:val="1"/>
            </w:pPr>
            <w:r>
              <w:t>الباقات</w:t>
            </w:r>
          </w:p>
        </w:tc>
        <w:tc>
          <w:tcPr>
            <w:tcW w:type="dxa" w:w="3408"/>
          </w:tcPr>
          <w:p>
            <w:pPr>
              <w:jc w:val="right"/>
              <w:bidi w:val="1"/>
            </w:pPr>
            <w:r>
              <w:t>ناقص</w:t>
            </w:r>
          </w:p>
        </w:tc>
        <w:tc>
          <w:tcPr>
            <w:tcW w:type="dxa" w:w="3408"/>
          </w:tcPr>
          <w:p>
            <w:pPr>
              <w:jc w:val="right"/>
              <w:bidi w:val="1"/>
            </w:pPr>
            <w:r>
              <w:t>الإضافة والتعطيل موجودان، لكن تعديل الباقة وإظهار/إخفاء الباقة غير موجودين في الواجهة، رغم وجود RPCs لها.</w:t>
            </w:r>
          </w:p>
        </w:tc>
      </w:tr>
      <w:tr>
        <w:tc>
          <w:tcPr>
            <w:tcW w:type="dxa" w:w="3408"/>
          </w:tcPr>
          <w:p>
            <w:pPr>
              <w:jc w:val="right"/>
              <w:bidi w:val="1"/>
            </w:pPr>
            <w:r>
              <w:t>إعدادات المهام</w:t>
            </w:r>
          </w:p>
        </w:tc>
        <w:tc>
          <w:tcPr>
            <w:tcW w:type="dxa" w:w="3408"/>
          </w:tcPr>
          <w:p>
            <w:pPr>
              <w:jc w:val="right"/>
              <w:bidi w:val="1"/>
            </w:pPr>
            <w:r>
              <w:t>جيد جزئيًا</w:t>
            </w:r>
          </w:p>
        </w:tc>
        <w:tc>
          <w:tcPr>
            <w:tcW w:type="dxa" w:w="3408"/>
          </w:tcPr>
          <w:p>
            <w:pPr>
              <w:jc w:val="right"/>
              <w:bidi w:val="1"/>
            </w:pPr>
            <w:r>
              <w:t>الإعدادات الأساسية موجودة والحفظ موجود. يلزم التحقق من الحدود والقيم، كما لا توجد واجهة لعرض التاريخ/التغييرات.</w:t>
            </w:r>
          </w:p>
        </w:tc>
      </w:tr>
      <w:tr>
        <w:tc>
          <w:tcPr>
            <w:tcW w:type="dxa" w:w="3408"/>
          </w:tcPr>
          <w:p>
            <w:pPr>
              <w:jc w:val="right"/>
              <w:bidi w:val="1"/>
            </w:pPr>
            <w:r>
              <w:t>طرق الدفع</w:t>
            </w:r>
          </w:p>
        </w:tc>
        <w:tc>
          <w:tcPr>
            <w:tcW w:type="dxa" w:w="3408"/>
          </w:tcPr>
          <w:p>
            <w:pPr>
              <w:jc w:val="right"/>
              <w:bidi w:val="1"/>
            </w:pPr>
            <w:r>
              <w:t>ناقص</w:t>
            </w:r>
          </w:p>
        </w:tc>
        <w:tc>
          <w:tcPr>
            <w:tcW w:type="dxa" w:w="3408"/>
          </w:tcPr>
          <w:p>
            <w:pPr>
              <w:jc w:val="right"/>
              <w:bidi w:val="1"/>
            </w:pPr>
            <w:r>
              <w:t>الإضافة والتعطيل موجودان، لكن التعديل غير موجود في الواجهة رغم وجود update RPC.</w:t>
            </w:r>
          </w:p>
        </w:tc>
      </w:tr>
      <w:tr>
        <w:tc>
          <w:tcPr>
            <w:tcW w:type="dxa" w:w="3408"/>
          </w:tcPr>
          <w:p>
            <w:pPr>
              <w:jc w:val="right"/>
              <w:bidi w:val="1"/>
            </w:pPr>
            <w:r>
              <w:t>الإشعارات</w:t>
            </w:r>
          </w:p>
        </w:tc>
        <w:tc>
          <w:tcPr>
            <w:tcW w:type="dxa" w:w="3408"/>
          </w:tcPr>
          <w:p>
            <w:pPr>
              <w:jc w:val="right"/>
              <w:bidi w:val="1"/>
            </w:pPr>
            <w:r>
              <w:t>ناقص</w:t>
            </w:r>
          </w:p>
        </w:tc>
        <w:tc>
          <w:tcPr>
            <w:tcW w:type="dxa" w:w="3408"/>
          </w:tcPr>
          <w:p>
            <w:pPr>
              <w:jc w:val="right"/>
              <w:bidi w:val="1"/>
            </w:pPr>
            <w:r>
              <w:t>عرض كل/غير مقروء موجود، لكن لا يوجد تحديد كمقروء من الإدارة ولا تفاصيل إشعار مستقلة.</w:t>
            </w:r>
          </w:p>
        </w:tc>
      </w:tr>
      <w:tr>
        <w:tc>
          <w:tcPr>
            <w:tcW w:type="dxa" w:w="3408"/>
          </w:tcPr>
          <w:p>
            <w:pPr>
              <w:jc w:val="right"/>
              <w:bidi w:val="1"/>
            </w:pPr>
            <w:r>
              <w:t>سجل العمليات</w:t>
            </w:r>
          </w:p>
        </w:tc>
        <w:tc>
          <w:tcPr>
            <w:tcW w:type="dxa" w:w="3408"/>
          </w:tcPr>
          <w:p>
            <w:pPr>
              <w:jc w:val="right"/>
              <w:bidi w:val="1"/>
            </w:pPr>
            <w:r>
              <w:t>جزئي</w:t>
            </w:r>
          </w:p>
        </w:tc>
        <w:tc>
          <w:tcPr>
            <w:tcW w:type="dxa" w:w="3408"/>
          </w:tcPr>
          <w:p>
            <w:pPr>
              <w:jc w:val="right"/>
              <w:bidi w:val="1"/>
            </w:pPr>
            <w:r>
              <w:t>العرض موجود، لكن البحث والتصفية وتفاصيل السجل كما في المرجع ليست مكتملة كواجهة مستقلة.</w:t>
            </w:r>
          </w:p>
        </w:tc>
      </w:tr>
      <w:tr>
        <w:tc>
          <w:tcPr>
            <w:tcW w:type="dxa" w:w="3408"/>
          </w:tcPr>
          <w:p>
            <w:pPr>
              <w:jc w:val="right"/>
              <w:bidi w:val="1"/>
            </w:pPr>
            <w:r>
              <w:t>إعدادات النظام</w:t>
            </w:r>
          </w:p>
        </w:tc>
        <w:tc>
          <w:tcPr>
            <w:tcW w:type="dxa" w:w="3408"/>
          </w:tcPr>
          <w:p>
            <w:pPr>
              <w:jc w:val="right"/>
              <w:bidi w:val="1"/>
            </w:pPr>
            <w:r>
              <w:t>جزئي</w:t>
            </w:r>
          </w:p>
        </w:tc>
        <w:tc>
          <w:tcPr>
            <w:tcW w:type="dxa" w:w="3408"/>
          </w:tcPr>
          <w:p>
            <w:pPr>
              <w:jc w:val="right"/>
              <w:bidi w:val="1"/>
            </w:pPr>
            <w:r>
              <w:t>اسم التطبيق والتواصل والشروط والخصوصية موجودة. renewal_threshold_days موجود في DB لكنه غير قابل للإدارة من الشاشة.</w:t>
            </w:r>
          </w:p>
        </w:tc>
      </w:tr>
    </w:tbl>
    <w:p>
      <w:pPr>
        <w:pStyle w:val="Heading1"/>
        <w:jc w:val="right"/>
        <w:bidi w:val="1"/>
      </w:pPr>
      <w:r>
        <w:t>7. منطق إضافة الرقم وتفعيل الحماية</w:t>
      </w:r>
    </w:p>
    <w:p>
      <w:pPr>
        <w:jc w:val="right"/>
        <w:bidi w:val="1"/>
      </w:pPr>
      <w:r>
        <w:rPr>
          <w:b w:val="0"/>
        </w:rPr>
        <w:t>هذه النقطة يجب اعتبارها معيار قبول أساسي للمشروع:</w:t>
      </w:r>
    </w:p>
    <w:p>
      <w:pPr>
        <w:pStyle w:val="ListBullet"/>
        <w:jc w:val="right"/>
        <w:bidi w:val="1"/>
      </w:pPr>
      <w:r>
        <w:t>إضافة الرقم يجب أن تنشئ customer_numbers فقط بحالة الرقم المناسبة، دون إنشاء protection أو protection_request ودون دفع.</w:t>
      </w:r>
    </w:p>
    <w:p>
      <w:pPr>
        <w:pStyle w:val="ListBullet"/>
        <w:jc w:val="right"/>
        <w:bidi w:val="1"/>
      </w:pPr>
      <w:r>
        <w:t>الإجراء التالي المنفصل يجب أن يكون 'تفعيل الحماية' على رقم غير محمي.</w:t>
      </w:r>
    </w:p>
    <w:p>
      <w:pPr>
        <w:pStyle w:val="ListBullet"/>
        <w:jc w:val="right"/>
        <w:bidi w:val="1"/>
      </w:pPr>
      <w:r>
        <w:t>الرقم المحمي لا يجب أن يظهر له زر تفعيل حماية جديد، إلا إذا كانت العملية المقصودة تجديدًا عبر طلب جديد.</w:t>
      </w:r>
    </w:p>
    <w:p>
      <w:pPr>
        <w:pStyle w:val="ListBullet"/>
        <w:jc w:val="right"/>
        <w:bidi w:val="1"/>
      </w:pPr>
      <w:r>
        <w:t>حالة الرقم المعروضة يجب أن تحسب من protection_requests/protections، وليس من property افتراضية داخل CustomerNumber.</w:t>
      </w:r>
    </w:p>
    <w:p>
      <w:pPr>
        <w:pStyle w:val="ListBullet"/>
        <w:jc w:val="right"/>
        <w:bidi w:val="1"/>
      </w:pPr>
      <w:r>
        <w:t>لا ينبغي أن يكتب العميل provider_id يدويًا؛ الـ RPC الحالي يحدد المزود من prefix، وهذه نقطة جيدة.</w:t>
      </w:r>
    </w:p>
    <w:p>
      <w:pPr>
        <w:jc w:val="right"/>
        <w:bidi w:val="1"/>
      </w:pPr>
      <w:r>
        <w:rPr>
          <w:b w:val="0"/>
        </w:rPr>
        <w:t>الوضع الحالي يحقق جزءًا من هذا الفصل في الـRPC، لكنه لا يحققه في واجهة العميل بسبب عدم وجود مصدر حقيقي لـ protectionStatus.</w:t>
      </w:r>
    </w:p>
    <w:p>
      <w:pPr>
        <w:pStyle w:val="Heading1"/>
        <w:jc w:val="right"/>
        <w:bidi w:val="1"/>
      </w:pPr>
      <w:r>
        <w:t>8. تدقيق المصادقة والجلسة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النقطة</w:t>
            </w:r>
          </w:p>
        </w:tc>
        <w:tc>
          <w:tcPr>
            <w:tcW w:type="dxa" w:w="3408"/>
            <w:vAlign w:val="center"/>
          </w:tcPr>
          <w:p>
            <w:pPr>
              <w:jc w:val="right"/>
              <w:bidi w:val="1"/>
            </w:pPr>
            <w:r>
              <w:rPr>
                <w:b/>
              </w:rPr>
              <w:t>الحالة</w:t>
            </w:r>
          </w:p>
        </w:tc>
        <w:tc>
          <w:tcPr>
            <w:tcW w:type="dxa" w:w="3408"/>
            <w:vAlign w:val="center"/>
          </w:tcPr>
          <w:p>
            <w:pPr>
              <w:jc w:val="right"/>
              <w:bidi w:val="1"/>
            </w:pPr>
            <w:r>
              <w:rPr>
                <w:b/>
              </w:rPr>
              <w:t>النتيجة</w:t>
            </w:r>
          </w:p>
        </w:tc>
      </w:tr>
      <w:tr>
        <w:tc>
          <w:tcPr>
            <w:tcW w:type="dxa" w:w="3408"/>
          </w:tcPr>
          <w:p>
            <w:pPr>
              <w:jc w:val="right"/>
              <w:bidi w:val="1"/>
            </w:pPr>
            <w:r>
              <w:t>Supabase Auth</w:t>
            </w:r>
          </w:p>
        </w:tc>
        <w:tc>
          <w:tcPr>
            <w:tcW w:type="dxa" w:w="3408"/>
          </w:tcPr>
          <w:p>
            <w:pPr>
              <w:jc w:val="right"/>
              <w:bidi w:val="1"/>
            </w:pPr>
            <w:r>
              <w:t>موجود</w:t>
            </w:r>
          </w:p>
        </w:tc>
        <w:tc>
          <w:tcPr>
            <w:tcW w:type="dxa" w:w="3408"/>
          </w:tcPr>
          <w:p>
            <w:pPr>
              <w:jc w:val="right"/>
              <w:bidi w:val="1"/>
            </w:pPr>
            <w:r>
              <w:t>استخدام signInWith/signUpWith حقيقي.</w:t>
            </w:r>
          </w:p>
        </w:tc>
      </w:tr>
      <w:tr>
        <w:tc>
          <w:tcPr>
            <w:tcW w:type="dxa" w:w="3408"/>
          </w:tcPr>
          <w:p>
            <w:pPr>
              <w:jc w:val="right"/>
              <w:bidi w:val="1"/>
            </w:pPr>
            <w:r>
              <w:t>قراءة users</w:t>
            </w:r>
          </w:p>
        </w:tc>
        <w:tc>
          <w:tcPr>
            <w:tcW w:type="dxa" w:w="3408"/>
          </w:tcPr>
          <w:p>
            <w:pPr>
              <w:jc w:val="right"/>
              <w:bidi w:val="1"/>
            </w:pPr>
            <w:r>
              <w:t>موجود</w:t>
            </w:r>
          </w:p>
        </w:tc>
        <w:tc>
          <w:tcPr>
            <w:tcW w:type="dxa" w:w="3408"/>
          </w:tcPr>
          <w:p>
            <w:pPr>
              <w:jc w:val="right"/>
              <w:bidi w:val="1"/>
            </w:pPr>
            <w:r>
              <w:t>يتم جلب الملف من public.users.</w:t>
            </w:r>
          </w:p>
        </w:tc>
      </w:tr>
      <w:tr>
        <w:tc>
          <w:tcPr>
            <w:tcW w:type="dxa" w:w="3408"/>
          </w:tcPr>
          <w:p>
            <w:pPr>
              <w:jc w:val="right"/>
              <w:bidi w:val="1"/>
            </w:pPr>
            <w:r>
              <w:t>إنشاء users</w:t>
            </w:r>
          </w:p>
        </w:tc>
        <w:tc>
          <w:tcPr>
            <w:tcW w:type="dxa" w:w="3408"/>
          </w:tcPr>
          <w:p>
            <w:pPr>
              <w:jc w:val="right"/>
              <w:bidi w:val="1"/>
            </w:pPr>
            <w:r>
              <w:t>جيد</w:t>
            </w:r>
          </w:p>
        </w:tc>
        <w:tc>
          <w:tcPr>
            <w:tcW w:type="dxa" w:w="3408"/>
          </w:tcPr>
          <w:p>
            <w:pPr>
              <w:jc w:val="right"/>
              <w:bidi w:val="1"/>
            </w:pPr>
            <w:r>
              <w:t>Trigger handle_new_auth_user موجود.</w:t>
            </w:r>
          </w:p>
        </w:tc>
      </w:tr>
      <w:tr>
        <w:tc>
          <w:tcPr>
            <w:tcW w:type="dxa" w:w="3408"/>
          </w:tcPr>
          <w:p>
            <w:pPr>
              <w:jc w:val="right"/>
              <w:bidi w:val="1"/>
            </w:pPr>
            <w:r>
              <w:t>تأكيد البريد</w:t>
            </w:r>
          </w:p>
        </w:tc>
        <w:tc>
          <w:tcPr>
            <w:tcW w:type="dxa" w:w="3408"/>
          </w:tcPr>
          <w:p>
            <w:pPr>
              <w:jc w:val="right"/>
              <w:bidi w:val="1"/>
            </w:pPr>
            <w:r>
              <w:t>حرج</w:t>
            </w:r>
          </w:p>
        </w:tc>
        <w:tc>
          <w:tcPr>
            <w:tcW w:type="dxa" w:w="3408"/>
          </w:tcPr>
          <w:p>
            <w:pPr>
              <w:jc w:val="right"/>
              <w:bidi w:val="1"/>
            </w:pPr>
            <w:r>
              <w:t>لا توجد حالة pending-email، والـsignUp يعيد AppUser محليًا عند غياب السجل.</w:t>
            </w:r>
          </w:p>
        </w:tc>
      </w:tr>
      <w:tr>
        <w:tc>
          <w:tcPr>
            <w:tcW w:type="dxa" w:w="3408"/>
          </w:tcPr>
          <w:p>
            <w:pPr>
              <w:jc w:val="right"/>
              <w:bidi w:val="1"/>
            </w:pPr>
            <w:r>
              <w:t>Session بعد التسجيل</w:t>
            </w:r>
          </w:p>
        </w:tc>
        <w:tc>
          <w:tcPr>
            <w:tcW w:type="dxa" w:w="3408"/>
          </w:tcPr>
          <w:p>
            <w:pPr>
              <w:jc w:val="right"/>
              <w:bidi w:val="1"/>
            </w:pPr>
            <w:r>
              <w:t>حرج</w:t>
            </w:r>
          </w:p>
        </w:tc>
        <w:tc>
          <w:tcPr>
            <w:tcW w:type="dxa" w:w="3408"/>
          </w:tcPr>
          <w:p>
            <w:pPr>
              <w:jc w:val="right"/>
              <w:bidi w:val="1"/>
            </w:pPr>
            <w:r>
              <w:t>يجب عدم الانتقال للتطبيق إلا بعد Session حقيقية.</w:t>
            </w:r>
          </w:p>
        </w:tc>
      </w:tr>
      <w:tr>
        <w:tc>
          <w:tcPr>
            <w:tcW w:type="dxa" w:w="3408"/>
          </w:tcPr>
          <w:p>
            <w:pPr>
              <w:jc w:val="right"/>
              <w:bidi w:val="1"/>
            </w:pPr>
            <w:r>
              <w:t>حماية role</w:t>
            </w:r>
          </w:p>
        </w:tc>
        <w:tc>
          <w:tcPr>
            <w:tcW w:type="dxa" w:w="3408"/>
          </w:tcPr>
          <w:p>
            <w:pPr>
              <w:jc w:val="right"/>
              <w:bidi w:val="1"/>
            </w:pPr>
            <w:r>
              <w:t>جيدة على الخادم</w:t>
            </w:r>
          </w:p>
        </w:tc>
        <w:tc>
          <w:tcPr>
            <w:tcW w:type="dxa" w:w="3408"/>
          </w:tcPr>
          <w:p>
            <w:pPr>
              <w:jc w:val="right"/>
              <w:bidi w:val="1"/>
            </w:pPr>
            <w:r>
              <w:t>is_manager/RLS/RPCs تمنع معظم عمليات الإدارة.</w:t>
            </w:r>
          </w:p>
        </w:tc>
      </w:tr>
      <w:tr>
        <w:tc>
          <w:tcPr>
            <w:tcW w:type="dxa" w:w="3408"/>
          </w:tcPr>
          <w:p>
            <w:pPr>
              <w:jc w:val="right"/>
              <w:bidi w:val="1"/>
            </w:pPr>
            <w:r>
              <w:t>Logout</w:t>
            </w:r>
          </w:p>
        </w:tc>
        <w:tc>
          <w:tcPr>
            <w:tcW w:type="dxa" w:w="3408"/>
          </w:tcPr>
          <w:p>
            <w:pPr>
              <w:jc w:val="right"/>
              <w:bidi w:val="1"/>
            </w:pPr>
            <w:r>
              <w:t>موجود</w:t>
            </w:r>
          </w:p>
        </w:tc>
        <w:tc>
          <w:tcPr>
            <w:tcW w:type="dxa" w:w="3408"/>
          </w:tcPr>
          <w:p>
            <w:pPr>
              <w:jc w:val="right"/>
              <w:bidi w:val="1"/>
            </w:pPr>
            <w:r>
              <w:t>يستخدم Supabase signOut.</w:t>
            </w:r>
          </w:p>
        </w:tc>
      </w:tr>
      <w:tr>
        <w:tc>
          <w:tcPr>
            <w:tcW w:type="dxa" w:w="3408"/>
          </w:tcPr>
          <w:p>
            <w:pPr>
              <w:jc w:val="right"/>
              <w:bidi w:val="1"/>
            </w:pPr>
            <w:r>
              <w:t>استعادة كلمة المرور</w:t>
            </w:r>
          </w:p>
        </w:tc>
        <w:tc>
          <w:tcPr>
            <w:tcW w:type="dxa" w:w="3408"/>
          </w:tcPr>
          <w:p>
            <w:pPr>
              <w:jc w:val="right"/>
              <w:bidi w:val="1"/>
            </w:pPr>
            <w:r>
              <w:t>Backend موجود/UI ناقص</w:t>
            </w:r>
          </w:p>
        </w:tc>
        <w:tc>
          <w:tcPr>
            <w:tcW w:type="dxa" w:w="3408"/>
          </w:tcPr>
          <w:p>
            <w:pPr>
              <w:jc w:val="right"/>
              <w:bidi w:val="1"/>
            </w:pPr>
            <w:r>
              <w:t>resetPassword موجود في ViewModel/Repository لكن لا يوجد زر/شاشة في Login.</w:t>
            </w:r>
          </w:p>
        </w:tc>
      </w:tr>
    </w:tbl>
    <w:p>
      <w:pPr>
        <w:pStyle w:val="Heading1"/>
        <w:jc w:val="right"/>
        <w:bidi w:val="1"/>
      </w:pPr>
      <w:r>
        <w:t>9. تدقيق RLS والأمان</w:t>
      </w:r>
    </w:p>
    <w:p>
      <w:pPr>
        <w:jc w:val="right"/>
        <w:bidi w:val="1"/>
      </w:pPr>
      <w:r>
        <w:rPr>
          <w:b w:val="0"/>
        </w:rPr>
        <w:t>الإيجابي: RLS مفعّل على جميع الجداول الـ13. عزل customer_numbers/protection_requests/protections/notifications مبني على auth.uid، والإدارة تعتمد is_manager. كما أن عمليات حساسة مثل إنشاء الرقم وإنشاء الطلب والقبول والرفض وإدارة المهام تمر عبر RPCs.</w:t>
      </w:r>
    </w:p>
    <w:p>
      <w:pPr>
        <w:pStyle w:val="ListBullet"/>
        <w:jc w:val="right"/>
        <w:bidi w:val="1"/>
      </w:pPr>
      <w:r>
        <w:t>مشكلة عالية: صلاحية/حماية write_audit_log تحتاج حصرًا صريحًا؛ سجل التدقيق يجب ألا يكون قابلاً للتزوير من عميل.</w:t>
      </w:r>
    </w:p>
    <w:p>
      <w:pPr>
        <w:pStyle w:val="ListBullet"/>
        <w:jc w:val="right"/>
        <w:bidi w:val="1"/>
      </w:pPr>
      <w:r>
        <w:t>مشكلة عالية: process_protection_lifecycle SECURITY DEFINER يحتاج مسار تنفيذ موثوق أو تحقق manager/service role.</w:t>
      </w:r>
    </w:p>
    <w:p>
      <w:pPr>
        <w:pStyle w:val="ListBullet"/>
        <w:jc w:val="right"/>
        <w:bidi w:val="1"/>
      </w:pPr>
      <w:r>
        <w:t>مشكلة متوسطة: بعض عمليات العميل تستخدم customerId القادم من UI في SELECT، والاعتماد الأمني الحقيقي على RLS صحيح، لكن الأفضل أن يكون repository customer-scoped بواسطة auth.uid أو RPC لتقليل مساحة الخطأ.</w:t>
      </w:r>
    </w:p>
    <w:p>
      <w:pPr>
        <w:pStyle w:val="ListBullet"/>
        <w:jc w:val="right"/>
        <w:bidi w:val="1"/>
      </w:pPr>
      <w:r>
        <w:t>system_settings قابل للقراءة لكل authenticated، وهو مناسب فقط إذا كانت محتوياته عامة؛ لا يجب وضع أسرار/بيانات داخل contact_data.</w:t>
      </w:r>
    </w:p>
    <w:p>
      <w:pPr>
        <w:pStyle w:val="ListBullet"/>
        <w:jc w:val="right"/>
        <w:bidi w:val="1"/>
      </w:pPr>
      <w:r>
        <w:t>لا يظهر في المستودع service_role key hardcoded، وهذه نقطة إيجابية.</w:t>
      </w:r>
    </w:p>
    <w:p>
      <w:pPr>
        <w:pStyle w:val="Heading1"/>
        <w:jc w:val="right"/>
        <w:bidi w:val="1"/>
      </w:pPr>
      <w:r>
        <w:t>10. تدقيق البنية البرمجية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الموضوع</w:t>
            </w:r>
          </w:p>
        </w:tc>
        <w:tc>
          <w:tcPr>
            <w:tcW w:type="dxa" w:w="3408"/>
            <w:vAlign w:val="center"/>
          </w:tcPr>
          <w:p>
            <w:pPr>
              <w:jc w:val="right"/>
              <w:bidi w:val="1"/>
            </w:pPr>
            <w:r>
              <w:rPr>
                <w:b/>
              </w:rPr>
              <w:t>الحالة</w:t>
            </w:r>
          </w:p>
        </w:tc>
        <w:tc>
          <w:tcPr>
            <w:tcW w:type="dxa" w:w="3408"/>
            <w:vAlign w:val="center"/>
          </w:tcPr>
          <w:p>
            <w:pPr>
              <w:jc w:val="right"/>
              <w:bidi w:val="1"/>
            </w:pPr>
            <w:r>
              <w:rPr>
                <w:b/>
              </w:rPr>
              <w:t>الملاحظة</w:t>
            </w:r>
          </w:p>
        </w:tc>
      </w:tr>
      <w:tr>
        <w:tc>
          <w:tcPr>
            <w:tcW w:type="dxa" w:w="3408"/>
          </w:tcPr>
          <w:p>
            <w:pPr>
              <w:jc w:val="right"/>
              <w:bidi w:val="1"/>
            </w:pPr>
            <w:r>
              <w:t>Compose/ViewModel/Repository</w:t>
            </w:r>
          </w:p>
        </w:tc>
        <w:tc>
          <w:tcPr>
            <w:tcW w:type="dxa" w:w="3408"/>
          </w:tcPr>
          <w:p>
            <w:pPr>
              <w:jc w:val="right"/>
              <w:bidi w:val="1"/>
            </w:pPr>
            <w:r>
              <w:t>جيد جزئيًا</w:t>
            </w:r>
          </w:p>
        </w:tc>
        <w:tc>
          <w:tcPr>
            <w:tcW w:type="dxa" w:w="3408"/>
          </w:tcPr>
          <w:p>
            <w:pPr>
              <w:jc w:val="right"/>
              <w:bidi w:val="1"/>
            </w:pPr>
            <w:r>
              <w:t>الفصل موجود وواضح عمومًا.</w:t>
            </w:r>
          </w:p>
        </w:tc>
      </w:tr>
      <w:tr>
        <w:tc>
          <w:tcPr>
            <w:tcW w:type="dxa" w:w="3408"/>
          </w:tcPr>
          <w:p>
            <w:pPr>
              <w:jc w:val="right"/>
              <w:bidi w:val="1"/>
            </w:pPr>
            <w:r>
              <w:t>Navigation</w:t>
            </w:r>
          </w:p>
        </w:tc>
        <w:tc>
          <w:tcPr>
            <w:tcW w:type="dxa" w:w="3408"/>
          </w:tcPr>
          <w:p>
            <w:pPr>
              <w:jc w:val="right"/>
              <w:bidi w:val="1"/>
            </w:pPr>
            <w:r>
              <w:t>جزئي</w:t>
            </w:r>
          </w:p>
        </w:tc>
        <w:tc>
          <w:tcPr>
            <w:tcW w:type="dxa" w:w="3408"/>
          </w:tcPr>
          <w:p>
            <w:pPr>
              <w:jc w:val="right"/>
              <w:bidi w:val="1"/>
            </w:pPr>
            <w:r>
              <w:t>كل المسارات الإدارية معرفة، لكن لا توجد حماية route-level؛ الحماية الفعلية تعتمد على RLS/RPC.</w:t>
            </w:r>
          </w:p>
        </w:tc>
      </w:tr>
      <w:tr>
        <w:tc>
          <w:tcPr>
            <w:tcW w:type="dxa" w:w="3408"/>
          </w:tcPr>
          <w:p>
            <w:pPr>
              <w:jc w:val="right"/>
              <w:bidi w:val="1"/>
            </w:pPr>
            <w:r>
              <w:t>DI</w:t>
            </w:r>
          </w:p>
        </w:tc>
        <w:tc>
          <w:tcPr>
            <w:tcW w:type="dxa" w:w="3408"/>
          </w:tcPr>
          <w:p>
            <w:pPr>
              <w:jc w:val="right"/>
              <w:bidi w:val="1"/>
            </w:pPr>
            <w:r>
              <w:t>ضعيف</w:t>
            </w:r>
          </w:p>
        </w:tc>
        <w:tc>
          <w:tcPr>
            <w:tcW w:type="dxa" w:w="3408"/>
          </w:tcPr>
          <w:p>
            <w:pPr>
              <w:jc w:val="right"/>
              <w:bidi w:val="1"/>
            </w:pPr>
            <w:r>
              <w:t>ViewModels تنشئ Repositories مباشرة، ولا يوجد DI container؛ هذا يصعّب الاختبار والاستبدال.</w:t>
            </w:r>
          </w:p>
        </w:tc>
      </w:tr>
      <w:tr>
        <w:tc>
          <w:tcPr>
            <w:tcW w:type="dxa" w:w="3408"/>
          </w:tcPr>
          <w:p>
            <w:pPr>
              <w:jc w:val="right"/>
              <w:bidi w:val="1"/>
            </w:pPr>
            <w:r>
              <w:t>Error handling</w:t>
            </w:r>
          </w:p>
        </w:tc>
        <w:tc>
          <w:tcPr>
            <w:tcW w:type="dxa" w:w="3408"/>
          </w:tcPr>
          <w:p>
            <w:pPr>
              <w:jc w:val="right"/>
              <w:bidi w:val="1"/>
            </w:pPr>
            <w:r>
              <w:t>جزئي</w:t>
            </w:r>
          </w:p>
        </w:tc>
        <w:tc>
          <w:tcPr>
            <w:tcW w:type="dxa" w:w="3408"/>
          </w:tcPr>
          <w:p>
            <w:pPr>
              <w:jc w:val="right"/>
              <w:bidi w:val="1"/>
            </w:pPr>
            <w:r>
              <w:t>بعض ViewModels تجمع أخطاء متعددة ثم تعرض قوائم فارغة بدل فشل واضح.</w:t>
            </w:r>
          </w:p>
        </w:tc>
      </w:tr>
      <w:tr>
        <w:tc>
          <w:tcPr>
            <w:tcW w:type="dxa" w:w="3408"/>
          </w:tcPr>
          <w:p>
            <w:pPr>
              <w:jc w:val="right"/>
              <w:bidi w:val="1"/>
            </w:pPr>
            <w:r>
              <w:t>State restoration</w:t>
            </w:r>
          </w:p>
        </w:tc>
        <w:tc>
          <w:tcPr>
            <w:tcW w:type="dxa" w:w="3408"/>
          </w:tcPr>
          <w:p>
            <w:pPr>
              <w:jc w:val="right"/>
              <w:bidi w:val="1"/>
            </w:pPr>
            <w:r>
              <w:t>جزئي</w:t>
            </w:r>
          </w:p>
        </w:tc>
        <w:tc>
          <w:tcPr>
            <w:tcW w:type="dxa" w:w="3408"/>
          </w:tcPr>
          <w:p>
            <w:pPr>
              <w:jc w:val="right"/>
              <w:bidi w:val="1"/>
            </w:pPr>
            <w:r>
              <w:t>بعض الشاشات تستخدم remember فقط لحالات الإدخال؛ فقدان الحالة مع إعادة الإنشاء ممكن.</w:t>
            </w:r>
          </w:p>
        </w:tc>
      </w:tr>
      <w:tr>
        <w:tc>
          <w:tcPr>
            <w:tcW w:type="dxa" w:w="3408"/>
          </w:tcPr>
          <w:p>
            <w:pPr>
              <w:jc w:val="right"/>
              <w:bidi w:val="1"/>
            </w:pPr>
            <w:r>
              <w:t>Tests</w:t>
            </w:r>
          </w:p>
        </w:tc>
        <w:tc>
          <w:tcPr>
            <w:tcW w:type="dxa" w:w="3408"/>
          </w:tcPr>
          <w:p>
            <w:pPr>
              <w:jc w:val="right"/>
              <w:bidi w:val="1"/>
            </w:pPr>
            <w:r>
              <w:t>ناقص</w:t>
            </w:r>
          </w:p>
        </w:tc>
        <w:tc>
          <w:tcPr>
            <w:tcW w:type="dxa" w:w="3408"/>
          </w:tcPr>
          <w:p>
            <w:pPr>
              <w:jc w:val="right"/>
              <w:bidi w:val="1"/>
            </w:pPr>
            <w:r>
              <w:t>لا توجد اختبارات وحدة/تكامل/Compose ذات قيمة ظاهرة في المستودع.</w:t>
            </w:r>
          </w:p>
        </w:tc>
      </w:tr>
      <w:tr>
        <w:tc>
          <w:tcPr>
            <w:tcW w:type="dxa" w:w="3408"/>
          </w:tcPr>
          <w:p>
            <w:pPr>
              <w:jc w:val="right"/>
              <w:bidi w:val="1"/>
            </w:pPr>
            <w:r>
              <w:t>Strings</w:t>
            </w:r>
          </w:p>
        </w:tc>
        <w:tc>
          <w:tcPr>
            <w:tcW w:type="dxa" w:w="3408"/>
          </w:tcPr>
          <w:p>
            <w:pPr>
              <w:jc w:val="right"/>
              <w:bidi w:val="1"/>
            </w:pPr>
            <w:r>
              <w:t>جزئي</w:t>
            </w:r>
          </w:p>
        </w:tc>
        <w:tc>
          <w:tcPr>
            <w:tcW w:type="dxa" w:w="3408"/>
          </w:tcPr>
          <w:p>
            <w:pPr>
              <w:jc w:val="right"/>
              <w:bidi w:val="1"/>
            </w:pPr>
            <w:r>
              <w:t>كثير من النصوص hardcoded داخل Compose بدل resources.</w:t>
            </w:r>
          </w:p>
        </w:tc>
      </w:tr>
      <w:tr>
        <w:tc>
          <w:tcPr>
            <w:tcW w:type="dxa" w:w="3408"/>
          </w:tcPr>
          <w:p>
            <w:pPr>
              <w:jc w:val="right"/>
              <w:bidi w:val="1"/>
            </w:pPr>
            <w:r>
              <w:t>Business constants</w:t>
            </w:r>
          </w:p>
        </w:tc>
        <w:tc>
          <w:tcPr>
            <w:tcW w:type="dxa" w:w="3408"/>
          </w:tcPr>
          <w:p>
            <w:pPr>
              <w:jc w:val="right"/>
              <w:bidi w:val="1"/>
            </w:pPr>
            <w:r>
              <w:t>ضعيف</w:t>
            </w:r>
          </w:p>
        </w:tc>
        <w:tc>
          <w:tcPr>
            <w:tcW w:type="dxa" w:w="3408"/>
          </w:tcPr>
          <w:p>
            <w:pPr>
              <w:jc w:val="right"/>
              <w:bidi w:val="1"/>
            </w:pPr>
            <w:r>
              <w:t>العملة والبادئات وأمثلة الشركات hardcoded في UI.</w:t>
            </w:r>
          </w:p>
        </w:tc>
      </w:tr>
      <w:tr>
        <w:tc>
          <w:tcPr>
            <w:tcW w:type="dxa" w:w="3408"/>
          </w:tcPr>
          <w:p>
            <w:pPr>
              <w:jc w:val="right"/>
              <w:bidi w:val="1"/>
            </w:pPr>
            <w:r>
              <w:t>Production build</w:t>
            </w:r>
          </w:p>
        </w:tc>
        <w:tc>
          <w:tcPr>
            <w:tcW w:type="dxa" w:w="3408"/>
          </w:tcPr>
          <w:p>
            <w:pPr>
              <w:jc w:val="right"/>
              <w:bidi w:val="1"/>
            </w:pPr>
            <w:r>
              <w:t>ناقص</w:t>
            </w:r>
          </w:p>
        </w:tc>
        <w:tc>
          <w:tcPr>
            <w:tcW w:type="dxa" w:w="3408"/>
          </w:tcPr>
          <w:p>
            <w:pPr>
              <w:jc w:val="right"/>
              <w:bidi w:val="1"/>
            </w:pPr>
            <w:r>
              <w:t>release signing يستخدم debug signingConfig، وminifyEnabled=false.</w:t>
            </w:r>
          </w:p>
        </w:tc>
      </w:tr>
    </w:tbl>
    <w:p>
      <w:pPr>
        <w:pStyle w:val="Heading1"/>
        <w:jc w:val="right"/>
        <w:bidi w:val="1"/>
      </w:pPr>
      <w:r>
        <w:t>11. تفاصيل أخطاء UI/UX والمحتوى</w:t>
      </w:r>
    </w:p>
    <w:p>
      <w:pPr>
        <w:pStyle w:val="ListBullet"/>
        <w:jc w:val="right"/>
        <w:bidi w:val="1"/>
      </w:pPr>
      <w:r>
        <w:t>النص في AddNumberScreen 'رقم الهاتف المراد حمايته' مع وصف 'أضف رقمك لتأمينه' يجب أن يوضح أن الإضافة لا تبدأ الحماية.</w:t>
      </w:r>
    </w:p>
    <w:p>
      <w:pPr>
        <w:pStyle w:val="ListBullet"/>
        <w:jc w:val="right"/>
        <w:bidi w:val="1"/>
      </w:pPr>
      <w:r>
        <w:t>قائمة الشركات والبادئات في AddNumberScreen hardcoded: 77/78/73/71/70 وأسماء شركات محددة. هذا يخالف مبدأ الإدارة من الخلفية.</w:t>
      </w:r>
    </w:p>
    <w:p>
      <w:pPr>
        <w:pStyle w:val="ListBullet"/>
        <w:jc w:val="right"/>
        <w:bidi w:val="1"/>
      </w:pPr>
      <w:r>
        <w:t>أزرار العميل تحتاج تسمية موحدة: 'تفعيل الحماية' للرقم غير المحمي، وليس 'طلب حماية الرقم' إذا كان المنتج يعتمد مصطلح التفعيل.</w:t>
      </w:r>
    </w:p>
    <w:p>
      <w:pPr>
        <w:pStyle w:val="ListBullet"/>
        <w:jc w:val="right"/>
        <w:bidi w:val="1"/>
      </w:pPr>
      <w:r>
        <w:t>لا توجد تفاصيل مستقلة للرقم، الطلب، الحماية، والإشعار بالمستوى المطلوب في المرجع.</w:t>
      </w:r>
    </w:p>
    <w:p>
      <w:pPr>
        <w:pStyle w:val="ListBullet"/>
        <w:jc w:val="right"/>
        <w:bidi w:val="1"/>
      </w:pPr>
      <w:r>
        <w:t>رسائل الخطأ تعرض أحيانًا رسالة backend الخام أو رسالة عامة بدل تحويل رموز مثل PLAN_PROVIDER_MISMATCH وCONFLICTING_REQUEST_EXISTS إلى رسائل عربية موجهة للمستخدم.</w:t>
      </w:r>
    </w:p>
    <w:p>
      <w:pPr>
        <w:pStyle w:val="ListBullet"/>
        <w:jc w:val="right"/>
        <w:bidi w:val="1"/>
      </w:pPr>
      <w:r>
        <w:t>شاشة Login لا تحتوي 'نسيت كلمة المرور؟' رغم وجود الوظيفة في ViewModel.</w:t>
      </w:r>
    </w:p>
    <w:p>
      <w:pPr>
        <w:pStyle w:val="ListBullet"/>
        <w:jc w:val="right"/>
        <w:bidi w:val="1"/>
      </w:pPr>
      <w:r>
        <w:t>شاشة حسابي لا تحتوي تعديل الاسم/تغيير كلمة المرور.</w:t>
      </w:r>
    </w:p>
    <w:p>
      <w:pPr>
        <w:pStyle w:val="Heading1"/>
        <w:jc w:val="right"/>
        <w:bidi w:val="1"/>
      </w:pPr>
      <w:r>
        <w:t>12. أهم الفجوات في الإدارة</w:t>
      </w:r>
    </w:p>
    <w:p>
      <w:pPr>
        <w:pStyle w:val="ListBullet"/>
        <w:jc w:val="right"/>
        <w:bidi w:val="1"/>
      </w:pPr>
      <w:r>
        <w:t>لا توجد إدارة prefixes: هذه فجوة تشغيلية مباشرة لأن detect_provider_for_number يعتمد telecom_prefixes.</w:t>
      </w:r>
    </w:p>
    <w:p>
      <w:pPr>
        <w:pStyle w:val="ListBullet"/>
        <w:jc w:val="right"/>
        <w:bidi w:val="1"/>
      </w:pPr>
      <w:r>
        <w:t>لا توجد واجهة تعديل providers رغم وجود updateProvider/RPC.</w:t>
      </w:r>
    </w:p>
    <w:p>
      <w:pPr>
        <w:pStyle w:val="ListBullet"/>
        <w:jc w:val="right"/>
        <w:bidi w:val="1"/>
      </w:pPr>
      <w:r>
        <w:t>لا توجد واجهة تعديل/إخفاء الباقات رغم وجود updatePlan وset visibility في الخلفية.</w:t>
      </w:r>
    </w:p>
    <w:p>
      <w:pPr>
        <w:pStyle w:val="ListBullet"/>
        <w:jc w:val="right"/>
        <w:bidi w:val="1"/>
      </w:pPr>
      <w:r>
        <w:t>لا توجد واجهة تعديل طرق الدفع رغم وجود updatePaymentMethod.</w:t>
      </w:r>
    </w:p>
    <w:p>
      <w:pPr>
        <w:pStyle w:val="ListBullet"/>
        <w:jc w:val="right"/>
        <w:bidi w:val="1"/>
      </w:pPr>
      <w:r>
        <w:t>تفاصيل العميل لا تعرض requests/tasks.</w:t>
      </w:r>
    </w:p>
    <w:p>
      <w:pPr>
        <w:pStyle w:val="ListBullet"/>
        <w:jc w:val="right"/>
        <w:bidi w:val="1"/>
      </w:pPr>
      <w:r>
        <w:t>تفاصيل الرقم غير موجودة.</w:t>
      </w:r>
    </w:p>
    <w:p>
      <w:pPr>
        <w:pStyle w:val="ListBullet"/>
        <w:jc w:val="right"/>
        <w:bidi w:val="1"/>
      </w:pPr>
      <w:r>
        <w:t>تفاصيل الحماية غير موجودة.</w:t>
      </w:r>
    </w:p>
    <w:p>
      <w:pPr>
        <w:pStyle w:val="ListBullet"/>
        <w:jc w:val="right"/>
        <w:bidi w:val="1"/>
      </w:pPr>
      <w:r>
        <w:t>تفاصيل المهمة غير موجودة.</w:t>
      </w:r>
    </w:p>
    <w:p>
      <w:pPr>
        <w:pStyle w:val="ListBullet"/>
        <w:jc w:val="right"/>
        <w:bidi w:val="1"/>
      </w:pPr>
      <w:r>
        <w:t>قبول الطلب يحتاج تأكيدًا قبل التنفيذ.</w:t>
      </w:r>
    </w:p>
    <w:p>
      <w:pPr>
        <w:pStyle w:val="Heading1"/>
        <w:jc w:val="right"/>
        <w:bidi w:val="1"/>
      </w:pPr>
      <w:r>
        <w:t>13. قاعدة البيانات — نقاط قوة</w:t>
      </w:r>
    </w:p>
    <w:p>
      <w:pPr>
        <w:pStyle w:val="ListBullet"/>
        <w:jc w:val="right"/>
        <w:bidi w:val="1"/>
      </w:pPr>
      <w:r>
        <w:t>Unique phone_number موجود.</w:t>
      </w:r>
    </w:p>
    <w:p>
      <w:pPr>
        <w:pStyle w:val="ListBullet"/>
        <w:jc w:val="right"/>
        <w:bidi w:val="1"/>
      </w:pPr>
      <w:r>
        <w:t>Unique pending request per number موجود.</w:t>
      </w:r>
    </w:p>
    <w:p>
      <w:pPr>
        <w:pStyle w:val="ListBullet"/>
        <w:jc w:val="right"/>
        <w:bidi w:val="1"/>
      </w:pPr>
      <w:r>
        <w:t>Unique created_from_request_id يمنع إنشاء حماية ثانية من نفس الطلب.</w:t>
      </w:r>
    </w:p>
    <w:p>
      <w:pPr>
        <w:pStyle w:val="ListBullet"/>
        <w:jc w:val="right"/>
        <w:bidi w:val="1"/>
      </w:pPr>
      <w:r>
        <w:t>Snapshots في protection_requests/protections تحفظ القيم التاريخية، وهذا متوافق مع متطلب عدم تأثر القديم بتعديل الباقة/طريقة الدفع.</w:t>
      </w:r>
    </w:p>
    <w:p>
      <w:pPr>
        <w:pStyle w:val="ListBullet"/>
        <w:jc w:val="right"/>
        <w:bidi w:val="1"/>
      </w:pPr>
      <w:r>
        <w:t>task_settings unique لكل provider.</w:t>
      </w:r>
    </w:p>
    <w:p>
      <w:pPr>
        <w:pStyle w:val="ListBullet"/>
        <w:jc w:val="right"/>
        <w:bidi w:val="1"/>
      </w:pPr>
      <w:r>
        <w:t>RLS مفعّل على جميع الجداول.</w:t>
      </w:r>
    </w:p>
    <w:p>
      <w:pPr>
        <w:pStyle w:val="ListBullet"/>
        <w:jc w:val="right"/>
        <w:bidi w:val="1"/>
      </w:pPr>
      <w:r>
        <w:t>الـRPCs الحساسة للعميل/المدير تحتوي تحقق ملكية/صلاحية جيد في معظم المسارات.</w:t>
      </w:r>
    </w:p>
    <w:p>
      <w:pPr>
        <w:pStyle w:val="Heading1"/>
        <w:jc w:val="right"/>
        <w:bidi w:val="1"/>
      </w:pPr>
      <w:r>
        <w:t>14. خطة الإصلاح ذات الأولوية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val="1"/>
            </w:pPr>
            <w:r>
              <w:rPr>
                <w:b/>
              </w:rPr>
              <w:t>الأولوية</w:t>
            </w:r>
          </w:p>
        </w:tc>
        <w:tc>
          <w:tcPr>
            <w:tcW w:type="dxa" w:w="3408"/>
            <w:vAlign w:val="center"/>
          </w:tcPr>
          <w:p>
            <w:pPr>
              <w:jc w:val="right"/>
              <w:bidi w:val="1"/>
            </w:pPr>
            <w:r>
              <w:rPr>
                <w:b/>
              </w:rPr>
              <w:t>الإجراء</w:t>
            </w:r>
          </w:p>
        </w:tc>
        <w:tc>
          <w:tcPr>
            <w:tcW w:type="dxa" w:w="3408"/>
            <w:vAlign w:val="center"/>
          </w:tcPr>
          <w:p>
            <w:pPr>
              <w:jc w:val="right"/>
              <w:bidi w:val="1"/>
            </w:pPr>
            <w:r>
              <w:rPr>
                <w:b/>
              </w:rPr>
              <w:t>الهدف</w:t>
            </w:r>
          </w:p>
        </w:tc>
      </w:tr>
      <w:tr>
        <w:tc>
          <w:tcPr>
            <w:tcW w:type="dxa" w:w="3408"/>
          </w:tcPr>
          <w:p>
            <w:pPr>
              <w:jc w:val="right"/>
              <w:bidi w:val="1"/>
            </w:pPr>
            <w:r>
              <w:t>P0-1</w:t>
            </w:r>
          </w:p>
        </w:tc>
        <w:tc>
          <w:tcPr>
            <w:tcW w:type="dxa" w:w="3408"/>
          </w:tcPr>
          <w:p>
            <w:pPr>
              <w:jc w:val="right"/>
              <w:bidi w:val="1"/>
            </w:pPr>
            <w:r>
              <w:t>إصلاح أخطاء الترجمة المؤكدة: currency وRequestStatus.</w:t>
            </w:r>
          </w:p>
        </w:tc>
        <w:tc>
          <w:tcPr>
            <w:tcW w:type="dxa" w:w="3408"/>
          </w:tcPr>
          <w:p>
            <w:pPr>
              <w:jc w:val="right"/>
              <w:bidi w:val="1"/>
            </w:pPr>
            <w:r>
              <w:t>قبل أي اختبار APK.</w:t>
            </w:r>
          </w:p>
        </w:tc>
      </w:tr>
      <w:tr>
        <w:tc>
          <w:tcPr>
            <w:tcW w:type="dxa" w:w="3408"/>
          </w:tcPr>
          <w:p>
            <w:pPr>
              <w:jc w:val="right"/>
              <w:bidi w:val="1"/>
            </w:pPr>
            <w:r>
              <w:t>P0-2</w:t>
            </w:r>
          </w:p>
        </w:tc>
        <w:tc>
          <w:tcPr>
            <w:tcW w:type="dxa" w:w="3408"/>
          </w:tcPr>
          <w:p>
            <w:pPr>
              <w:jc w:val="right"/>
              <w:bidi w:val="1"/>
            </w:pPr>
            <w:r>
              <w:t>إصلاح approveProtectionRequest ليطابق نوع إرجاع RPC protections، أو تغيير RPC ليعيد UUID بشكل صريح.</w:t>
            </w:r>
          </w:p>
        </w:tc>
        <w:tc>
          <w:tcPr>
            <w:tcW w:type="dxa" w:w="3408"/>
          </w:tcPr>
          <w:p>
            <w:pPr>
              <w:jc w:val="right"/>
              <w:bidi w:val="1"/>
            </w:pPr>
            <w:r>
              <w:t>لأن قبول الطلب هو قلب المنتج.</w:t>
            </w:r>
          </w:p>
        </w:tc>
      </w:tr>
      <w:tr>
        <w:tc>
          <w:tcPr>
            <w:tcW w:type="dxa" w:w="3408"/>
          </w:tcPr>
          <w:p>
            <w:pPr>
              <w:jc w:val="right"/>
              <w:bidi w:val="1"/>
            </w:pPr>
            <w:r>
              <w:t>P0-3</w:t>
            </w:r>
          </w:p>
        </w:tc>
        <w:tc>
          <w:tcPr>
            <w:tcW w:type="dxa" w:w="3408"/>
          </w:tcPr>
          <w:p>
            <w:pPr>
              <w:jc w:val="right"/>
              <w:bidi w:val="1"/>
            </w:pPr>
            <w:r>
              <w:t>إلغاء fallback AppUser في التسجيل، وإضافة حالة انتظار تأكيد البريد/Session حقيقية.</w:t>
            </w:r>
          </w:p>
        </w:tc>
        <w:tc>
          <w:tcPr>
            <w:tcW w:type="dxa" w:w="3408"/>
          </w:tcPr>
          <w:p>
            <w:pPr>
              <w:jc w:val="right"/>
              <w:bidi w:val="1"/>
            </w:pPr>
            <w:r>
              <w:t>أمن ومصداقية الحساب.</w:t>
            </w:r>
          </w:p>
        </w:tc>
      </w:tr>
      <w:tr>
        <w:tc>
          <w:tcPr>
            <w:tcW w:type="dxa" w:w="3408"/>
          </w:tcPr>
          <w:p>
            <w:pPr>
              <w:jc w:val="right"/>
              <w:bidi w:val="1"/>
            </w:pPr>
            <w:r>
              <w:t>P0-4</w:t>
            </w:r>
          </w:p>
        </w:tc>
        <w:tc>
          <w:tcPr>
            <w:tcW w:type="dxa" w:w="3408"/>
          </w:tcPr>
          <w:p>
            <w:pPr>
              <w:jc w:val="right"/>
              <w:bidi w:val="1"/>
            </w:pPr>
            <w:r>
              <w:t>بناء مصدر حقيقي لحالة الرقم: حساب active protection + pending request، وإزالة protectionStatus الافتراضية من مصدر العرض.</w:t>
            </w:r>
          </w:p>
        </w:tc>
        <w:tc>
          <w:tcPr>
            <w:tcW w:type="dxa" w:w="3408"/>
          </w:tcPr>
          <w:p>
            <w:pPr>
              <w:jc w:val="right"/>
              <w:bidi w:val="1"/>
            </w:pPr>
            <w:r>
              <w:t>تصحيح مسار أرقامي.</w:t>
            </w:r>
          </w:p>
        </w:tc>
      </w:tr>
      <w:tr>
        <w:tc>
          <w:tcPr>
            <w:tcW w:type="dxa" w:w="3408"/>
          </w:tcPr>
          <w:p>
            <w:pPr>
              <w:jc w:val="right"/>
              <w:bidi w:val="1"/>
            </w:pPr>
            <w:r>
              <w:t>P0-5</w:t>
            </w:r>
          </w:p>
        </w:tc>
        <w:tc>
          <w:tcPr>
            <w:tcW w:type="dxa" w:w="3408"/>
          </w:tcPr>
          <w:p>
            <w:pPr>
              <w:jc w:val="right"/>
              <w:bidi w:val="1"/>
            </w:pPr>
            <w:r>
              <w:t>تثبيت قاعدة عدم التداخل للحمايات على مستوى DB كـ exclusion constraint أو RPC transactional يغطي كل الفترات.</w:t>
            </w:r>
          </w:p>
        </w:tc>
        <w:tc>
          <w:tcPr>
            <w:tcW w:type="dxa" w:w="3408"/>
          </w:tcPr>
          <w:p>
            <w:pPr>
              <w:jc w:val="right"/>
              <w:bidi w:val="1"/>
            </w:pPr>
            <w:r>
              <w:t>سلامة البيانات.</w:t>
            </w:r>
          </w:p>
        </w:tc>
      </w:tr>
      <w:tr>
        <w:tc>
          <w:tcPr>
            <w:tcW w:type="dxa" w:w="3408"/>
          </w:tcPr>
          <w:p>
            <w:pPr>
              <w:jc w:val="right"/>
              <w:bidi w:val="1"/>
            </w:pPr>
            <w:r>
              <w:t>P0-6</w:t>
            </w:r>
          </w:p>
        </w:tc>
        <w:tc>
          <w:tcPr>
            <w:tcW w:type="dxa" w:w="3408"/>
          </w:tcPr>
          <w:p>
            <w:pPr>
              <w:jc w:val="right"/>
              <w:bidi w:val="1"/>
            </w:pPr>
            <w:r>
              <w:t>تأمين write_audit_log وprocess_protection_lifecycle ضد الاستدعاء غير الموثوق.</w:t>
            </w:r>
          </w:p>
        </w:tc>
        <w:tc>
          <w:tcPr>
            <w:tcW w:type="dxa" w:w="3408"/>
          </w:tcPr>
          <w:p>
            <w:pPr>
              <w:jc w:val="right"/>
              <w:bidi w:val="1"/>
            </w:pPr>
            <w:r>
              <w:t>سلامة النظام والتدقيق.</w:t>
            </w:r>
          </w:p>
        </w:tc>
      </w:tr>
      <w:tr>
        <w:tc>
          <w:tcPr>
            <w:tcW w:type="dxa" w:w="3408"/>
          </w:tcPr>
          <w:p>
            <w:pPr>
              <w:jc w:val="right"/>
              <w:bidi w:val="1"/>
            </w:pPr>
            <w:r>
              <w:t>P1-1</w:t>
            </w:r>
          </w:p>
        </w:tc>
        <w:tc>
          <w:tcPr>
            <w:tcW w:type="dxa" w:w="3408"/>
          </w:tcPr>
          <w:p>
            <w:pPr>
              <w:jc w:val="right"/>
              <w:bidi w:val="1"/>
            </w:pPr>
            <w:r>
              <w:t>توحيد renewal threshold بين DB والتطبيق، وعدم استخدام 7 hardcoded.</w:t>
            </w:r>
          </w:p>
        </w:tc>
        <w:tc>
          <w:tcPr>
            <w:tcW w:type="dxa" w:w="3408"/>
          </w:tcPr>
          <w:p>
            <w:pPr>
              <w:jc w:val="right"/>
              <w:bidi w:val="1"/>
            </w:pPr>
            <w:r>
              <w:t>اتساق الحالة.</w:t>
            </w:r>
          </w:p>
        </w:tc>
      </w:tr>
      <w:tr>
        <w:tc>
          <w:tcPr>
            <w:tcW w:type="dxa" w:w="3408"/>
          </w:tcPr>
          <w:p>
            <w:pPr>
              <w:jc w:val="right"/>
              <w:bidi w:val="1"/>
            </w:pPr>
            <w:r>
              <w:t>P1-2</w:t>
            </w:r>
          </w:p>
        </w:tc>
        <w:tc>
          <w:tcPr>
            <w:tcW w:type="dxa" w:w="3408"/>
          </w:tcPr>
          <w:p>
            <w:pPr>
              <w:jc w:val="right"/>
              <w:bidi w:val="1"/>
            </w:pPr>
            <w:r>
              <w:t>إضافة استعادة كلمة المرور في Login وتغيير كلمة المرور في Account.</w:t>
            </w:r>
          </w:p>
        </w:tc>
        <w:tc>
          <w:tcPr>
            <w:tcW w:type="dxa" w:w="3408"/>
          </w:tcPr>
          <w:p>
            <w:pPr>
              <w:jc w:val="right"/>
              <w:bidi w:val="1"/>
            </w:pPr>
            <w:r>
              <w:t>اكتمال auth.</w:t>
            </w:r>
          </w:p>
        </w:tc>
      </w:tr>
      <w:tr>
        <w:tc>
          <w:tcPr>
            <w:tcW w:type="dxa" w:w="3408"/>
          </w:tcPr>
          <w:p>
            <w:pPr>
              <w:jc w:val="right"/>
              <w:bidi w:val="1"/>
            </w:pPr>
            <w:r>
              <w:t>P1-3</w:t>
            </w:r>
          </w:p>
        </w:tc>
        <w:tc>
          <w:tcPr>
            <w:tcW w:type="dxa" w:w="3408"/>
          </w:tcPr>
          <w:p>
            <w:pPr>
              <w:jc w:val="right"/>
              <w:bidi w:val="1"/>
            </w:pPr>
            <w:r>
              <w:t>إضافة شاشة تفاصيل الرقم وربطها بتفعيل الحماية، مع فصل الإضافة عن التفعيل.</w:t>
            </w:r>
          </w:p>
        </w:tc>
        <w:tc>
          <w:tcPr>
            <w:tcW w:type="dxa" w:w="3408"/>
          </w:tcPr>
          <w:p>
            <w:pPr>
              <w:jc w:val="right"/>
              <w:bidi w:val="1"/>
            </w:pPr>
            <w:r>
              <w:t>مطابقة UX/Business.</w:t>
            </w:r>
          </w:p>
        </w:tc>
      </w:tr>
      <w:tr>
        <w:tc>
          <w:tcPr>
            <w:tcW w:type="dxa" w:w="3408"/>
          </w:tcPr>
          <w:p>
            <w:pPr>
              <w:jc w:val="right"/>
              <w:bidi w:val="1"/>
            </w:pPr>
            <w:r>
              <w:t>P1-4</w:t>
            </w:r>
          </w:p>
        </w:tc>
        <w:tc>
          <w:tcPr>
            <w:tcW w:type="dxa" w:w="3408"/>
          </w:tcPr>
          <w:p>
            <w:pPr>
              <w:jc w:val="right"/>
              <w:bidi w:val="1"/>
            </w:pPr>
            <w:r>
              <w:t>إضافة إدارة prefixes وCRUD الكامل للproviders/plans/payment methods.</w:t>
            </w:r>
          </w:p>
        </w:tc>
        <w:tc>
          <w:tcPr>
            <w:tcW w:type="dxa" w:w="3408"/>
          </w:tcPr>
          <w:p>
            <w:pPr>
              <w:jc w:val="right"/>
              <w:bidi w:val="1"/>
            </w:pPr>
            <w:r>
              <w:t>تشغيل الإدارة فعليًا.</w:t>
            </w:r>
          </w:p>
        </w:tc>
      </w:tr>
      <w:tr>
        <w:tc>
          <w:tcPr>
            <w:tcW w:type="dxa" w:w="3408"/>
          </w:tcPr>
          <w:p>
            <w:pPr>
              <w:jc w:val="right"/>
              <w:bidi w:val="1"/>
            </w:pPr>
            <w:r>
              <w:t>P1-5</w:t>
            </w:r>
          </w:p>
        </w:tc>
        <w:tc>
          <w:tcPr>
            <w:tcW w:type="dxa" w:w="3408"/>
          </w:tcPr>
          <w:p>
            <w:pPr>
              <w:jc w:val="right"/>
              <w:bidi w:val="1"/>
            </w:pPr>
            <w:r>
              <w:t>إضافة تفاصيل الطلب/الحماية/المهمة/الرقم للمدير والعميل حيث ينص المرجع.</w:t>
            </w:r>
          </w:p>
        </w:tc>
        <w:tc>
          <w:tcPr>
            <w:tcW w:type="dxa" w:w="3408"/>
          </w:tcPr>
          <w:p>
            <w:pPr>
              <w:jc w:val="right"/>
              <w:bidi w:val="1"/>
            </w:pPr>
            <w:r>
              <w:t>اكتمال الوظائف.</w:t>
            </w:r>
          </w:p>
        </w:tc>
      </w:tr>
      <w:tr>
        <w:tc>
          <w:tcPr>
            <w:tcW w:type="dxa" w:w="3408"/>
          </w:tcPr>
          <w:p>
            <w:pPr>
              <w:jc w:val="right"/>
              <w:bidi w:val="1"/>
            </w:pPr>
            <w:r>
              <w:t>P1-6</w:t>
            </w:r>
          </w:p>
        </w:tc>
        <w:tc>
          <w:tcPr>
            <w:tcW w:type="dxa" w:w="3408"/>
          </w:tcPr>
          <w:p>
            <w:pPr>
              <w:jc w:val="right"/>
              <w:bidi w:val="1"/>
            </w:pPr>
            <w:r>
              <w:t>إضافة currency إلى نموذج/قاعدة البيانات أو تحديد أن العملة ثابتة رسميًا. إذا كانت configurable في المنتج، يجب تخزينها snapshot تاريخيًا.</w:t>
            </w:r>
          </w:p>
        </w:tc>
        <w:tc>
          <w:tcPr>
            <w:tcW w:type="dxa" w:w="3408"/>
          </w:tcPr>
          <w:p>
            <w:pPr>
              <w:jc w:val="right"/>
              <w:bidi w:val="1"/>
            </w:pPr>
            <w:r>
              <w:t>اتساق المتطلبات.</w:t>
            </w:r>
          </w:p>
        </w:tc>
      </w:tr>
      <w:tr>
        <w:tc>
          <w:tcPr>
            <w:tcW w:type="dxa" w:w="3408"/>
          </w:tcPr>
          <w:p>
            <w:pPr>
              <w:jc w:val="right"/>
              <w:bidi w:val="1"/>
            </w:pPr>
            <w:r>
              <w:t>P2-1</w:t>
            </w:r>
          </w:p>
        </w:tc>
        <w:tc>
          <w:tcPr>
            <w:tcW w:type="dxa" w:w="3408"/>
          </w:tcPr>
          <w:p>
            <w:pPr>
              <w:jc w:val="right"/>
              <w:bidi w:val="1"/>
            </w:pPr>
            <w:r>
              <w:t>استبدال النصوص والبادئات والأسماء hardcoded بـ resources/settings.</w:t>
            </w:r>
          </w:p>
        </w:tc>
        <w:tc>
          <w:tcPr>
            <w:tcW w:type="dxa" w:w="3408"/>
          </w:tcPr>
          <w:p>
            <w:pPr>
              <w:jc w:val="right"/>
              <w:bidi w:val="1"/>
            </w:pPr>
            <w:r>
              <w:t>قابلية الصيانة.</w:t>
            </w:r>
          </w:p>
        </w:tc>
      </w:tr>
      <w:tr>
        <w:tc>
          <w:tcPr>
            <w:tcW w:type="dxa" w:w="3408"/>
          </w:tcPr>
          <w:p>
            <w:pPr>
              <w:jc w:val="right"/>
              <w:bidi w:val="1"/>
            </w:pPr>
            <w:r>
              <w:t>P2-2</w:t>
            </w:r>
          </w:p>
        </w:tc>
        <w:tc>
          <w:tcPr>
            <w:tcW w:type="dxa" w:w="3408"/>
          </w:tcPr>
          <w:p>
            <w:pPr>
              <w:jc w:val="right"/>
              <w:bidi w:val="1"/>
            </w:pPr>
            <w:r>
              <w:t>إضافة Unit/Integration/Compose tests للـRPC flows والحالات.</w:t>
            </w:r>
          </w:p>
        </w:tc>
        <w:tc>
          <w:tcPr>
            <w:tcW w:type="dxa" w:w="3408"/>
          </w:tcPr>
          <w:p>
            <w:pPr>
              <w:jc w:val="right"/>
              <w:bidi w:val="1"/>
            </w:pPr>
            <w:r>
              <w:t>منع عودة الأخطاء.</w:t>
            </w:r>
          </w:p>
        </w:tc>
      </w:tr>
      <w:tr>
        <w:tc>
          <w:tcPr>
            <w:tcW w:type="dxa" w:w="3408"/>
          </w:tcPr>
          <w:p>
            <w:pPr>
              <w:jc w:val="right"/>
              <w:bidi w:val="1"/>
            </w:pPr>
            <w:r>
              <w:t>P2-3</w:t>
            </w:r>
          </w:p>
        </w:tc>
        <w:tc>
          <w:tcPr>
            <w:tcW w:type="dxa" w:w="3408"/>
          </w:tcPr>
          <w:p>
            <w:pPr>
              <w:jc w:val="right"/>
              <w:bidi w:val="1"/>
            </w:pPr>
            <w:r>
              <w:t>إضافة DI وإزالة إنشاء repositories داخل ViewModels.</w:t>
            </w:r>
          </w:p>
        </w:tc>
        <w:tc>
          <w:tcPr>
            <w:tcW w:type="dxa" w:w="3408"/>
          </w:tcPr>
          <w:p>
            <w:pPr>
              <w:jc w:val="right"/>
              <w:bidi w:val="1"/>
            </w:pPr>
            <w:r>
              <w:t>قابلية الاختبار.</w:t>
            </w:r>
          </w:p>
        </w:tc>
      </w:tr>
      <w:tr>
        <w:tc>
          <w:tcPr>
            <w:tcW w:type="dxa" w:w="3408"/>
          </w:tcPr>
          <w:p>
            <w:pPr>
              <w:jc w:val="right"/>
              <w:bidi w:val="1"/>
            </w:pPr>
            <w:r>
              <w:t>P2-4</w:t>
            </w:r>
          </w:p>
        </w:tc>
        <w:tc>
          <w:tcPr>
            <w:tcW w:type="dxa" w:w="3408"/>
          </w:tcPr>
          <w:p>
            <w:pPr>
              <w:jc w:val="right"/>
              <w:bidi w:val="1"/>
            </w:pPr>
            <w:r>
              <w:t>تفعيل release signing حقيقي وminification/proguard بعد استقرار الاختبارات.</w:t>
            </w:r>
          </w:p>
        </w:tc>
        <w:tc>
          <w:tcPr>
            <w:tcW w:type="dxa" w:w="3408"/>
          </w:tcPr>
          <w:p>
            <w:pPr>
              <w:jc w:val="right"/>
              <w:bidi w:val="1"/>
            </w:pPr>
            <w:r>
              <w:t>Production hardening.</w:t>
            </w:r>
          </w:p>
        </w:tc>
      </w:tr>
    </w:tbl>
    <w:p>
      <w:pPr>
        <w:pStyle w:val="Heading1"/>
        <w:jc w:val="right"/>
        <w:bidi w:val="1"/>
      </w:pPr>
      <w:r>
        <w:t>15. مصفوفة قبول قبل إعادة بناء APK</w:t>
      </w:r>
    </w:p>
    <w:p>
      <w:pPr>
        <w:pStyle w:val="ListBullet"/>
        <w:jc w:val="right"/>
        <w:bidi w:val="1"/>
      </w:pPr>
      <w:r>
        <w:t>إنشاء حساب مع email confirmation: لا دخول تلقائي دون Session حقيقية.</w:t>
      </w:r>
    </w:p>
    <w:p>
      <w:pPr>
        <w:pStyle w:val="ListBullet"/>
        <w:jc w:val="right"/>
        <w:bidi w:val="1"/>
      </w:pPr>
      <w:r>
        <w:t>إضافة رقم: لا طلب حماية، لا دفع، لا protection.</w:t>
      </w:r>
    </w:p>
    <w:p>
      <w:pPr>
        <w:pStyle w:val="ListBullet"/>
        <w:jc w:val="right"/>
        <w:bidi w:val="1"/>
      </w:pPr>
      <w:r>
        <w:t>الرقم المضاف يظهر 'غير محمي'.</w:t>
      </w:r>
    </w:p>
    <w:p>
      <w:pPr>
        <w:pStyle w:val="ListBullet"/>
        <w:jc w:val="right"/>
        <w:bidi w:val="1"/>
      </w:pPr>
      <w:r>
        <w:t>تفعيل الحماية فقط من إجراء مستقل.</w:t>
      </w:r>
    </w:p>
    <w:p>
      <w:pPr>
        <w:pStyle w:val="ListBullet"/>
        <w:jc w:val="right"/>
        <w:bidi w:val="1"/>
      </w:pPr>
      <w:r>
        <w:t>شركة الرقم تحدد من prefix من DB وليس hardcoded UI.</w:t>
      </w:r>
    </w:p>
    <w:p>
      <w:pPr>
        <w:pStyle w:val="ListBullet"/>
        <w:jc w:val="right"/>
        <w:bidi w:val="1"/>
      </w:pPr>
      <w:r>
        <w:t>الطلب يعرض السعر/طريقة الدفع ويأخذ transfer reference ثم ينشأ pending.</w:t>
      </w:r>
    </w:p>
    <w:p>
      <w:pPr>
        <w:pStyle w:val="ListBullet"/>
        <w:jc w:val="right"/>
        <w:bidi w:val="1"/>
      </w:pPr>
      <w:r>
        <w:t>المدير يرى الطلب ويؤكده قبل القبول.</w:t>
      </w:r>
    </w:p>
    <w:p>
      <w:pPr>
        <w:pStyle w:val="ListBullet"/>
        <w:jc w:val="right"/>
        <w:bidi w:val="1"/>
      </w:pPr>
      <w:r>
        <w:t>القبول ينشئ protection مرة واحدة + task الأولى حسب الإعداد + notification + audit.</w:t>
      </w:r>
    </w:p>
    <w:p>
      <w:pPr>
        <w:pStyle w:val="ListBullet"/>
        <w:jc w:val="right"/>
        <w:bidi w:val="1"/>
      </w:pPr>
      <w:r>
        <w:t>رفض الطلب يتطلب سببًا ويحفظه ويرسل إشعارًا.</w:t>
      </w:r>
    </w:p>
    <w:p>
      <w:pPr>
        <w:pStyle w:val="ListBullet"/>
        <w:jc w:val="right"/>
        <w:bidi w:val="1"/>
      </w:pPr>
      <w:r>
        <w:t>تعديل الباقة لا يغير protection القديمة.</w:t>
      </w:r>
    </w:p>
    <w:p>
      <w:pPr>
        <w:pStyle w:val="ListBullet"/>
        <w:jc w:val="right"/>
        <w:bidi w:val="1"/>
      </w:pPr>
      <w:r>
        <w:t>تعديل payment method لا يغير snapshots للطلبات القديمة.</w:t>
      </w:r>
    </w:p>
    <w:p>
      <w:pPr>
        <w:pStyle w:val="ListBullet"/>
        <w:jc w:val="right"/>
        <w:bidi w:val="1"/>
      </w:pPr>
      <w:r>
        <w:t>إكمال المهمة ينشئ recurring task حسب الإعداد الحالي فقط.</w:t>
      </w:r>
    </w:p>
    <w:p>
      <w:pPr>
        <w:pStyle w:val="ListBullet"/>
        <w:jc w:val="right"/>
        <w:bidi w:val="1"/>
      </w:pPr>
      <w:r>
        <w:t>تعديل task settings لا يغير المهام السابقة.</w:t>
      </w:r>
    </w:p>
    <w:p>
      <w:pPr>
        <w:pStyle w:val="ListBullet"/>
        <w:jc w:val="right"/>
        <w:bidi w:val="1"/>
      </w:pPr>
      <w:r>
        <w:t>الحماية تحتاج تجديد تحسب بعتبة DB الحالية.</w:t>
      </w:r>
    </w:p>
    <w:p>
      <w:pPr>
        <w:pStyle w:val="ListBullet"/>
        <w:jc w:val="right"/>
        <w:bidi w:val="1"/>
      </w:pPr>
      <w:r>
        <w:t>عميل لا يرى بيانات عميل آخر.</w:t>
      </w:r>
    </w:p>
    <w:p>
      <w:pPr>
        <w:pStyle w:val="ListBullet"/>
        <w:jc w:val="right"/>
        <w:bidi w:val="1"/>
      </w:pPr>
      <w:r>
        <w:t>لا يمكن للعميل تنفيذ manager RPCs.</w:t>
      </w:r>
    </w:p>
    <w:p>
      <w:pPr>
        <w:pStyle w:val="ListBullet"/>
        <w:jc w:val="right"/>
        <w:bidi w:val="1"/>
      </w:pPr>
      <w:r>
        <w:t>تفاصيل كل سجل مهمة متاحة في المكان المطلوب.</w:t>
      </w:r>
    </w:p>
    <w:p>
      <w:pPr>
        <w:pStyle w:val="ListBullet"/>
        <w:jc w:val="right"/>
        <w:bidi w:val="1"/>
      </w:pPr>
      <w:r>
        <w:t>لا توجد نصوص hardcoded تمثل بيانات تشغيلية قابلة للإدارة.</w:t>
      </w:r>
    </w:p>
    <w:p>
      <w:pPr>
        <w:pStyle w:val="ListBullet"/>
        <w:jc w:val="right"/>
        <w:bidi w:val="1"/>
      </w:pPr>
      <w:r>
        <w:t>APK release يبنى بدون compile errors، مع اختبارات أساسية ناجحة.</w:t>
      </w:r>
    </w:p>
    <w:p>
      <w:pPr>
        <w:pStyle w:val="Heading1"/>
        <w:jc w:val="right"/>
        <w:bidi w:val="1"/>
      </w:pPr>
      <w:r>
        <w:t>16. الخلاصة</w:t>
      </w:r>
    </w:p>
    <w:p>
      <w:pPr>
        <w:jc w:val="right"/>
        <w:bidi w:val="1"/>
      </w:pPr>
      <w:r>
        <w:rPr>
          <w:b w:val="0"/>
        </w:rPr>
        <w:t>المشروع ليس مجرد مشكلة أسماء أعمدة بسيطة. توجد أخطاء بناء مؤكدة، وأخطاء ربط بين Android وRPC، ونقص في تدفق المصادقة، ومشكلة جوهرية في تمثيل حالة حماية الرقم، إضافة إلى أجزاء إدارية غير مكتملة. في المقابل، قاعدة البيانات الحالية أقرب بكثير إلى المرجعية من واجهة التطبيق: الجداول والـRLS والـsnapshots والـRPCs الأساسية موجودة إلى حد كبير.</w:t>
      </w:r>
    </w:p>
    <w:p>
      <w:pPr>
        <w:jc w:val="right"/>
        <w:bidi w:val="1"/>
      </w:pPr>
      <w:r>
        <w:rPr>
          <w:b w:val="0"/>
        </w:rPr>
        <w:t>التوصية التنفيذية: لا تبدأ بإصلاحات تجميلية. ابدأ بدفعة P0 التي تثبت البناء والمصادقة وقبول الطلب وحالة الرقم وسلامة قاعدة البيانات، ثم انتقل إلى P1 لإكمال الشاشات والإدارة، وبعدها P2 للاختبارات والتحسينات الإنتاجية.</w:t>
      </w:r>
    </w:p>
    <w:p>
      <w:pPr>
        <w:jc w:val="right"/>
        <w:bidi w:val="1"/>
      </w:pPr>
      <w:r>
        <w:rPr>
          <w:b w:val="0"/>
        </w:rPr>
        <w:t>هذا التقرير مبني على فحص المستودع والمرجع ومخطط قاعدة البيانات المرفقين فقط. لم يتم تعديل الملفات، ولم يتم تنفيذ اتصال فعلي بقاعدة Supabase أو اختبار APK على جهاز في هذه المرحلة.</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