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Circle </w:t>
      </w:r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Shape {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color w:val="0000C0"/>
          <w:sz w:val="24"/>
          <w:szCs w:val="24"/>
        </w:rPr>
        <w:t>radius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3F7F5F"/>
          <w:sz w:val="24"/>
          <w:szCs w:val="24"/>
        </w:rPr>
        <w:t>//default constructor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Circle(){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.</w:t>
      </w:r>
      <w:r w:rsidRPr="00981B11">
        <w:rPr>
          <w:rFonts w:ascii="Courier New" w:hAnsi="Courier New" w:cs="Courier New"/>
          <w:color w:val="0000C0"/>
          <w:sz w:val="24"/>
          <w:szCs w:val="24"/>
        </w:rPr>
        <w:t>radius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3F7F5F"/>
          <w:sz w:val="24"/>
          <w:szCs w:val="24"/>
        </w:rPr>
        <w:t>//se</w:t>
      </w:r>
      <w:bookmarkStart w:id="0" w:name="_GoBack"/>
      <w:bookmarkEnd w:id="0"/>
      <w:r w:rsidRPr="00981B11">
        <w:rPr>
          <w:rFonts w:ascii="Courier New" w:hAnsi="Courier New" w:cs="Courier New"/>
          <w:color w:val="3F7F5F"/>
          <w:sz w:val="24"/>
          <w:szCs w:val="24"/>
        </w:rPr>
        <w:t xml:space="preserve">t </w:t>
      </w:r>
      <w:proofErr w:type="spellStart"/>
      <w:r w:rsidRPr="00981B11">
        <w:rPr>
          <w:rFonts w:ascii="Courier New" w:hAnsi="Courier New" w:cs="Courier New"/>
          <w:color w:val="3F7F5F"/>
          <w:sz w:val="24"/>
          <w:szCs w:val="24"/>
          <w:u w:val="single"/>
        </w:rPr>
        <w:t>metod</w:t>
      </w:r>
      <w:proofErr w:type="spellEnd"/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color w:val="000000"/>
          <w:sz w:val="24"/>
          <w:szCs w:val="24"/>
        </w:rPr>
        <w:t>setRadius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color w:val="6A3E3E"/>
          <w:sz w:val="24"/>
          <w:szCs w:val="24"/>
        </w:rPr>
        <w:t>radius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.</w:t>
      </w:r>
      <w:r w:rsidRPr="00981B11">
        <w:rPr>
          <w:rFonts w:ascii="Courier New" w:hAnsi="Courier New" w:cs="Courier New"/>
          <w:color w:val="0000C0"/>
          <w:sz w:val="24"/>
          <w:szCs w:val="24"/>
        </w:rPr>
        <w:t>radius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981B11">
        <w:rPr>
          <w:rFonts w:ascii="Courier New" w:hAnsi="Courier New" w:cs="Courier New"/>
          <w:color w:val="6A3E3E"/>
          <w:sz w:val="24"/>
          <w:szCs w:val="24"/>
        </w:rPr>
        <w:t>radius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3F7F5F"/>
          <w:sz w:val="24"/>
          <w:szCs w:val="24"/>
        </w:rPr>
        <w:t>//get method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color w:val="000000"/>
          <w:sz w:val="24"/>
          <w:szCs w:val="24"/>
        </w:rPr>
        <w:t>getRadius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color w:val="0000C0"/>
          <w:sz w:val="24"/>
          <w:szCs w:val="24"/>
        </w:rPr>
        <w:t>radius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double</w:t>
      </w:r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color w:val="000000"/>
          <w:sz w:val="24"/>
          <w:szCs w:val="24"/>
        </w:rPr>
        <w:t>calcArea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r w:rsidRPr="00981B1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981B11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1B11">
        <w:rPr>
          <w:rFonts w:ascii="Courier New" w:hAnsi="Courier New" w:cs="Courier New"/>
          <w:color w:val="000000"/>
          <w:sz w:val="24"/>
          <w:szCs w:val="24"/>
        </w:rPr>
        <w:t>Math.</w:t>
      </w:r>
      <w:r w:rsidRPr="00981B11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PI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981B11">
        <w:rPr>
          <w:rFonts w:ascii="Courier New" w:hAnsi="Courier New" w:cs="Courier New"/>
          <w:color w:val="000000"/>
          <w:sz w:val="24"/>
          <w:szCs w:val="24"/>
        </w:rPr>
        <w:t>Math.</w:t>
      </w:r>
      <w:r w:rsidRPr="00981B11">
        <w:rPr>
          <w:rFonts w:ascii="Courier New" w:hAnsi="Courier New" w:cs="Courier New"/>
          <w:i/>
          <w:iCs/>
          <w:color w:val="000000"/>
          <w:sz w:val="24"/>
          <w:szCs w:val="24"/>
        </w:rPr>
        <w:t>pow</w:t>
      </w:r>
      <w:proofErr w:type="spellEnd"/>
      <w:r w:rsidRPr="00981B11">
        <w:rPr>
          <w:rFonts w:ascii="Courier New" w:hAnsi="Courier New" w:cs="Courier New"/>
          <w:color w:val="000000"/>
          <w:sz w:val="24"/>
          <w:szCs w:val="24"/>
        </w:rPr>
        <w:t>(</w:t>
      </w:r>
      <w:r w:rsidRPr="00981B11">
        <w:rPr>
          <w:rFonts w:ascii="Courier New" w:hAnsi="Courier New" w:cs="Courier New"/>
          <w:color w:val="0000C0"/>
          <w:sz w:val="24"/>
          <w:szCs w:val="24"/>
        </w:rPr>
        <w:t>radius</w:t>
      </w:r>
      <w:r w:rsidRPr="00981B11">
        <w:rPr>
          <w:rFonts w:ascii="Courier New" w:hAnsi="Courier New" w:cs="Courier New"/>
          <w:color w:val="000000"/>
          <w:sz w:val="24"/>
          <w:szCs w:val="24"/>
        </w:rPr>
        <w:t>, 2);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1B11" w:rsidRPr="00981B11" w:rsidRDefault="00981B11" w:rsidP="0098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B1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80D21" w:rsidRPr="00981B11" w:rsidRDefault="00C80D21">
      <w:pPr>
        <w:rPr>
          <w:sz w:val="24"/>
          <w:szCs w:val="24"/>
        </w:rPr>
      </w:pPr>
    </w:p>
    <w:sectPr w:rsidR="00C80D21" w:rsidRPr="00981B11" w:rsidSect="00F108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11"/>
    <w:rsid w:val="00981B11"/>
    <w:rsid w:val="00C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Toshiba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2016-04-01T12:17:00Z</dcterms:created>
  <dcterms:modified xsi:type="dcterms:W3CDTF">2016-04-01T12:17:00Z</dcterms:modified>
</cp:coreProperties>
</file>