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C25" w:rsidRPr="00E069D5" w:rsidRDefault="00830897" w:rsidP="00952A8E">
      <w:pPr>
        <w:rPr>
          <w:rFonts w:cs="Arial"/>
          <w:b/>
          <w:color w:val="000000"/>
          <w:sz w:val="28"/>
          <w:szCs w:val="28"/>
          <w:shd w:val="clear" w:color="auto" w:fill="FFFFFF"/>
        </w:rPr>
      </w:pPr>
      <w:r w:rsidRPr="00E069D5">
        <w:rPr>
          <w:rFonts w:cs="Arial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1095375" y="723900"/>
            <wp:positionH relativeFrom="margin">
              <wp:align>left</wp:align>
            </wp:positionH>
            <wp:positionV relativeFrom="margin">
              <wp:align>top</wp:align>
            </wp:positionV>
            <wp:extent cx="2447925" cy="2981325"/>
            <wp:effectExtent l="19050" t="0" r="9525" b="0"/>
            <wp:wrapSquare wrapText="bothSides"/>
            <wp:docPr id="6" name="Рисунок 6" descr="C:\Users\Alexandra\Desktop\небыл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a\Desktop\небылица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50DD" w:rsidRPr="00E069D5">
        <w:rPr>
          <w:rFonts w:cs="Arial"/>
          <w:b/>
          <w:color w:val="000000"/>
          <w:sz w:val="28"/>
          <w:szCs w:val="28"/>
          <w:shd w:val="clear" w:color="auto" w:fill="FFFFFF"/>
        </w:rPr>
        <w:t xml:space="preserve">Слово  </w:t>
      </w:r>
      <w:r w:rsidR="0098568A" w:rsidRPr="00E069D5">
        <w:rPr>
          <w:rFonts w:cs="Arial"/>
          <w:b/>
          <w:color w:val="000000"/>
          <w:sz w:val="28"/>
          <w:szCs w:val="28"/>
          <w:shd w:val="clear" w:color="auto" w:fill="FFFFFF"/>
        </w:rPr>
        <w:t>«</w:t>
      </w:r>
      <w:r w:rsidR="00823C25" w:rsidRPr="00E069D5">
        <w:rPr>
          <w:rFonts w:cs="Arial"/>
          <w:b/>
          <w:color w:val="000000"/>
          <w:sz w:val="28"/>
          <w:szCs w:val="28"/>
          <w:shd w:val="clear" w:color="auto" w:fill="FFFFFF"/>
        </w:rPr>
        <w:t>Небылица</w:t>
      </w:r>
      <w:r w:rsidR="0098568A" w:rsidRPr="00E069D5">
        <w:rPr>
          <w:rFonts w:cs="Arial"/>
          <w:b/>
          <w:color w:val="000000"/>
          <w:sz w:val="28"/>
          <w:szCs w:val="28"/>
          <w:shd w:val="clear" w:color="auto" w:fill="FFFFFF"/>
        </w:rPr>
        <w:t>»</w:t>
      </w:r>
      <w:r w:rsidR="00823C25" w:rsidRPr="00E069D5">
        <w:rPr>
          <w:rFonts w:cs="Arial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AA517D" w:rsidRDefault="00952A8E" w:rsidP="00952A8E">
      <w:pPr>
        <w:rPr>
          <w:color w:val="000000"/>
        </w:rPr>
      </w:pPr>
      <w:r>
        <w:rPr>
          <w:rFonts w:cs="Arial"/>
          <w:color w:val="000000"/>
          <w:shd w:val="clear" w:color="auto" w:fill="FFFFFF"/>
        </w:rPr>
        <w:t>1)</w:t>
      </w:r>
      <w:r w:rsidR="00AA517D" w:rsidRPr="00AA517D">
        <w:rPr>
          <w:color w:val="000000"/>
        </w:rPr>
        <w:t xml:space="preserve"> </w:t>
      </w:r>
      <w:r w:rsidR="00AA517D">
        <w:rPr>
          <w:color w:val="000000"/>
        </w:rPr>
        <w:t xml:space="preserve">Отношение абсолютной̆ частоты </w:t>
      </w:r>
      <w:proofErr w:type="spellStart"/>
      <w:r w:rsidR="00AA517D">
        <w:rPr>
          <w:color w:val="000000"/>
        </w:rPr>
        <w:t>самои</w:t>
      </w:r>
      <w:proofErr w:type="spellEnd"/>
      <w:r w:rsidR="00AA517D">
        <w:rPr>
          <w:color w:val="000000"/>
        </w:rPr>
        <w:t xml:space="preserve">̆ </w:t>
      </w:r>
      <w:proofErr w:type="spellStart"/>
      <w:r w:rsidR="00AA517D">
        <w:rPr>
          <w:color w:val="000000"/>
        </w:rPr>
        <w:t>частотнои</w:t>
      </w:r>
      <w:proofErr w:type="spellEnd"/>
      <w:r w:rsidR="00AA517D">
        <w:rPr>
          <w:color w:val="000000"/>
        </w:rPr>
        <w:t>̆ модели перевода (F (</w:t>
      </w:r>
      <w:proofErr w:type="spellStart"/>
      <w:r w:rsidR="00AA517D">
        <w:rPr>
          <w:color w:val="000000"/>
        </w:rPr>
        <w:t>Mmax</w:t>
      </w:r>
      <w:proofErr w:type="spellEnd"/>
      <w:r w:rsidR="00AA517D">
        <w:rPr>
          <w:color w:val="000000"/>
        </w:rPr>
        <w:t>)) к количеству различных моделей (</w:t>
      </w:r>
      <w:proofErr w:type="spellStart"/>
      <w:r w:rsidR="00AA517D">
        <w:rPr>
          <w:color w:val="000000"/>
        </w:rPr>
        <w:t>NumM</w:t>
      </w:r>
      <w:proofErr w:type="spellEnd"/>
      <w:r w:rsidR="00AA517D">
        <w:rPr>
          <w:color w:val="000000"/>
        </w:rPr>
        <w:t>)</w:t>
      </w:r>
    </w:p>
    <w:p w:rsidR="0055054D" w:rsidRDefault="00952A8E" w:rsidP="00952A8E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Абсолютная частота самой частотной</w:t>
      </w:r>
      <w:r w:rsidRPr="00952A8E">
        <w:rPr>
          <w:rFonts w:cs="Arial"/>
          <w:color w:val="000000"/>
          <w:shd w:val="clear" w:color="auto" w:fill="FFFFFF"/>
        </w:rPr>
        <w:t xml:space="preserve"> модели перевода</w:t>
      </w:r>
      <w:r w:rsidR="00AA517D">
        <w:rPr>
          <w:rFonts w:cs="Arial"/>
          <w:color w:val="000000"/>
          <w:shd w:val="clear" w:color="auto" w:fill="FFFFFF"/>
        </w:rPr>
        <w:t xml:space="preserve"> (</w:t>
      </w:r>
      <w:r w:rsidR="00AA517D">
        <w:rPr>
          <w:color w:val="000000"/>
        </w:rPr>
        <w:t>F (</w:t>
      </w:r>
      <w:proofErr w:type="spellStart"/>
      <w:r w:rsidR="00AA517D">
        <w:rPr>
          <w:color w:val="000000"/>
        </w:rPr>
        <w:t>Mmax</w:t>
      </w:r>
      <w:proofErr w:type="spellEnd"/>
      <w:r w:rsidR="00AA517D">
        <w:rPr>
          <w:color w:val="000000"/>
        </w:rPr>
        <w:t>))</w:t>
      </w:r>
      <w:r w:rsidR="00AA517D">
        <w:rPr>
          <w:rFonts w:cs="Arial"/>
          <w:color w:val="000000"/>
          <w:shd w:val="clear" w:color="auto" w:fill="FFFFFF"/>
        </w:rPr>
        <w:t xml:space="preserve"> - </w:t>
      </w:r>
      <w:r>
        <w:rPr>
          <w:rFonts w:cs="Arial"/>
          <w:color w:val="000000"/>
          <w:shd w:val="clear" w:color="auto" w:fill="FFFFFF"/>
        </w:rPr>
        <w:t xml:space="preserve"> 11</w:t>
      </w:r>
      <w:r w:rsidR="00AA517D">
        <w:rPr>
          <w:rFonts w:cs="Arial"/>
          <w:color w:val="000000"/>
          <w:shd w:val="clear" w:color="auto" w:fill="FFFFFF"/>
        </w:rPr>
        <w:t xml:space="preserve"> </w:t>
      </w:r>
    </w:p>
    <w:p w:rsidR="00952A8E" w:rsidRPr="00952A8E" w:rsidRDefault="00952A8E" w:rsidP="00952A8E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Количество различных моделей перевода</w:t>
      </w:r>
      <w:r w:rsidR="00AA517D">
        <w:rPr>
          <w:rFonts w:cs="Arial"/>
          <w:color w:val="000000"/>
          <w:shd w:val="clear" w:color="auto" w:fill="FFFFFF"/>
        </w:rPr>
        <w:t xml:space="preserve"> (</w:t>
      </w:r>
      <w:proofErr w:type="spellStart"/>
      <w:r w:rsidR="00AA517D">
        <w:rPr>
          <w:color w:val="000000"/>
        </w:rPr>
        <w:t>NumM</w:t>
      </w:r>
      <w:proofErr w:type="spellEnd"/>
      <w:r w:rsidR="00AA517D">
        <w:rPr>
          <w:color w:val="000000"/>
        </w:rPr>
        <w:t>)</w:t>
      </w:r>
      <w:r>
        <w:rPr>
          <w:rFonts w:cs="Arial"/>
          <w:color w:val="000000"/>
          <w:shd w:val="clear" w:color="auto" w:fill="FFFFFF"/>
        </w:rPr>
        <w:t xml:space="preserve"> </w:t>
      </w:r>
      <w:r w:rsidR="00AA517D">
        <w:rPr>
          <w:rFonts w:cs="Arial"/>
          <w:color w:val="000000"/>
          <w:shd w:val="clear" w:color="auto" w:fill="FFFFFF"/>
        </w:rPr>
        <w:t>-</w:t>
      </w:r>
      <w:r>
        <w:rPr>
          <w:rFonts w:cs="Arial"/>
          <w:color w:val="000000"/>
          <w:shd w:val="clear" w:color="auto" w:fill="FFFFFF"/>
        </w:rPr>
        <w:t xml:space="preserve"> 13</w:t>
      </w:r>
    </w:p>
    <w:p w:rsidR="00952A8E" w:rsidRDefault="00AA517D" w:rsidP="00952A8E">
      <w:pPr>
        <w:rPr>
          <w:rFonts w:cs="Arial"/>
          <w:color w:val="000000"/>
          <w:shd w:val="clear" w:color="auto" w:fill="FFFFFF"/>
        </w:rPr>
      </w:pPr>
      <w:r>
        <w:rPr>
          <w:color w:val="000000"/>
        </w:rPr>
        <w:t>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)/</w:t>
      </w:r>
      <w:r w:rsidRPr="00AA517D">
        <w:rPr>
          <w:color w:val="000000"/>
        </w:rPr>
        <w:t xml:space="preserve"> </w:t>
      </w:r>
      <w:proofErr w:type="spellStart"/>
      <w:r>
        <w:rPr>
          <w:color w:val="000000"/>
        </w:rPr>
        <w:t>NumM</w:t>
      </w:r>
      <w:proofErr w:type="spellEnd"/>
      <w:r>
        <w:rPr>
          <w:rFonts w:cs="Arial"/>
          <w:color w:val="000000"/>
          <w:shd w:val="clear" w:color="auto" w:fill="FFFFFF"/>
        </w:rPr>
        <w:t xml:space="preserve">:  </w:t>
      </w:r>
      <w:r w:rsidR="00952A8E" w:rsidRPr="00952A8E">
        <w:rPr>
          <w:rFonts w:cs="Arial"/>
          <w:color w:val="000000"/>
          <w:shd w:val="clear" w:color="auto" w:fill="FFFFFF"/>
        </w:rPr>
        <w:t>11</w:t>
      </w:r>
      <w:r w:rsidR="00952A8E">
        <w:rPr>
          <w:rFonts w:cs="Arial"/>
          <w:color w:val="000000"/>
          <w:shd w:val="clear" w:color="auto" w:fill="FFFFFF"/>
        </w:rPr>
        <w:t>/</w:t>
      </w:r>
      <w:r w:rsidR="00952A8E" w:rsidRPr="00952A8E">
        <w:rPr>
          <w:rFonts w:cs="Arial"/>
          <w:color w:val="000000"/>
          <w:shd w:val="clear" w:color="auto" w:fill="FFFFFF"/>
        </w:rPr>
        <w:t>13</w:t>
      </w:r>
      <w:r w:rsidR="00952A8E">
        <w:rPr>
          <w:rFonts w:cs="Arial"/>
          <w:color w:val="000000"/>
          <w:shd w:val="clear" w:color="auto" w:fill="FFFFFF"/>
        </w:rPr>
        <w:t xml:space="preserve"> </w:t>
      </w:r>
      <w:r w:rsidR="00952A8E" w:rsidRPr="00952A8E">
        <w:rPr>
          <w:rFonts w:cs="Arial"/>
          <w:color w:val="000000"/>
          <w:shd w:val="clear" w:color="auto" w:fill="FFFFFF"/>
        </w:rPr>
        <w:t>=</w:t>
      </w:r>
      <w:r w:rsidR="00952A8E">
        <w:rPr>
          <w:rFonts w:cs="Arial"/>
          <w:color w:val="000000"/>
          <w:shd w:val="clear" w:color="auto" w:fill="FFFFFF"/>
        </w:rPr>
        <w:t xml:space="preserve"> </w:t>
      </w:r>
      <w:r w:rsidR="00952A8E" w:rsidRPr="00952A8E">
        <w:rPr>
          <w:rFonts w:cs="Arial"/>
          <w:color w:val="000000"/>
          <w:shd w:val="clear" w:color="auto" w:fill="FFFFFF"/>
        </w:rPr>
        <w:t xml:space="preserve">0.8 </w:t>
      </w:r>
    </w:p>
    <w:p w:rsidR="00952A8E" w:rsidRPr="00952A8E" w:rsidRDefault="00952A8E" w:rsidP="00952A8E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2) </w:t>
      </w:r>
      <w:r w:rsidR="00AA517D">
        <w:rPr>
          <w:color w:val="000000"/>
        </w:rPr>
        <w:t xml:space="preserve">Средняя частота </w:t>
      </w:r>
      <w:proofErr w:type="gramStart"/>
      <w:r w:rsidR="00AA517D">
        <w:rPr>
          <w:color w:val="000000"/>
        </w:rPr>
        <w:t>вхождении</w:t>
      </w:r>
      <w:proofErr w:type="gramEnd"/>
      <w:r w:rsidR="00AA517D">
        <w:rPr>
          <w:color w:val="000000"/>
        </w:rPr>
        <w:t>̆ на одну модель (F (O)/</w:t>
      </w:r>
      <w:proofErr w:type="spellStart"/>
      <w:r w:rsidR="00AA517D">
        <w:rPr>
          <w:color w:val="000000"/>
        </w:rPr>
        <w:t>NumM</w:t>
      </w:r>
      <w:proofErr w:type="spellEnd"/>
      <w:r w:rsidR="00AA517D">
        <w:rPr>
          <w:color w:val="000000"/>
        </w:rPr>
        <w:t>, где F (O) —  общее количество вхождений)</w:t>
      </w:r>
    </w:p>
    <w:p w:rsidR="00952A8E" w:rsidRDefault="00952A8E" w:rsidP="00952A8E">
      <w:pPr>
        <w:rPr>
          <w:rFonts w:cs="Arial"/>
          <w:color w:val="000000"/>
          <w:shd w:val="clear" w:color="auto" w:fill="FFFFFF"/>
        </w:rPr>
      </w:pPr>
      <w:r w:rsidRPr="00952A8E">
        <w:rPr>
          <w:rFonts w:cs="Arial"/>
          <w:color w:val="000000"/>
          <w:shd w:val="clear" w:color="auto" w:fill="FFFFFF"/>
        </w:rPr>
        <w:t>Общее кол-во вхождений</w:t>
      </w:r>
      <w:r w:rsidR="00AA517D">
        <w:rPr>
          <w:rFonts w:cs="Arial"/>
          <w:color w:val="000000"/>
          <w:shd w:val="clear" w:color="auto" w:fill="FFFFFF"/>
        </w:rPr>
        <w:t xml:space="preserve"> (</w:t>
      </w:r>
      <w:r w:rsidR="00AA517D">
        <w:rPr>
          <w:color w:val="000000"/>
        </w:rPr>
        <w:t>F (O))</w:t>
      </w:r>
      <w:r w:rsidR="00AA517D">
        <w:rPr>
          <w:rFonts w:cs="Arial"/>
          <w:color w:val="000000"/>
          <w:shd w:val="clear" w:color="auto" w:fill="FFFFFF"/>
        </w:rPr>
        <w:t xml:space="preserve"> - </w:t>
      </w:r>
      <w:r w:rsidR="0098568A">
        <w:rPr>
          <w:rFonts w:cs="Arial"/>
          <w:color w:val="000000"/>
          <w:shd w:val="clear" w:color="auto" w:fill="FFFFFF"/>
        </w:rPr>
        <w:t>35</w:t>
      </w:r>
    </w:p>
    <w:p w:rsidR="00952A8E" w:rsidRDefault="00952A8E" w:rsidP="00952A8E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Количество различных моделей</w:t>
      </w:r>
      <w:r w:rsidR="00AA517D" w:rsidRPr="00AA517D">
        <w:rPr>
          <w:color w:val="000000"/>
        </w:rPr>
        <w:t xml:space="preserve"> </w:t>
      </w:r>
      <w:r w:rsidR="00AA517D">
        <w:rPr>
          <w:color w:val="000000"/>
        </w:rPr>
        <w:t>(</w:t>
      </w:r>
      <w:proofErr w:type="spellStart"/>
      <w:r w:rsidR="00AA517D">
        <w:rPr>
          <w:color w:val="000000"/>
        </w:rPr>
        <w:t>NumM</w:t>
      </w:r>
      <w:proofErr w:type="spellEnd"/>
      <w:r w:rsidR="00AA517D">
        <w:rPr>
          <w:color w:val="000000"/>
        </w:rPr>
        <w:t>) -</w:t>
      </w:r>
      <w:r>
        <w:rPr>
          <w:rFonts w:cs="Arial"/>
          <w:color w:val="000000"/>
          <w:shd w:val="clear" w:color="auto" w:fill="FFFFFF"/>
        </w:rPr>
        <w:t xml:space="preserve"> 13</w:t>
      </w:r>
    </w:p>
    <w:p w:rsidR="00952A8E" w:rsidRDefault="00AA517D" w:rsidP="00952A8E">
      <w:pPr>
        <w:rPr>
          <w:rFonts w:cs="Arial"/>
          <w:color w:val="000000"/>
          <w:shd w:val="clear" w:color="auto" w:fill="FFFFFF"/>
        </w:rPr>
      </w:pPr>
      <w:r>
        <w:rPr>
          <w:color w:val="000000"/>
        </w:rPr>
        <w:t>F (O)/</w:t>
      </w:r>
      <w:proofErr w:type="spellStart"/>
      <w:r>
        <w:rPr>
          <w:color w:val="000000"/>
        </w:rPr>
        <w:t>NumM</w:t>
      </w:r>
      <w:proofErr w:type="spellEnd"/>
      <w:r>
        <w:rPr>
          <w:color w:val="000000"/>
        </w:rPr>
        <w:t xml:space="preserve">: </w:t>
      </w:r>
      <w:r>
        <w:rPr>
          <w:rFonts w:cs="Arial"/>
          <w:color w:val="000000"/>
          <w:shd w:val="clear" w:color="auto" w:fill="FFFFFF"/>
        </w:rPr>
        <w:t xml:space="preserve"> </w:t>
      </w:r>
      <w:r w:rsidR="0098568A">
        <w:rPr>
          <w:rFonts w:cs="Arial"/>
          <w:color w:val="000000"/>
          <w:shd w:val="clear" w:color="auto" w:fill="FFFFFF"/>
        </w:rPr>
        <w:t>35</w:t>
      </w:r>
      <w:r w:rsidR="00952A8E">
        <w:rPr>
          <w:rFonts w:cs="Arial"/>
          <w:color w:val="000000"/>
          <w:shd w:val="clear" w:color="auto" w:fill="FFFFFF"/>
        </w:rPr>
        <w:t xml:space="preserve">/13 = 2.7 </w:t>
      </w:r>
    </w:p>
    <w:p w:rsidR="00952A8E" w:rsidRDefault="00952A8E" w:rsidP="00952A8E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3) </w:t>
      </w:r>
      <w:r w:rsidR="00AA517D">
        <w:rPr>
          <w:color w:val="000000"/>
        </w:rPr>
        <w:t xml:space="preserve">Отношение </w:t>
      </w:r>
      <w:proofErr w:type="spellStart"/>
      <w:r w:rsidR="00AA517D">
        <w:rPr>
          <w:color w:val="000000"/>
        </w:rPr>
        <w:t>абсолютнои</w:t>
      </w:r>
      <w:proofErr w:type="spellEnd"/>
      <w:r w:rsidR="00AA517D">
        <w:rPr>
          <w:color w:val="000000"/>
        </w:rPr>
        <w:t xml:space="preserve">̆ частоты </w:t>
      </w:r>
      <w:proofErr w:type="spellStart"/>
      <w:r w:rsidR="00AA517D">
        <w:rPr>
          <w:color w:val="000000"/>
        </w:rPr>
        <w:t>самои</w:t>
      </w:r>
      <w:proofErr w:type="spellEnd"/>
      <w:r w:rsidR="00AA517D">
        <w:rPr>
          <w:color w:val="000000"/>
        </w:rPr>
        <w:t xml:space="preserve">̆ </w:t>
      </w:r>
      <w:proofErr w:type="spellStart"/>
      <w:r w:rsidR="00AA517D">
        <w:rPr>
          <w:color w:val="000000"/>
        </w:rPr>
        <w:t>частотнои</w:t>
      </w:r>
      <w:proofErr w:type="spellEnd"/>
      <w:r w:rsidR="00AA517D">
        <w:rPr>
          <w:color w:val="000000"/>
        </w:rPr>
        <w:t xml:space="preserve">̆ модели перевода к частоте </w:t>
      </w:r>
      <w:proofErr w:type="spellStart"/>
      <w:r w:rsidR="00AA517D">
        <w:rPr>
          <w:color w:val="000000"/>
        </w:rPr>
        <w:t>второи</w:t>
      </w:r>
      <w:proofErr w:type="spellEnd"/>
      <w:r w:rsidR="00AA517D">
        <w:rPr>
          <w:color w:val="000000"/>
        </w:rPr>
        <w:t>̆ (F (</w:t>
      </w:r>
      <w:proofErr w:type="spellStart"/>
      <w:r w:rsidR="00AA517D">
        <w:rPr>
          <w:color w:val="000000"/>
        </w:rPr>
        <w:t>Mmax</w:t>
      </w:r>
      <w:proofErr w:type="spellEnd"/>
      <w:r w:rsidR="00AA517D">
        <w:rPr>
          <w:color w:val="000000"/>
        </w:rPr>
        <w:t>)/F (</w:t>
      </w:r>
      <w:proofErr w:type="spellStart"/>
      <w:r w:rsidR="00AA517D">
        <w:rPr>
          <w:color w:val="000000"/>
        </w:rPr>
        <w:t>Msec</w:t>
      </w:r>
      <w:proofErr w:type="spellEnd"/>
      <w:r w:rsidR="00AA517D">
        <w:rPr>
          <w:color w:val="000000"/>
        </w:rPr>
        <w:t>))</w:t>
      </w:r>
    </w:p>
    <w:p w:rsidR="00952A8E" w:rsidRDefault="00952A8E" w:rsidP="00952A8E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Абсолютная частота самой частотной</w:t>
      </w:r>
      <w:r w:rsidRPr="00952A8E">
        <w:rPr>
          <w:rFonts w:cs="Arial"/>
          <w:color w:val="000000"/>
          <w:shd w:val="clear" w:color="auto" w:fill="FFFFFF"/>
        </w:rPr>
        <w:t xml:space="preserve"> модели перевода</w:t>
      </w:r>
      <w:r w:rsidR="00AA517D">
        <w:rPr>
          <w:rFonts w:cs="Arial"/>
          <w:color w:val="000000"/>
          <w:shd w:val="clear" w:color="auto" w:fill="FFFFFF"/>
        </w:rPr>
        <w:t xml:space="preserve"> (</w:t>
      </w:r>
      <w:r w:rsidR="00AA517D">
        <w:rPr>
          <w:color w:val="000000"/>
        </w:rPr>
        <w:t>F (</w:t>
      </w:r>
      <w:proofErr w:type="spellStart"/>
      <w:r w:rsidR="00AA517D">
        <w:rPr>
          <w:color w:val="000000"/>
        </w:rPr>
        <w:t>Mmax</w:t>
      </w:r>
      <w:proofErr w:type="spellEnd"/>
      <w:r w:rsidR="00AA517D">
        <w:rPr>
          <w:color w:val="000000"/>
        </w:rPr>
        <w:t>)</w:t>
      </w:r>
      <w:r w:rsidR="00AA517D">
        <w:rPr>
          <w:rFonts w:cs="Arial"/>
          <w:color w:val="000000"/>
          <w:shd w:val="clear" w:color="auto" w:fill="FFFFFF"/>
        </w:rPr>
        <w:t xml:space="preserve">) </w:t>
      </w:r>
      <w:r>
        <w:rPr>
          <w:rFonts w:cs="Arial"/>
          <w:color w:val="000000"/>
          <w:shd w:val="clear" w:color="auto" w:fill="FFFFFF"/>
        </w:rPr>
        <w:t>- 11</w:t>
      </w:r>
    </w:p>
    <w:p w:rsidR="00952A8E" w:rsidRDefault="00952A8E" w:rsidP="00952A8E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Частота второй модели</w:t>
      </w:r>
      <w:r w:rsidR="00AA517D">
        <w:rPr>
          <w:rFonts w:cs="Arial"/>
          <w:color w:val="000000"/>
          <w:shd w:val="clear" w:color="auto" w:fill="FFFFFF"/>
        </w:rPr>
        <w:t xml:space="preserve"> (</w:t>
      </w:r>
      <w:r w:rsidR="00AA517D">
        <w:rPr>
          <w:color w:val="000000"/>
        </w:rPr>
        <w:t>F (</w:t>
      </w:r>
      <w:proofErr w:type="spellStart"/>
      <w:r w:rsidR="00AA517D">
        <w:rPr>
          <w:color w:val="000000"/>
        </w:rPr>
        <w:t>Msec</w:t>
      </w:r>
      <w:proofErr w:type="spellEnd"/>
      <w:r w:rsidR="00AA517D">
        <w:rPr>
          <w:color w:val="000000"/>
        </w:rPr>
        <w:t>))</w:t>
      </w:r>
      <w:r>
        <w:rPr>
          <w:rFonts w:cs="Arial"/>
          <w:color w:val="000000"/>
          <w:shd w:val="clear" w:color="auto" w:fill="FFFFFF"/>
        </w:rPr>
        <w:t xml:space="preserve"> -</w:t>
      </w:r>
      <w:r w:rsidR="00AA517D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8</w:t>
      </w:r>
    </w:p>
    <w:p w:rsidR="00952A8E" w:rsidRDefault="00AA517D" w:rsidP="00952A8E">
      <w:pPr>
        <w:rPr>
          <w:rFonts w:cs="Arial"/>
          <w:color w:val="000000"/>
          <w:shd w:val="clear" w:color="auto" w:fill="FFFFFF"/>
        </w:rPr>
      </w:pPr>
      <w:r>
        <w:rPr>
          <w:color w:val="000000"/>
        </w:rPr>
        <w:t>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)/F (</w:t>
      </w:r>
      <w:proofErr w:type="spellStart"/>
      <w:r>
        <w:rPr>
          <w:color w:val="000000"/>
        </w:rPr>
        <w:t>Msec</w:t>
      </w:r>
      <w:proofErr w:type="spellEnd"/>
      <w:r>
        <w:rPr>
          <w:color w:val="000000"/>
        </w:rPr>
        <w:t xml:space="preserve">):  </w:t>
      </w:r>
      <w:r w:rsidR="00952A8E">
        <w:rPr>
          <w:rFonts w:cs="Arial"/>
          <w:color w:val="000000"/>
          <w:shd w:val="clear" w:color="auto" w:fill="FFFFFF"/>
        </w:rPr>
        <w:t>11/8=1.4</w:t>
      </w:r>
    </w:p>
    <w:p w:rsidR="00952A8E" w:rsidRDefault="00952A8E" w:rsidP="00952A8E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4) </w:t>
      </w:r>
      <w:r w:rsidR="00AA517D">
        <w:rPr>
          <w:color w:val="000000"/>
        </w:rPr>
        <w:t xml:space="preserve">Отношение </w:t>
      </w:r>
      <w:proofErr w:type="spellStart"/>
      <w:r w:rsidR="00AA517D">
        <w:rPr>
          <w:color w:val="000000"/>
        </w:rPr>
        <w:t>абсолютнои</w:t>
      </w:r>
      <w:proofErr w:type="spellEnd"/>
      <w:r w:rsidR="00AA517D">
        <w:rPr>
          <w:color w:val="000000"/>
        </w:rPr>
        <w:t xml:space="preserve">̆ частоты </w:t>
      </w:r>
      <w:proofErr w:type="spellStart"/>
      <w:r w:rsidR="00AA517D">
        <w:rPr>
          <w:color w:val="000000"/>
        </w:rPr>
        <w:t>самои</w:t>
      </w:r>
      <w:proofErr w:type="spellEnd"/>
      <w:r w:rsidR="00AA517D">
        <w:rPr>
          <w:color w:val="000000"/>
        </w:rPr>
        <w:t xml:space="preserve">̆ </w:t>
      </w:r>
      <w:proofErr w:type="spellStart"/>
      <w:r w:rsidR="00AA517D">
        <w:rPr>
          <w:color w:val="000000"/>
        </w:rPr>
        <w:t>частотнои</w:t>
      </w:r>
      <w:proofErr w:type="spellEnd"/>
      <w:r w:rsidR="00AA517D">
        <w:rPr>
          <w:color w:val="000000"/>
        </w:rPr>
        <w:t>̆ модели перевода к общему количеству вхождений (F (</w:t>
      </w:r>
      <w:proofErr w:type="spellStart"/>
      <w:r w:rsidR="00AA517D">
        <w:rPr>
          <w:color w:val="000000"/>
        </w:rPr>
        <w:t>Mmax</w:t>
      </w:r>
      <w:proofErr w:type="spellEnd"/>
      <w:r w:rsidR="00AA517D">
        <w:rPr>
          <w:color w:val="000000"/>
        </w:rPr>
        <w:t>)/F (O))</w:t>
      </w:r>
    </w:p>
    <w:p w:rsidR="00952A8E" w:rsidRDefault="00952A8E" w:rsidP="00952A8E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Абсолютная частота самой частотной</w:t>
      </w:r>
      <w:r w:rsidRPr="00952A8E">
        <w:rPr>
          <w:rFonts w:cs="Arial"/>
          <w:color w:val="000000"/>
          <w:shd w:val="clear" w:color="auto" w:fill="FFFFFF"/>
        </w:rPr>
        <w:t xml:space="preserve"> модели перевода</w:t>
      </w:r>
      <w:r w:rsidR="00AA517D">
        <w:rPr>
          <w:rFonts w:cs="Arial"/>
          <w:color w:val="000000"/>
          <w:shd w:val="clear" w:color="auto" w:fill="FFFFFF"/>
        </w:rPr>
        <w:t xml:space="preserve"> (</w:t>
      </w:r>
      <w:r w:rsidR="00AA517D">
        <w:rPr>
          <w:color w:val="000000"/>
        </w:rPr>
        <w:t>F (</w:t>
      </w:r>
      <w:proofErr w:type="spellStart"/>
      <w:r w:rsidR="00AA517D">
        <w:rPr>
          <w:color w:val="000000"/>
        </w:rPr>
        <w:t>Mmax</w:t>
      </w:r>
      <w:proofErr w:type="spellEnd"/>
      <w:r w:rsidR="00AA517D">
        <w:rPr>
          <w:color w:val="000000"/>
        </w:rPr>
        <w:t xml:space="preserve">)) </w:t>
      </w:r>
      <w:r>
        <w:rPr>
          <w:rFonts w:cs="Arial"/>
          <w:color w:val="000000"/>
          <w:shd w:val="clear" w:color="auto" w:fill="FFFFFF"/>
        </w:rPr>
        <w:t>- 11</w:t>
      </w:r>
    </w:p>
    <w:p w:rsidR="00952A8E" w:rsidRDefault="00952A8E" w:rsidP="00952A8E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Общее кол-во вхождений</w:t>
      </w:r>
      <w:r w:rsidR="00AA517D">
        <w:rPr>
          <w:rFonts w:cs="Arial"/>
          <w:color w:val="000000"/>
          <w:shd w:val="clear" w:color="auto" w:fill="FFFFFF"/>
        </w:rPr>
        <w:t>(</w:t>
      </w:r>
      <w:r w:rsidR="00AA517D">
        <w:rPr>
          <w:color w:val="000000"/>
        </w:rPr>
        <w:t xml:space="preserve">F (O)) </w:t>
      </w:r>
      <w:r>
        <w:rPr>
          <w:rFonts w:cs="Arial"/>
          <w:color w:val="000000"/>
          <w:shd w:val="clear" w:color="auto" w:fill="FFFFFF"/>
        </w:rPr>
        <w:t>-</w:t>
      </w:r>
      <w:r w:rsidR="00AA517D">
        <w:rPr>
          <w:rFonts w:cs="Arial"/>
          <w:color w:val="000000"/>
          <w:shd w:val="clear" w:color="auto" w:fill="FFFFFF"/>
        </w:rPr>
        <w:t xml:space="preserve"> </w:t>
      </w:r>
      <w:r w:rsidR="0098568A">
        <w:rPr>
          <w:rFonts w:cs="Arial"/>
          <w:color w:val="000000"/>
          <w:shd w:val="clear" w:color="auto" w:fill="FFFFFF"/>
        </w:rPr>
        <w:t>35</w:t>
      </w:r>
    </w:p>
    <w:p w:rsidR="00952A8E" w:rsidRDefault="00AA517D" w:rsidP="00952A8E">
      <w:pPr>
        <w:rPr>
          <w:rFonts w:cs="Arial"/>
          <w:color w:val="000000"/>
          <w:shd w:val="clear" w:color="auto" w:fill="FFFFFF"/>
        </w:rPr>
      </w:pPr>
      <w:r>
        <w:rPr>
          <w:color w:val="000000"/>
        </w:rPr>
        <w:t>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 xml:space="preserve">)/F (O):  </w:t>
      </w:r>
      <w:r>
        <w:rPr>
          <w:rFonts w:cs="Arial"/>
          <w:color w:val="000000"/>
          <w:shd w:val="clear" w:color="auto" w:fill="FFFFFF"/>
        </w:rPr>
        <w:t>11/3</w:t>
      </w:r>
      <w:r w:rsidR="0098568A">
        <w:rPr>
          <w:rFonts w:cs="Arial"/>
          <w:color w:val="000000"/>
          <w:shd w:val="clear" w:color="auto" w:fill="FFFFFF"/>
        </w:rPr>
        <w:t>5</w:t>
      </w:r>
      <w:r>
        <w:rPr>
          <w:rFonts w:cs="Arial"/>
          <w:color w:val="000000"/>
          <w:shd w:val="clear" w:color="auto" w:fill="FFFFFF"/>
        </w:rPr>
        <w:t>=0.3</w:t>
      </w:r>
    </w:p>
    <w:p w:rsidR="0098568A" w:rsidRDefault="0098568A" w:rsidP="00952A8E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Вывод:</w:t>
      </w:r>
      <w:r w:rsidR="00E069D5">
        <w:rPr>
          <w:rFonts w:cs="Arial"/>
          <w:color w:val="000000"/>
          <w:shd w:val="clear" w:color="auto" w:fill="FFFFFF"/>
        </w:rPr>
        <w:t xml:space="preserve"> Согласно полученным данным, слово «небылица» можно назвать специфичным: при большом количестве моделей перевода на общее количество вхождений самая частотная модель перевода употребляется только в 30% случаев</w:t>
      </w:r>
      <w:proofErr w:type="gramStart"/>
      <w:r w:rsidR="00E069D5">
        <w:rPr>
          <w:rFonts w:cs="Arial"/>
          <w:color w:val="000000"/>
          <w:shd w:val="clear" w:color="auto" w:fill="FFFFFF"/>
        </w:rPr>
        <w:t>.</w:t>
      </w:r>
      <w:proofErr w:type="gramEnd"/>
      <w:r w:rsidR="00E069D5">
        <w:rPr>
          <w:rFonts w:cs="Arial"/>
          <w:color w:val="000000"/>
          <w:shd w:val="clear" w:color="auto" w:fill="FFFFFF"/>
        </w:rPr>
        <w:t xml:space="preserve"> Так же можно понять, что это слово зависит в переводе от конкретного контекста. Такое большое количество моделей перевода показывает, что конкретно такого слова в английском языке не существует, а эти модели только пытаются передать тот смысл, который вкладывал автор на оригинале.</w:t>
      </w:r>
    </w:p>
    <w:p w:rsidR="0098568A" w:rsidRDefault="0098568A" w:rsidP="00952A8E">
      <w:pPr>
        <w:rPr>
          <w:rFonts w:cs="Arial"/>
          <w:color w:val="000000"/>
          <w:shd w:val="clear" w:color="auto" w:fill="FFFFFF"/>
        </w:rPr>
      </w:pPr>
    </w:p>
    <w:p w:rsidR="0098568A" w:rsidRDefault="0098568A" w:rsidP="00952A8E">
      <w:pPr>
        <w:rPr>
          <w:rFonts w:cs="Arial"/>
          <w:color w:val="000000"/>
          <w:shd w:val="clear" w:color="auto" w:fill="FFFFFF"/>
        </w:rPr>
      </w:pPr>
    </w:p>
    <w:p w:rsidR="00830897" w:rsidRDefault="00830897" w:rsidP="00952A8E">
      <w:pPr>
        <w:rPr>
          <w:rFonts w:cs="Arial"/>
          <w:color w:val="000000"/>
          <w:shd w:val="clear" w:color="auto" w:fill="FFFFFF"/>
        </w:rPr>
      </w:pPr>
    </w:p>
    <w:p w:rsidR="0098568A" w:rsidRDefault="0098568A" w:rsidP="00952A8E">
      <w:pPr>
        <w:rPr>
          <w:rFonts w:cs="Arial"/>
          <w:color w:val="000000"/>
          <w:shd w:val="clear" w:color="auto" w:fill="FFFFFF"/>
        </w:rPr>
      </w:pPr>
    </w:p>
    <w:p w:rsidR="0098568A" w:rsidRPr="00E069D5" w:rsidRDefault="0098568A" w:rsidP="00952A8E">
      <w:pPr>
        <w:rPr>
          <w:rFonts w:cs="Arial"/>
          <w:b/>
          <w:color w:val="000000"/>
          <w:sz w:val="28"/>
          <w:szCs w:val="28"/>
          <w:shd w:val="clear" w:color="auto" w:fill="FFFFFF"/>
        </w:rPr>
      </w:pPr>
      <w:r w:rsidRPr="00E069D5">
        <w:rPr>
          <w:rFonts w:cs="Arial"/>
          <w:b/>
          <w:color w:val="000000"/>
          <w:sz w:val="28"/>
          <w:szCs w:val="28"/>
          <w:shd w:val="clear" w:color="auto" w:fill="FFFFFF"/>
        </w:rPr>
        <w:lastRenderedPageBreak/>
        <w:t>Слово «Жизнь»</w:t>
      </w:r>
    </w:p>
    <w:p w:rsidR="0098568A" w:rsidRDefault="0098568A" w:rsidP="0098568A">
      <w:pPr>
        <w:rPr>
          <w:color w:val="000000"/>
        </w:rPr>
      </w:pPr>
      <w:r>
        <w:rPr>
          <w:rFonts w:cs="Arial"/>
          <w:noProof/>
          <w:color w:val="000000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1095375" y="1047750"/>
            <wp:positionH relativeFrom="margin">
              <wp:align>left</wp:align>
            </wp:positionH>
            <wp:positionV relativeFrom="margin">
              <wp:align>top</wp:align>
            </wp:positionV>
            <wp:extent cx="2038350" cy="1314450"/>
            <wp:effectExtent l="19050" t="0" r="0" b="0"/>
            <wp:wrapSquare wrapText="bothSides"/>
            <wp:docPr id="5" name="Рисунок 5" descr="C:\Users\Alexandra\Desktop\жизн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a\Desktop\жизнь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  <w:color w:val="000000"/>
          <w:shd w:val="clear" w:color="auto" w:fill="FFFFFF"/>
        </w:rPr>
        <w:t>1)</w:t>
      </w:r>
      <w:r w:rsidRPr="00AA517D">
        <w:rPr>
          <w:color w:val="000000"/>
        </w:rPr>
        <w:t xml:space="preserve"> </w:t>
      </w:r>
      <w:r>
        <w:rPr>
          <w:color w:val="000000"/>
        </w:rPr>
        <w:t xml:space="preserve">Отношение абсолютной̆ частоты </w:t>
      </w:r>
      <w:proofErr w:type="spellStart"/>
      <w:r>
        <w:rPr>
          <w:color w:val="000000"/>
        </w:rPr>
        <w:t>самои</w:t>
      </w:r>
      <w:proofErr w:type="spellEnd"/>
      <w:r>
        <w:rPr>
          <w:color w:val="000000"/>
        </w:rPr>
        <w:t xml:space="preserve">̆ </w:t>
      </w:r>
      <w:proofErr w:type="spellStart"/>
      <w:r>
        <w:rPr>
          <w:color w:val="000000"/>
        </w:rPr>
        <w:t>частотнои</w:t>
      </w:r>
      <w:proofErr w:type="spellEnd"/>
      <w:r>
        <w:rPr>
          <w:color w:val="000000"/>
        </w:rPr>
        <w:t>̆ модели перевода (F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)) к количеству различных моделей (</w:t>
      </w:r>
      <w:proofErr w:type="spellStart"/>
      <w:r>
        <w:rPr>
          <w:color w:val="000000"/>
        </w:rPr>
        <w:t>NumM</w:t>
      </w:r>
      <w:proofErr w:type="spellEnd"/>
      <w:r>
        <w:rPr>
          <w:color w:val="000000"/>
        </w:rPr>
        <w:t>)</w:t>
      </w:r>
    </w:p>
    <w:p w:rsidR="0098568A" w:rsidRDefault="0098568A" w:rsidP="0098568A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Абсолютная частота самой частотной</w:t>
      </w:r>
      <w:r w:rsidRPr="00952A8E">
        <w:rPr>
          <w:rFonts w:cs="Arial"/>
          <w:color w:val="000000"/>
          <w:shd w:val="clear" w:color="auto" w:fill="FFFFFF"/>
        </w:rPr>
        <w:t xml:space="preserve"> модели перевода</w:t>
      </w:r>
      <w:r>
        <w:rPr>
          <w:rFonts w:cs="Arial"/>
          <w:color w:val="000000"/>
          <w:shd w:val="clear" w:color="auto" w:fill="FFFFFF"/>
        </w:rPr>
        <w:t xml:space="preserve">            (</w:t>
      </w:r>
      <w:r>
        <w:rPr>
          <w:color w:val="000000"/>
        </w:rPr>
        <w:t>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))</w:t>
      </w:r>
      <w:r>
        <w:rPr>
          <w:rFonts w:cs="Arial"/>
          <w:color w:val="000000"/>
          <w:shd w:val="clear" w:color="auto" w:fill="FFFFFF"/>
        </w:rPr>
        <w:t xml:space="preserve"> -  30 </w:t>
      </w:r>
    </w:p>
    <w:p w:rsidR="0098568A" w:rsidRPr="00952A8E" w:rsidRDefault="0098568A" w:rsidP="0098568A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Количество различных моделей перевода (</w:t>
      </w:r>
      <w:proofErr w:type="spellStart"/>
      <w:r>
        <w:rPr>
          <w:color w:val="000000"/>
        </w:rPr>
        <w:t>NumM</w:t>
      </w:r>
      <w:proofErr w:type="spellEnd"/>
      <w:r>
        <w:rPr>
          <w:color w:val="000000"/>
        </w:rPr>
        <w:t>)</w:t>
      </w:r>
      <w:r>
        <w:rPr>
          <w:rFonts w:cs="Arial"/>
          <w:color w:val="000000"/>
          <w:shd w:val="clear" w:color="auto" w:fill="FFFFFF"/>
        </w:rPr>
        <w:t xml:space="preserve"> - 4</w:t>
      </w:r>
    </w:p>
    <w:p w:rsidR="0098568A" w:rsidRDefault="0098568A" w:rsidP="0098568A">
      <w:pPr>
        <w:rPr>
          <w:rFonts w:cs="Arial"/>
          <w:color w:val="000000"/>
          <w:shd w:val="clear" w:color="auto" w:fill="FFFFFF"/>
        </w:rPr>
      </w:pPr>
      <w:r>
        <w:rPr>
          <w:color w:val="000000"/>
        </w:rPr>
        <w:t>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)/</w:t>
      </w:r>
      <w:r w:rsidRPr="00AA517D">
        <w:rPr>
          <w:color w:val="000000"/>
        </w:rPr>
        <w:t xml:space="preserve"> </w:t>
      </w:r>
      <w:proofErr w:type="spellStart"/>
      <w:r>
        <w:rPr>
          <w:color w:val="000000"/>
        </w:rPr>
        <w:t>NumM</w:t>
      </w:r>
      <w:proofErr w:type="spellEnd"/>
      <w:r>
        <w:rPr>
          <w:rFonts w:cs="Arial"/>
          <w:color w:val="000000"/>
          <w:shd w:val="clear" w:color="auto" w:fill="FFFFFF"/>
        </w:rPr>
        <w:t xml:space="preserve">: 30/4 </w:t>
      </w:r>
      <w:r w:rsidRPr="00952A8E">
        <w:rPr>
          <w:rFonts w:cs="Arial"/>
          <w:color w:val="000000"/>
          <w:shd w:val="clear" w:color="auto" w:fill="FFFFFF"/>
        </w:rPr>
        <w:t>=</w:t>
      </w:r>
      <w:r>
        <w:rPr>
          <w:rFonts w:cs="Arial"/>
          <w:color w:val="000000"/>
          <w:shd w:val="clear" w:color="auto" w:fill="FFFFFF"/>
        </w:rPr>
        <w:t xml:space="preserve"> 7</w:t>
      </w:r>
      <w:r w:rsidRPr="00952A8E">
        <w:rPr>
          <w:rFonts w:cs="Arial"/>
          <w:color w:val="000000"/>
          <w:shd w:val="clear" w:color="auto" w:fill="FFFFFF"/>
        </w:rPr>
        <w:t>.</w:t>
      </w:r>
      <w:r>
        <w:rPr>
          <w:rFonts w:cs="Arial"/>
          <w:color w:val="000000"/>
          <w:shd w:val="clear" w:color="auto" w:fill="FFFFFF"/>
        </w:rPr>
        <w:t>5</w:t>
      </w:r>
      <w:r w:rsidRPr="00952A8E">
        <w:rPr>
          <w:rFonts w:cs="Arial"/>
          <w:color w:val="000000"/>
          <w:shd w:val="clear" w:color="auto" w:fill="FFFFFF"/>
        </w:rPr>
        <w:t xml:space="preserve"> </w:t>
      </w:r>
    </w:p>
    <w:p w:rsidR="0098568A" w:rsidRPr="00952A8E" w:rsidRDefault="0098568A" w:rsidP="0098568A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2) </w:t>
      </w:r>
      <w:r>
        <w:rPr>
          <w:color w:val="000000"/>
        </w:rPr>
        <w:t xml:space="preserve">Средняя частота </w:t>
      </w:r>
      <w:proofErr w:type="gramStart"/>
      <w:r>
        <w:rPr>
          <w:color w:val="000000"/>
        </w:rPr>
        <w:t>вхождении</w:t>
      </w:r>
      <w:proofErr w:type="gramEnd"/>
      <w:r>
        <w:rPr>
          <w:color w:val="000000"/>
        </w:rPr>
        <w:t>̆ на одну модель (F (O)/</w:t>
      </w:r>
      <w:proofErr w:type="spellStart"/>
      <w:r>
        <w:rPr>
          <w:color w:val="000000"/>
        </w:rPr>
        <w:t>NumM</w:t>
      </w:r>
      <w:proofErr w:type="spellEnd"/>
      <w:r>
        <w:rPr>
          <w:color w:val="000000"/>
        </w:rPr>
        <w:t>, где F (O) —  общее количество вхождений)</w:t>
      </w:r>
    </w:p>
    <w:p w:rsidR="0098568A" w:rsidRDefault="0098568A" w:rsidP="0098568A">
      <w:pPr>
        <w:rPr>
          <w:rFonts w:cs="Arial"/>
          <w:color w:val="000000"/>
          <w:shd w:val="clear" w:color="auto" w:fill="FFFFFF"/>
        </w:rPr>
      </w:pPr>
      <w:r w:rsidRPr="00952A8E">
        <w:rPr>
          <w:rFonts w:cs="Arial"/>
          <w:color w:val="000000"/>
          <w:shd w:val="clear" w:color="auto" w:fill="FFFFFF"/>
        </w:rPr>
        <w:t>Общее кол-во вхождений</w:t>
      </w:r>
      <w:r>
        <w:rPr>
          <w:rFonts w:cs="Arial"/>
          <w:color w:val="000000"/>
          <w:shd w:val="clear" w:color="auto" w:fill="FFFFFF"/>
        </w:rPr>
        <w:t xml:space="preserve"> (</w:t>
      </w:r>
      <w:r>
        <w:rPr>
          <w:color w:val="000000"/>
        </w:rPr>
        <w:t>F (O))</w:t>
      </w:r>
      <w:r>
        <w:rPr>
          <w:rFonts w:cs="Arial"/>
          <w:color w:val="000000"/>
          <w:shd w:val="clear" w:color="auto" w:fill="FFFFFF"/>
        </w:rPr>
        <w:t xml:space="preserve"> - 33</w:t>
      </w:r>
    </w:p>
    <w:p w:rsidR="0098568A" w:rsidRDefault="0098568A" w:rsidP="0098568A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Количество различных моделей</w:t>
      </w:r>
      <w:r w:rsidRPr="00AA517D">
        <w:rPr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NumM</w:t>
      </w:r>
      <w:proofErr w:type="spellEnd"/>
      <w:r>
        <w:rPr>
          <w:color w:val="000000"/>
        </w:rPr>
        <w:t>) -</w:t>
      </w:r>
      <w:r>
        <w:rPr>
          <w:rFonts w:cs="Arial"/>
          <w:color w:val="000000"/>
          <w:shd w:val="clear" w:color="auto" w:fill="FFFFFF"/>
        </w:rPr>
        <w:t xml:space="preserve"> 4</w:t>
      </w:r>
    </w:p>
    <w:p w:rsidR="0098568A" w:rsidRDefault="0098568A" w:rsidP="0098568A">
      <w:pPr>
        <w:rPr>
          <w:rFonts w:cs="Arial"/>
          <w:color w:val="000000"/>
          <w:shd w:val="clear" w:color="auto" w:fill="FFFFFF"/>
        </w:rPr>
      </w:pPr>
      <w:r>
        <w:rPr>
          <w:color w:val="000000"/>
        </w:rPr>
        <w:t>F (O)/</w:t>
      </w:r>
      <w:proofErr w:type="spellStart"/>
      <w:r>
        <w:rPr>
          <w:color w:val="000000"/>
        </w:rPr>
        <w:t>NumM</w:t>
      </w:r>
      <w:proofErr w:type="spellEnd"/>
      <w:r>
        <w:rPr>
          <w:color w:val="000000"/>
        </w:rPr>
        <w:t xml:space="preserve">: </w:t>
      </w:r>
      <w:r>
        <w:rPr>
          <w:rFonts w:cs="Arial"/>
          <w:color w:val="000000"/>
          <w:shd w:val="clear" w:color="auto" w:fill="FFFFFF"/>
        </w:rPr>
        <w:t xml:space="preserve"> 33/4 = 8.25</w:t>
      </w:r>
    </w:p>
    <w:p w:rsidR="0098568A" w:rsidRDefault="0098568A" w:rsidP="0098568A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3) </w:t>
      </w:r>
      <w:r>
        <w:rPr>
          <w:color w:val="000000"/>
        </w:rPr>
        <w:t xml:space="preserve">Отношение </w:t>
      </w:r>
      <w:proofErr w:type="spellStart"/>
      <w:r>
        <w:rPr>
          <w:color w:val="000000"/>
        </w:rPr>
        <w:t>абсолютнои</w:t>
      </w:r>
      <w:proofErr w:type="spellEnd"/>
      <w:r>
        <w:rPr>
          <w:color w:val="000000"/>
        </w:rPr>
        <w:t xml:space="preserve">̆ частоты </w:t>
      </w:r>
      <w:proofErr w:type="spellStart"/>
      <w:r>
        <w:rPr>
          <w:color w:val="000000"/>
        </w:rPr>
        <w:t>самои</w:t>
      </w:r>
      <w:proofErr w:type="spellEnd"/>
      <w:r>
        <w:rPr>
          <w:color w:val="000000"/>
        </w:rPr>
        <w:t xml:space="preserve">̆ </w:t>
      </w:r>
      <w:proofErr w:type="spellStart"/>
      <w:r>
        <w:rPr>
          <w:color w:val="000000"/>
        </w:rPr>
        <w:t>частотнои</w:t>
      </w:r>
      <w:proofErr w:type="spellEnd"/>
      <w:r>
        <w:rPr>
          <w:color w:val="000000"/>
        </w:rPr>
        <w:t xml:space="preserve">̆ модели перевода к частоте </w:t>
      </w:r>
      <w:proofErr w:type="spellStart"/>
      <w:r>
        <w:rPr>
          <w:color w:val="000000"/>
        </w:rPr>
        <w:t>второи</w:t>
      </w:r>
      <w:proofErr w:type="spellEnd"/>
      <w:r>
        <w:rPr>
          <w:color w:val="000000"/>
        </w:rPr>
        <w:t>̆ (F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)/F (</w:t>
      </w:r>
      <w:proofErr w:type="spellStart"/>
      <w:r>
        <w:rPr>
          <w:color w:val="000000"/>
        </w:rPr>
        <w:t>Msec</w:t>
      </w:r>
      <w:proofErr w:type="spellEnd"/>
      <w:r>
        <w:rPr>
          <w:color w:val="000000"/>
        </w:rPr>
        <w:t>))</w:t>
      </w:r>
    </w:p>
    <w:p w:rsidR="0098568A" w:rsidRDefault="0098568A" w:rsidP="0098568A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Абсолютная частота самой частотной</w:t>
      </w:r>
      <w:r w:rsidRPr="00952A8E">
        <w:rPr>
          <w:rFonts w:cs="Arial"/>
          <w:color w:val="000000"/>
          <w:shd w:val="clear" w:color="auto" w:fill="FFFFFF"/>
        </w:rPr>
        <w:t xml:space="preserve"> модели перевода</w:t>
      </w:r>
      <w:r>
        <w:rPr>
          <w:rFonts w:cs="Arial"/>
          <w:color w:val="000000"/>
          <w:shd w:val="clear" w:color="auto" w:fill="FFFFFF"/>
        </w:rPr>
        <w:t xml:space="preserve"> (</w:t>
      </w:r>
      <w:r>
        <w:rPr>
          <w:color w:val="000000"/>
        </w:rPr>
        <w:t>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</w:t>
      </w:r>
      <w:r>
        <w:rPr>
          <w:rFonts w:cs="Arial"/>
          <w:color w:val="000000"/>
          <w:shd w:val="clear" w:color="auto" w:fill="FFFFFF"/>
        </w:rPr>
        <w:t>) - 3</w:t>
      </w:r>
      <w:r w:rsidR="00830897">
        <w:rPr>
          <w:rFonts w:cs="Arial"/>
          <w:color w:val="000000"/>
          <w:shd w:val="clear" w:color="auto" w:fill="FFFFFF"/>
        </w:rPr>
        <w:t>0</w:t>
      </w:r>
    </w:p>
    <w:p w:rsidR="0098568A" w:rsidRDefault="0098568A" w:rsidP="0098568A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Частота второй модели (</w:t>
      </w:r>
      <w:r>
        <w:rPr>
          <w:color w:val="000000"/>
        </w:rPr>
        <w:t>F (</w:t>
      </w:r>
      <w:proofErr w:type="spellStart"/>
      <w:r>
        <w:rPr>
          <w:color w:val="000000"/>
        </w:rPr>
        <w:t>Msec</w:t>
      </w:r>
      <w:proofErr w:type="spellEnd"/>
      <w:r>
        <w:rPr>
          <w:color w:val="000000"/>
        </w:rPr>
        <w:t>))</w:t>
      </w:r>
      <w:r>
        <w:rPr>
          <w:rFonts w:cs="Arial"/>
          <w:color w:val="000000"/>
          <w:shd w:val="clear" w:color="auto" w:fill="FFFFFF"/>
        </w:rPr>
        <w:t xml:space="preserve"> - 1</w:t>
      </w:r>
    </w:p>
    <w:p w:rsidR="0098568A" w:rsidRDefault="0098568A" w:rsidP="0098568A">
      <w:pPr>
        <w:rPr>
          <w:rFonts w:cs="Arial"/>
          <w:color w:val="000000"/>
          <w:shd w:val="clear" w:color="auto" w:fill="FFFFFF"/>
        </w:rPr>
      </w:pPr>
      <w:r>
        <w:rPr>
          <w:color w:val="000000"/>
        </w:rPr>
        <w:t>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)/F (</w:t>
      </w:r>
      <w:proofErr w:type="spellStart"/>
      <w:r>
        <w:rPr>
          <w:color w:val="000000"/>
        </w:rPr>
        <w:t>Msec</w:t>
      </w:r>
      <w:proofErr w:type="spellEnd"/>
      <w:r>
        <w:rPr>
          <w:color w:val="000000"/>
        </w:rPr>
        <w:t xml:space="preserve">):  </w:t>
      </w:r>
      <w:r>
        <w:rPr>
          <w:rFonts w:cs="Arial"/>
          <w:color w:val="000000"/>
          <w:shd w:val="clear" w:color="auto" w:fill="FFFFFF"/>
        </w:rPr>
        <w:t>3</w:t>
      </w:r>
      <w:r w:rsidR="00830897">
        <w:rPr>
          <w:rFonts w:cs="Arial"/>
          <w:color w:val="000000"/>
          <w:shd w:val="clear" w:color="auto" w:fill="FFFFFF"/>
        </w:rPr>
        <w:t>0</w:t>
      </w:r>
      <w:r>
        <w:rPr>
          <w:rFonts w:cs="Arial"/>
          <w:color w:val="000000"/>
          <w:shd w:val="clear" w:color="auto" w:fill="FFFFFF"/>
        </w:rPr>
        <w:t>/1=3</w:t>
      </w:r>
      <w:r w:rsidR="00830897">
        <w:rPr>
          <w:rFonts w:cs="Arial"/>
          <w:color w:val="000000"/>
          <w:shd w:val="clear" w:color="auto" w:fill="FFFFFF"/>
        </w:rPr>
        <w:t>0</w:t>
      </w:r>
    </w:p>
    <w:p w:rsidR="0098568A" w:rsidRDefault="0098568A" w:rsidP="0098568A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4) </w:t>
      </w:r>
      <w:r>
        <w:rPr>
          <w:color w:val="000000"/>
        </w:rPr>
        <w:t xml:space="preserve">Отношение </w:t>
      </w:r>
      <w:proofErr w:type="spellStart"/>
      <w:r>
        <w:rPr>
          <w:color w:val="000000"/>
        </w:rPr>
        <w:t>абсолютнои</w:t>
      </w:r>
      <w:proofErr w:type="spellEnd"/>
      <w:r>
        <w:rPr>
          <w:color w:val="000000"/>
        </w:rPr>
        <w:t xml:space="preserve">̆ частоты </w:t>
      </w:r>
      <w:proofErr w:type="spellStart"/>
      <w:r>
        <w:rPr>
          <w:color w:val="000000"/>
        </w:rPr>
        <w:t>самои</w:t>
      </w:r>
      <w:proofErr w:type="spellEnd"/>
      <w:r>
        <w:rPr>
          <w:color w:val="000000"/>
        </w:rPr>
        <w:t xml:space="preserve">̆ </w:t>
      </w:r>
      <w:proofErr w:type="spellStart"/>
      <w:r>
        <w:rPr>
          <w:color w:val="000000"/>
        </w:rPr>
        <w:t>частотнои</w:t>
      </w:r>
      <w:proofErr w:type="spellEnd"/>
      <w:r>
        <w:rPr>
          <w:color w:val="000000"/>
        </w:rPr>
        <w:t>̆ модели перевода к общему количеству вхождений (F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)/F (O))</w:t>
      </w:r>
    </w:p>
    <w:p w:rsidR="0098568A" w:rsidRDefault="0098568A" w:rsidP="0098568A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Абсолютная частота самой частотной</w:t>
      </w:r>
      <w:r w:rsidRPr="00952A8E">
        <w:rPr>
          <w:rFonts w:cs="Arial"/>
          <w:color w:val="000000"/>
          <w:shd w:val="clear" w:color="auto" w:fill="FFFFFF"/>
        </w:rPr>
        <w:t xml:space="preserve"> модели перевода</w:t>
      </w:r>
      <w:r>
        <w:rPr>
          <w:rFonts w:cs="Arial"/>
          <w:color w:val="000000"/>
          <w:shd w:val="clear" w:color="auto" w:fill="FFFFFF"/>
        </w:rPr>
        <w:t xml:space="preserve"> (</w:t>
      </w:r>
      <w:r>
        <w:rPr>
          <w:color w:val="000000"/>
        </w:rPr>
        <w:t>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 xml:space="preserve">)) </w:t>
      </w:r>
      <w:r>
        <w:rPr>
          <w:rFonts w:cs="Arial"/>
          <w:color w:val="000000"/>
          <w:shd w:val="clear" w:color="auto" w:fill="FFFFFF"/>
        </w:rPr>
        <w:t xml:space="preserve">- </w:t>
      </w:r>
      <w:r w:rsidR="00830897">
        <w:rPr>
          <w:rFonts w:cs="Arial"/>
          <w:color w:val="000000"/>
          <w:shd w:val="clear" w:color="auto" w:fill="FFFFFF"/>
        </w:rPr>
        <w:t>30</w:t>
      </w:r>
    </w:p>
    <w:p w:rsidR="0098568A" w:rsidRDefault="0098568A" w:rsidP="0098568A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Общее кол-во вхождений(</w:t>
      </w:r>
      <w:r>
        <w:rPr>
          <w:color w:val="000000"/>
        </w:rPr>
        <w:t xml:space="preserve">F (O)) </w:t>
      </w:r>
      <w:r>
        <w:rPr>
          <w:rFonts w:cs="Arial"/>
          <w:color w:val="000000"/>
          <w:shd w:val="clear" w:color="auto" w:fill="FFFFFF"/>
        </w:rPr>
        <w:t xml:space="preserve">- </w:t>
      </w:r>
      <w:r w:rsidR="00830897">
        <w:rPr>
          <w:rFonts w:cs="Arial"/>
          <w:color w:val="000000"/>
          <w:shd w:val="clear" w:color="auto" w:fill="FFFFFF"/>
        </w:rPr>
        <w:t>33</w:t>
      </w:r>
    </w:p>
    <w:p w:rsidR="0098568A" w:rsidRDefault="0098568A" w:rsidP="0098568A">
      <w:pPr>
        <w:rPr>
          <w:rFonts w:cs="Arial"/>
          <w:color w:val="000000"/>
          <w:shd w:val="clear" w:color="auto" w:fill="FFFFFF"/>
        </w:rPr>
      </w:pPr>
      <w:r>
        <w:rPr>
          <w:color w:val="000000"/>
        </w:rPr>
        <w:t>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 xml:space="preserve">)/F (O):  </w:t>
      </w:r>
      <w:r w:rsidR="00830897">
        <w:rPr>
          <w:rFonts w:cs="Arial"/>
          <w:color w:val="000000"/>
          <w:shd w:val="clear" w:color="auto" w:fill="FFFFFF"/>
        </w:rPr>
        <w:t>30</w:t>
      </w:r>
      <w:r>
        <w:rPr>
          <w:rFonts w:cs="Arial"/>
          <w:color w:val="000000"/>
          <w:shd w:val="clear" w:color="auto" w:fill="FFFFFF"/>
        </w:rPr>
        <w:t>/3</w:t>
      </w:r>
      <w:r w:rsidR="00830897">
        <w:rPr>
          <w:rFonts w:cs="Arial"/>
          <w:color w:val="000000"/>
          <w:shd w:val="clear" w:color="auto" w:fill="FFFFFF"/>
        </w:rPr>
        <w:t>3</w:t>
      </w:r>
      <w:r>
        <w:rPr>
          <w:rFonts w:cs="Arial"/>
          <w:color w:val="000000"/>
          <w:shd w:val="clear" w:color="auto" w:fill="FFFFFF"/>
        </w:rPr>
        <w:t>=0.</w:t>
      </w:r>
      <w:r w:rsidR="00830897">
        <w:rPr>
          <w:rFonts w:cs="Arial"/>
          <w:color w:val="000000"/>
          <w:shd w:val="clear" w:color="auto" w:fill="FFFFFF"/>
        </w:rPr>
        <w:t>9</w:t>
      </w:r>
    </w:p>
    <w:p w:rsidR="00830897" w:rsidRDefault="00830897" w:rsidP="0098568A">
      <w:pPr>
        <w:rPr>
          <w:rFonts w:cs="Arial"/>
          <w:color w:val="000000"/>
          <w:shd w:val="clear" w:color="auto" w:fill="FFFFFF"/>
        </w:rPr>
      </w:pPr>
      <w:r w:rsidRPr="00E069D5">
        <w:rPr>
          <w:rFonts w:cs="Arial"/>
          <w:b/>
          <w:color w:val="000000"/>
          <w:shd w:val="clear" w:color="auto" w:fill="FFFFFF"/>
        </w:rPr>
        <w:t>Вывод:</w:t>
      </w:r>
      <w:r>
        <w:rPr>
          <w:rFonts w:cs="Arial"/>
          <w:color w:val="000000"/>
          <w:shd w:val="clear" w:color="auto" w:fill="FFFFFF"/>
        </w:rPr>
        <w:t xml:space="preserve">  </w:t>
      </w:r>
      <w:r w:rsidR="00E069D5">
        <w:rPr>
          <w:rFonts w:cs="Arial"/>
          <w:color w:val="000000"/>
          <w:shd w:val="clear" w:color="auto" w:fill="FFFFFF"/>
        </w:rPr>
        <w:t>Согласно полученным данным, слово «жизнь» можно назвать неспецифичным: при небольшом количестве моделей перевода на общее количество вхождений самая частотная модель перевода употребляется более чем в 90% случаев. В то же время, модели перевода «</w:t>
      </w:r>
      <w:r w:rsidR="00E069D5">
        <w:rPr>
          <w:rFonts w:cs="Arial"/>
          <w:color w:val="000000"/>
          <w:shd w:val="clear" w:color="auto" w:fill="FFFFFF"/>
          <w:lang w:val="en-US"/>
        </w:rPr>
        <w:t>sphere</w:t>
      </w:r>
      <w:r w:rsidR="00E069D5">
        <w:rPr>
          <w:rFonts w:cs="Arial"/>
          <w:color w:val="000000"/>
          <w:shd w:val="clear" w:color="auto" w:fill="FFFFFF"/>
        </w:rPr>
        <w:t>» и «</w:t>
      </w:r>
      <w:r w:rsidR="00E069D5">
        <w:rPr>
          <w:rFonts w:cs="Arial"/>
          <w:color w:val="000000"/>
          <w:shd w:val="clear" w:color="auto" w:fill="FFFFFF"/>
          <w:lang w:val="en-US"/>
        </w:rPr>
        <w:t>area</w:t>
      </w:r>
      <w:r w:rsidR="00E069D5">
        <w:rPr>
          <w:rFonts w:cs="Arial"/>
          <w:color w:val="000000"/>
          <w:shd w:val="clear" w:color="auto" w:fill="FFFFFF"/>
        </w:rPr>
        <w:t>»</w:t>
      </w:r>
      <w:r w:rsidR="00E069D5" w:rsidRPr="00E069D5">
        <w:rPr>
          <w:rFonts w:cs="Arial"/>
          <w:color w:val="000000"/>
          <w:shd w:val="clear" w:color="auto" w:fill="FFFFFF"/>
        </w:rPr>
        <w:t xml:space="preserve"> </w:t>
      </w:r>
      <w:r w:rsidR="00E069D5">
        <w:rPr>
          <w:rFonts w:cs="Arial"/>
          <w:color w:val="000000"/>
          <w:shd w:val="clear" w:color="auto" w:fill="FFFFFF"/>
        </w:rPr>
        <w:t xml:space="preserve">употребляются в значении «сфера или область общественной жизни». Остальные модели объективно выражают иные оттенки лексического значения. </w:t>
      </w:r>
    </w:p>
    <w:p w:rsidR="00E069D5" w:rsidRPr="00E069D5" w:rsidRDefault="00E069D5" w:rsidP="0098568A">
      <w:pPr>
        <w:rPr>
          <w:rFonts w:cs="Arial"/>
          <w:color w:val="000000"/>
          <w:shd w:val="clear" w:color="auto" w:fill="FFFFFF"/>
        </w:rPr>
      </w:pPr>
    </w:p>
    <w:p w:rsidR="0098568A" w:rsidRDefault="0098568A" w:rsidP="00952A8E">
      <w:pPr>
        <w:rPr>
          <w:rFonts w:cs="Arial"/>
          <w:color w:val="000000"/>
          <w:shd w:val="clear" w:color="auto" w:fill="FFFFFF"/>
        </w:rPr>
      </w:pPr>
    </w:p>
    <w:p w:rsidR="00952A8E" w:rsidRPr="00952A8E" w:rsidRDefault="00952A8E" w:rsidP="00952A8E">
      <w:pPr>
        <w:rPr>
          <w:rFonts w:ascii="Arial" w:hAnsi="Arial" w:cs="Arial"/>
          <w:color w:val="000000"/>
          <w:shd w:val="clear" w:color="auto" w:fill="FFFFFF"/>
        </w:rPr>
      </w:pPr>
    </w:p>
    <w:sectPr w:rsidR="00952A8E" w:rsidRPr="00952A8E" w:rsidSect="00536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D6417"/>
    <w:rsid w:val="002750DD"/>
    <w:rsid w:val="0053604C"/>
    <w:rsid w:val="0055054D"/>
    <w:rsid w:val="006D6417"/>
    <w:rsid w:val="00823C25"/>
    <w:rsid w:val="00830897"/>
    <w:rsid w:val="00952A8E"/>
    <w:rsid w:val="0098568A"/>
    <w:rsid w:val="00A02485"/>
    <w:rsid w:val="00AA517D"/>
    <w:rsid w:val="00CC3B83"/>
    <w:rsid w:val="00E06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-wrd-expl">
    <w:name w:val="b-wrd-expl"/>
    <w:basedOn w:val="a0"/>
    <w:rsid w:val="0055054D"/>
  </w:style>
  <w:style w:type="paragraph" w:styleId="a3">
    <w:name w:val="Balloon Text"/>
    <w:basedOn w:val="a"/>
    <w:link w:val="a4"/>
    <w:uiPriority w:val="99"/>
    <w:semiHidden/>
    <w:unhideWhenUsed/>
    <w:rsid w:val="00275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50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Серегина Александра</dc:creator>
  <cp:lastModifiedBy>Серегина Александра</cp:lastModifiedBy>
  <cp:revision>2</cp:revision>
  <dcterms:created xsi:type="dcterms:W3CDTF">2018-04-09T16:26:00Z</dcterms:created>
  <dcterms:modified xsi:type="dcterms:W3CDTF">2018-04-09T16:26:00Z</dcterms:modified>
</cp:coreProperties>
</file>