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76795B" w14:paraId="501817AE" wp14:textId="126FA599">
      <w:pPr>
        <w:rPr>
          <w:rFonts w:ascii="Calibri Light" w:hAnsi="Calibri Light" w:eastAsia="Calibri Light" w:cs="Calibri Light" w:asciiTheme="majorAscii" w:hAnsiTheme="majorAscii" w:eastAsiaTheme="majorAscii" w:cstheme="majorAscii"/>
        </w:rPr>
      </w:pPr>
      <w:r w:rsidRPr="4876795B" w:rsidR="5734D22C">
        <w:rPr>
          <w:rFonts w:ascii="Calibri Light" w:hAnsi="Calibri Light" w:eastAsia="Calibri Light" w:cs="Calibri Light" w:asciiTheme="majorAscii" w:hAnsiTheme="majorAscii" w:eastAsiaTheme="majorAscii" w:cstheme="majorAscii"/>
        </w:rPr>
        <w:t>03.09.22 Лекция</w:t>
      </w:r>
    </w:p>
    <w:p w:rsidR="419F740D" w:rsidP="4876795B" w:rsidRDefault="419F740D" w14:paraId="65121FAF" w14:textId="2B32C8D6">
      <w:pPr>
        <w:pStyle w:val="Normal"/>
        <w:ind w:firstLine="0"/>
        <w:rPr>
          <w:rFonts w:ascii="Calibri Light" w:hAnsi="Calibri Light" w:eastAsia="Calibri Light" w:cs="Calibri Light" w:asciiTheme="majorAscii" w:hAnsiTheme="majorAscii" w:eastAsiaTheme="majorAscii" w:cstheme="majorAscii"/>
        </w:rPr>
      </w:pPr>
      <w:r w:rsidRPr="4876795B" w:rsidR="057845D5">
        <w:rPr>
          <w:rFonts w:ascii="Calibri Light" w:hAnsi="Calibri Light" w:eastAsia="Calibri Light" w:cs="Calibri Light" w:asciiTheme="majorAscii" w:hAnsiTheme="majorAscii" w:eastAsiaTheme="majorAscii" w:cstheme="majorAscii"/>
        </w:rPr>
        <w:t xml:space="preserve">Распределенная </w:t>
      </w:r>
      <w:proofErr w:type="gramStart"/>
      <w:r w:rsidRPr="4876795B" w:rsidR="057845D5">
        <w:rPr>
          <w:rFonts w:ascii="Calibri Light" w:hAnsi="Calibri Light" w:eastAsia="Calibri Light" w:cs="Calibri Light" w:asciiTheme="majorAscii" w:hAnsiTheme="majorAscii" w:eastAsiaTheme="majorAscii" w:cstheme="majorAscii"/>
        </w:rPr>
        <w:t>Система(</w:t>
      </w:r>
      <w:proofErr w:type="gramEnd"/>
      <w:r w:rsidRPr="4876795B" w:rsidR="057845D5">
        <w:rPr>
          <w:rFonts w:ascii="Calibri Light" w:hAnsi="Calibri Light" w:eastAsia="Calibri Light" w:cs="Calibri Light" w:asciiTheme="majorAscii" w:hAnsiTheme="majorAscii" w:eastAsiaTheme="majorAscii" w:cstheme="majorAscii"/>
        </w:rPr>
        <w:t xml:space="preserve">РС) </w:t>
      </w:r>
      <w:proofErr w:type="gramStart"/>
      <w:r w:rsidRPr="4876795B" w:rsidR="057845D5">
        <w:rPr>
          <w:rFonts w:ascii="Calibri Light" w:hAnsi="Calibri Light" w:eastAsia="Calibri Light" w:cs="Calibri Light" w:asciiTheme="majorAscii" w:hAnsiTheme="majorAscii" w:eastAsiaTheme="majorAscii" w:cstheme="majorAscii"/>
        </w:rPr>
        <w:t>- это</w:t>
      </w:r>
      <w:proofErr w:type="gramEnd"/>
      <w:r w:rsidRPr="4876795B" w:rsidR="057845D5">
        <w:rPr>
          <w:rFonts w:ascii="Calibri Light" w:hAnsi="Calibri Light" w:eastAsia="Calibri Light" w:cs="Calibri Light" w:asciiTheme="majorAscii" w:hAnsiTheme="majorAscii" w:eastAsiaTheme="majorAscii" w:cstheme="majorAscii"/>
        </w:rPr>
        <w:t xml:space="preserve"> автоматизированная система, компоненты которой могут быть независимы друг от </w:t>
      </w:r>
      <w:proofErr w:type="gramStart"/>
      <w:r w:rsidRPr="4876795B" w:rsidR="057845D5">
        <w:rPr>
          <w:rFonts w:ascii="Calibri Light" w:hAnsi="Calibri Light" w:eastAsia="Calibri Light" w:cs="Calibri Light" w:asciiTheme="majorAscii" w:hAnsiTheme="majorAscii" w:eastAsiaTheme="majorAscii" w:cstheme="majorAscii"/>
        </w:rPr>
        <w:t>друга ,</w:t>
      </w:r>
      <w:proofErr w:type="gramEnd"/>
      <w:r w:rsidRPr="4876795B" w:rsidR="057845D5">
        <w:rPr>
          <w:rFonts w:ascii="Calibri Light" w:hAnsi="Calibri Light" w:eastAsia="Calibri Light" w:cs="Calibri Light" w:asciiTheme="majorAscii" w:hAnsiTheme="majorAscii" w:eastAsiaTheme="majorAscii" w:cstheme="majorAscii"/>
        </w:rPr>
        <w:t xml:space="preserve"> но воспринимаются как единое цел</w:t>
      </w:r>
      <w:r w:rsidRPr="4876795B" w:rsidR="79ADEFBF">
        <w:rPr>
          <w:rFonts w:ascii="Calibri Light" w:hAnsi="Calibri Light" w:eastAsia="Calibri Light" w:cs="Calibri Light" w:asciiTheme="majorAscii" w:hAnsiTheme="majorAscii" w:eastAsiaTheme="majorAscii" w:cstheme="majorAscii"/>
        </w:rPr>
        <w:t>ое.</w:t>
      </w:r>
    </w:p>
    <w:p w:rsidR="6D94C834" w:rsidP="4876795B" w:rsidRDefault="6D94C834" w14:paraId="5E9AED79" w14:textId="65DF16EA">
      <w:pPr>
        <w:pStyle w:val="Normal"/>
        <w:rPr>
          <w:rFonts w:ascii="Calibri Light" w:hAnsi="Calibri Light" w:eastAsia="Calibri Light" w:cs="Calibri Light" w:asciiTheme="majorAscii" w:hAnsiTheme="majorAscii" w:eastAsiaTheme="majorAscii" w:cstheme="majorAscii"/>
        </w:rPr>
      </w:pPr>
      <w:r w:rsidRPr="4876795B" w:rsidR="79ADEFBF">
        <w:rPr>
          <w:rFonts w:ascii="Calibri Light" w:hAnsi="Calibri Light" w:eastAsia="Calibri Light" w:cs="Calibri Light" w:asciiTheme="majorAscii" w:hAnsiTheme="majorAscii" w:eastAsiaTheme="majorAscii" w:cstheme="majorAscii"/>
        </w:rPr>
        <w:t>РС обеспечивает совместное использование системы</w:t>
      </w:r>
      <w:r w:rsidRPr="4876795B" w:rsidR="440D4BB2">
        <w:rPr>
          <w:rFonts w:ascii="Calibri Light" w:hAnsi="Calibri Light" w:eastAsia="Calibri Light" w:cs="Calibri Light" w:asciiTheme="majorAscii" w:hAnsiTheme="majorAscii" w:eastAsiaTheme="majorAscii" w:cstheme="majorAscii"/>
        </w:rPr>
        <w:t>.</w:t>
      </w:r>
    </w:p>
    <w:tbl>
      <w:tblPr>
        <w:tblStyle w:val="TableGrid"/>
        <w:tblW w:w="0" w:type="auto"/>
        <w:tblLayout w:type="fixed"/>
        <w:tblLook w:val="06A0" w:firstRow="1" w:lastRow="0" w:firstColumn="1" w:lastColumn="0" w:noHBand="1" w:noVBand="1"/>
      </w:tblPr>
      <w:tblGrid>
        <w:gridCol w:w="2730"/>
        <w:gridCol w:w="6285"/>
      </w:tblGrid>
      <w:tr w:rsidR="03AE47E6" w:rsidTr="4876795B" w14:paraId="3CB7D034">
        <w:tc>
          <w:tcPr>
            <w:tcW w:w="2730" w:type="dxa"/>
            <w:tcMar/>
          </w:tcPr>
          <w:p w:rsidR="2C39AD66" w:rsidP="4876795B" w:rsidRDefault="2C39AD66" w14:paraId="11123136" w14:textId="0DF7D296">
            <w:pPr>
              <w:pStyle w:val="Normal"/>
              <w:rPr>
                <w:rFonts w:ascii="Calibri Light" w:hAnsi="Calibri Light" w:eastAsia="Calibri Light" w:cs="Calibri Light" w:asciiTheme="majorAscii" w:hAnsiTheme="majorAscii" w:eastAsiaTheme="majorAscii" w:cstheme="majorAscii"/>
              </w:rPr>
            </w:pPr>
            <w:r w:rsidRPr="4876795B" w:rsidR="440D4BB2">
              <w:rPr>
                <w:rFonts w:ascii="Calibri Light" w:hAnsi="Calibri Light" w:eastAsia="Calibri Light" w:cs="Calibri Light" w:asciiTheme="majorAscii" w:hAnsiTheme="majorAscii" w:eastAsiaTheme="majorAscii" w:cstheme="majorAscii"/>
              </w:rPr>
              <w:t>Критерий</w:t>
            </w:r>
          </w:p>
        </w:tc>
        <w:tc>
          <w:tcPr>
            <w:tcW w:w="6285" w:type="dxa"/>
            <w:tcMar/>
          </w:tcPr>
          <w:p w:rsidR="2C39AD66" w:rsidP="4876795B" w:rsidRDefault="2C39AD66" w14:paraId="417F05C0" w14:textId="21EC0696">
            <w:pPr>
              <w:pStyle w:val="Normal"/>
              <w:rPr>
                <w:rFonts w:ascii="Calibri Light" w:hAnsi="Calibri Light" w:eastAsia="Calibri Light" w:cs="Calibri Light" w:asciiTheme="majorAscii" w:hAnsiTheme="majorAscii" w:eastAsiaTheme="majorAscii" w:cstheme="majorAscii"/>
              </w:rPr>
            </w:pPr>
            <w:r w:rsidRPr="4876795B" w:rsidR="440D4BB2">
              <w:rPr>
                <w:rFonts w:ascii="Calibri Light" w:hAnsi="Calibri Light" w:eastAsia="Calibri Light" w:cs="Calibri Light" w:asciiTheme="majorAscii" w:hAnsiTheme="majorAscii" w:eastAsiaTheme="majorAscii" w:cstheme="majorAscii"/>
              </w:rPr>
              <w:t>Виды</w:t>
            </w:r>
          </w:p>
        </w:tc>
      </w:tr>
      <w:tr w:rsidR="03AE47E6" w:rsidTr="4876795B" w14:paraId="1B2CC569">
        <w:tc>
          <w:tcPr>
            <w:tcW w:w="2730" w:type="dxa"/>
            <w:tcMar/>
          </w:tcPr>
          <w:p w:rsidR="2C39AD66" w:rsidP="4876795B" w:rsidRDefault="2C39AD66" w14:paraId="373CFA52" w14:textId="73051385">
            <w:pPr>
              <w:pStyle w:val="Normal"/>
              <w:rPr>
                <w:rFonts w:ascii="Calibri Light" w:hAnsi="Calibri Light" w:eastAsia="Calibri Light" w:cs="Calibri Light" w:asciiTheme="majorAscii" w:hAnsiTheme="majorAscii" w:eastAsiaTheme="majorAscii" w:cstheme="majorAscii"/>
              </w:rPr>
            </w:pPr>
            <w:r w:rsidRPr="4876795B" w:rsidR="440D4BB2">
              <w:rPr>
                <w:rFonts w:ascii="Calibri Light" w:hAnsi="Calibri Light" w:eastAsia="Calibri Light" w:cs="Calibri Light" w:asciiTheme="majorAscii" w:hAnsiTheme="majorAscii" w:eastAsiaTheme="majorAscii" w:cstheme="majorAscii"/>
              </w:rPr>
              <w:t>Вид предоставления информации</w:t>
            </w:r>
          </w:p>
        </w:tc>
        <w:tc>
          <w:tcPr>
            <w:tcW w:w="6285" w:type="dxa"/>
            <w:tcMar/>
          </w:tcPr>
          <w:p w:rsidR="2C39AD66" w:rsidP="4876795B" w:rsidRDefault="2C39AD66" w14:paraId="759F1956" w14:textId="3CF00648">
            <w:pPr>
              <w:pStyle w:val="Normal"/>
              <w:rPr>
                <w:rFonts w:ascii="Calibri Light" w:hAnsi="Calibri Light" w:eastAsia="Calibri Light" w:cs="Calibri Light" w:asciiTheme="majorAscii" w:hAnsiTheme="majorAscii" w:eastAsiaTheme="majorAscii" w:cstheme="majorAscii"/>
              </w:rPr>
            </w:pPr>
            <w:r w:rsidRPr="4876795B" w:rsidR="440D4BB2">
              <w:rPr>
                <w:rFonts w:ascii="Calibri Light" w:hAnsi="Calibri Light" w:eastAsia="Calibri Light" w:cs="Calibri Light" w:asciiTheme="majorAscii" w:hAnsiTheme="majorAscii" w:eastAsiaTheme="majorAscii" w:cstheme="majorAscii"/>
              </w:rPr>
              <w:t>Картографические, документальные, лексикографические</w:t>
            </w:r>
          </w:p>
        </w:tc>
      </w:tr>
      <w:tr w:rsidR="03AE47E6" w:rsidTr="4876795B" w14:paraId="44D5F0C7">
        <w:tc>
          <w:tcPr>
            <w:tcW w:w="2730" w:type="dxa"/>
            <w:tcMar/>
          </w:tcPr>
          <w:p w:rsidR="2C39AD66" w:rsidP="4876795B" w:rsidRDefault="2C39AD66" w14:paraId="596B3D37" w14:textId="346EE722">
            <w:pPr>
              <w:pStyle w:val="Normal"/>
              <w:rPr>
                <w:rFonts w:ascii="Calibri Light" w:hAnsi="Calibri Light" w:eastAsia="Calibri Light" w:cs="Calibri Light" w:asciiTheme="majorAscii" w:hAnsiTheme="majorAscii" w:eastAsiaTheme="majorAscii" w:cstheme="majorAscii"/>
              </w:rPr>
            </w:pPr>
            <w:r w:rsidRPr="4876795B" w:rsidR="440D4BB2">
              <w:rPr>
                <w:rFonts w:ascii="Calibri Light" w:hAnsi="Calibri Light" w:eastAsia="Calibri Light" w:cs="Calibri Light" w:asciiTheme="majorAscii" w:hAnsiTheme="majorAscii" w:eastAsiaTheme="majorAscii" w:cstheme="majorAscii"/>
              </w:rPr>
              <w:t>Характер</w:t>
            </w:r>
            <w:r w:rsidRPr="4876795B" w:rsidR="440D4BB2">
              <w:rPr>
                <w:rFonts w:ascii="Calibri Light" w:hAnsi="Calibri Light" w:eastAsia="Calibri Light" w:cs="Calibri Light" w:asciiTheme="majorAscii" w:hAnsiTheme="majorAscii" w:eastAsiaTheme="majorAscii" w:cstheme="majorAscii"/>
              </w:rPr>
              <w:t xml:space="preserve"> отражаемых предметных областей</w:t>
            </w:r>
          </w:p>
        </w:tc>
        <w:tc>
          <w:tcPr>
            <w:tcW w:w="6285" w:type="dxa"/>
            <w:tcMar/>
          </w:tcPr>
          <w:p w:rsidR="2C39AD66" w:rsidP="4876795B" w:rsidRDefault="2C39AD66" w14:paraId="012E355C" w14:textId="0C75C4A6">
            <w:pPr>
              <w:pStyle w:val="Normal"/>
              <w:rPr>
                <w:rFonts w:ascii="Calibri Light" w:hAnsi="Calibri Light" w:eastAsia="Calibri Light" w:cs="Calibri Light" w:asciiTheme="majorAscii" w:hAnsiTheme="majorAscii" w:eastAsiaTheme="majorAscii" w:cstheme="majorAscii"/>
              </w:rPr>
            </w:pPr>
            <w:r w:rsidRPr="4876795B" w:rsidR="440D4BB2">
              <w:rPr>
                <w:rFonts w:ascii="Calibri Light" w:hAnsi="Calibri Light" w:eastAsia="Calibri Light" w:cs="Calibri Light" w:asciiTheme="majorAscii" w:hAnsiTheme="majorAscii" w:eastAsiaTheme="majorAscii" w:cstheme="majorAscii"/>
              </w:rPr>
              <w:t>Корпоративные, Информационно-поисковые, Обработки данных</w:t>
            </w:r>
          </w:p>
        </w:tc>
      </w:tr>
      <w:tr w:rsidR="03AE47E6" w:rsidTr="4876795B" w14:paraId="354BBFD5">
        <w:tc>
          <w:tcPr>
            <w:tcW w:w="2730" w:type="dxa"/>
            <w:tcMar/>
          </w:tcPr>
          <w:p w:rsidR="127254BA" w:rsidP="4876795B" w:rsidRDefault="127254BA" w14:paraId="60490970" w14:textId="248AD3E5">
            <w:pPr>
              <w:pStyle w:val="Normal"/>
              <w:rPr>
                <w:rFonts w:ascii="Calibri Light" w:hAnsi="Calibri Light" w:eastAsia="Calibri Light" w:cs="Calibri Light" w:asciiTheme="majorAscii" w:hAnsiTheme="majorAscii" w:eastAsiaTheme="majorAscii" w:cstheme="majorAscii"/>
              </w:rPr>
            </w:pPr>
            <w:r w:rsidRPr="4876795B" w:rsidR="00ACD70C">
              <w:rPr>
                <w:rFonts w:ascii="Calibri Light" w:hAnsi="Calibri Light" w:eastAsia="Calibri Light" w:cs="Calibri Light" w:asciiTheme="majorAscii" w:hAnsiTheme="majorAscii" w:eastAsiaTheme="majorAscii" w:cstheme="majorAscii"/>
              </w:rPr>
              <w:t>Способ организации ресурсов</w:t>
            </w:r>
          </w:p>
        </w:tc>
        <w:tc>
          <w:tcPr>
            <w:tcW w:w="6285" w:type="dxa"/>
            <w:tcMar/>
          </w:tcPr>
          <w:p w:rsidR="127254BA" w:rsidP="4876795B" w:rsidRDefault="127254BA" w14:paraId="052EA7C9" w14:textId="076D172C">
            <w:pPr>
              <w:pStyle w:val="Normal"/>
              <w:rPr>
                <w:rFonts w:ascii="Calibri Light" w:hAnsi="Calibri Light" w:eastAsia="Calibri Light" w:cs="Calibri Light" w:asciiTheme="majorAscii" w:hAnsiTheme="majorAscii" w:eastAsiaTheme="majorAscii" w:cstheme="majorAscii"/>
              </w:rPr>
            </w:pPr>
            <w:r w:rsidRPr="4876795B" w:rsidR="00ACD70C">
              <w:rPr>
                <w:rFonts w:ascii="Calibri Light" w:hAnsi="Calibri Light" w:eastAsia="Calibri Light" w:cs="Calibri Light" w:asciiTheme="majorAscii" w:hAnsiTheme="majorAscii" w:eastAsiaTheme="majorAscii" w:cstheme="majorAscii"/>
              </w:rPr>
              <w:t>Распределенная база данных</w:t>
            </w:r>
          </w:p>
        </w:tc>
      </w:tr>
      <w:tr w:rsidR="03AE47E6" w:rsidTr="4876795B" w14:paraId="362AA78F">
        <w:tc>
          <w:tcPr>
            <w:tcW w:w="2730" w:type="dxa"/>
            <w:tcMar/>
          </w:tcPr>
          <w:p w:rsidR="127254BA" w:rsidP="4876795B" w:rsidRDefault="127254BA" w14:paraId="661A6C07" w14:textId="3FEED27D">
            <w:pPr>
              <w:pStyle w:val="Normal"/>
              <w:rPr>
                <w:rFonts w:ascii="Calibri Light" w:hAnsi="Calibri Light" w:eastAsia="Calibri Light" w:cs="Calibri Light" w:asciiTheme="majorAscii" w:hAnsiTheme="majorAscii" w:eastAsiaTheme="majorAscii" w:cstheme="majorAscii"/>
              </w:rPr>
            </w:pPr>
            <w:r w:rsidRPr="4876795B" w:rsidR="00ACD70C">
              <w:rPr>
                <w:rFonts w:ascii="Calibri Light" w:hAnsi="Calibri Light" w:eastAsia="Calibri Light" w:cs="Calibri Light" w:asciiTheme="majorAscii" w:hAnsiTheme="majorAscii" w:eastAsiaTheme="majorAscii" w:cstheme="majorAscii"/>
              </w:rPr>
              <w:t>Стандарты управления предприятия</w:t>
            </w:r>
          </w:p>
        </w:tc>
        <w:tc>
          <w:tcPr>
            <w:tcW w:w="6285" w:type="dxa"/>
            <w:tcMar/>
          </w:tcPr>
          <w:p w:rsidR="127254BA" w:rsidP="4876795B" w:rsidRDefault="127254BA" w14:paraId="15DC9FEE" w14:textId="70BB3E6A">
            <w:pPr>
              <w:pStyle w:val="Normal"/>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00ACD70C">
              <w:rPr>
                <w:rFonts w:ascii="Calibri Light" w:hAnsi="Calibri Light" w:eastAsia="Calibri Light" w:cs="Calibri Light" w:asciiTheme="majorAscii" w:hAnsiTheme="majorAscii" w:eastAsiaTheme="majorAscii" w:cstheme="majorAscii"/>
              </w:rPr>
              <w:t>CMS, KAT</w:t>
            </w:r>
          </w:p>
        </w:tc>
      </w:tr>
    </w:tbl>
    <w:p w:rsidR="03AE47E6" w:rsidP="4876795B" w:rsidRDefault="03AE47E6" w14:paraId="74BF9BC8" w14:textId="116BCB5B">
      <w:pPr>
        <w:rPr>
          <w:rFonts w:ascii="Calibri Light" w:hAnsi="Calibri Light" w:eastAsia="Calibri Light" w:cs="Calibri Light" w:asciiTheme="majorAscii" w:hAnsiTheme="majorAscii" w:eastAsiaTheme="majorAscii" w:cstheme="majorAscii"/>
        </w:rPr>
      </w:pPr>
    </w:p>
    <w:p w:rsidR="2FD2E91A" w:rsidP="4876795B" w:rsidRDefault="2FD2E91A" w14:paraId="2A2FA740" w14:textId="0D6E28BC">
      <w:pPr>
        <w:pStyle w:val="Normal"/>
        <w:rPr>
          <w:rFonts w:ascii="Calibri Light" w:hAnsi="Calibri Light" w:eastAsia="Calibri Light" w:cs="Calibri Light" w:asciiTheme="majorAscii" w:hAnsiTheme="majorAscii" w:eastAsiaTheme="majorAscii" w:cstheme="majorAscii"/>
        </w:rPr>
      </w:pPr>
      <w:r w:rsidRPr="4876795B" w:rsidR="582DD386">
        <w:rPr>
          <w:rFonts w:ascii="Calibri Light" w:hAnsi="Calibri Light" w:eastAsia="Calibri Light" w:cs="Calibri Light" w:asciiTheme="majorAscii" w:hAnsiTheme="majorAscii" w:eastAsiaTheme="majorAscii" w:cstheme="majorAscii"/>
        </w:rPr>
        <w:t>Уровни управления предприятия:</w:t>
      </w:r>
    </w:p>
    <w:p w:rsidR="2FD2E91A" w:rsidP="4876795B" w:rsidRDefault="2FD2E91A" w14:paraId="3E479995" w14:textId="31C51E02">
      <w:pPr>
        <w:pStyle w:val="ListParagraph"/>
        <w:numPr>
          <w:ilvl w:val="0"/>
          <w:numId w:val="1"/>
        </w:numPr>
        <w:rPr>
          <w:rFonts w:ascii="Calibri Light" w:hAnsi="Calibri Light" w:eastAsia="Calibri Light" w:cs="Calibri Light" w:asciiTheme="majorAscii" w:hAnsiTheme="majorAscii" w:eastAsiaTheme="majorAscii" w:cstheme="majorAscii"/>
        </w:rPr>
      </w:pPr>
      <w:r w:rsidRPr="4876795B" w:rsidR="582DD386">
        <w:rPr>
          <w:rFonts w:ascii="Calibri Light" w:hAnsi="Calibri Light" w:eastAsia="Calibri Light" w:cs="Calibri Light" w:asciiTheme="majorAscii" w:hAnsiTheme="majorAscii" w:eastAsiaTheme="majorAscii" w:cstheme="majorAscii"/>
        </w:rPr>
        <w:t>Стратегический;</w:t>
      </w:r>
    </w:p>
    <w:p w:rsidR="2FD2E91A" w:rsidP="4876795B" w:rsidRDefault="2FD2E91A" w14:paraId="5F3C8DBE" w14:textId="3A32EAF3">
      <w:pPr>
        <w:pStyle w:val="ListParagraph"/>
        <w:numPr>
          <w:ilvl w:val="0"/>
          <w:numId w:val="1"/>
        </w:numPr>
        <w:rPr>
          <w:rFonts w:ascii="Calibri Light" w:hAnsi="Calibri Light" w:eastAsia="Calibri Light" w:cs="Calibri Light" w:asciiTheme="majorAscii" w:hAnsiTheme="majorAscii" w:eastAsiaTheme="majorAscii" w:cstheme="majorAscii"/>
        </w:rPr>
      </w:pPr>
      <w:r w:rsidRPr="4876795B" w:rsidR="582DD386">
        <w:rPr>
          <w:rFonts w:ascii="Calibri Light" w:hAnsi="Calibri Light" w:eastAsia="Calibri Light" w:cs="Calibri Light" w:asciiTheme="majorAscii" w:hAnsiTheme="majorAscii" w:eastAsiaTheme="majorAscii" w:cstheme="majorAscii"/>
        </w:rPr>
        <w:t>Тактический;</w:t>
      </w:r>
    </w:p>
    <w:p w:rsidR="2FD2E91A" w:rsidP="4876795B" w:rsidRDefault="2FD2E91A" w14:paraId="6B631866" w14:textId="2ACD25E8">
      <w:pPr>
        <w:pStyle w:val="ListParagraph"/>
        <w:numPr>
          <w:ilvl w:val="0"/>
          <w:numId w:val="1"/>
        </w:numPr>
        <w:rPr>
          <w:rFonts w:ascii="Calibri Light" w:hAnsi="Calibri Light" w:eastAsia="Calibri Light" w:cs="Calibri Light" w:asciiTheme="majorAscii" w:hAnsiTheme="majorAscii" w:eastAsiaTheme="majorAscii" w:cstheme="majorAscii"/>
        </w:rPr>
      </w:pPr>
      <w:r w:rsidRPr="4876795B" w:rsidR="582DD386">
        <w:rPr>
          <w:rFonts w:ascii="Calibri Light" w:hAnsi="Calibri Light" w:eastAsia="Calibri Light" w:cs="Calibri Light" w:asciiTheme="majorAscii" w:hAnsiTheme="majorAscii" w:eastAsiaTheme="majorAscii" w:cstheme="majorAscii"/>
        </w:rPr>
        <w:t>Оперативный.</w:t>
      </w:r>
    </w:p>
    <w:p w:rsidR="44D5412E" w:rsidP="4876795B" w:rsidRDefault="44D5412E" w14:paraId="28128B3E" w14:textId="2DD8545A">
      <w:pPr>
        <w:pStyle w:val="Normal"/>
        <w:rPr>
          <w:rFonts w:ascii="Calibri Light" w:hAnsi="Calibri Light" w:eastAsia="Calibri Light" w:cs="Calibri Light" w:asciiTheme="majorAscii" w:hAnsiTheme="majorAscii" w:eastAsiaTheme="majorAscii" w:cstheme="majorAscii"/>
        </w:rPr>
      </w:pPr>
      <w:r w:rsidRPr="4876795B" w:rsidR="53106475">
        <w:rPr>
          <w:rFonts w:ascii="Calibri Light" w:hAnsi="Calibri Light" w:eastAsia="Calibri Light" w:cs="Calibri Light" w:asciiTheme="majorAscii" w:hAnsiTheme="majorAscii" w:eastAsiaTheme="majorAscii" w:cstheme="majorAscii"/>
        </w:rPr>
        <w:t xml:space="preserve">Концепция </w:t>
      </w:r>
      <w:proofErr w:type="gramStart"/>
      <w:r w:rsidRPr="4876795B" w:rsidR="53106475">
        <w:rPr>
          <w:rFonts w:ascii="Calibri Light" w:hAnsi="Calibri Light" w:eastAsia="Calibri Light" w:cs="Calibri Light" w:asciiTheme="majorAscii" w:hAnsiTheme="majorAscii" w:eastAsiaTheme="majorAscii" w:cstheme="majorAscii"/>
        </w:rPr>
        <w:t>- это</w:t>
      </w:r>
      <w:proofErr w:type="gramEnd"/>
      <w:r w:rsidRPr="4876795B" w:rsidR="53106475">
        <w:rPr>
          <w:rFonts w:ascii="Calibri Light" w:hAnsi="Calibri Light" w:eastAsia="Calibri Light" w:cs="Calibri Light" w:asciiTheme="majorAscii" w:hAnsiTheme="majorAscii" w:eastAsiaTheme="majorAscii" w:cstheme="majorAscii"/>
        </w:rPr>
        <w:t xml:space="preserve"> </w:t>
      </w:r>
      <w:r w:rsidRPr="4876795B" w:rsidR="64F25397">
        <w:rPr>
          <w:rFonts w:ascii="Calibri Light" w:hAnsi="Calibri Light" w:eastAsia="Calibri Light" w:cs="Calibri Light" w:asciiTheme="majorAscii" w:hAnsiTheme="majorAscii" w:eastAsiaTheme="majorAscii" w:cstheme="majorAscii"/>
        </w:rPr>
        <w:t>образ будущей системы.</w:t>
      </w:r>
    </w:p>
    <w:p w:rsidR="49B0DB7A" w:rsidP="4876795B" w:rsidRDefault="49B0DB7A" w14:paraId="51980D2E" w14:textId="08C8A55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25833572">
        <w:rPr>
          <w:rFonts w:ascii="Calibri Light" w:hAnsi="Calibri Light" w:eastAsia="Calibri Light" w:cs="Calibri Light" w:asciiTheme="majorAscii" w:hAnsiTheme="majorAscii" w:eastAsiaTheme="majorAscii" w:cstheme="majorAscii"/>
        </w:rPr>
        <w:t>Цели концепции - предоставление информации о разработке АИС.</w:t>
      </w:r>
    </w:p>
    <w:p w:rsidR="222B7A14" w:rsidP="4876795B" w:rsidRDefault="222B7A14" w14:paraId="0B0D5E11" w14:textId="620B1AED">
      <w:pPr>
        <w:pStyle w:val="Normal"/>
        <w:rPr>
          <w:rFonts w:ascii="Calibri Light" w:hAnsi="Calibri Light" w:eastAsia="Calibri Light" w:cs="Calibri Light" w:asciiTheme="majorAscii" w:hAnsiTheme="majorAscii" w:eastAsiaTheme="majorAscii" w:cstheme="majorAscii"/>
        </w:rPr>
      </w:pPr>
      <w:r w:rsidRPr="4876795B" w:rsidR="0CE7DAFC">
        <w:rPr>
          <w:rFonts w:ascii="Calibri Light" w:hAnsi="Calibri Light" w:eastAsia="Calibri Light" w:cs="Calibri Light" w:asciiTheme="majorAscii" w:hAnsiTheme="majorAscii" w:eastAsiaTheme="majorAscii" w:cstheme="majorAscii"/>
        </w:rPr>
        <w:t>Определить требования к системе, проанализировать возможности системы.</w:t>
      </w:r>
    </w:p>
    <w:p w:rsidR="1A4DB1CA" w:rsidP="4876795B" w:rsidRDefault="1A4DB1CA" w14:paraId="3448F29F" w14:textId="3F95CD54">
      <w:pPr>
        <w:pStyle w:val="Normal"/>
        <w:rPr>
          <w:rFonts w:ascii="Calibri Light" w:hAnsi="Calibri Light" w:eastAsia="Calibri Light" w:cs="Calibri Light" w:asciiTheme="majorAscii" w:hAnsiTheme="majorAscii" w:eastAsiaTheme="majorAscii" w:cstheme="majorAscii"/>
        </w:rPr>
      </w:pPr>
      <w:r w:rsidRPr="4876795B" w:rsidR="1A57A008">
        <w:rPr>
          <w:rFonts w:ascii="Calibri Light" w:hAnsi="Calibri Light" w:eastAsia="Calibri Light" w:cs="Calibri Light" w:asciiTheme="majorAscii" w:hAnsiTheme="majorAscii" w:eastAsiaTheme="majorAscii" w:cstheme="majorAscii"/>
        </w:rPr>
        <w:t>Разделы будущей концепции:</w:t>
      </w:r>
    </w:p>
    <w:p w:rsidR="6BFE645F" w:rsidP="4876795B" w:rsidRDefault="6BFE645F" w14:paraId="06A8F7BD" w14:textId="7519E52E">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5FD02351">
        <w:rPr>
          <w:rFonts w:ascii="Calibri Light" w:hAnsi="Calibri Light" w:eastAsia="Calibri Light" w:cs="Calibri Light" w:asciiTheme="majorAscii" w:hAnsiTheme="majorAscii" w:eastAsiaTheme="majorAscii" w:cstheme="majorAscii"/>
        </w:rPr>
        <w:t>Введение</w:t>
      </w:r>
    </w:p>
    <w:p w:rsidR="6BFE645F" w:rsidP="4876795B" w:rsidRDefault="6BFE645F" w14:paraId="071AC7DD" w14:textId="33350D6B">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5FD02351">
        <w:rPr>
          <w:rFonts w:ascii="Calibri Light" w:hAnsi="Calibri Light" w:eastAsia="Calibri Light" w:cs="Calibri Light" w:asciiTheme="majorAscii" w:hAnsiTheme="majorAscii" w:eastAsiaTheme="majorAscii" w:cstheme="majorAscii"/>
        </w:rPr>
        <w:t>Цели и задачи</w:t>
      </w:r>
    </w:p>
    <w:p w:rsidR="6BFE645F" w:rsidP="4876795B" w:rsidRDefault="6BFE645F" w14:paraId="08C7514D" w14:textId="04AAF645">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5FD02351">
        <w:rPr>
          <w:rFonts w:ascii="Calibri Light" w:hAnsi="Calibri Light" w:eastAsia="Calibri Light" w:cs="Calibri Light" w:asciiTheme="majorAscii" w:hAnsiTheme="majorAscii" w:eastAsiaTheme="majorAscii" w:cstheme="majorAscii"/>
        </w:rPr>
        <w:t>Характеристика текущего состояния системы</w:t>
      </w:r>
    </w:p>
    <w:p w:rsidR="7EADF569" w:rsidP="4876795B" w:rsidRDefault="7EADF569" w14:paraId="3B0F15E1" w14:textId="5B083FF6">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78518502">
        <w:rPr>
          <w:rFonts w:ascii="Calibri Light" w:hAnsi="Calibri Light" w:eastAsia="Calibri Light" w:cs="Calibri Light" w:asciiTheme="majorAscii" w:hAnsiTheme="majorAscii" w:eastAsiaTheme="majorAscii" w:cstheme="majorAscii"/>
        </w:rPr>
        <w:t xml:space="preserve">Описание </w:t>
      </w:r>
      <w:proofErr w:type="gramStart"/>
      <w:r w:rsidRPr="4876795B" w:rsidR="78518502">
        <w:rPr>
          <w:rFonts w:ascii="Calibri Light" w:hAnsi="Calibri Light" w:eastAsia="Calibri Light" w:cs="Calibri Light" w:asciiTheme="majorAscii" w:hAnsiTheme="majorAscii" w:eastAsiaTheme="majorAscii" w:cstheme="majorAscii"/>
        </w:rPr>
        <w:t>бизнес требований</w:t>
      </w:r>
      <w:proofErr w:type="gramEnd"/>
    </w:p>
    <w:p w:rsidR="7EADF569" w:rsidP="4876795B" w:rsidRDefault="7EADF569" w14:paraId="24DA6F4C" w14:textId="2C58E722">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78518502">
        <w:rPr>
          <w:rFonts w:ascii="Calibri Light" w:hAnsi="Calibri Light" w:eastAsia="Calibri Light" w:cs="Calibri Light" w:asciiTheme="majorAscii" w:hAnsiTheme="majorAscii" w:eastAsiaTheme="majorAscii" w:cstheme="majorAscii"/>
        </w:rPr>
        <w:t xml:space="preserve">Возможности системы (Критические возможности </w:t>
      </w:r>
      <w:proofErr w:type="gramStart"/>
      <w:r w:rsidRPr="4876795B" w:rsidR="78518502">
        <w:rPr>
          <w:rFonts w:ascii="Calibri Light" w:hAnsi="Calibri Light" w:eastAsia="Calibri Light" w:cs="Calibri Light" w:asciiTheme="majorAscii" w:hAnsiTheme="majorAscii" w:eastAsiaTheme="majorAscii" w:cstheme="majorAscii"/>
        </w:rPr>
        <w:t>системы,  основ</w:t>
      </w:r>
      <w:r w:rsidRPr="4876795B" w:rsidR="504F8C14">
        <w:rPr>
          <w:rFonts w:ascii="Calibri Light" w:hAnsi="Calibri Light" w:eastAsia="Calibri Light" w:cs="Calibri Light" w:asciiTheme="majorAscii" w:hAnsiTheme="majorAscii" w:eastAsiaTheme="majorAscii" w:cstheme="majorAscii"/>
        </w:rPr>
        <w:t>ные</w:t>
      </w:r>
      <w:proofErr w:type="gramEnd"/>
      <w:r w:rsidRPr="4876795B" w:rsidR="504F8C14">
        <w:rPr>
          <w:rFonts w:ascii="Calibri Light" w:hAnsi="Calibri Light" w:eastAsia="Calibri Light" w:cs="Calibri Light" w:asciiTheme="majorAscii" w:hAnsiTheme="majorAscii" w:eastAsiaTheme="majorAscii" w:cstheme="majorAscii"/>
        </w:rPr>
        <w:t xml:space="preserve"> возможности системы, опциональные возможности</w:t>
      </w:r>
      <w:r w:rsidRPr="4876795B" w:rsidR="78518502">
        <w:rPr>
          <w:rFonts w:ascii="Calibri Light" w:hAnsi="Calibri Light" w:eastAsia="Calibri Light" w:cs="Calibri Light" w:asciiTheme="majorAscii" w:hAnsiTheme="majorAscii" w:eastAsiaTheme="majorAscii" w:cstheme="majorAscii"/>
        </w:rPr>
        <w:t>)</w:t>
      </w:r>
    </w:p>
    <w:p w:rsidR="01DA240F" w:rsidP="4876795B" w:rsidRDefault="01DA240F" w14:paraId="3B9FE845" w14:textId="717F5A90">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2860F6FB">
        <w:rPr>
          <w:rFonts w:ascii="Calibri Light" w:hAnsi="Calibri Light" w:eastAsia="Calibri Light" w:cs="Calibri Light" w:asciiTheme="majorAscii" w:hAnsiTheme="majorAscii" w:eastAsiaTheme="majorAscii" w:cstheme="majorAscii"/>
        </w:rPr>
        <w:t>Описать архитектуру</w:t>
      </w:r>
    </w:p>
    <w:p w:rsidR="6836886E" w:rsidP="4876795B" w:rsidRDefault="6836886E" w14:paraId="47ABA3FB" w14:textId="6C283855">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6E38872F">
        <w:rPr>
          <w:rFonts w:ascii="Calibri Light" w:hAnsi="Calibri Light" w:eastAsia="Calibri Light" w:cs="Calibri Light" w:asciiTheme="majorAscii" w:hAnsiTheme="majorAscii" w:eastAsiaTheme="majorAscii" w:cstheme="majorAscii"/>
        </w:rPr>
        <w:t>Скетчи интерфейса</w:t>
      </w:r>
    </w:p>
    <w:p w:rsidR="6836886E" w:rsidP="4876795B" w:rsidRDefault="6836886E" w14:paraId="6FF48BEA" w14:textId="5D9921DB">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6E38872F">
        <w:rPr>
          <w:rFonts w:ascii="Calibri Light" w:hAnsi="Calibri Light" w:eastAsia="Calibri Light" w:cs="Calibri Light" w:asciiTheme="majorAscii" w:hAnsiTheme="majorAscii" w:eastAsiaTheme="majorAscii" w:cstheme="majorAscii"/>
        </w:rPr>
        <w:t>Этапы создания</w:t>
      </w:r>
    </w:p>
    <w:p w:rsidR="6836886E" w:rsidP="4876795B" w:rsidRDefault="6836886E" w14:paraId="5E198937" w14:textId="4DEB4FF9">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6E38872F">
        <w:rPr>
          <w:rFonts w:ascii="Calibri Light" w:hAnsi="Calibri Light" w:eastAsia="Calibri Light" w:cs="Calibri Light" w:asciiTheme="majorAscii" w:hAnsiTheme="majorAscii" w:eastAsiaTheme="majorAscii" w:cstheme="majorAscii"/>
        </w:rPr>
        <w:t>Обеспечение</w:t>
      </w:r>
    </w:p>
    <w:p w:rsidR="6836886E" w:rsidP="4876795B" w:rsidRDefault="6836886E" w14:paraId="2BB666DD" w14:textId="62B508C6">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6E38872F">
        <w:rPr>
          <w:rFonts w:ascii="Calibri Light" w:hAnsi="Calibri Light" w:eastAsia="Calibri Light" w:cs="Calibri Light" w:asciiTheme="majorAscii" w:hAnsiTheme="majorAscii" w:eastAsiaTheme="majorAscii" w:cstheme="majorAscii"/>
        </w:rPr>
        <w:t>Ожидаемый эффект</w:t>
      </w:r>
    </w:p>
    <w:p w:rsidR="6836886E" w:rsidP="4876795B" w:rsidRDefault="6836886E" w14:paraId="0AE33F18" w14:textId="47B969AA">
      <w:pPr>
        <w:pStyle w:val="ListParagraph"/>
        <w:numPr>
          <w:ilvl w:val="0"/>
          <w:numId w:val="2"/>
        </w:numPr>
        <w:rPr>
          <w:rFonts w:ascii="Calibri Light" w:hAnsi="Calibri Light" w:eastAsia="Calibri Light" w:cs="Calibri Light" w:asciiTheme="majorAscii" w:hAnsiTheme="majorAscii" w:eastAsiaTheme="majorAscii" w:cstheme="majorAscii"/>
        </w:rPr>
      </w:pPr>
      <w:r w:rsidRPr="4876795B" w:rsidR="6E38872F">
        <w:rPr>
          <w:rFonts w:ascii="Calibri Light" w:hAnsi="Calibri Light" w:eastAsia="Calibri Light" w:cs="Calibri Light" w:asciiTheme="majorAscii" w:hAnsiTheme="majorAscii" w:eastAsiaTheme="majorAscii" w:cstheme="majorAscii"/>
        </w:rPr>
        <w:t>Перспективы развития</w:t>
      </w:r>
    </w:p>
    <w:p w:rsidR="03AE47E6" w:rsidP="4876795B" w:rsidRDefault="03AE47E6" w14:paraId="133EE437" w14:textId="46E5C1F6">
      <w:pPr>
        <w:rPr>
          <w:rFonts w:ascii="Calibri Light" w:hAnsi="Calibri Light" w:eastAsia="Calibri Light" w:cs="Calibri Light" w:asciiTheme="majorAscii" w:hAnsiTheme="majorAscii" w:eastAsiaTheme="majorAscii" w:cstheme="majorAscii"/>
        </w:rPr>
      </w:pPr>
      <w:r w:rsidRPr="4876795B">
        <w:rPr>
          <w:rFonts w:ascii="Calibri Light" w:hAnsi="Calibri Light" w:eastAsia="Calibri Light" w:cs="Calibri Light" w:asciiTheme="majorAscii" w:hAnsiTheme="majorAscii" w:eastAsiaTheme="majorAscii" w:cstheme="majorAscii"/>
        </w:rPr>
        <w:br w:type="page"/>
      </w:r>
    </w:p>
    <w:p w:rsidR="70A783F9" w:rsidP="4876795B" w:rsidRDefault="70A783F9" w14:paraId="3C22D1E6" w14:textId="09D7B741">
      <w:pPr>
        <w:pStyle w:val="Normal"/>
        <w:jc w:val="center"/>
        <w:rPr>
          <w:rFonts w:ascii="Calibri Light" w:hAnsi="Calibri Light" w:eastAsia="Calibri Light" w:cs="Calibri Light" w:asciiTheme="majorAscii" w:hAnsiTheme="majorAscii" w:eastAsiaTheme="majorAscii" w:cstheme="majorAscii"/>
        </w:rPr>
      </w:pPr>
      <w:r w:rsidRPr="4876795B" w:rsidR="185479F6">
        <w:rPr>
          <w:rFonts w:ascii="Calibri Light" w:hAnsi="Calibri Light" w:eastAsia="Calibri Light" w:cs="Calibri Light" w:asciiTheme="majorAscii" w:hAnsiTheme="majorAscii" w:eastAsiaTheme="majorAscii" w:cstheme="majorAscii"/>
        </w:rPr>
        <w:t>Концепция криптобирж</w:t>
      </w:r>
      <w:r w:rsidRPr="4876795B" w:rsidR="155E54F2">
        <w:rPr>
          <w:rFonts w:ascii="Calibri Light" w:hAnsi="Calibri Light" w:eastAsia="Calibri Light" w:cs="Calibri Light" w:asciiTheme="majorAscii" w:hAnsiTheme="majorAscii" w:eastAsiaTheme="majorAscii" w:cstheme="majorAscii"/>
        </w:rPr>
        <w:t>и</w:t>
      </w:r>
    </w:p>
    <w:p w:rsidR="72CE268A" w:rsidP="4876795B" w:rsidRDefault="72CE268A" w14:paraId="549F4D9A" w14:textId="06DFDD5E">
      <w:pPr>
        <w:pStyle w:val="ListParagraph"/>
        <w:numPr>
          <w:ilvl w:val="0"/>
          <w:numId w:val="6"/>
        </w:numPr>
        <w:jc w:val="center"/>
        <w:rPr>
          <w:rFonts w:ascii="Calibri Light" w:hAnsi="Calibri Light" w:eastAsia="Calibri Light" w:cs="Calibri Light" w:asciiTheme="majorAscii" w:hAnsiTheme="majorAscii" w:eastAsiaTheme="majorAscii" w:cstheme="majorAscii"/>
        </w:rPr>
      </w:pPr>
      <w:r w:rsidRPr="4876795B" w:rsidR="046A7932">
        <w:rPr>
          <w:rFonts w:ascii="Calibri Light" w:hAnsi="Calibri Light" w:eastAsia="Calibri Light" w:cs="Calibri Light" w:asciiTheme="majorAscii" w:hAnsiTheme="majorAscii" w:eastAsiaTheme="majorAscii" w:cstheme="majorAscii"/>
        </w:rPr>
        <w:t>Введение</w:t>
      </w:r>
    </w:p>
    <w:p w:rsidR="7C4D9A22" w:rsidP="4876795B" w:rsidRDefault="7C4D9A22" w14:paraId="1492C944" w14:textId="077C56FC">
      <w:pPr>
        <w:pStyle w:val="Normal"/>
        <w:ind w:firstLine="708"/>
        <w:rPr>
          <w:rFonts w:ascii="Calibri Light" w:hAnsi="Calibri Light" w:eastAsia="Calibri Light" w:cs="Calibri Light" w:asciiTheme="majorAscii" w:hAnsiTheme="majorAscii" w:eastAsiaTheme="majorAscii" w:cstheme="majorAscii"/>
        </w:rPr>
      </w:pPr>
      <w:proofErr w:type="spellStart"/>
      <w:r w:rsidRPr="4876795B" w:rsidR="522D13BC">
        <w:rPr>
          <w:rFonts w:ascii="Calibri Light" w:hAnsi="Calibri Light" w:eastAsia="Calibri Light" w:cs="Calibri Light" w:asciiTheme="majorAscii" w:hAnsiTheme="majorAscii" w:eastAsiaTheme="majorAscii" w:cstheme="majorAscii"/>
        </w:rPr>
        <w:t>Криптовалютная</w:t>
      </w:r>
      <w:proofErr w:type="spellEnd"/>
      <w:r w:rsidRPr="4876795B" w:rsidR="522D13BC">
        <w:rPr>
          <w:rFonts w:ascii="Calibri Light" w:hAnsi="Calibri Light" w:eastAsia="Calibri Light" w:cs="Calibri Light" w:asciiTheme="majorAscii" w:hAnsiTheme="majorAscii" w:eastAsiaTheme="majorAscii" w:cstheme="majorAscii"/>
        </w:rPr>
        <w:t xml:space="preserve"> биржа представляет собой площадку, на которой осуществляется торговля и обмен одной цифровой валюты на другую либо на разные мировые валюты, включая доллары, евро, рубли и юани. Помимо майнинга – изначального способа создания криптовалют, биржи считаются одним из способов их получения.</w:t>
      </w:r>
    </w:p>
    <w:p w:rsidR="7C4D9A22" w:rsidP="4876795B" w:rsidRDefault="7C4D9A22" w14:paraId="220A00AE" w14:textId="5C5F7F95">
      <w:pPr>
        <w:pStyle w:val="Normal"/>
        <w:ind w:firstLine="708"/>
        <w:rPr>
          <w:rFonts w:ascii="Calibri Light" w:hAnsi="Calibri Light" w:eastAsia="Calibri Light" w:cs="Calibri Light" w:asciiTheme="majorAscii" w:hAnsiTheme="majorAscii" w:eastAsiaTheme="majorAscii" w:cstheme="majorAscii"/>
        </w:rPr>
      </w:pPr>
      <w:r w:rsidRPr="4876795B" w:rsidR="522D13BC">
        <w:rPr>
          <w:rFonts w:ascii="Calibri Light" w:hAnsi="Calibri Light" w:eastAsia="Calibri Light" w:cs="Calibri Light" w:asciiTheme="majorAscii" w:hAnsiTheme="majorAscii" w:eastAsiaTheme="majorAscii" w:cstheme="majorAscii"/>
        </w:rPr>
        <w:t xml:space="preserve">Биржи криптовалют – это некий аналог трейдинговых, таких как, к примеру, Форекс. Каждый участник, вкладывая реальные деньги, вправе совершать операции, связанные с анализом ставок, получать сигналы, заниматься продажей и обменов биткоинов и других популярных видов валют на реальные деньги. Каждый начинающий </w:t>
      </w:r>
      <w:proofErr w:type="spellStart"/>
      <w:r w:rsidRPr="4876795B" w:rsidR="522D13BC">
        <w:rPr>
          <w:rFonts w:ascii="Calibri Light" w:hAnsi="Calibri Light" w:eastAsia="Calibri Light" w:cs="Calibri Light" w:asciiTheme="majorAscii" w:hAnsiTheme="majorAscii" w:eastAsiaTheme="majorAscii" w:cstheme="majorAscii"/>
        </w:rPr>
        <w:t>майнер</w:t>
      </w:r>
      <w:proofErr w:type="spellEnd"/>
      <w:r w:rsidRPr="4876795B" w:rsidR="522D13BC">
        <w:rPr>
          <w:rFonts w:ascii="Calibri Light" w:hAnsi="Calibri Light" w:eastAsia="Calibri Light" w:cs="Calibri Light" w:asciiTheme="majorAscii" w:hAnsiTheme="majorAscii" w:eastAsiaTheme="majorAscii" w:cstheme="majorAscii"/>
        </w:rPr>
        <w:t xml:space="preserve">, желающий попробовать свои силы в этом заработке, может воспользоваться целым списком </w:t>
      </w:r>
      <w:proofErr w:type="spellStart"/>
      <w:r w:rsidRPr="4876795B" w:rsidR="522D13BC">
        <w:rPr>
          <w:rFonts w:ascii="Calibri Light" w:hAnsi="Calibri Light" w:eastAsia="Calibri Light" w:cs="Calibri Light" w:asciiTheme="majorAscii" w:hAnsiTheme="majorAscii" w:eastAsiaTheme="majorAscii" w:cstheme="majorAscii"/>
        </w:rPr>
        <w:t>криптовалютных</w:t>
      </w:r>
      <w:proofErr w:type="spellEnd"/>
      <w:r w:rsidRPr="4876795B" w:rsidR="522D13BC">
        <w:rPr>
          <w:rFonts w:ascii="Calibri Light" w:hAnsi="Calibri Light" w:eastAsia="Calibri Light" w:cs="Calibri Light" w:asciiTheme="majorAscii" w:hAnsiTheme="majorAscii" w:eastAsiaTheme="majorAscii" w:cstheme="majorAscii"/>
        </w:rPr>
        <w:t xml:space="preserve"> бирж, на которых он может стартовать, и, набив несколько шишек (неизбежное для всех новичков обстоятельство), начать зарабатывать вполне реальные денежки.</w:t>
      </w:r>
    </w:p>
    <w:p w:rsidR="7C4D9A22" w:rsidP="4876795B" w:rsidRDefault="7C4D9A22" w14:paraId="58D726E6" w14:textId="3B8B9421">
      <w:pPr>
        <w:pStyle w:val="ListParagraph"/>
        <w:numPr>
          <w:ilvl w:val="0"/>
          <w:numId w:val="6"/>
        </w:numPr>
        <w:jc w:val="center"/>
        <w:rPr>
          <w:rFonts w:ascii="Calibri Light" w:hAnsi="Calibri Light" w:eastAsia="Calibri Light" w:cs="Calibri Light" w:asciiTheme="majorAscii" w:hAnsiTheme="majorAscii" w:eastAsiaTheme="majorAscii" w:cstheme="majorAscii"/>
        </w:rPr>
      </w:pPr>
      <w:r w:rsidRPr="4876795B" w:rsidR="522D13BC">
        <w:rPr>
          <w:rFonts w:ascii="Calibri Light" w:hAnsi="Calibri Light" w:eastAsia="Calibri Light" w:cs="Calibri Light" w:asciiTheme="majorAscii" w:hAnsiTheme="majorAscii" w:eastAsiaTheme="majorAscii" w:cstheme="majorAscii"/>
        </w:rPr>
        <w:t>Цели и задачи</w:t>
      </w:r>
    </w:p>
    <w:p w:rsidR="7C4D9A22" w:rsidP="4876795B" w:rsidRDefault="7C4D9A22" w14:paraId="07CBC1E7" w14:textId="75678DBB">
      <w:pPr>
        <w:pStyle w:val="Normal"/>
        <w:ind w:firstLine="708"/>
        <w:rPr>
          <w:rFonts w:ascii="Calibri Light" w:hAnsi="Calibri Light" w:eastAsia="Calibri Light" w:cs="Calibri Light" w:asciiTheme="majorAscii" w:hAnsiTheme="majorAscii" w:eastAsiaTheme="majorAscii" w:cstheme="majorAscii"/>
        </w:rPr>
      </w:pPr>
      <w:r w:rsidRPr="4876795B" w:rsidR="522D13BC">
        <w:rPr>
          <w:rFonts w:ascii="Calibri Light" w:hAnsi="Calibri Light" w:eastAsia="Calibri Light" w:cs="Calibri Light" w:asciiTheme="majorAscii" w:hAnsiTheme="majorAscii" w:eastAsiaTheme="majorAscii" w:cstheme="majorAscii"/>
        </w:rPr>
        <w:t xml:space="preserve">Анализируя деятельность </w:t>
      </w:r>
      <w:proofErr w:type="spellStart"/>
      <w:r w:rsidRPr="4876795B" w:rsidR="522D13BC">
        <w:rPr>
          <w:rFonts w:ascii="Calibri Light" w:hAnsi="Calibri Light" w:eastAsia="Calibri Light" w:cs="Calibri Light" w:asciiTheme="majorAscii" w:hAnsiTheme="majorAscii" w:eastAsiaTheme="majorAscii" w:cstheme="majorAscii"/>
        </w:rPr>
        <w:t>криптовалютной</w:t>
      </w:r>
      <w:proofErr w:type="spellEnd"/>
      <w:r w:rsidRPr="4876795B" w:rsidR="522D13BC">
        <w:rPr>
          <w:rFonts w:ascii="Calibri Light" w:hAnsi="Calibri Light" w:eastAsia="Calibri Light" w:cs="Calibri Light" w:asciiTheme="majorAscii" w:hAnsiTheme="majorAscii" w:eastAsiaTheme="majorAscii" w:cstheme="majorAscii"/>
        </w:rPr>
        <w:t xml:space="preserve"> биржи, можно выделить два направления – </w:t>
      </w:r>
      <w:proofErr w:type="spellStart"/>
      <w:r w:rsidRPr="4876795B" w:rsidR="522D13BC">
        <w:rPr>
          <w:rFonts w:ascii="Calibri Light" w:hAnsi="Calibri Light" w:eastAsia="Calibri Light" w:cs="Calibri Light" w:asciiTheme="majorAscii" w:hAnsiTheme="majorAscii" w:eastAsiaTheme="majorAscii" w:cstheme="majorAscii"/>
        </w:rPr>
        <w:t>трейдерство</w:t>
      </w:r>
      <w:proofErr w:type="spellEnd"/>
      <w:r w:rsidRPr="4876795B" w:rsidR="522D13BC">
        <w:rPr>
          <w:rFonts w:ascii="Calibri Light" w:hAnsi="Calibri Light" w:eastAsia="Calibri Light" w:cs="Calibri Light" w:asciiTheme="majorAscii" w:hAnsiTheme="majorAscii" w:eastAsiaTheme="majorAscii" w:cstheme="majorAscii"/>
        </w:rPr>
        <w:t xml:space="preserve"> и обмен. К примеру, вы хотите получить </w:t>
      </w:r>
      <w:proofErr w:type="spellStart"/>
      <w:r w:rsidRPr="4876795B" w:rsidR="522D13BC">
        <w:rPr>
          <w:rFonts w:ascii="Calibri Light" w:hAnsi="Calibri Light" w:eastAsia="Calibri Light" w:cs="Calibri Light" w:asciiTheme="majorAscii" w:hAnsiTheme="majorAscii" w:eastAsiaTheme="majorAscii" w:cstheme="majorAscii"/>
        </w:rPr>
        <w:t>криптоденежки</w:t>
      </w:r>
      <w:proofErr w:type="spellEnd"/>
      <w:r w:rsidRPr="4876795B" w:rsidR="522D13BC">
        <w:rPr>
          <w:rFonts w:ascii="Calibri Light" w:hAnsi="Calibri Light" w:eastAsia="Calibri Light" w:cs="Calibri Light" w:asciiTheme="majorAscii" w:hAnsiTheme="majorAscii" w:eastAsiaTheme="majorAscii" w:cstheme="majorAscii"/>
        </w:rPr>
        <w:t xml:space="preserve"> по выгодному курсу, и биржи для этого подходят просто идеально. Есть такие пользователи, которые даже хранят свои «кровные» на подобного рода ресурсах, используя их в качестве своеобразного кошелька. Однако, прожженные знатоки не советуют так делать, поскольку биржи хоть и редко, но отправляются в </w:t>
      </w:r>
      <w:proofErr w:type="spellStart"/>
      <w:r w:rsidRPr="4876795B" w:rsidR="522D13BC">
        <w:rPr>
          <w:rFonts w:ascii="Calibri Light" w:hAnsi="Calibri Light" w:eastAsia="Calibri Light" w:cs="Calibri Light" w:asciiTheme="majorAscii" w:hAnsiTheme="majorAscii" w:eastAsiaTheme="majorAscii" w:cstheme="majorAscii"/>
        </w:rPr>
        <w:t>скам</w:t>
      </w:r>
      <w:proofErr w:type="spellEnd"/>
      <w:r w:rsidRPr="4876795B" w:rsidR="522D13BC">
        <w:rPr>
          <w:rFonts w:ascii="Calibri Light" w:hAnsi="Calibri Light" w:eastAsia="Calibri Light" w:cs="Calibri Light" w:asciiTheme="majorAscii" w:hAnsiTheme="majorAscii" w:eastAsiaTheme="majorAscii" w:cstheme="majorAscii"/>
        </w:rPr>
        <w:t>. Самой главной функцией биржи является продажа валютных пар, приносящая колоссальный доход трейдерам.</w:t>
      </w:r>
    </w:p>
    <w:p w:rsidR="7C4D9A22" w:rsidP="4876795B" w:rsidRDefault="7C4D9A22" w14:paraId="79AC0A01" w14:textId="21F7A7D0">
      <w:pPr>
        <w:pStyle w:val="Normal"/>
        <w:ind w:firstLine="708"/>
        <w:rPr>
          <w:rFonts w:ascii="Calibri Light" w:hAnsi="Calibri Light" w:eastAsia="Calibri Light" w:cs="Calibri Light" w:asciiTheme="majorAscii" w:hAnsiTheme="majorAscii" w:eastAsiaTheme="majorAscii" w:cstheme="majorAscii"/>
        </w:rPr>
      </w:pPr>
      <w:r w:rsidRPr="4876795B" w:rsidR="522D13BC">
        <w:rPr>
          <w:rFonts w:ascii="Calibri Light" w:hAnsi="Calibri Light" w:eastAsia="Calibri Light" w:cs="Calibri Light" w:asciiTheme="majorAscii" w:hAnsiTheme="majorAscii" w:eastAsiaTheme="majorAscii" w:cstheme="majorAscii"/>
        </w:rPr>
        <w:t xml:space="preserve">Чтобы получить профит, совсем необязательно быть ассом в </w:t>
      </w:r>
      <w:proofErr w:type="spellStart"/>
      <w:r w:rsidRPr="4876795B" w:rsidR="522D13BC">
        <w:rPr>
          <w:rFonts w:ascii="Calibri Light" w:hAnsi="Calibri Light" w:eastAsia="Calibri Light" w:cs="Calibri Light" w:asciiTheme="majorAscii" w:hAnsiTheme="majorAscii" w:eastAsiaTheme="majorAscii" w:cstheme="majorAscii"/>
        </w:rPr>
        <w:t>криптовалютных</w:t>
      </w:r>
      <w:proofErr w:type="spellEnd"/>
      <w:r w:rsidRPr="4876795B" w:rsidR="522D13BC">
        <w:rPr>
          <w:rFonts w:ascii="Calibri Light" w:hAnsi="Calibri Light" w:eastAsia="Calibri Light" w:cs="Calibri Light" w:asciiTheme="majorAscii" w:hAnsiTheme="majorAscii" w:eastAsiaTheme="majorAscii" w:cstheme="majorAscii"/>
        </w:rPr>
        <w:t xml:space="preserve"> биржах. Состояние можно сколотить и посредством спекуляций, при этом многие, кто на начальном этапе вкладывал всего пару сотен баксов, уже смогли «поднять» свой первый миллион. Чтобы понять, что от большого профита вас отделяет всего шаг, нужно лишь понаблюдать, как быстро изменяется курс криптовалют онлайн.</w:t>
      </w:r>
    </w:p>
    <w:p w:rsidR="6C36A29A" w:rsidP="4876795B" w:rsidRDefault="6C36A29A" w14:paraId="7795BF5B" w14:textId="506554EF">
      <w:pPr>
        <w:pStyle w:val="Normal"/>
        <w:ind w:firstLine="708"/>
        <w:rPr>
          <w:rFonts w:ascii="Calibri Light" w:hAnsi="Calibri Light" w:eastAsia="Calibri Light" w:cs="Calibri Light" w:asciiTheme="majorAscii" w:hAnsiTheme="majorAscii" w:eastAsiaTheme="majorAscii" w:cstheme="majorAscii"/>
        </w:rPr>
      </w:pPr>
      <w:proofErr w:type="gramStart"/>
      <w:r w:rsidRPr="4876795B" w:rsidR="274514A7">
        <w:rPr>
          <w:rFonts w:ascii="Calibri Light" w:hAnsi="Calibri Light" w:eastAsia="Calibri Light" w:cs="Calibri Light" w:asciiTheme="majorAscii" w:hAnsiTheme="majorAscii" w:eastAsiaTheme="majorAscii" w:cstheme="majorAscii"/>
        </w:rPr>
        <w:t>Благодаря высокому уровню волатильности,</w:t>
      </w:r>
      <w:proofErr w:type="gramEnd"/>
      <w:r w:rsidRPr="4876795B" w:rsidR="274514A7">
        <w:rPr>
          <w:rFonts w:ascii="Calibri Light" w:hAnsi="Calibri Light" w:eastAsia="Calibri Light" w:cs="Calibri Light" w:asciiTheme="majorAscii" w:hAnsiTheme="majorAscii" w:eastAsiaTheme="majorAscii" w:cstheme="majorAscii"/>
        </w:rPr>
        <w:t xml:space="preserve"> криптовалюту можно использовать в качестве спекулятивного инструмента, что позволит извлечь максимальную прибыль. Данный метод аналогичен торгам, которые имеют место на обычных валютных биржах. В общем онлайн-заработок посредством криптовалюты может оказаться по-настоящему большим. Например, за год акции в среднем поднимаются на 30%, и такой доход считается огромным. Впрочем, для сравнения можно рассмотреть известный многим биткоин, выросший в цене больше чем на 5000%, и это только за 2013 год.</w:t>
      </w:r>
    </w:p>
    <w:p w:rsidR="042C3145" w:rsidP="4876795B" w:rsidRDefault="042C3145" w14:paraId="044541ED" w14:textId="0C3B56ED">
      <w:pPr>
        <w:pStyle w:val="Normal"/>
        <w:jc w:val="center"/>
        <w:rPr>
          <w:rFonts w:ascii="Calibri Light" w:hAnsi="Calibri Light" w:eastAsia="Calibri Light" w:cs="Calibri Light" w:asciiTheme="majorAscii" w:hAnsiTheme="majorAscii" w:eastAsiaTheme="majorAscii" w:cstheme="majorAscii"/>
        </w:rPr>
      </w:pPr>
      <w:r w:rsidRPr="4876795B" w:rsidR="46233A39">
        <w:rPr>
          <w:rFonts w:ascii="Calibri Light" w:hAnsi="Calibri Light" w:eastAsia="Calibri Light" w:cs="Calibri Light" w:asciiTheme="majorAscii" w:hAnsiTheme="majorAscii" w:eastAsiaTheme="majorAscii" w:cstheme="majorAscii"/>
        </w:rPr>
        <w:t xml:space="preserve">3. </w:t>
      </w:r>
      <w:r w:rsidRPr="4876795B" w:rsidR="7BF2F5DD">
        <w:rPr>
          <w:rFonts w:ascii="Calibri Light" w:hAnsi="Calibri Light" w:eastAsia="Calibri Light" w:cs="Calibri Light" w:asciiTheme="majorAscii" w:hAnsiTheme="majorAscii" w:eastAsiaTheme="majorAscii" w:cstheme="majorAscii"/>
        </w:rPr>
        <w:t>Характеристика текущего состояния системы</w:t>
      </w:r>
    </w:p>
    <w:p w:rsidR="301D266B" w:rsidP="4876795B" w:rsidRDefault="301D266B" w14:paraId="39E00CC7" w14:textId="27032F62">
      <w:pPr>
        <w:pStyle w:val="Normal"/>
      </w:pPr>
      <w:r w:rsidR="54A3C217">
        <w:rPr/>
        <w:t>-</w:t>
      </w:r>
      <w:r w:rsidR="2D25D915">
        <w:rPr/>
        <w:t>----------------------------------------------------------------------------------------------------------------------------------</w:t>
      </w:r>
    </w:p>
    <w:p w:rsidR="301D266B" w:rsidP="4876795B" w:rsidRDefault="301D266B" w14:paraId="64B8EB01" w14:textId="2BD9A19E">
      <w:pPr>
        <w:pStyle w:val="Normal"/>
        <w:ind w:left="0"/>
        <w:jc w:val="center"/>
        <w:rPr>
          <w:rFonts w:ascii="Calibri Light" w:hAnsi="Calibri Light" w:eastAsia="Calibri Light" w:cs="Calibri Light" w:asciiTheme="majorAscii" w:hAnsiTheme="majorAscii" w:eastAsiaTheme="majorAscii" w:cstheme="majorAscii"/>
        </w:rPr>
      </w:pPr>
      <w:r w:rsidRPr="4876795B" w:rsidR="54A3C217">
        <w:rPr>
          <w:rFonts w:ascii="Calibri Light" w:hAnsi="Calibri Light" w:eastAsia="Calibri Light" w:cs="Calibri Light" w:asciiTheme="majorAscii" w:hAnsiTheme="majorAscii" w:eastAsiaTheme="majorAscii" w:cstheme="majorAscii"/>
        </w:rPr>
        <w:t xml:space="preserve">4. Описание </w:t>
      </w:r>
      <w:proofErr w:type="gramStart"/>
      <w:r w:rsidRPr="4876795B" w:rsidR="54A3C217">
        <w:rPr>
          <w:rFonts w:ascii="Calibri Light" w:hAnsi="Calibri Light" w:eastAsia="Calibri Light" w:cs="Calibri Light" w:asciiTheme="majorAscii" w:hAnsiTheme="majorAscii" w:eastAsiaTheme="majorAscii" w:cstheme="majorAscii"/>
        </w:rPr>
        <w:t>бизнес требований</w:t>
      </w:r>
      <w:proofErr w:type="gramEnd"/>
    </w:p>
    <w:p w:rsidR="401E084D" w:rsidP="4876795B" w:rsidRDefault="401E084D" w14:paraId="62D40809" w14:textId="2A39F1D1">
      <w:pPr>
        <w:pStyle w:val="Normal"/>
        <w:ind w:firstLine="708"/>
        <w:rPr>
          <w:rFonts w:ascii="Calibri Light" w:hAnsi="Calibri Light" w:eastAsia="Calibri Light" w:cs="Calibri Light" w:asciiTheme="majorAscii" w:hAnsiTheme="majorAscii" w:eastAsiaTheme="majorAscii" w:cstheme="majorAscii"/>
        </w:rPr>
      </w:pPr>
      <w:r w:rsidRPr="4876795B" w:rsidR="5D763D15">
        <w:rPr>
          <w:rFonts w:ascii="Calibri Light" w:hAnsi="Calibri Light" w:eastAsia="Calibri Light" w:cs="Calibri Light" w:asciiTheme="majorAscii" w:hAnsiTheme="majorAscii" w:eastAsiaTheme="majorAscii" w:cstheme="majorAscii"/>
        </w:rPr>
        <w:t>Статьей 10 Федерального закона «О цифровых финансовых активах, цифровой валюте и о внесении изменений в отдельные законодательные акты Российской Федерации» от 31.07.2020 №259-ФЗ (далее – «Закон о ЦФА») предусмотрено создание оператора обмена цифровых финансовых активов.</w:t>
      </w:r>
    </w:p>
    <w:p w:rsidR="4876795B" w:rsidP="4876795B" w:rsidRDefault="4876795B" w14:paraId="48F7308F" w14:textId="6F189C2F">
      <w:pPr>
        <w:pStyle w:val="Normal"/>
        <w:jc w:val="center"/>
        <w:rPr>
          <w:rFonts w:ascii="Calibri Light" w:hAnsi="Calibri Light" w:eastAsia="Calibri Light" w:cs="Calibri Light" w:asciiTheme="majorAscii" w:hAnsiTheme="majorAscii" w:eastAsiaTheme="majorAscii" w:cstheme="majorAscii"/>
        </w:rPr>
      </w:pPr>
      <w:r w:rsidRPr="4876795B" w:rsidR="4876795B">
        <w:rPr>
          <w:rFonts w:ascii="Calibri Light" w:hAnsi="Calibri Light" w:eastAsia="Calibri Light" w:cs="Calibri Light" w:asciiTheme="majorAscii" w:hAnsiTheme="majorAscii" w:eastAsiaTheme="majorAscii" w:cstheme="majorAscii"/>
        </w:rPr>
        <w:t>5.</w:t>
      </w:r>
      <w:r w:rsidRPr="4876795B" w:rsidR="615FCB5C">
        <w:rPr>
          <w:rFonts w:ascii="Calibri Light" w:hAnsi="Calibri Light" w:eastAsia="Calibri Light" w:cs="Calibri Light" w:asciiTheme="majorAscii" w:hAnsiTheme="majorAscii" w:eastAsiaTheme="majorAscii" w:cstheme="majorAscii"/>
        </w:rPr>
        <w:t xml:space="preserve"> Возможности системы</w:t>
      </w:r>
    </w:p>
    <w:p w:rsidR="03AE47E6" w:rsidP="4876795B" w:rsidRDefault="03AE47E6" w14:paraId="6F7B0DA6" w14:textId="621807E0">
      <w:pPr>
        <w:pStyle w:val="Normal"/>
        <w:ind w:firstLine="708"/>
        <w:jc w:val="left"/>
        <w:rPr>
          <w:rFonts w:ascii="Calibri Light" w:hAnsi="Calibri Light" w:eastAsia="Calibri Light" w:cs="Calibri Light" w:asciiTheme="majorAscii" w:hAnsiTheme="majorAscii" w:eastAsiaTheme="majorAscii" w:cstheme="majorAscii"/>
        </w:rPr>
      </w:pPr>
      <w:r w:rsidRPr="4876795B" w:rsidR="3962618B">
        <w:rPr>
          <w:rFonts w:ascii="Calibri Light" w:hAnsi="Calibri Light" w:eastAsia="Calibri Light" w:cs="Calibri Light" w:asciiTheme="majorAscii" w:hAnsiTheme="majorAscii" w:eastAsiaTheme="majorAscii" w:cstheme="majorAscii"/>
        </w:rPr>
        <w:t>Критически</w:t>
      </w:r>
      <w:r w:rsidRPr="4876795B" w:rsidR="67D4FADA">
        <w:rPr>
          <w:rFonts w:ascii="Calibri Light" w:hAnsi="Calibri Light" w:eastAsia="Calibri Light" w:cs="Calibri Light" w:asciiTheme="majorAscii" w:hAnsiTheme="majorAscii" w:eastAsiaTheme="majorAscii" w:cstheme="majorAscii"/>
        </w:rPr>
        <w:t>е</w:t>
      </w:r>
      <w:r w:rsidRPr="4876795B" w:rsidR="3962618B">
        <w:rPr>
          <w:rFonts w:ascii="Calibri Light" w:hAnsi="Calibri Light" w:eastAsia="Calibri Light" w:cs="Calibri Light" w:asciiTheme="majorAscii" w:hAnsiTheme="majorAscii" w:eastAsiaTheme="majorAscii" w:cstheme="majorAscii"/>
        </w:rPr>
        <w:t xml:space="preserve"> </w:t>
      </w:r>
      <w:r w:rsidRPr="4876795B" w:rsidR="4CE97748">
        <w:rPr>
          <w:rFonts w:ascii="Calibri Light" w:hAnsi="Calibri Light" w:eastAsia="Calibri Light" w:cs="Calibri Light" w:asciiTheme="majorAscii" w:hAnsiTheme="majorAscii" w:eastAsiaTheme="majorAscii" w:cstheme="majorAscii"/>
        </w:rPr>
        <w:t>функци</w:t>
      </w:r>
      <w:r w:rsidRPr="4876795B" w:rsidR="241D7FA2">
        <w:rPr>
          <w:rFonts w:ascii="Calibri Light" w:hAnsi="Calibri Light" w:eastAsia="Calibri Light" w:cs="Calibri Light" w:asciiTheme="majorAscii" w:hAnsiTheme="majorAscii" w:eastAsiaTheme="majorAscii" w:cstheme="majorAscii"/>
        </w:rPr>
        <w:t>и</w:t>
      </w:r>
      <w:r w:rsidRPr="4876795B" w:rsidR="25C486FA">
        <w:rPr>
          <w:rFonts w:ascii="Calibri Light" w:hAnsi="Calibri Light" w:eastAsia="Calibri Light" w:cs="Calibri Light" w:asciiTheme="majorAscii" w:hAnsiTheme="majorAscii" w:eastAsiaTheme="majorAscii" w:cstheme="majorAscii"/>
        </w:rPr>
        <w:t>:</w:t>
      </w:r>
      <w:r w:rsidRPr="4876795B" w:rsidR="17F9D556">
        <w:rPr>
          <w:rFonts w:ascii="Calibri Light" w:hAnsi="Calibri Light" w:eastAsia="Calibri Light" w:cs="Calibri Light" w:asciiTheme="majorAscii" w:hAnsiTheme="majorAscii" w:eastAsiaTheme="majorAscii" w:cstheme="majorAscii"/>
        </w:rPr>
        <w:t xml:space="preserve"> отображение</w:t>
      </w:r>
      <w:r w:rsidRPr="4876795B" w:rsidR="25C486FA">
        <w:rPr>
          <w:rFonts w:ascii="Calibri Light" w:hAnsi="Calibri Light" w:eastAsia="Calibri Light" w:cs="Calibri Light" w:asciiTheme="majorAscii" w:hAnsiTheme="majorAscii" w:eastAsiaTheme="majorAscii" w:cstheme="majorAscii"/>
        </w:rPr>
        <w:t xml:space="preserve"> </w:t>
      </w:r>
      <w:r w:rsidRPr="4876795B" w:rsidR="4CE97748">
        <w:rPr>
          <w:rFonts w:ascii="Calibri Light" w:hAnsi="Calibri Light" w:eastAsia="Calibri Light" w:cs="Calibri Light" w:asciiTheme="majorAscii" w:hAnsiTheme="majorAscii" w:eastAsiaTheme="majorAscii" w:cstheme="majorAscii"/>
        </w:rPr>
        <w:t>сведени</w:t>
      </w:r>
      <w:r w:rsidRPr="4876795B" w:rsidR="21E2E81E">
        <w:rPr>
          <w:rFonts w:ascii="Calibri Light" w:hAnsi="Calibri Light" w:eastAsia="Calibri Light" w:cs="Calibri Light" w:asciiTheme="majorAscii" w:hAnsiTheme="majorAscii" w:eastAsiaTheme="majorAscii" w:cstheme="majorAscii"/>
        </w:rPr>
        <w:t>й</w:t>
      </w:r>
      <w:r w:rsidRPr="4876795B" w:rsidR="4CE97748">
        <w:rPr>
          <w:rFonts w:ascii="Calibri Light" w:hAnsi="Calibri Light" w:eastAsia="Calibri Light" w:cs="Calibri Light" w:asciiTheme="majorAscii" w:hAnsiTheme="majorAscii" w:eastAsiaTheme="majorAscii" w:cstheme="majorAscii"/>
        </w:rPr>
        <w:t xml:space="preserve"> в терминале (уровни цен, список исполненных ордеров и пр.), провер</w:t>
      </w:r>
      <w:r w:rsidRPr="4876795B" w:rsidR="1C4F0B1B">
        <w:rPr>
          <w:rFonts w:ascii="Calibri Light" w:hAnsi="Calibri Light" w:eastAsia="Calibri Light" w:cs="Calibri Light" w:asciiTheme="majorAscii" w:hAnsiTheme="majorAscii" w:eastAsiaTheme="majorAscii" w:cstheme="majorAscii"/>
        </w:rPr>
        <w:t>ка</w:t>
      </w:r>
      <w:r w:rsidRPr="4876795B" w:rsidR="4CE97748">
        <w:rPr>
          <w:rFonts w:ascii="Calibri Light" w:hAnsi="Calibri Light" w:eastAsia="Calibri Light" w:cs="Calibri Light" w:asciiTheme="majorAscii" w:hAnsiTheme="majorAscii" w:eastAsiaTheme="majorAscii" w:cstheme="majorAscii"/>
        </w:rPr>
        <w:t xml:space="preserve"> информацию о выставленных ордерах на обеспеченность финансовыми активами, регулир</w:t>
      </w:r>
      <w:r w:rsidRPr="4876795B" w:rsidR="679A8590">
        <w:rPr>
          <w:rFonts w:ascii="Calibri Light" w:hAnsi="Calibri Light" w:eastAsia="Calibri Light" w:cs="Calibri Light" w:asciiTheme="majorAscii" w:hAnsiTheme="majorAscii" w:eastAsiaTheme="majorAscii" w:cstheme="majorAscii"/>
        </w:rPr>
        <w:t>ование</w:t>
      </w:r>
      <w:r w:rsidRPr="4876795B" w:rsidR="4CE97748">
        <w:rPr>
          <w:rFonts w:ascii="Calibri Light" w:hAnsi="Calibri Light" w:eastAsia="Calibri Light" w:cs="Calibri Light" w:asciiTheme="majorAscii" w:hAnsiTheme="majorAscii" w:eastAsiaTheme="majorAscii" w:cstheme="majorAscii"/>
        </w:rPr>
        <w:t xml:space="preserve"> протокол</w:t>
      </w:r>
      <w:r w:rsidRPr="4876795B" w:rsidR="58802D6A">
        <w:rPr>
          <w:rFonts w:ascii="Calibri Light" w:hAnsi="Calibri Light" w:eastAsia="Calibri Light" w:cs="Calibri Light" w:asciiTheme="majorAscii" w:hAnsiTheme="majorAscii" w:eastAsiaTheme="majorAscii" w:cstheme="majorAscii"/>
        </w:rPr>
        <w:t>а</w:t>
      </w:r>
      <w:r w:rsidRPr="4876795B" w:rsidR="4CE97748">
        <w:rPr>
          <w:rFonts w:ascii="Calibri Light" w:hAnsi="Calibri Light" w:eastAsia="Calibri Light" w:cs="Calibri Light" w:asciiTheme="majorAscii" w:hAnsiTheme="majorAscii" w:eastAsiaTheme="majorAscii" w:cstheme="majorAscii"/>
        </w:rPr>
        <w:t xml:space="preserve"> состоявшихся сделок</w:t>
      </w:r>
      <w:r w:rsidRPr="4876795B" w:rsidR="610E62DE">
        <w:rPr>
          <w:rFonts w:ascii="Calibri Light" w:hAnsi="Calibri Light" w:eastAsia="Calibri Light" w:cs="Calibri Light" w:asciiTheme="majorAscii" w:hAnsiTheme="majorAscii" w:eastAsiaTheme="majorAscii" w:cstheme="majorAscii"/>
        </w:rPr>
        <w:t>.</w:t>
      </w:r>
    </w:p>
    <w:p w:rsidR="327206C7" w:rsidP="4876795B" w:rsidRDefault="327206C7" w14:paraId="3698A5A7" w14:textId="31452D50">
      <w:pPr>
        <w:pStyle w:val="Normal"/>
        <w:ind w:firstLine="708"/>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pPr>
      <w:r w:rsidRPr="4876795B" w:rsidR="327206C7">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xml:space="preserve">К </w:t>
      </w:r>
      <w:r w:rsidRPr="4876795B" w:rsidR="2FE18A3F">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основным функциям можно отнести: выставление ордеров на покупку или продажу виртуальных денег</w:t>
      </w:r>
      <w:r w:rsidRPr="4876795B" w:rsidR="0368EE95">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xml:space="preserve">, наблюдение биржевой графики роста цен, ввод и вывод цифровых монет, </w:t>
      </w:r>
      <w:proofErr w:type="spellStart"/>
      <w:r w:rsidRPr="4876795B" w:rsidR="0368EE95">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фиатных</w:t>
      </w:r>
      <w:proofErr w:type="spellEnd"/>
      <w:r w:rsidRPr="4876795B" w:rsidR="0368EE95">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xml:space="preserve"> купюр</w:t>
      </w:r>
      <w:r w:rsidRPr="4876795B" w:rsidR="46556955">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регистрация и вход</w:t>
      </w:r>
      <w:r w:rsidRPr="4876795B" w:rsidR="036113CE">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личный кабинет.</w:t>
      </w:r>
    </w:p>
    <w:p w:rsidR="46556955" w:rsidP="4876795B" w:rsidRDefault="46556955" w14:paraId="43405E5F" w14:textId="750DCF55">
      <w:pPr>
        <w:pStyle w:val="Normal"/>
        <w:bidi w:val="0"/>
        <w:spacing w:before="0" w:beforeAutospacing="off" w:after="160" w:afterAutospacing="off" w:line="259" w:lineRule="auto"/>
        <w:ind w:left="0" w:right="0" w:firstLine="708"/>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pPr>
      <w:r w:rsidRPr="4876795B" w:rsidR="46556955">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xml:space="preserve">Опциональные функции: </w:t>
      </w:r>
      <w:r w:rsidRPr="4876795B" w:rsidR="74793FC8">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xml:space="preserve">конвертация валют, возможность создать торгового бота, маржинальная </w:t>
      </w:r>
      <w:r w:rsidRPr="4876795B" w:rsidR="14463A20">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торговля</w:t>
      </w:r>
      <w:r w:rsidRPr="4876795B" w:rsidR="725BE0BB">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 xml:space="preserve">, </w:t>
      </w:r>
      <w:r w:rsidRPr="4876795B" w:rsidR="725BE0BB">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займ</w:t>
      </w:r>
      <w:r w:rsidRPr="4876795B" w:rsidR="0DE01609">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ы.</w:t>
      </w:r>
    </w:p>
    <w:p w:rsidR="0DE01609" w:rsidP="4876795B" w:rsidRDefault="0DE01609" w14:paraId="0C73683E" w14:textId="13FA9DF3">
      <w:pPr>
        <w:pStyle w:val="Normal"/>
        <w:bidi w:val="0"/>
        <w:spacing w:before="0" w:beforeAutospacing="off" w:after="160" w:afterAutospacing="off" w:line="259" w:lineRule="auto"/>
        <w:ind w:left="0" w:right="0" w:firstLine="708"/>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pPr>
      <w:r w:rsidRPr="4876795B" w:rsidR="0DE01609">
        <w:rPr>
          <w:rFonts w:ascii="Calibri Light" w:hAnsi="Calibri Light" w:eastAsia="Calibri Light" w:cs="Calibri Light" w:asciiTheme="majorAscii" w:hAnsiTheme="majorAscii" w:eastAsiaTheme="majorAscii" w:cstheme="majorAscii"/>
          <w:b w:val="0"/>
          <w:bCs w:val="0"/>
          <w:i w:val="0"/>
          <w:iCs w:val="0"/>
          <w:caps w:val="0"/>
          <w:smallCaps w:val="0"/>
          <w:noProof w:val="0"/>
          <w:color w:val="323A4C"/>
          <w:sz w:val="24"/>
          <w:szCs w:val="24"/>
          <w:lang w:val="ru-RU"/>
        </w:rPr>
        <w:t>6. Архитектура</w:t>
      </w:r>
    </w:p>
    <w:p w:rsidR="2B18DFCD" w:rsidP="4876795B" w:rsidRDefault="2B18DFCD" w14:paraId="29E6B5BB" w14:textId="5C036451">
      <w:pPr>
        <w:pStyle w:val="Normal"/>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Архитектура криптобиржи — модульная. Она состоит из отдельных блоков, которые логически отделены друг от друга. В глобальном смысле включает две основные подсистемы, это центральный узел и клиентская часть.</w:t>
      </w:r>
    </w:p>
    <w:p w:rsidR="2B18DFCD" w:rsidP="4876795B" w:rsidRDefault="2B18DFCD" w14:paraId="4579BCB0" w14:textId="798DCCFD">
      <w:pPr>
        <w:pStyle w:val="Normal"/>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Структура центрального узла может быть следующей:</w:t>
      </w:r>
    </w:p>
    <w:p w:rsidR="2B18DFCD" w:rsidP="4876795B" w:rsidRDefault="2B18DFCD" w14:paraId="2D4F88D2" w14:textId="27D02B9A">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Ядро системы, которое отвечает за работу списка заказов и обратную связь по ним;</w:t>
      </w:r>
    </w:p>
    <w:p w:rsidR="2B18DFCD" w:rsidP="4876795B" w:rsidRDefault="2B18DFCD" w14:paraId="7A56F7E8" w14:textId="1A7748D2">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Модуль, ответственный за верификацию заказов;</w:t>
      </w:r>
    </w:p>
    <w:p w:rsidR="2B18DFCD" w:rsidP="4876795B" w:rsidRDefault="2B18DFCD" w14:paraId="4A394FE0" w14:textId="0D1C0550">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Модуль, передающий данные рынка;</w:t>
      </w:r>
    </w:p>
    <w:p w:rsidR="2B18DFCD" w:rsidP="4876795B" w:rsidRDefault="2B18DFCD" w14:paraId="3697CEDD" w14:textId="5086E806">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Системный контур, отвечающий за неторговые операции;</w:t>
      </w:r>
    </w:p>
    <w:p w:rsidR="2B18DFCD" w:rsidP="4876795B" w:rsidRDefault="2B18DFCD" w14:paraId="537CF63A" w14:textId="079675B5">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Административный модуль, предоставляющий возможность управления всеми подсистемами биржи;</w:t>
      </w:r>
    </w:p>
    <w:p w:rsidR="2B18DFCD" w:rsidP="4876795B" w:rsidRDefault="2B18DFCD" w14:paraId="5C463557" w14:textId="78B0EC91">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Модуль, отвечающий за ведение логов учетных аккаунтов пользователей и истории операций;</w:t>
      </w:r>
    </w:p>
    <w:p w:rsidR="2B18DFCD" w:rsidP="4876795B" w:rsidRDefault="2B18DFCD" w14:paraId="1767FB8A" w14:textId="1FBE2F78">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Модуль регистрации и идентификации пользователей;</w:t>
      </w:r>
    </w:p>
    <w:p w:rsidR="2B18DFCD" w:rsidP="4876795B" w:rsidRDefault="2B18DFCD" w14:paraId="2647EC0A" w14:textId="6AB6081B">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Модуль, отвечающий за неторговые операции;</w:t>
      </w:r>
    </w:p>
    <w:p w:rsidR="2B18DFCD" w:rsidP="4876795B" w:rsidRDefault="2B18DFCD" w14:paraId="60B738EC" w14:textId="7AB9683B">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Узел безопасности, отвечающий за поставки криптовалюты и соответствующие расчеты;</w:t>
      </w:r>
    </w:p>
    <w:p w:rsidR="2B18DFCD" w:rsidP="4876795B" w:rsidRDefault="2B18DFCD" w14:paraId="4FCAB2C4" w14:textId="18583835">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Модуль для расчетов и поставка активов;</w:t>
      </w:r>
    </w:p>
    <w:p w:rsidR="2B18DFCD" w:rsidP="4876795B" w:rsidRDefault="2B18DFCD" w14:paraId="66D1411F" w14:textId="77A3D48D">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 xml:space="preserve">Модуль для расчетов в </w:t>
      </w:r>
      <w:proofErr w:type="spellStart"/>
      <w:r w:rsidRPr="4876795B" w:rsidR="2B18DFCD">
        <w:rPr>
          <w:rFonts w:ascii="Calibri Light" w:hAnsi="Calibri Light" w:eastAsia="Calibri Light" w:cs="Calibri Light" w:asciiTheme="majorAscii" w:hAnsiTheme="majorAscii" w:eastAsiaTheme="majorAscii" w:cstheme="majorAscii"/>
          <w:noProof w:val="0"/>
          <w:lang w:val="ru-RU"/>
        </w:rPr>
        <w:t>блокчейн</w:t>
      </w:r>
      <w:proofErr w:type="spellEnd"/>
      <w:r w:rsidRPr="4876795B" w:rsidR="2B18DFCD">
        <w:rPr>
          <w:rFonts w:ascii="Calibri Light" w:hAnsi="Calibri Light" w:eastAsia="Calibri Light" w:cs="Calibri Light" w:asciiTheme="majorAscii" w:hAnsiTheme="majorAscii" w:eastAsiaTheme="majorAscii" w:cstheme="majorAscii"/>
          <w:noProof w:val="0"/>
          <w:lang w:val="ru-RU"/>
        </w:rPr>
        <w:t>-сети;</w:t>
      </w:r>
    </w:p>
    <w:p w:rsidR="2B18DFCD" w:rsidP="4876795B" w:rsidRDefault="2B18DFCD" w14:paraId="76B90740" w14:textId="4A6897AE">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 xml:space="preserve">Модуль для </w:t>
      </w:r>
      <w:proofErr w:type="spellStart"/>
      <w:r w:rsidRPr="4876795B" w:rsidR="2B18DFCD">
        <w:rPr>
          <w:rFonts w:ascii="Calibri Light" w:hAnsi="Calibri Light" w:eastAsia="Calibri Light" w:cs="Calibri Light" w:asciiTheme="majorAscii" w:hAnsiTheme="majorAscii" w:eastAsiaTheme="majorAscii" w:cstheme="majorAscii"/>
          <w:noProof w:val="0"/>
          <w:lang w:val="ru-RU"/>
        </w:rPr>
        <w:t>фиатных</w:t>
      </w:r>
      <w:proofErr w:type="spellEnd"/>
      <w:r w:rsidRPr="4876795B" w:rsidR="2B18DFCD">
        <w:rPr>
          <w:rFonts w:ascii="Calibri Light" w:hAnsi="Calibri Light" w:eastAsia="Calibri Light" w:cs="Calibri Light" w:asciiTheme="majorAscii" w:hAnsiTheme="majorAscii" w:eastAsiaTheme="majorAscii" w:cstheme="majorAscii"/>
          <w:noProof w:val="0"/>
          <w:lang w:val="ru-RU"/>
        </w:rPr>
        <w:t xml:space="preserve"> расчетов с банками;</w:t>
      </w:r>
    </w:p>
    <w:p w:rsidR="2B18DFCD" w:rsidP="4876795B" w:rsidRDefault="2B18DFCD" w14:paraId="4FEF52B1" w14:textId="084A27F2">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Холодное хранилище данных;</w:t>
      </w:r>
    </w:p>
    <w:p w:rsidR="2B18DFCD" w:rsidP="4876795B" w:rsidRDefault="2B18DFCD" w14:paraId="3BA33FE8" w14:textId="584A4392">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Шлюзы для обмена данными с внешними системами клиентов;</w:t>
      </w:r>
    </w:p>
    <w:p w:rsidR="2B18DFCD" w:rsidP="4876795B" w:rsidRDefault="2B18DFCD" w14:paraId="584A01A5" w14:textId="0F7E1B9C">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Сервисы, обеспечивающие данные рынка;</w:t>
      </w:r>
    </w:p>
    <w:p w:rsidR="2B18DFCD" w:rsidP="4876795B" w:rsidRDefault="2B18DFCD" w14:paraId="50E603E2" w14:textId="19273ABF">
      <w:pPr>
        <w:pStyle w:val="ListParagraph"/>
        <w:numPr>
          <w:ilvl w:val="0"/>
          <w:numId w:val="7"/>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Узел баланса нагрузки между шлюзами обмена, также ответственный за авторизацию внутри системы.</w:t>
      </w:r>
    </w:p>
    <w:p w:rsidR="2B18DFCD" w:rsidP="4876795B" w:rsidRDefault="2B18DFCD" w14:paraId="436579AD" w14:textId="2505D7FF">
      <w:pPr>
        <w:pStyle w:val="Normal"/>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Что касается клиентской части, то она может включать в себя следующие элементы:</w:t>
      </w:r>
    </w:p>
    <w:p w:rsidR="2B18DFCD" w:rsidP="4876795B" w:rsidRDefault="2B18DFCD" w14:paraId="3642D5EA" w14:textId="60EF85A0">
      <w:pPr>
        <w:pStyle w:val="ListParagraph"/>
        <w:numPr>
          <w:ilvl w:val="0"/>
          <w:numId w:val="8"/>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Сервис расчетов и хранилище индикаторов производительности для управляющих трейдинг-аккаунтов;</w:t>
      </w:r>
    </w:p>
    <w:p w:rsidR="2B18DFCD" w:rsidP="4876795B" w:rsidRDefault="2B18DFCD" w14:paraId="6A71F59E" w14:textId="62204D1E">
      <w:pPr>
        <w:pStyle w:val="ListParagraph"/>
        <w:numPr>
          <w:ilvl w:val="0"/>
          <w:numId w:val="8"/>
        </w:numPr>
        <w:rPr>
          <w:rFonts w:ascii="Calibri Light" w:hAnsi="Calibri Light" w:eastAsia="Calibri Light" w:cs="Calibri Light" w:asciiTheme="majorAscii" w:hAnsiTheme="majorAscii" w:eastAsiaTheme="majorAscii" w:cstheme="majorAscii"/>
        </w:rPr>
      </w:pPr>
      <w:r w:rsidRPr="4876795B" w:rsidR="2B18DFCD">
        <w:rPr>
          <w:rFonts w:ascii="Calibri Light" w:hAnsi="Calibri Light" w:eastAsia="Calibri Light" w:cs="Calibri Light" w:asciiTheme="majorAscii" w:hAnsiTheme="majorAscii" w:eastAsiaTheme="majorAscii" w:cstheme="majorAscii"/>
          <w:noProof w:val="0"/>
          <w:lang w:val="ru-RU"/>
        </w:rPr>
        <w:t>Новостной и аналитический сервер, агрегирующий макроэкономические статистические данные, новостные публикации, имеющие отношение к рынку, а также новости крупнейших бирж;</w:t>
      </w:r>
    </w:p>
    <w:p w:rsidR="2B18DFCD" w:rsidP="4876795B" w:rsidRDefault="2B18DFCD" w14:paraId="0CE7E31D" w14:textId="187D3833">
      <w:pPr>
        <w:pStyle w:val="ListParagraph"/>
        <w:numPr>
          <w:ilvl w:val="0"/>
          <w:numId w:val="8"/>
        </w:numPr>
        <w:rPr>
          <w:rFonts w:ascii="Calibri Light" w:hAnsi="Calibri Light" w:eastAsia="Calibri Light" w:cs="Calibri Light" w:asciiTheme="majorAscii" w:hAnsiTheme="majorAscii" w:eastAsiaTheme="majorAscii" w:cstheme="majorAscii"/>
          <w:noProof w:val="0"/>
          <w:lang w:val="ru-RU"/>
        </w:rPr>
      </w:pPr>
      <w:r w:rsidRPr="4876795B" w:rsidR="2B18DFCD">
        <w:rPr>
          <w:rFonts w:ascii="Calibri Light" w:hAnsi="Calibri Light" w:eastAsia="Calibri Light" w:cs="Calibri Light" w:asciiTheme="majorAscii" w:hAnsiTheme="majorAscii" w:eastAsiaTheme="majorAscii" w:cstheme="majorAscii"/>
          <w:noProof w:val="0"/>
          <w:lang w:val="ru-RU"/>
        </w:rPr>
        <w:t>Авто-трекинг для трейдинг-сигналов;</w:t>
      </w:r>
    </w:p>
    <w:p w:rsidR="46B67F4E" w:rsidP="4876795B" w:rsidRDefault="46B67F4E" w14:paraId="4CCB358E" w14:textId="0D80E2EB">
      <w:pPr>
        <w:pStyle w:val="Normal"/>
        <w:ind w:left="0"/>
        <w:jc w:val="center"/>
      </w:pPr>
      <w:r w:rsidR="46B67F4E">
        <w:drawing>
          <wp:inline wp14:editId="2B2FD9F0" wp14:anchorId="6E34B396">
            <wp:extent cx="4572000" cy="2876550"/>
            <wp:effectExtent l="0" t="0" r="0" b="0"/>
            <wp:docPr id="731031631" name="" title=""/>
            <wp:cNvGraphicFramePr>
              <a:graphicFrameLocks noChangeAspect="1"/>
            </wp:cNvGraphicFramePr>
            <a:graphic>
              <a:graphicData uri="http://schemas.openxmlformats.org/drawingml/2006/picture">
                <pic:pic>
                  <pic:nvPicPr>
                    <pic:cNvPr id="0" name=""/>
                    <pic:cNvPicPr/>
                  </pic:nvPicPr>
                  <pic:blipFill>
                    <a:blip r:embed="R6831c34cfac14ab5">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30FC7EF7" w:rsidP="4876795B" w:rsidRDefault="30FC7EF7" w14:paraId="48F4A52D" w14:textId="1446DD7B">
      <w:pPr>
        <w:pStyle w:val="Normal"/>
        <w:jc w:val="center"/>
        <w:rPr>
          <w:rFonts w:ascii="PT Serif" w:hAnsi="PT Serif" w:eastAsia="PT Serif" w:cs="PT Serif"/>
          <w:b w:val="0"/>
          <w:bCs w:val="0"/>
          <w:i w:val="0"/>
          <w:iCs w:val="0"/>
          <w:caps w:val="0"/>
          <w:smallCaps w:val="0"/>
          <w:noProof w:val="0"/>
          <w:sz w:val="28"/>
          <w:szCs w:val="28"/>
          <w:lang w:val="ru-RU"/>
        </w:rPr>
      </w:pPr>
      <w:r w:rsidRPr="4876795B" w:rsidR="30FC7EF7">
        <w:rPr>
          <w:rFonts w:ascii="PT Serif" w:hAnsi="PT Serif" w:eastAsia="PT Serif" w:cs="PT Serif"/>
          <w:b w:val="0"/>
          <w:bCs w:val="0"/>
          <w:i w:val="0"/>
          <w:iCs w:val="0"/>
          <w:caps w:val="0"/>
          <w:smallCaps w:val="0"/>
          <w:noProof w:val="0"/>
          <w:sz w:val="28"/>
          <w:szCs w:val="28"/>
          <w:lang w:val="ru-RU"/>
        </w:rPr>
        <w:t>7. Интерфейс</w:t>
      </w:r>
    </w:p>
    <w:p w:rsidR="18276D7E" w:rsidP="4876795B" w:rsidRDefault="18276D7E" w14:paraId="126FBADE" w14:textId="551647AC">
      <w:pPr>
        <w:pStyle w:val="Normal"/>
        <w:jc w:val="center"/>
      </w:pPr>
      <w:r w:rsidR="18276D7E">
        <w:drawing>
          <wp:inline wp14:editId="0DADCBDC" wp14:anchorId="64720632">
            <wp:extent cx="4572000" cy="2114550"/>
            <wp:effectExtent l="0" t="0" r="0" b="0"/>
            <wp:docPr id="808082936" name="" title=""/>
            <wp:cNvGraphicFramePr>
              <a:graphicFrameLocks noChangeAspect="1"/>
            </wp:cNvGraphicFramePr>
            <a:graphic>
              <a:graphicData uri="http://schemas.openxmlformats.org/drawingml/2006/picture">
                <pic:pic>
                  <pic:nvPicPr>
                    <pic:cNvPr id="0" name=""/>
                    <pic:cNvPicPr/>
                  </pic:nvPicPr>
                  <pic:blipFill>
                    <a:blip r:embed="Re1190050d1eb48ea">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0231C46C" w:rsidP="4876795B" w:rsidRDefault="0231C46C" w14:paraId="12DB41DA" w14:textId="73DEBD38">
      <w:pPr>
        <w:pStyle w:val="Normal"/>
        <w:jc w:val="center"/>
      </w:pPr>
      <w:r w:rsidR="0231C46C">
        <w:drawing>
          <wp:inline wp14:editId="7817BFAB" wp14:anchorId="50E4034D">
            <wp:extent cx="4572000" cy="2133600"/>
            <wp:effectExtent l="0" t="0" r="0" b="0"/>
            <wp:docPr id="338454808" name="" title=""/>
            <wp:cNvGraphicFramePr>
              <a:graphicFrameLocks noChangeAspect="1"/>
            </wp:cNvGraphicFramePr>
            <a:graphic>
              <a:graphicData uri="http://schemas.openxmlformats.org/drawingml/2006/picture">
                <pic:pic>
                  <pic:nvPicPr>
                    <pic:cNvPr id="0" name=""/>
                    <pic:cNvPicPr/>
                  </pic:nvPicPr>
                  <pic:blipFill>
                    <a:blip r:embed="R466dd1c18b184801">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72FE8B13" w:rsidP="4876795B" w:rsidRDefault="72FE8B13" w14:paraId="5012A618" w14:textId="712319C0">
      <w:pPr>
        <w:pStyle w:val="Normal"/>
        <w:bidi w:val="0"/>
        <w:spacing w:before="0" w:beforeAutospacing="off" w:after="160" w:afterAutospacing="off" w:line="259" w:lineRule="auto"/>
        <w:ind w:left="0" w:right="0" w:firstLine="708"/>
        <w:jc w:val="center"/>
      </w:pPr>
      <w:r w:rsidR="72FE8B13">
        <w:drawing>
          <wp:inline wp14:editId="2510C929" wp14:anchorId="787ED8E2">
            <wp:extent cx="4572000" cy="2124075"/>
            <wp:effectExtent l="0" t="0" r="0" b="0"/>
            <wp:docPr id="2080422354" name="" title=""/>
            <wp:cNvGraphicFramePr>
              <a:graphicFrameLocks noChangeAspect="1"/>
            </wp:cNvGraphicFramePr>
            <a:graphic>
              <a:graphicData uri="http://schemas.openxmlformats.org/drawingml/2006/picture">
                <pic:pic>
                  <pic:nvPicPr>
                    <pic:cNvPr id="0" name=""/>
                    <pic:cNvPicPr/>
                  </pic:nvPicPr>
                  <pic:blipFill>
                    <a:blip r:embed="Re8a43cc1999f41aa">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0507BE70" w:rsidP="4876795B" w:rsidRDefault="0507BE70" w14:paraId="1F135B27" w14:textId="34DFA7AE">
      <w:pPr>
        <w:pStyle w:val="Normal"/>
        <w:jc w:val="center"/>
        <w:rPr>
          <w:rFonts w:ascii="Calibri Light" w:hAnsi="Calibri Light" w:eastAsia="Calibri Light" w:cs="Calibri Light" w:asciiTheme="majorAscii" w:hAnsiTheme="majorAscii" w:eastAsiaTheme="majorAscii" w:cstheme="majorAscii"/>
        </w:rPr>
      </w:pPr>
      <w:r w:rsidRPr="4876795B" w:rsidR="0507BE70">
        <w:rPr>
          <w:rFonts w:ascii="Calibri Light" w:hAnsi="Calibri Light" w:eastAsia="Calibri Light" w:cs="Calibri Light" w:asciiTheme="majorAscii" w:hAnsiTheme="majorAscii" w:eastAsiaTheme="majorAscii" w:cstheme="majorAscii"/>
        </w:rPr>
        <w:t xml:space="preserve">8. </w:t>
      </w:r>
      <w:r w:rsidRPr="4876795B" w:rsidR="47BEE6B7">
        <w:rPr>
          <w:rFonts w:ascii="Calibri Light" w:hAnsi="Calibri Light" w:eastAsia="Calibri Light" w:cs="Calibri Light" w:asciiTheme="majorAscii" w:hAnsiTheme="majorAscii" w:eastAsiaTheme="majorAscii" w:cstheme="majorAscii"/>
        </w:rPr>
        <w:t>Этапы создания</w:t>
      </w:r>
    </w:p>
    <w:p w:rsidR="3F550B9B" w:rsidP="4876795B" w:rsidRDefault="3F550B9B" w14:paraId="283C8E14" w14:textId="614BFBB1">
      <w:pPr>
        <w:pStyle w:val="Normal"/>
        <w:rPr>
          <w:rFonts w:ascii="Calibri Light" w:hAnsi="Calibri Light" w:eastAsia="Calibri Light" w:cs="Calibri Light" w:asciiTheme="majorAscii" w:hAnsiTheme="majorAscii" w:eastAsiaTheme="majorAscii" w:cstheme="majorAscii"/>
        </w:rPr>
      </w:pPr>
      <w:r w:rsidRPr="4876795B" w:rsidR="3F550B9B">
        <w:rPr>
          <w:rFonts w:ascii="Calibri Light" w:hAnsi="Calibri Light" w:eastAsia="Calibri Light" w:cs="Calibri Light" w:asciiTheme="majorAscii" w:hAnsiTheme="majorAscii" w:eastAsiaTheme="majorAscii" w:cstheme="majorAscii"/>
        </w:rPr>
        <w:t>1. Регистрация компании и выбор юрисдикции</w:t>
      </w:r>
    </w:p>
    <w:p w:rsidR="3F550B9B" w:rsidP="4876795B" w:rsidRDefault="3F550B9B" w14:paraId="4E85F43E" w14:textId="26BF7107">
      <w:pPr>
        <w:pStyle w:val="Normal"/>
        <w:rPr>
          <w:rFonts w:ascii="Calibri Light" w:hAnsi="Calibri Light" w:eastAsia="Calibri Light" w:cs="Calibri Light" w:asciiTheme="majorAscii" w:hAnsiTheme="majorAscii" w:eastAsiaTheme="majorAscii" w:cstheme="majorAscii"/>
        </w:rPr>
      </w:pPr>
      <w:r w:rsidRPr="4876795B" w:rsidR="3F550B9B">
        <w:rPr>
          <w:rFonts w:ascii="Calibri Light" w:hAnsi="Calibri Light" w:eastAsia="Calibri Light" w:cs="Calibri Light" w:asciiTheme="majorAscii" w:hAnsiTheme="majorAscii" w:eastAsiaTheme="majorAscii" w:cstheme="majorAscii"/>
        </w:rPr>
        <w:t xml:space="preserve">2. Получение </w:t>
      </w:r>
      <w:proofErr w:type="spellStart"/>
      <w:r w:rsidRPr="4876795B" w:rsidR="3F550B9B">
        <w:rPr>
          <w:rFonts w:ascii="Calibri Light" w:hAnsi="Calibri Light" w:eastAsia="Calibri Light" w:cs="Calibri Light" w:asciiTheme="majorAscii" w:hAnsiTheme="majorAscii" w:eastAsiaTheme="majorAscii" w:cstheme="majorAscii"/>
        </w:rPr>
        <w:t>криптовалютн</w:t>
      </w:r>
      <w:r w:rsidRPr="4876795B" w:rsidR="7DBAF9E1">
        <w:rPr>
          <w:rFonts w:ascii="Calibri Light" w:hAnsi="Calibri Light" w:eastAsia="Calibri Light" w:cs="Calibri Light" w:asciiTheme="majorAscii" w:hAnsiTheme="majorAscii" w:eastAsiaTheme="majorAscii" w:cstheme="majorAscii"/>
        </w:rPr>
        <w:t>ой</w:t>
      </w:r>
      <w:proofErr w:type="spellEnd"/>
      <w:r w:rsidRPr="4876795B" w:rsidR="3F550B9B">
        <w:rPr>
          <w:rFonts w:ascii="Calibri Light" w:hAnsi="Calibri Light" w:eastAsia="Calibri Light" w:cs="Calibri Light" w:asciiTheme="majorAscii" w:hAnsiTheme="majorAscii" w:eastAsiaTheme="majorAscii" w:cstheme="majorAscii"/>
        </w:rPr>
        <w:t xml:space="preserve"> лицензия</w:t>
      </w:r>
    </w:p>
    <w:p w:rsidR="3F550B9B" w:rsidP="4876795B" w:rsidRDefault="3F550B9B" w14:paraId="5397D857" w14:textId="1670EC05">
      <w:pPr>
        <w:pStyle w:val="Normal"/>
        <w:rPr>
          <w:rFonts w:ascii="Calibri Light" w:hAnsi="Calibri Light" w:eastAsia="Calibri Light" w:cs="Calibri Light" w:asciiTheme="majorAscii" w:hAnsiTheme="majorAscii" w:eastAsiaTheme="majorAscii" w:cstheme="majorAscii"/>
        </w:rPr>
      </w:pPr>
      <w:r w:rsidRPr="4876795B" w:rsidR="3F550B9B">
        <w:rPr>
          <w:rFonts w:ascii="Calibri Light" w:hAnsi="Calibri Light" w:eastAsia="Calibri Light" w:cs="Calibri Light" w:asciiTheme="majorAscii" w:hAnsiTheme="majorAscii" w:eastAsiaTheme="majorAscii" w:cstheme="majorAscii"/>
        </w:rPr>
        <w:t>3. Открыть банковский счет или счёт в платежной системе</w:t>
      </w:r>
    </w:p>
    <w:p w:rsidR="6F69899A" w:rsidP="4876795B" w:rsidRDefault="6F69899A" w14:paraId="39B02A26" w14:textId="1A8C44A0">
      <w:pPr>
        <w:pStyle w:val="Normal"/>
        <w:rPr>
          <w:rFonts w:ascii="Calibri Light" w:hAnsi="Calibri Light" w:eastAsia="Calibri Light" w:cs="Calibri Light" w:asciiTheme="majorAscii" w:hAnsiTheme="majorAscii" w:eastAsiaTheme="majorAscii" w:cstheme="majorAscii"/>
        </w:rPr>
      </w:pPr>
      <w:r w:rsidRPr="4876795B" w:rsidR="6F69899A">
        <w:rPr>
          <w:rFonts w:ascii="Calibri Light" w:hAnsi="Calibri Light" w:eastAsia="Calibri Light" w:cs="Calibri Light" w:asciiTheme="majorAscii" w:hAnsiTheme="majorAscii" w:eastAsiaTheme="majorAscii" w:cstheme="majorAscii"/>
        </w:rPr>
        <w:t xml:space="preserve">4. Создание </w:t>
      </w:r>
      <w:r w:rsidRPr="4876795B" w:rsidR="5386FDF6">
        <w:rPr>
          <w:rFonts w:ascii="Calibri Light" w:hAnsi="Calibri Light" w:eastAsia="Calibri Light" w:cs="Calibri Light" w:asciiTheme="majorAscii" w:hAnsiTheme="majorAscii" w:eastAsiaTheme="majorAscii" w:cstheme="majorAscii"/>
        </w:rPr>
        <w:t>системы.</w:t>
      </w:r>
    </w:p>
    <w:p w:rsidR="6F69899A" w:rsidP="4876795B" w:rsidRDefault="6F69899A" w14:paraId="201526A2" w14:textId="2E86764A">
      <w:pPr>
        <w:pStyle w:val="Normal"/>
        <w:rPr>
          <w:rFonts w:ascii="Calibri Light" w:hAnsi="Calibri Light" w:eastAsia="Calibri Light" w:cs="Calibri Light" w:asciiTheme="majorAscii" w:hAnsiTheme="majorAscii" w:eastAsiaTheme="majorAscii" w:cstheme="majorAscii"/>
        </w:rPr>
      </w:pPr>
      <w:r w:rsidRPr="4876795B" w:rsidR="6F69899A">
        <w:rPr>
          <w:rFonts w:ascii="Calibri Light" w:hAnsi="Calibri Light" w:eastAsia="Calibri Light" w:cs="Calibri Light" w:asciiTheme="majorAscii" w:hAnsiTheme="majorAscii" w:eastAsiaTheme="majorAscii" w:cstheme="majorAscii"/>
        </w:rPr>
        <w:t>5</w:t>
      </w:r>
      <w:r w:rsidRPr="4876795B" w:rsidR="3F550B9B">
        <w:rPr>
          <w:rFonts w:ascii="Calibri Light" w:hAnsi="Calibri Light" w:eastAsia="Calibri Light" w:cs="Calibri Light" w:asciiTheme="majorAscii" w:hAnsiTheme="majorAscii" w:eastAsiaTheme="majorAscii" w:cstheme="majorAscii"/>
        </w:rPr>
        <w:t xml:space="preserve">. </w:t>
      </w:r>
      <w:r w:rsidRPr="4876795B" w:rsidR="7AB79670">
        <w:rPr>
          <w:rFonts w:ascii="Calibri Light" w:hAnsi="Calibri Light" w:eastAsia="Calibri Light" w:cs="Calibri Light" w:asciiTheme="majorAscii" w:hAnsiTheme="majorAscii" w:eastAsiaTheme="majorAscii" w:cstheme="majorAscii"/>
        </w:rPr>
        <w:t>Подключить п</w:t>
      </w:r>
      <w:r w:rsidRPr="4876795B" w:rsidR="3F550B9B">
        <w:rPr>
          <w:rFonts w:ascii="Calibri Light" w:hAnsi="Calibri Light" w:eastAsia="Calibri Light" w:cs="Calibri Light" w:asciiTheme="majorAscii" w:hAnsiTheme="majorAscii" w:eastAsiaTheme="majorAscii" w:cstheme="majorAscii"/>
        </w:rPr>
        <w:t>роцессинг на сайт</w:t>
      </w:r>
    </w:p>
    <w:p w:rsidR="71B09918" w:rsidP="4876795B" w:rsidRDefault="71B09918" w14:paraId="0251EECD" w14:textId="7CBEB58C">
      <w:pPr>
        <w:pStyle w:val="Normal"/>
        <w:jc w:val="center"/>
        <w:rPr>
          <w:rFonts w:ascii="Calibri Light" w:hAnsi="Calibri Light" w:eastAsia="Calibri Light" w:cs="Calibri Light" w:asciiTheme="majorAscii" w:hAnsiTheme="majorAscii" w:eastAsiaTheme="majorAscii" w:cstheme="majorAscii"/>
        </w:rPr>
      </w:pPr>
      <w:r w:rsidRPr="4876795B" w:rsidR="71B09918">
        <w:rPr>
          <w:rFonts w:ascii="Calibri Light" w:hAnsi="Calibri Light" w:eastAsia="Calibri Light" w:cs="Calibri Light" w:asciiTheme="majorAscii" w:hAnsiTheme="majorAscii" w:eastAsiaTheme="majorAscii" w:cstheme="majorAscii"/>
        </w:rPr>
        <w:t>9. Обеспечение</w:t>
      </w:r>
    </w:p>
    <w:p w:rsidR="2B8FF20C" w:rsidP="4876795B" w:rsidRDefault="2B8FF20C" w14:paraId="49BB5B94" w14:textId="0399FBD5">
      <w:pPr>
        <w:pStyle w:val="Normal"/>
        <w:rPr>
          <w:rFonts w:ascii="Calibri Light" w:hAnsi="Calibri Light" w:eastAsia="Calibri Light" w:cs="Calibri Light" w:asciiTheme="majorAscii" w:hAnsiTheme="majorAscii" w:eastAsiaTheme="majorAscii" w:cstheme="majorAscii"/>
        </w:rPr>
      </w:pPr>
      <w:r w:rsidRPr="4876795B" w:rsidR="2B8FF20C">
        <w:rPr>
          <w:rFonts w:ascii="Calibri Light" w:hAnsi="Calibri Light" w:eastAsia="Calibri Light" w:cs="Calibri Light" w:asciiTheme="majorAscii" w:hAnsiTheme="majorAscii" w:eastAsiaTheme="majorAscii" w:cstheme="majorAscii"/>
        </w:rPr>
        <w:t>Информационное обеспечение</w:t>
      </w:r>
    </w:p>
    <w:p w:rsidR="3DAE3A97" w:rsidP="4876795B" w:rsidRDefault="3DAE3A97" w14:paraId="2AF4A9B3" w14:textId="56DA1421">
      <w:pPr>
        <w:pStyle w:val="Normal"/>
        <w:rPr>
          <w:rFonts w:ascii="Calibri Light" w:hAnsi="Calibri Light" w:eastAsia="Calibri Light" w:cs="Calibri Light" w:asciiTheme="majorAscii" w:hAnsiTheme="majorAscii" w:eastAsiaTheme="majorAscii" w:cstheme="majorAscii"/>
        </w:rPr>
      </w:pPr>
      <w:r w:rsidRPr="4876795B" w:rsidR="3DAE3A97">
        <w:rPr>
          <w:rFonts w:ascii="Calibri Light" w:hAnsi="Calibri Light" w:eastAsia="Calibri Light" w:cs="Calibri Light" w:asciiTheme="majorAscii" w:hAnsiTheme="majorAscii" w:eastAsiaTheme="majorAscii" w:cstheme="majorAscii"/>
        </w:rPr>
        <w:t>Техническое обеспечение</w:t>
      </w:r>
    </w:p>
    <w:p w:rsidR="3DAE3A97" w:rsidP="4876795B" w:rsidRDefault="3DAE3A97" w14:paraId="3144B7CC" w14:textId="12779127">
      <w:pPr>
        <w:pStyle w:val="Normal"/>
        <w:rPr>
          <w:rFonts w:ascii="Calibri Light" w:hAnsi="Calibri Light" w:eastAsia="Calibri Light" w:cs="Calibri Light" w:asciiTheme="majorAscii" w:hAnsiTheme="majorAscii" w:eastAsiaTheme="majorAscii" w:cstheme="majorAscii"/>
        </w:rPr>
      </w:pPr>
      <w:r w:rsidRPr="4876795B" w:rsidR="3DAE3A97">
        <w:rPr>
          <w:rFonts w:ascii="Calibri Light" w:hAnsi="Calibri Light" w:eastAsia="Calibri Light" w:cs="Calibri Light" w:asciiTheme="majorAscii" w:hAnsiTheme="majorAscii" w:eastAsiaTheme="majorAscii" w:cstheme="majorAscii"/>
        </w:rPr>
        <w:t>Правовое обеспечение</w:t>
      </w:r>
    </w:p>
    <w:p w:rsidR="3DAE3A97" w:rsidP="4876795B" w:rsidRDefault="3DAE3A97" w14:paraId="302C456E" w14:textId="74CF3F45">
      <w:pPr>
        <w:pStyle w:val="Normal"/>
        <w:rPr>
          <w:rFonts w:ascii="Calibri Light" w:hAnsi="Calibri Light" w:eastAsia="Calibri Light" w:cs="Calibri Light" w:asciiTheme="majorAscii" w:hAnsiTheme="majorAscii" w:eastAsiaTheme="majorAscii" w:cstheme="majorAscii"/>
        </w:rPr>
      </w:pPr>
      <w:r w:rsidRPr="4876795B" w:rsidR="3DAE3A97">
        <w:rPr>
          <w:rFonts w:ascii="Calibri Light" w:hAnsi="Calibri Light" w:eastAsia="Calibri Light" w:cs="Calibri Light" w:asciiTheme="majorAscii" w:hAnsiTheme="majorAscii" w:eastAsiaTheme="majorAscii" w:cstheme="majorAscii"/>
        </w:rPr>
        <w:t>Юридическое обеспечение</w:t>
      </w:r>
    </w:p>
    <w:p w:rsidR="3DAE3A97" w:rsidP="4876795B" w:rsidRDefault="3DAE3A97" w14:paraId="45FFAD77" w14:textId="49690197">
      <w:pPr>
        <w:pStyle w:val="Normal"/>
        <w:jc w:val="center"/>
        <w:rPr>
          <w:rFonts w:ascii="Calibri Light" w:hAnsi="Calibri Light" w:eastAsia="Calibri Light" w:cs="Calibri Light" w:asciiTheme="majorAscii" w:hAnsiTheme="majorAscii" w:eastAsiaTheme="majorAscii" w:cstheme="majorAscii"/>
        </w:rPr>
      </w:pPr>
      <w:r w:rsidRPr="4876795B" w:rsidR="3DAE3A97">
        <w:rPr>
          <w:rFonts w:ascii="Calibri Light" w:hAnsi="Calibri Light" w:eastAsia="Calibri Light" w:cs="Calibri Light" w:asciiTheme="majorAscii" w:hAnsiTheme="majorAscii" w:eastAsiaTheme="majorAscii" w:cstheme="majorAscii"/>
        </w:rPr>
        <w:t>10. Ожидаемый эффект</w:t>
      </w:r>
    </w:p>
    <w:p w:rsidR="3FFE63B3" w:rsidP="4876795B" w:rsidRDefault="3FFE63B3" w14:paraId="40BAFBCD" w14:textId="323DF82C">
      <w:pPr>
        <w:pStyle w:val="Normal"/>
        <w:rPr>
          <w:rFonts w:ascii="Calibri Light" w:hAnsi="Calibri Light" w:eastAsia="Calibri Light" w:cs="Calibri Light" w:asciiTheme="majorAscii" w:hAnsiTheme="majorAscii" w:eastAsiaTheme="majorAscii" w:cstheme="majorAscii"/>
        </w:rPr>
      </w:pPr>
      <w:r w:rsidRPr="4876795B" w:rsidR="3FFE63B3">
        <w:rPr>
          <w:rFonts w:ascii="Calibri Light" w:hAnsi="Calibri Light" w:eastAsia="Calibri Light" w:cs="Calibri Light" w:asciiTheme="majorAscii" w:hAnsiTheme="majorAscii" w:eastAsiaTheme="majorAscii" w:cstheme="majorAscii"/>
        </w:rPr>
        <w:t xml:space="preserve">Получение места на </w:t>
      </w:r>
      <w:r w:rsidRPr="4876795B" w:rsidR="763A2065">
        <w:rPr>
          <w:rFonts w:ascii="Calibri Light" w:hAnsi="Calibri Light" w:eastAsia="Calibri Light" w:cs="Calibri Light" w:asciiTheme="majorAscii" w:hAnsiTheme="majorAscii" w:eastAsiaTheme="majorAscii" w:cstheme="majorAscii"/>
        </w:rPr>
        <w:t xml:space="preserve">конкурентном </w:t>
      </w:r>
      <w:r w:rsidRPr="4876795B" w:rsidR="3FFE63B3">
        <w:rPr>
          <w:rFonts w:ascii="Calibri Light" w:hAnsi="Calibri Light" w:eastAsia="Calibri Light" w:cs="Calibri Light" w:asciiTheme="majorAscii" w:hAnsiTheme="majorAscii" w:eastAsiaTheme="majorAscii" w:cstheme="majorAscii"/>
        </w:rPr>
        <w:t>рынке криптобирж</w:t>
      </w:r>
      <w:r w:rsidRPr="4876795B" w:rsidR="3A0B9C57">
        <w:rPr>
          <w:rFonts w:ascii="Calibri Light" w:hAnsi="Calibri Light" w:eastAsia="Calibri Light" w:cs="Calibri Light" w:asciiTheme="majorAscii" w:hAnsiTheme="majorAscii" w:eastAsiaTheme="majorAscii" w:cstheme="majorAscii"/>
        </w:rPr>
        <w:t>.</w:t>
      </w:r>
    </w:p>
    <w:p w:rsidR="3A0B9C57" w:rsidP="4876795B" w:rsidRDefault="3A0B9C57" w14:paraId="72DAA45D" w14:textId="1814D2BC">
      <w:pPr>
        <w:pStyle w:val="Normal"/>
        <w:jc w:val="center"/>
        <w:rPr>
          <w:rFonts w:ascii="Calibri Light" w:hAnsi="Calibri Light" w:eastAsia="Calibri Light" w:cs="Calibri Light" w:asciiTheme="majorAscii" w:hAnsiTheme="majorAscii" w:eastAsiaTheme="majorAscii" w:cstheme="majorAscii"/>
        </w:rPr>
      </w:pPr>
      <w:r w:rsidRPr="4876795B" w:rsidR="3A0B9C57">
        <w:rPr>
          <w:rFonts w:ascii="Calibri Light" w:hAnsi="Calibri Light" w:eastAsia="Calibri Light" w:cs="Calibri Light" w:asciiTheme="majorAscii" w:hAnsiTheme="majorAscii" w:eastAsiaTheme="majorAscii" w:cstheme="majorAscii"/>
        </w:rPr>
        <w:t>11.Перспективы развития</w:t>
      </w:r>
    </w:p>
    <w:p w:rsidR="6057AFAC" w:rsidP="4876795B" w:rsidRDefault="6057AFAC" w14:paraId="0B51B1CC" w14:textId="527FA575">
      <w:pPr>
        <w:pStyle w:val="Normal"/>
        <w:rPr>
          <w:rFonts w:ascii="Calibri Light" w:hAnsi="Calibri Light" w:eastAsia="Calibri Light" w:cs="Calibri Light" w:asciiTheme="majorAscii" w:hAnsiTheme="majorAscii" w:eastAsiaTheme="majorAscii" w:cstheme="majorAscii"/>
        </w:rPr>
      </w:pPr>
      <w:r w:rsidRPr="4876795B" w:rsidR="6057AFAC">
        <w:rPr>
          <w:rFonts w:ascii="Calibri Light" w:hAnsi="Calibri Light" w:eastAsia="Calibri Light" w:cs="Calibri Light" w:asciiTheme="majorAscii" w:hAnsiTheme="majorAscii" w:eastAsiaTheme="majorAscii" w:cstheme="majorAscii"/>
        </w:rPr>
        <w:t>Повышение доли</w:t>
      </w:r>
      <w:r w:rsidRPr="4876795B" w:rsidR="2E6CA3F6">
        <w:rPr>
          <w:rFonts w:ascii="Calibri Light" w:hAnsi="Calibri Light" w:eastAsia="Calibri Light" w:cs="Calibri Light" w:asciiTheme="majorAscii" w:hAnsiTheme="majorAscii" w:eastAsiaTheme="majorAscii" w:cstheme="majorAscii"/>
        </w:rPr>
        <w:t>, популярности в сфере.</w:t>
      </w:r>
    </w:p>
    <w:p w:rsidR="4876795B" w:rsidRDefault="4876795B" w14:paraId="0765812C" w14:textId="12769050">
      <w:r>
        <w:br w:type="page"/>
      </w:r>
    </w:p>
    <w:p w:rsidR="0C11EBE0" w:rsidP="4876795B" w:rsidRDefault="0C11EBE0" w14:paraId="7479572B" w14:textId="6654573E">
      <w:pPr>
        <w:pStyle w:val="Normal"/>
        <w:rPr>
          <w:rFonts w:ascii="Calibri Light" w:hAnsi="Calibri Light" w:eastAsia="Calibri Light" w:cs="Calibri Light" w:asciiTheme="majorAscii" w:hAnsiTheme="majorAscii" w:eastAsiaTheme="majorAscii" w:cstheme="majorAscii"/>
        </w:rPr>
      </w:pPr>
      <w:r w:rsidRPr="4876795B" w:rsidR="0C11EBE0">
        <w:rPr>
          <w:rFonts w:ascii="Calibri Light" w:hAnsi="Calibri Light" w:eastAsia="Calibri Light" w:cs="Calibri Light" w:asciiTheme="majorAscii" w:hAnsiTheme="majorAscii" w:eastAsiaTheme="majorAscii" w:cstheme="majorAscii"/>
        </w:rPr>
        <w:t>10.09 - Лекция</w:t>
      </w:r>
    </w:p>
    <w:p w:rsidR="069E019F" w:rsidP="4876795B" w:rsidRDefault="069E019F" w14:paraId="11A7F194" w14:textId="4C0FE0CC">
      <w:pPr>
        <w:pStyle w:val="Normal"/>
        <w:rPr>
          <w:rFonts w:ascii="Calibri Light" w:hAnsi="Calibri Light" w:eastAsia="Calibri Light" w:cs="Calibri Light" w:asciiTheme="majorAscii" w:hAnsiTheme="majorAscii" w:eastAsiaTheme="majorAscii" w:cstheme="majorAscii"/>
        </w:rPr>
      </w:pPr>
      <w:r w:rsidRPr="4876795B" w:rsidR="069E019F">
        <w:rPr>
          <w:rFonts w:ascii="Calibri Light" w:hAnsi="Calibri Light" w:eastAsia="Calibri Light" w:cs="Calibri Light" w:asciiTheme="majorAscii" w:hAnsiTheme="majorAscii" w:eastAsiaTheme="majorAscii" w:cstheme="majorAscii"/>
        </w:rPr>
        <w:t>Модели:</w:t>
      </w:r>
    </w:p>
    <w:p w:rsidR="069E019F" w:rsidP="4876795B" w:rsidRDefault="069E019F" w14:paraId="456D005E" w14:textId="05C4F3D1">
      <w:pPr>
        <w:pStyle w:val="ListParagraph"/>
        <w:numPr>
          <w:ilvl w:val="0"/>
          <w:numId w:val="9"/>
        </w:numPr>
        <w:rPr>
          <w:rFonts w:ascii="Calibri Light" w:hAnsi="Calibri Light" w:eastAsia="Calibri Light" w:cs="Calibri Light" w:asciiTheme="majorAscii" w:hAnsiTheme="majorAscii" w:eastAsiaTheme="majorAscii" w:cstheme="majorAscii"/>
        </w:rPr>
      </w:pPr>
      <w:r w:rsidRPr="4876795B" w:rsidR="069E019F">
        <w:rPr>
          <w:rFonts w:ascii="Calibri Light" w:hAnsi="Calibri Light" w:eastAsia="Calibri Light" w:cs="Calibri Light" w:asciiTheme="majorAscii" w:hAnsiTheme="majorAscii" w:eastAsiaTheme="majorAscii" w:cstheme="majorAscii"/>
        </w:rPr>
        <w:t>Каскадная</w:t>
      </w:r>
    </w:p>
    <w:p w:rsidR="069E019F" w:rsidP="4876795B" w:rsidRDefault="069E019F" w14:paraId="086D508A" w14:textId="49E9722A">
      <w:pPr>
        <w:pStyle w:val="ListParagraph"/>
        <w:numPr>
          <w:ilvl w:val="0"/>
          <w:numId w:val="9"/>
        </w:numPr>
        <w:rPr>
          <w:rFonts w:ascii="Calibri Light" w:hAnsi="Calibri Light" w:eastAsia="Calibri Light" w:cs="Calibri Light" w:asciiTheme="majorAscii" w:hAnsiTheme="majorAscii" w:eastAsiaTheme="majorAscii" w:cstheme="majorAscii"/>
        </w:rPr>
      </w:pPr>
      <w:r w:rsidRPr="4876795B" w:rsidR="069E019F">
        <w:rPr>
          <w:rFonts w:ascii="Calibri Light" w:hAnsi="Calibri Light" w:eastAsia="Calibri Light" w:cs="Calibri Light" w:asciiTheme="majorAscii" w:hAnsiTheme="majorAscii" w:eastAsiaTheme="majorAscii" w:cstheme="majorAscii"/>
        </w:rPr>
        <w:t>V - образная модель</w:t>
      </w:r>
    </w:p>
    <w:p w:rsidR="069E019F" w:rsidP="4876795B" w:rsidRDefault="069E019F" w14:paraId="7DAF3829" w14:textId="1FB354CE">
      <w:pPr>
        <w:pStyle w:val="ListParagraph"/>
        <w:numPr>
          <w:ilvl w:val="0"/>
          <w:numId w:val="9"/>
        </w:numPr>
        <w:rPr>
          <w:rFonts w:ascii="Calibri Light" w:hAnsi="Calibri Light" w:eastAsia="Calibri Light" w:cs="Calibri Light" w:asciiTheme="majorAscii" w:hAnsiTheme="majorAscii" w:eastAsiaTheme="majorAscii" w:cstheme="majorAscii"/>
        </w:rPr>
      </w:pPr>
      <w:r w:rsidRPr="4876795B" w:rsidR="069E019F">
        <w:rPr>
          <w:rFonts w:ascii="Calibri Light" w:hAnsi="Calibri Light" w:eastAsia="Calibri Light" w:cs="Calibri Light" w:asciiTheme="majorAscii" w:hAnsiTheme="majorAscii" w:eastAsiaTheme="majorAscii" w:cstheme="majorAscii"/>
        </w:rPr>
        <w:t>Итерационная</w:t>
      </w:r>
    </w:p>
    <w:p w:rsidR="069E019F" w:rsidP="4876795B" w:rsidRDefault="069E019F" w14:paraId="67CF90AB" w14:textId="62111785">
      <w:pPr>
        <w:pStyle w:val="ListParagraph"/>
        <w:numPr>
          <w:ilvl w:val="0"/>
          <w:numId w:val="9"/>
        </w:numPr>
        <w:rPr>
          <w:rFonts w:ascii="Calibri Light" w:hAnsi="Calibri Light" w:eastAsia="Calibri Light" w:cs="Calibri Light" w:asciiTheme="majorAscii" w:hAnsiTheme="majorAscii" w:eastAsiaTheme="majorAscii" w:cstheme="majorAscii"/>
        </w:rPr>
      </w:pPr>
      <w:r w:rsidRPr="4876795B" w:rsidR="069E019F">
        <w:rPr>
          <w:rFonts w:ascii="Calibri Light" w:hAnsi="Calibri Light" w:eastAsia="Calibri Light" w:cs="Calibri Light" w:asciiTheme="majorAscii" w:hAnsiTheme="majorAscii" w:eastAsiaTheme="majorAscii" w:cstheme="majorAscii"/>
        </w:rPr>
        <w:t>Спиральная</w:t>
      </w:r>
    </w:p>
    <w:p w:rsidR="641F0AAA" w:rsidP="4876795B" w:rsidRDefault="641F0AAA" w14:paraId="031683F5" w14:textId="719969B0">
      <w:pPr>
        <w:pStyle w:val="Normal"/>
        <w:rPr>
          <w:rFonts w:ascii="Calibri Light" w:hAnsi="Calibri Light" w:eastAsia="Calibri Light" w:cs="Calibri Light" w:asciiTheme="majorAscii" w:hAnsiTheme="majorAscii" w:eastAsiaTheme="majorAscii" w:cstheme="majorAscii"/>
        </w:rPr>
      </w:pPr>
      <w:r w:rsidRPr="4876795B" w:rsidR="641F0AAA">
        <w:rPr>
          <w:rFonts w:ascii="Calibri Light" w:hAnsi="Calibri Light" w:eastAsia="Calibri Light" w:cs="Calibri Light" w:asciiTheme="majorAscii" w:hAnsiTheme="majorAscii" w:eastAsiaTheme="majorAscii" w:cstheme="majorAscii"/>
        </w:rPr>
        <w:t>Автоматизация по направлениям действий</w:t>
      </w:r>
    </w:p>
    <w:p w:rsidR="641F0AAA" w:rsidP="4876795B" w:rsidRDefault="641F0AAA" w14:paraId="5F4446B0" w14:textId="007246E5">
      <w:pPr>
        <w:pStyle w:val="Normal"/>
        <w:rPr>
          <w:rFonts w:ascii="Calibri Light" w:hAnsi="Calibri Light" w:eastAsia="Calibri Light" w:cs="Calibri Light" w:asciiTheme="majorAscii" w:hAnsiTheme="majorAscii" w:eastAsiaTheme="majorAscii" w:cstheme="majorAscii"/>
        </w:rPr>
      </w:pPr>
      <w:r w:rsidRPr="4876795B" w:rsidR="641F0AAA">
        <w:rPr>
          <w:rFonts w:ascii="Calibri Light" w:hAnsi="Calibri Light" w:eastAsia="Calibri Light" w:cs="Calibri Light" w:asciiTheme="majorAscii" w:hAnsiTheme="majorAscii" w:eastAsiaTheme="majorAscii" w:cstheme="majorAscii"/>
        </w:rPr>
        <w:t>Комплексная автоматизация.</w:t>
      </w:r>
    </w:p>
    <w:p w:rsidR="1133B9B4" w:rsidP="4876795B" w:rsidRDefault="1133B9B4" w14:paraId="7884AD94" w14:textId="320DAF76">
      <w:pPr>
        <w:pStyle w:val="Normal"/>
        <w:bidi w:val="0"/>
        <w:spacing w:before="0" w:beforeAutospacing="off" w:after="160" w:afterAutospacing="off" w:line="259" w:lineRule="auto"/>
        <w:ind w:left="0" w:right="0"/>
        <w:jc w:val="left"/>
      </w:pPr>
      <w:r w:rsidRPr="4876795B" w:rsidR="1133B9B4">
        <w:rPr>
          <w:rFonts w:ascii="Calibri Light" w:hAnsi="Calibri Light" w:eastAsia="Calibri Light" w:cs="Calibri Light" w:asciiTheme="majorAscii" w:hAnsiTheme="majorAscii" w:eastAsiaTheme="majorAscii" w:cstheme="majorAscii"/>
        </w:rPr>
        <w:t>DDD:</w:t>
      </w:r>
    </w:p>
    <w:p w:rsidR="0DF951F5" w:rsidP="4876795B" w:rsidRDefault="0DF951F5" w14:paraId="5DDE581A" w14:textId="4D9B9963">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0DF951F5">
        <w:rPr>
          <w:rFonts w:ascii="Calibri Light" w:hAnsi="Calibri Light" w:eastAsia="Calibri Light" w:cs="Calibri Light" w:asciiTheme="majorAscii" w:hAnsiTheme="majorAscii" w:eastAsiaTheme="majorAscii" w:cstheme="majorAscii"/>
        </w:rPr>
        <w:t>Анализ</w:t>
      </w:r>
    </w:p>
    <w:p w:rsidR="4876795B" w:rsidP="4876795B" w:rsidRDefault="4876795B" w14:paraId="0E7AB41E" w14:textId="7D273E5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p>
    <w:p w:rsidR="0DF951F5" w:rsidP="4876795B" w:rsidRDefault="0DF951F5" w14:paraId="0719A85A" w14:textId="06C0D64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0DF951F5">
        <w:rPr>
          <w:rFonts w:ascii="Calibri Light" w:hAnsi="Calibri Light" w:eastAsia="Calibri Light" w:cs="Calibri Light" w:asciiTheme="majorAscii" w:hAnsiTheme="majorAscii" w:eastAsiaTheme="majorAscii" w:cstheme="majorAscii"/>
        </w:rPr>
        <w:t>Реализация</w:t>
      </w:r>
    </w:p>
    <w:p w:rsidR="7555DACD" w:rsidP="4876795B" w:rsidRDefault="7555DACD" w14:paraId="083D5C44" w14:textId="0B16F9D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7555DACD">
        <w:rPr>
          <w:rFonts w:ascii="Calibri Light" w:hAnsi="Calibri Light" w:eastAsia="Calibri Light" w:cs="Calibri Light" w:asciiTheme="majorAscii" w:hAnsiTheme="majorAscii" w:eastAsiaTheme="majorAscii" w:cstheme="majorAscii"/>
        </w:rPr>
        <w:t>Методологии разработки:</w:t>
      </w:r>
    </w:p>
    <w:p w:rsidR="7555DACD" w:rsidP="4876795B" w:rsidRDefault="7555DACD" w14:paraId="257E1BA3" w14:textId="01602B2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7555DACD">
        <w:rPr>
          <w:rFonts w:ascii="Calibri Light" w:hAnsi="Calibri Light" w:eastAsia="Calibri Light" w:cs="Calibri Light" w:asciiTheme="majorAscii" w:hAnsiTheme="majorAscii" w:eastAsiaTheme="majorAscii" w:cstheme="majorAscii"/>
        </w:rPr>
        <w:t>BSP (</w:t>
      </w:r>
      <w:proofErr w:type="spellStart"/>
      <w:r w:rsidRPr="4876795B" w:rsidR="7555DACD">
        <w:rPr>
          <w:rFonts w:ascii="Calibri Light" w:hAnsi="Calibri Light" w:eastAsia="Calibri Light" w:cs="Calibri Light" w:asciiTheme="majorAscii" w:hAnsiTheme="majorAscii" w:eastAsiaTheme="majorAscii" w:cstheme="majorAscii"/>
        </w:rPr>
        <w:t>bisness</w:t>
      </w:r>
      <w:proofErr w:type="spellEnd"/>
      <w:r w:rsidRPr="4876795B" w:rsidR="7555DACD">
        <w:rPr>
          <w:rFonts w:ascii="Calibri Light" w:hAnsi="Calibri Light" w:eastAsia="Calibri Light" w:cs="Calibri Light" w:asciiTheme="majorAscii" w:hAnsiTheme="majorAscii" w:eastAsiaTheme="majorAscii" w:cstheme="majorAscii"/>
        </w:rPr>
        <w:t xml:space="preserve"> – </w:t>
      </w:r>
      <w:proofErr w:type="spellStart"/>
      <w:r w:rsidRPr="4876795B" w:rsidR="7555DACD">
        <w:rPr>
          <w:rFonts w:ascii="Calibri Light" w:hAnsi="Calibri Light" w:eastAsia="Calibri Light" w:cs="Calibri Light" w:asciiTheme="majorAscii" w:hAnsiTheme="majorAscii" w:eastAsiaTheme="majorAscii" w:cstheme="majorAscii"/>
        </w:rPr>
        <w:t>system</w:t>
      </w:r>
      <w:proofErr w:type="spellEnd"/>
      <w:r w:rsidRPr="4876795B" w:rsidR="7555DACD">
        <w:rPr>
          <w:rFonts w:ascii="Calibri Light" w:hAnsi="Calibri Light" w:eastAsia="Calibri Light" w:cs="Calibri Light" w:asciiTheme="majorAscii" w:hAnsiTheme="majorAscii" w:eastAsiaTheme="majorAscii" w:cstheme="majorAscii"/>
        </w:rPr>
        <w:t xml:space="preserve"> - </w:t>
      </w:r>
      <w:proofErr w:type="spellStart"/>
      <w:r w:rsidRPr="4876795B" w:rsidR="7555DACD">
        <w:rPr>
          <w:rFonts w:ascii="Calibri Light" w:hAnsi="Calibri Light" w:eastAsia="Calibri Light" w:cs="Calibri Light" w:asciiTheme="majorAscii" w:hAnsiTheme="majorAscii" w:eastAsiaTheme="majorAscii" w:cstheme="majorAscii"/>
        </w:rPr>
        <w:t>planing</w:t>
      </w:r>
      <w:proofErr w:type="spellEnd"/>
      <w:r w:rsidRPr="4876795B" w:rsidR="7555DACD">
        <w:rPr>
          <w:rFonts w:ascii="Calibri Light" w:hAnsi="Calibri Light" w:eastAsia="Calibri Light" w:cs="Calibri Light" w:asciiTheme="majorAscii" w:hAnsiTheme="majorAscii" w:eastAsiaTheme="majorAscii" w:cstheme="majorAscii"/>
        </w:rPr>
        <w:t>)</w:t>
      </w:r>
    </w:p>
    <w:p w:rsidR="3AC7892B" w:rsidP="4876795B" w:rsidRDefault="3AC7892B" w14:paraId="5D15DF9C" w14:textId="6E77506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3AC7892B">
        <w:rPr>
          <w:rFonts w:ascii="Calibri Light" w:hAnsi="Calibri Light" w:eastAsia="Calibri Light" w:cs="Calibri Light" w:asciiTheme="majorAscii" w:hAnsiTheme="majorAscii" w:eastAsiaTheme="majorAscii" w:cstheme="majorAscii"/>
        </w:rPr>
        <w:t>CDN (</w:t>
      </w:r>
      <w:proofErr w:type="spellStart"/>
      <w:r w:rsidRPr="4876795B" w:rsidR="3AC7892B">
        <w:rPr>
          <w:rFonts w:ascii="Calibri Light" w:hAnsi="Calibri Light" w:eastAsia="Calibri Light" w:cs="Calibri Light" w:asciiTheme="majorAscii" w:hAnsiTheme="majorAscii" w:eastAsiaTheme="majorAscii" w:cstheme="majorAscii"/>
        </w:rPr>
        <w:t>custom</w:t>
      </w:r>
      <w:proofErr w:type="spellEnd"/>
      <w:r w:rsidRPr="4876795B" w:rsidR="3AC7892B">
        <w:rPr>
          <w:rFonts w:ascii="Calibri Light" w:hAnsi="Calibri Light" w:eastAsia="Calibri Light" w:cs="Calibri Light" w:asciiTheme="majorAscii" w:hAnsiTheme="majorAscii" w:eastAsiaTheme="majorAscii" w:cstheme="majorAscii"/>
        </w:rPr>
        <w:t xml:space="preserve"> – </w:t>
      </w:r>
      <w:proofErr w:type="spellStart"/>
      <w:r w:rsidRPr="4876795B" w:rsidR="3AC7892B">
        <w:rPr>
          <w:rFonts w:ascii="Calibri Light" w:hAnsi="Calibri Light" w:eastAsia="Calibri Light" w:cs="Calibri Light" w:asciiTheme="majorAscii" w:hAnsiTheme="majorAscii" w:eastAsiaTheme="majorAscii" w:cstheme="majorAscii"/>
        </w:rPr>
        <w:t>develop</w:t>
      </w:r>
      <w:proofErr w:type="spellEnd"/>
      <w:r w:rsidRPr="4876795B" w:rsidR="3AC7892B">
        <w:rPr>
          <w:rFonts w:ascii="Calibri Light" w:hAnsi="Calibri Light" w:eastAsia="Calibri Light" w:cs="Calibri Light" w:asciiTheme="majorAscii" w:hAnsiTheme="majorAscii" w:eastAsiaTheme="majorAscii" w:cstheme="majorAscii"/>
        </w:rPr>
        <w:t xml:space="preserve"> </w:t>
      </w:r>
      <w:proofErr w:type="gramStart"/>
      <w:r w:rsidRPr="4876795B" w:rsidR="3AC7892B">
        <w:rPr>
          <w:rFonts w:ascii="Calibri Light" w:hAnsi="Calibri Light" w:eastAsia="Calibri Light" w:cs="Calibri Light" w:asciiTheme="majorAscii" w:hAnsiTheme="majorAscii" w:eastAsiaTheme="majorAscii" w:cstheme="majorAscii"/>
        </w:rPr>
        <w:t>- )</w:t>
      </w:r>
      <w:proofErr w:type="gramEnd"/>
    </w:p>
    <w:p w:rsidR="5596B467" w:rsidP="4876795B" w:rsidRDefault="5596B467" w14:paraId="26384E02" w14:textId="4E82C586">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5596B467">
        <w:rPr>
          <w:rFonts w:ascii="Calibri Light" w:hAnsi="Calibri Light" w:eastAsia="Calibri Light" w:cs="Calibri Light" w:asciiTheme="majorAscii" w:hAnsiTheme="majorAscii" w:eastAsiaTheme="majorAscii" w:cstheme="majorAscii"/>
        </w:rPr>
        <w:t xml:space="preserve">RUP </w:t>
      </w:r>
    </w:p>
    <w:p w:rsidR="5596B467" w:rsidP="4876795B" w:rsidRDefault="5596B467" w14:paraId="0A176170" w14:textId="1CCAF41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5596B467">
        <w:rPr>
          <w:rFonts w:ascii="Calibri Light" w:hAnsi="Calibri Light" w:eastAsia="Calibri Light" w:cs="Calibri Light" w:asciiTheme="majorAscii" w:hAnsiTheme="majorAscii" w:eastAsiaTheme="majorAscii" w:cstheme="majorAscii"/>
        </w:rPr>
        <w:t>MSF</w:t>
      </w:r>
    </w:p>
    <w:p w:rsidR="6D4465BA" w:rsidP="4876795B" w:rsidRDefault="6D4465BA" w14:paraId="782B8BBD" w14:textId="4156267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r w:rsidRPr="4876795B" w:rsidR="6D4465BA">
        <w:rPr>
          <w:rFonts w:ascii="Calibri Light" w:hAnsi="Calibri Light" w:eastAsia="Calibri Light" w:cs="Calibri Light" w:asciiTheme="majorAscii" w:hAnsiTheme="majorAscii" w:eastAsiaTheme="majorAscii" w:cstheme="majorAscii"/>
        </w:rPr>
        <w:t>RAD</w:t>
      </w:r>
    </w:p>
    <w:p w:rsidR="4876795B" w:rsidP="4876795B" w:rsidRDefault="4876795B" w14:paraId="1EFD3C1D" w14:textId="6CDA6ED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42dd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6d3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533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95a2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0d0c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052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1629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bf1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d5b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F0057"/>
    <w:rsid w:val="00750C17"/>
    <w:rsid w:val="00ACD70C"/>
    <w:rsid w:val="01DA240F"/>
    <w:rsid w:val="020D2B3A"/>
    <w:rsid w:val="0231C46C"/>
    <w:rsid w:val="02369CE7"/>
    <w:rsid w:val="0242FA61"/>
    <w:rsid w:val="031839F7"/>
    <w:rsid w:val="036113CE"/>
    <w:rsid w:val="0368EE95"/>
    <w:rsid w:val="0372E30B"/>
    <w:rsid w:val="03AE47E6"/>
    <w:rsid w:val="040C1382"/>
    <w:rsid w:val="042C3145"/>
    <w:rsid w:val="046A7932"/>
    <w:rsid w:val="04B40A58"/>
    <w:rsid w:val="0507BE70"/>
    <w:rsid w:val="0525657C"/>
    <w:rsid w:val="057845D5"/>
    <w:rsid w:val="05A7E3E3"/>
    <w:rsid w:val="06512041"/>
    <w:rsid w:val="06604B47"/>
    <w:rsid w:val="069E019F"/>
    <w:rsid w:val="070A0E0A"/>
    <w:rsid w:val="0721B3E3"/>
    <w:rsid w:val="07A1A3FD"/>
    <w:rsid w:val="0845F3C0"/>
    <w:rsid w:val="0882A13C"/>
    <w:rsid w:val="09F8D69F"/>
    <w:rsid w:val="0A7FB5BC"/>
    <w:rsid w:val="0A98BA19"/>
    <w:rsid w:val="0BFDFD0A"/>
    <w:rsid w:val="0C11EBE0"/>
    <w:rsid w:val="0CE7DAFC"/>
    <w:rsid w:val="0DE01609"/>
    <w:rsid w:val="0DE3894A"/>
    <w:rsid w:val="0DF951F5"/>
    <w:rsid w:val="0F5326DF"/>
    <w:rsid w:val="1133B9B4"/>
    <w:rsid w:val="127254BA"/>
    <w:rsid w:val="12DB73EC"/>
    <w:rsid w:val="1394D702"/>
    <w:rsid w:val="13BC8FAF"/>
    <w:rsid w:val="14463A20"/>
    <w:rsid w:val="14937BD8"/>
    <w:rsid w:val="155E54F2"/>
    <w:rsid w:val="163EB6D0"/>
    <w:rsid w:val="17F9D556"/>
    <w:rsid w:val="182530F4"/>
    <w:rsid w:val="18276D7E"/>
    <w:rsid w:val="185479F6"/>
    <w:rsid w:val="189A8913"/>
    <w:rsid w:val="19C83EE7"/>
    <w:rsid w:val="19C9846F"/>
    <w:rsid w:val="1A4DB1CA"/>
    <w:rsid w:val="1A57A008"/>
    <w:rsid w:val="1B2A4DD0"/>
    <w:rsid w:val="1B9320D4"/>
    <w:rsid w:val="1C4F0B1B"/>
    <w:rsid w:val="1D4A4998"/>
    <w:rsid w:val="1F95280C"/>
    <w:rsid w:val="1FA65412"/>
    <w:rsid w:val="20894068"/>
    <w:rsid w:val="2158D683"/>
    <w:rsid w:val="21E2E81E"/>
    <w:rsid w:val="21F8B9FD"/>
    <w:rsid w:val="222B7A14"/>
    <w:rsid w:val="2369AC58"/>
    <w:rsid w:val="241D7FA2"/>
    <w:rsid w:val="2427B3C7"/>
    <w:rsid w:val="24A1974B"/>
    <w:rsid w:val="2520DABD"/>
    <w:rsid w:val="25305ABF"/>
    <w:rsid w:val="25833572"/>
    <w:rsid w:val="25C486FA"/>
    <w:rsid w:val="25EC72F3"/>
    <w:rsid w:val="26C5901D"/>
    <w:rsid w:val="274514A7"/>
    <w:rsid w:val="28067899"/>
    <w:rsid w:val="2860F6FB"/>
    <w:rsid w:val="2933AD8D"/>
    <w:rsid w:val="2980BF32"/>
    <w:rsid w:val="2A2229D6"/>
    <w:rsid w:val="2ACF7DEE"/>
    <w:rsid w:val="2B05D54F"/>
    <w:rsid w:val="2B18DFCD"/>
    <w:rsid w:val="2B8B56E4"/>
    <w:rsid w:val="2B8FF20C"/>
    <w:rsid w:val="2BC202B3"/>
    <w:rsid w:val="2C3692DA"/>
    <w:rsid w:val="2C39AD66"/>
    <w:rsid w:val="2D25D915"/>
    <w:rsid w:val="2D59CA98"/>
    <w:rsid w:val="2DD2633B"/>
    <w:rsid w:val="2E6CA3F6"/>
    <w:rsid w:val="2EF59AF9"/>
    <w:rsid w:val="2F320252"/>
    <w:rsid w:val="2F935539"/>
    <w:rsid w:val="2FD2E91A"/>
    <w:rsid w:val="2FE18A3F"/>
    <w:rsid w:val="301D266B"/>
    <w:rsid w:val="30FC7EF7"/>
    <w:rsid w:val="31E03DDD"/>
    <w:rsid w:val="327206C7"/>
    <w:rsid w:val="33C90C1C"/>
    <w:rsid w:val="3637898D"/>
    <w:rsid w:val="3700ACDE"/>
    <w:rsid w:val="374D7587"/>
    <w:rsid w:val="3846C820"/>
    <w:rsid w:val="38875D5E"/>
    <w:rsid w:val="39210F22"/>
    <w:rsid w:val="3962618B"/>
    <w:rsid w:val="39BE0702"/>
    <w:rsid w:val="39D10A16"/>
    <w:rsid w:val="3A0B9C57"/>
    <w:rsid w:val="3AC7892B"/>
    <w:rsid w:val="3B14E074"/>
    <w:rsid w:val="3D6CAC63"/>
    <w:rsid w:val="3DAE3A97"/>
    <w:rsid w:val="3DF48045"/>
    <w:rsid w:val="3F550B9B"/>
    <w:rsid w:val="3FFE63B3"/>
    <w:rsid w:val="401E084D"/>
    <w:rsid w:val="415D30C3"/>
    <w:rsid w:val="419F740D"/>
    <w:rsid w:val="429E193F"/>
    <w:rsid w:val="440D4BB2"/>
    <w:rsid w:val="44B9CA7C"/>
    <w:rsid w:val="44D5412E"/>
    <w:rsid w:val="46233A39"/>
    <w:rsid w:val="46556955"/>
    <w:rsid w:val="46B67F4E"/>
    <w:rsid w:val="46C26624"/>
    <w:rsid w:val="4741704A"/>
    <w:rsid w:val="47BEE6B7"/>
    <w:rsid w:val="4843C38D"/>
    <w:rsid w:val="4876795B"/>
    <w:rsid w:val="48C29387"/>
    <w:rsid w:val="498D3B9F"/>
    <w:rsid w:val="49B0329A"/>
    <w:rsid w:val="49B0DB7A"/>
    <w:rsid w:val="4A413F0F"/>
    <w:rsid w:val="4BE6AA63"/>
    <w:rsid w:val="4BF7D669"/>
    <w:rsid w:val="4C119F6E"/>
    <w:rsid w:val="4CE97748"/>
    <w:rsid w:val="4F215C28"/>
    <w:rsid w:val="4F574941"/>
    <w:rsid w:val="4FAF7F45"/>
    <w:rsid w:val="504F8C14"/>
    <w:rsid w:val="50810F06"/>
    <w:rsid w:val="50F319A2"/>
    <w:rsid w:val="514B4FA6"/>
    <w:rsid w:val="5200E911"/>
    <w:rsid w:val="522D13BC"/>
    <w:rsid w:val="53106475"/>
    <w:rsid w:val="5386FDF6"/>
    <w:rsid w:val="53E789DD"/>
    <w:rsid w:val="53FB6397"/>
    <w:rsid w:val="54A3C217"/>
    <w:rsid w:val="55548029"/>
    <w:rsid w:val="5596B467"/>
    <w:rsid w:val="55BBA8E2"/>
    <w:rsid w:val="56307C80"/>
    <w:rsid w:val="5648431C"/>
    <w:rsid w:val="564C1C93"/>
    <w:rsid w:val="5734D22C"/>
    <w:rsid w:val="57D81A3D"/>
    <w:rsid w:val="582DD386"/>
    <w:rsid w:val="58802D6A"/>
    <w:rsid w:val="5973C69E"/>
    <w:rsid w:val="5AB28CCD"/>
    <w:rsid w:val="5AF692A2"/>
    <w:rsid w:val="5B42C637"/>
    <w:rsid w:val="5BE0E619"/>
    <w:rsid w:val="5CB7CCA1"/>
    <w:rsid w:val="5D1C77B2"/>
    <w:rsid w:val="5D763D15"/>
    <w:rsid w:val="5EA02768"/>
    <w:rsid w:val="5FD02351"/>
    <w:rsid w:val="6057AFAC"/>
    <w:rsid w:val="60D75E54"/>
    <w:rsid w:val="60FBCBD3"/>
    <w:rsid w:val="610E62DE"/>
    <w:rsid w:val="615FCB5C"/>
    <w:rsid w:val="616960F6"/>
    <w:rsid w:val="62553663"/>
    <w:rsid w:val="63053157"/>
    <w:rsid w:val="63D01D53"/>
    <w:rsid w:val="641F0AAA"/>
    <w:rsid w:val="6481B23D"/>
    <w:rsid w:val="64F25397"/>
    <w:rsid w:val="65D69304"/>
    <w:rsid w:val="6634CDFB"/>
    <w:rsid w:val="66B99028"/>
    <w:rsid w:val="679A8590"/>
    <w:rsid w:val="67D4FADA"/>
    <w:rsid w:val="6836886E"/>
    <w:rsid w:val="696C6EBD"/>
    <w:rsid w:val="6A0F1D81"/>
    <w:rsid w:val="6A90DBCA"/>
    <w:rsid w:val="6AE0E672"/>
    <w:rsid w:val="6BAAEDE2"/>
    <w:rsid w:val="6BFE645F"/>
    <w:rsid w:val="6C36A29A"/>
    <w:rsid w:val="6CC978B0"/>
    <w:rsid w:val="6D4465BA"/>
    <w:rsid w:val="6D94C834"/>
    <w:rsid w:val="6E38872F"/>
    <w:rsid w:val="6E3D982B"/>
    <w:rsid w:val="6E794574"/>
    <w:rsid w:val="6F03FB5E"/>
    <w:rsid w:val="6F69899A"/>
    <w:rsid w:val="6FC1D4C1"/>
    <w:rsid w:val="70A783F9"/>
    <w:rsid w:val="71B09918"/>
    <w:rsid w:val="725BE0BB"/>
    <w:rsid w:val="72CE268A"/>
    <w:rsid w:val="72D7F507"/>
    <w:rsid w:val="72F97583"/>
    <w:rsid w:val="72FE8B13"/>
    <w:rsid w:val="740F0057"/>
    <w:rsid w:val="746AF2E9"/>
    <w:rsid w:val="74708EFC"/>
    <w:rsid w:val="74793FC8"/>
    <w:rsid w:val="749545E4"/>
    <w:rsid w:val="7555DACD"/>
    <w:rsid w:val="7600274C"/>
    <w:rsid w:val="763A2065"/>
    <w:rsid w:val="78518502"/>
    <w:rsid w:val="79ADEFBF"/>
    <w:rsid w:val="7AB79670"/>
    <w:rsid w:val="7AD3986F"/>
    <w:rsid w:val="7B1652CA"/>
    <w:rsid w:val="7B258450"/>
    <w:rsid w:val="7BF2F5DD"/>
    <w:rsid w:val="7C4D9A22"/>
    <w:rsid w:val="7CD2915D"/>
    <w:rsid w:val="7DBAF9E1"/>
    <w:rsid w:val="7EADF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0057"/>
  <w15:chartTrackingRefBased/>
  <w15:docId w15:val="{4C41D799-6CB5-4AF8-9582-646ED763FB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89a0afbc8a4108" /><Relationship Type="http://schemas.openxmlformats.org/officeDocument/2006/relationships/image" Target="/media/image.png" Id="R6831c34cfac14ab5" /><Relationship Type="http://schemas.openxmlformats.org/officeDocument/2006/relationships/image" Target="/media/image2.png" Id="Re1190050d1eb48ea" /><Relationship Type="http://schemas.openxmlformats.org/officeDocument/2006/relationships/image" Target="/media/image3.png" Id="R466dd1c18b184801" /><Relationship Type="http://schemas.openxmlformats.org/officeDocument/2006/relationships/image" Target="/media/image4.png" Id="Re8a43cc1999f41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2022-09-03T00:48:29.1058981Z</dcterms:created>
  <dcterms:modified xsi:type="dcterms:W3CDTF">2022-09-10T03:22:46.3367193Z</dcterms:modified>
  <dc:creator>Истомин Алексей Алексеевич</dc:creator>
  <lastModifiedBy>Истомин Алексей Алексеевич</lastModifiedBy>
</coreProperties>
</file>