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30D6" w:rsidRPr="00521205" w:rsidRDefault="00D430D6" w:rsidP="00D430D6">
      <w:pPr>
        <w:pStyle w:val="a4"/>
        <w:rPr>
          <w:rFonts w:ascii="Times New Roman" w:hAnsi="Times New Roman" w:cs="Times New Roman"/>
          <w:b/>
          <w:bCs/>
          <w:i w:val="0"/>
          <w:iCs/>
          <w:color w:val="000000" w:themeColor="text1"/>
          <w:sz w:val="28"/>
          <w:szCs w:val="28"/>
        </w:rPr>
      </w:pPr>
      <w:r w:rsidRPr="00521205">
        <w:rPr>
          <w:rFonts w:ascii="Times New Roman" w:hAnsi="Times New Roman" w:cs="Times New Roman"/>
          <w:b/>
          <w:bCs/>
          <w:i w:val="0"/>
          <w:iCs/>
          <w:color w:val="000000" w:themeColor="text1"/>
          <w:sz w:val="28"/>
          <w:szCs w:val="28"/>
        </w:rPr>
        <w:t>COMP90051 Statistical Machine Learning Project Report</w:t>
      </w:r>
    </w:p>
    <w:p w:rsidR="00D430D6" w:rsidRPr="00D430D6" w:rsidRDefault="00D430D6" w:rsidP="00D430D6">
      <w:pPr>
        <w:pStyle w:val="a4"/>
        <w:rPr>
          <w:rFonts w:ascii="Times New Roman" w:hAnsi="Times New Roman" w:cs="Times New Roman" w:hint="eastAsia"/>
          <w:b/>
          <w:bCs/>
          <w:i w:val="0"/>
          <w:iCs/>
          <w:color w:val="000000" w:themeColor="text1"/>
          <w:sz w:val="22"/>
          <w:szCs w:val="22"/>
        </w:rPr>
      </w:pPr>
      <w:r w:rsidRPr="00521205">
        <w:rPr>
          <w:rFonts w:ascii="Times New Roman" w:hAnsi="Times New Roman" w:cs="Times New Roman" w:hint="eastAsia"/>
          <w:b/>
          <w:bCs/>
          <w:i w:val="0"/>
          <w:iCs/>
          <w:color w:val="000000" w:themeColor="text1"/>
          <w:sz w:val="22"/>
          <w:szCs w:val="22"/>
        </w:rPr>
        <w:t>T</w:t>
      </w:r>
      <w:r w:rsidRPr="00521205">
        <w:rPr>
          <w:rFonts w:ascii="Times New Roman" w:hAnsi="Times New Roman" w:cs="Times New Roman"/>
          <w:b/>
          <w:bCs/>
          <w:i w:val="0"/>
          <w:iCs/>
          <w:color w:val="000000" w:themeColor="text1"/>
          <w:sz w:val="22"/>
          <w:szCs w:val="22"/>
        </w:rPr>
        <w:t xml:space="preserve">eam: </w:t>
      </w:r>
      <w:proofErr w:type="spellStart"/>
      <w:r w:rsidRPr="00521205">
        <w:rPr>
          <w:rFonts w:ascii="Times New Roman" w:hAnsi="Times New Roman" w:cs="Times New Roman"/>
          <w:b/>
          <w:bCs/>
          <w:i w:val="0"/>
          <w:iCs/>
          <w:color w:val="000000" w:themeColor="text1"/>
          <w:sz w:val="22"/>
          <w:szCs w:val="22"/>
        </w:rPr>
        <w:t>guesswhat</w:t>
      </w:r>
      <w:proofErr w:type="spellEnd"/>
    </w:p>
    <w:p w:rsidR="00AB4EDA" w:rsidRPr="006D131A" w:rsidRDefault="00D430D6" w:rsidP="006D131A">
      <w:pPr>
        <w:widowControl/>
        <w:spacing w:before="60" w:after="60"/>
        <w:ind w:left="420" w:hanging="420"/>
        <w:outlineLvl w:val="2"/>
        <w:rPr>
          <w:rFonts w:ascii="Times New Roman" w:eastAsia="宋体" w:hAnsi="Times New Roman" w:cs="Times New Roman"/>
          <w:b/>
          <w:bCs/>
          <w:i w:val="0"/>
          <w:color w:val="000000"/>
        </w:rPr>
      </w:pPr>
      <w:proofErr w:type="spellStart"/>
      <w:r w:rsidRPr="006D131A">
        <w:rPr>
          <w:rFonts w:ascii="Times New Roman" w:eastAsia="宋体" w:hAnsi="Times New Roman" w:cs="Times New Roman" w:hint="eastAsia"/>
          <w:b/>
          <w:bCs/>
          <w:i w:val="0"/>
          <w:color w:val="000000"/>
        </w:rPr>
        <w:t>Jia</w:t>
      </w:r>
      <w:r w:rsidRPr="006D131A">
        <w:rPr>
          <w:rFonts w:ascii="Times New Roman" w:eastAsia="宋体" w:hAnsi="Times New Roman" w:cs="Times New Roman"/>
          <w:b/>
          <w:bCs/>
          <w:i w:val="0"/>
          <w:color w:val="000000"/>
        </w:rPr>
        <w:t>neng</w:t>
      </w:r>
      <w:proofErr w:type="spellEnd"/>
      <w:r w:rsidRPr="006D131A">
        <w:rPr>
          <w:rFonts w:ascii="Times New Roman" w:eastAsia="宋体" w:hAnsi="Times New Roman" w:cs="Times New Roman"/>
          <w:b/>
          <w:bCs/>
          <w:i w:val="0"/>
          <w:color w:val="000000"/>
        </w:rPr>
        <w:t xml:space="preserve"> Li</w:t>
      </w:r>
      <w:r w:rsidR="006D131A" w:rsidRPr="006D131A">
        <w:rPr>
          <w:rFonts w:ascii="Times New Roman" w:eastAsia="宋体" w:hAnsi="Times New Roman" w:cs="Times New Roman"/>
          <w:b/>
          <w:bCs/>
          <w:i w:val="0"/>
          <w:color w:val="000000"/>
        </w:rPr>
        <w:t xml:space="preserve"> (1175332)     </w:t>
      </w:r>
      <w:r w:rsidR="006D131A">
        <w:rPr>
          <w:rFonts w:ascii="Times New Roman" w:eastAsia="宋体" w:hAnsi="Times New Roman" w:cs="Times New Roman"/>
          <w:b/>
          <w:bCs/>
          <w:i w:val="0"/>
          <w:color w:val="000000"/>
        </w:rPr>
        <w:t xml:space="preserve">   </w:t>
      </w:r>
      <w:r w:rsidR="006D131A" w:rsidRPr="006D131A">
        <w:rPr>
          <w:rFonts w:ascii="Times New Roman" w:eastAsia="宋体" w:hAnsi="Times New Roman" w:cs="Times New Roman"/>
          <w:b/>
          <w:bCs/>
          <w:i w:val="0"/>
          <w:color w:val="000000"/>
        </w:rPr>
        <w:t xml:space="preserve">  </w:t>
      </w:r>
      <w:r w:rsidR="006D131A">
        <w:rPr>
          <w:rFonts w:ascii="Times New Roman" w:eastAsia="宋体" w:hAnsi="Times New Roman" w:cs="Times New Roman"/>
          <w:b/>
          <w:bCs/>
          <w:i w:val="0"/>
          <w:color w:val="000000"/>
        </w:rPr>
        <w:t xml:space="preserve">    </w:t>
      </w:r>
      <w:proofErr w:type="spellStart"/>
      <w:r w:rsidR="006D131A" w:rsidRPr="006D131A">
        <w:rPr>
          <w:rFonts w:ascii="Times New Roman" w:eastAsia="宋体" w:hAnsi="Times New Roman" w:cs="Times New Roman"/>
          <w:b/>
          <w:bCs/>
          <w:i w:val="0"/>
          <w:color w:val="000000"/>
        </w:rPr>
        <w:t>Yixuan</w:t>
      </w:r>
      <w:proofErr w:type="spellEnd"/>
      <w:r w:rsidR="006D131A" w:rsidRPr="006D131A">
        <w:rPr>
          <w:rFonts w:ascii="Times New Roman" w:eastAsia="宋体" w:hAnsi="Times New Roman" w:cs="Times New Roman"/>
          <w:b/>
          <w:bCs/>
          <w:i w:val="0"/>
          <w:color w:val="000000"/>
        </w:rPr>
        <w:t xml:space="preserve"> Liang (1094908)    </w:t>
      </w:r>
      <w:r w:rsidR="006D131A">
        <w:rPr>
          <w:rFonts w:ascii="Times New Roman" w:eastAsia="宋体" w:hAnsi="Times New Roman" w:cs="Times New Roman"/>
          <w:b/>
          <w:bCs/>
          <w:i w:val="0"/>
          <w:color w:val="000000"/>
        </w:rPr>
        <w:t xml:space="preserve">       </w:t>
      </w:r>
      <w:r w:rsidR="006D131A" w:rsidRPr="006D131A">
        <w:rPr>
          <w:rFonts w:ascii="Times New Roman" w:eastAsia="宋体" w:hAnsi="Times New Roman" w:cs="Times New Roman"/>
          <w:b/>
          <w:bCs/>
          <w:i w:val="0"/>
          <w:color w:val="000000"/>
        </w:rPr>
        <w:t xml:space="preserve">  Hongzhi Fu (1058170)</w:t>
      </w:r>
    </w:p>
    <w:p w:rsidR="00AB4EDA" w:rsidRPr="00AB4EDA" w:rsidRDefault="00AB4EDA" w:rsidP="00AB4EDA">
      <w:pPr>
        <w:widowControl/>
        <w:spacing w:before="240" w:after="120"/>
        <w:outlineLvl w:val="2"/>
        <w:rPr>
          <w:rFonts w:ascii="宋体" w:eastAsia="宋体" w:hAnsi="宋体" w:cs="宋体"/>
          <w:b/>
          <w:bCs/>
          <w:i w:val="0"/>
          <w:sz w:val="27"/>
          <w:szCs w:val="27"/>
        </w:rPr>
      </w:pPr>
      <w:r w:rsidRPr="00AB4EDA">
        <w:rPr>
          <w:rFonts w:ascii="Times New Roman" w:eastAsia="宋体" w:hAnsi="Times New Roman" w:cs="Times New Roman"/>
          <w:b/>
          <w:bCs/>
          <w:i w:val="0"/>
          <w:color w:val="000000"/>
          <w:sz w:val="26"/>
          <w:szCs w:val="26"/>
        </w:rPr>
        <w:t>1 Introduction</w:t>
      </w: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000000"/>
          <w:sz w:val="22"/>
          <w:szCs w:val="22"/>
          <w:shd w:val="clear" w:color="auto" w:fill="FFFFFF"/>
        </w:rPr>
        <w:t xml:space="preserve">This report discusses 8 prediction methods our team used for the authorship link prediction task in project 1. The task is to predict future collaborations between different authors based on previous relationships. Unlike other machine learning tasks, to </w:t>
      </w:r>
      <w:proofErr w:type="spellStart"/>
      <w:r w:rsidRPr="00AB4EDA">
        <w:rPr>
          <w:rFonts w:ascii="Times New Roman" w:eastAsia="宋体" w:hAnsi="Times New Roman" w:cs="Times New Roman"/>
          <w:i w:val="0"/>
          <w:color w:val="000000"/>
          <w:sz w:val="22"/>
          <w:szCs w:val="22"/>
          <w:shd w:val="clear" w:color="auto" w:fill="FFFFFF"/>
        </w:rPr>
        <w:t>maximise</w:t>
      </w:r>
      <w:proofErr w:type="spellEnd"/>
      <w:r w:rsidRPr="00AB4EDA">
        <w:rPr>
          <w:rFonts w:ascii="Times New Roman" w:eastAsia="宋体" w:hAnsi="Times New Roman" w:cs="Times New Roman"/>
          <w:i w:val="0"/>
          <w:color w:val="000000"/>
          <w:sz w:val="22"/>
          <w:szCs w:val="22"/>
          <w:shd w:val="clear" w:color="auto" w:fill="FFFFFF"/>
        </w:rPr>
        <w:t xml:space="preserve"> the use of graph information in the link prediction task, all the methods we used in this project is based on the graph structure from the training data given. </w:t>
      </w:r>
    </w:p>
    <w:p w:rsidR="00AB4EDA" w:rsidRPr="00AB4EDA" w:rsidRDefault="00AB4EDA" w:rsidP="00AB4EDA">
      <w:pPr>
        <w:widowControl/>
        <w:spacing w:before="240" w:after="120"/>
        <w:outlineLvl w:val="2"/>
        <w:rPr>
          <w:rFonts w:ascii="宋体" w:eastAsia="宋体" w:hAnsi="宋体" w:cs="宋体"/>
          <w:b/>
          <w:bCs/>
          <w:i w:val="0"/>
          <w:sz w:val="27"/>
          <w:szCs w:val="27"/>
        </w:rPr>
      </w:pPr>
      <w:r w:rsidRPr="00AB4EDA">
        <w:rPr>
          <w:rFonts w:ascii="Times New Roman" w:eastAsia="宋体" w:hAnsi="Times New Roman" w:cs="Times New Roman"/>
          <w:b/>
          <w:bCs/>
          <w:i w:val="0"/>
          <w:color w:val="000000"/>
          <w:sz w:val="26"/>
          <w:szCs w:val="26"/>
        </w:rPr>
        <w:t>2 Related work </w:t>
      </w: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000000"/>
          <w:sz w:val="22"/>
          <w:szCs w:val="22"/>
        </w:rPr>
        <w:t xml:space="preserve">Many works have been conducted on finding a representation for the graph in an unsupervised manner. Embedding methods such as node2vec (Grover &amp; </w:t>
      </w:r>
      <w:proofErr w:type="spellStart"/>
      <w:r w:rsidRPr="00AB4EDA">
        <w:rPr>
          <w:rFonts w:ascii="Times New Roman" w:eastAsia="宋体" w:hAnsi="Times New Roman" w:cs="Times New Roman"/>
          <w:i w:val="0"/>
          <w:color w:val="000000"/>
          <w:sz w:val="22"/>
          <w:szCs w:val="22"/>
        </w:rPr>
        <w:t>Leskovec</w:t>
      </w:r>
      <w:proofErr w:type="spellEnd"/>
      <w:r w:rsidRPr="00AB4EDA">
        <w:rPr>
          <w:rFonts w:ascii="Times New Roman" w:eastAsia="宋体" w:hAnsi="Times New Roman" w:cs="Times New Roman"/>
          <w:i w:val="0"/>
          <w:color w:val="000000"/>
          <w:sz w:val="22"/>
          <w:szCs w:val="22"/>
        </w:rPr>
        <w:t xml:space="preserve">, 2016) provides a good feature representation of the graph structure by maximizing the likelihood of preserving network neighborhoods of nodes. On other hand, some traditional feature engineering methods are also used to represent the node information in a graph. In 2007, </w:t>
      </w:r>
      <w:proofErr w:type="spellStart"/>
      <w:r w:rsidRPr="00AB4EDA">
        <w:rPr>
          <w:rFonts w:ascii="Times New Roman" w:eastAsia="宋体" w:hAnsi="Times New Roman" w:cs="Times New Roman"/>
          <w:i w:val="0"/>
          <w:color w:val="000000"/>
          <w:sz w:val="22"/>
          <w:szCs w:val="22"/>
          <w:shd w:val="clear" w:color="auto" w:fill="FFFFFF"/>
        </w:rPr>
        <w:t>Liben</w:t>
      </w:r>
      <w:proofErr w:type="spellEnd"/>
      <w:r w:rsidRPr="00AB4EDA">
        <w:rPr>
          <w:rFonts w:ascii="Times New Roman" w:eastAsia="宋体" w:hAnsi="Times New Roman" w:cs="Times New Roman"/>
          <w:i w:val="0"/>
          <w:color w:val="000000"/>
          <w:sz w:val="22"/>
          <w:szCs w:val="22"/>
          <w:shd w:val="clear" w:color="auto" w:fill="FFFFFF"/>
        </w:rPr>
        <w:t>‐Nowell, D., &amp; Kleinberg, J.</w:t>
      </w:r>
      <w:r w:rsidRPr="00AB4EDA">
        <w:rPr>
          <w:rFonts w:ascii="Times New Roman" w:eastAsia="宋体" w:hAnsi="Times New Roman" w:cs="Times New Roman"/>
          <w:i w:val="0"/>
          <w:color w:val="222222"/>
          <w:sz w:val="22"/>
          <w:szCs w:val="22"/>
          <w:shd w:val="clear" w:color="auto" w:fill="FFFFFF"/>
        </w:rPr>
        <w:t xml:space="preserve"> proposed several measures for solving link-prediction problems (</w:t>
      </w:r>
      <w:proofErr w:type="spellStart"/>
      <w:r w:rsidRPr="00AB4EDA">
        <w:rPr>
          <w:rFonts w:ascii="Times New Roman" w:eastAsia="宋体" w:hAnsi="Times New Roman" w:cs="Times New Roman"/>
          <w:i w:val="0"/>
          <w:color w:val="000000"/>
          <w:sz w:val="22"/>
          <w:szCs w:val="22"/>
          <w:shd w:val="clear" w:color="auto" w:fill="FFFFFF"/>
        </w:rPr>
        <w:t>Liben</w:t>
      </w:r>
      <w:proofErr w:type="spellEnd"/>
      <w:r w:rsidRPr="00AB4EDA">
        <w:rPr>
          <w:rFonts w:ascii="Times New Roman" w:eastAsia="宋体" w:hAnsi="Times New Roman" w:cs="Times New Roman"/>
          <w:i w:val="0"/>
          <w:color w:val="000000"/>
          <w:sz w:val="22"/>
          <w:szCs w:val="22"/>
          <w:shd w:val="clear" w:color="auto" w:fill="FFFFFF"/>
        </w:rPr>
        <w:t>‐Nowell, D., &amp; Kleinberg, J., 2007</w:t>
      </w:r>
      <w:r w:rsidRPr="00AB4EDA">
        <w:rPr>
          <w:rFonts w:ascii="Times New Roman" w:eastAsia="宋体" w:hAnsi="Times New Roman" w:cs="Times New Roman"/>
          <w:i w:val="0"/>
          <w:color w:val="222222"/>
          <w:sz w:val="22"/>
          <w:szCs w:val="22"/>
          <w:shd w:val="clear" w:color="auto" w:fill="FFFFFF"/>
        </w:rPr>
        <w:t>), including common neighbors, Jaccard’s coefficient, preferential attachment, adamic-</w:t>
      </w:r>
      <w:proofErr w:type="spellStart"/>
      <w:r w:rsidRPr="00AB4EDA">
        <w:rPr>
          <w:rFonts w:ascii="Times New Roman" w:eastAsia="宋体" w:hAnsi="Times New Roman" w:cs="Times New Roman"/>
          <w:i w:val="0"/>
          <w:color w:val="222222"/>
          <w:sz w:val="22"/>
          <w:szCs w:val="22"/>
          <w:shd w:val="clear" w:color="auto" w:fill="FFFFFF"/>
        </w:rPr>
        <w:t>adar</w:t>
      </w:r>
      <w:proofErr w:type="spellEnd"/>
      <w:r w:rsidRPr="00AB4EDA">
        <w:rPr>
          <w:rFonts w:ascii="Times New Roman" w:eastAsia="宋体" w:hAnsi="Times New Roman" w:cs="Times New Roman"/>
          <w:i w:val="0"/>
          <w:color w:val="222222"/>
          <w:sz w:val="22"/>
          <w:szCs w:val="22"/>
          <w:shd w:val="clear" w:color="auto" w:fill="FFFFFF"/>
        </w:rPr>
        <w:t>, etc.</w:t>
      </w:r>
    </w:p>
    <w:p w:rsidR="00AB4EDA" w:rsidRPr="00AB4EDA" w:rsidRDefault="00AB4EDA" w:rsidP="00AB4EDA">
      <w:pPr>
        <w:widowControl/>
        <w:spacing w:before="240" w:after="120"/>
        <w:outlineLvl w:val="2"/>
        <w:rPr>
          <w:rFonts w:ascii="宋体" w:eastAsia="宋体" w:hAnsi="宋体" w:cs="宋体"/>
          <w:b/>
          <w:bCs/>
          <w:i w:val="0"/>
          <w:sz w:val="27"/>
          <w:szCs w:val="27"/>
        </w:rPr>
      </w:pPr>
      <w:r w:rsidRPr="00AB4EDA">
        <w:rPr>
          <w:rFonts w:ascii="Times New Roman" w:eastAsia="宋体" w:hAnsi="Times New Roman" w:cs="Times New Roman"/>
          <w:b/>
          <w:bCs/>
          <w:i w:val="0"/>
          <w:color w:val="000000"/>
          <w:sz w:val="26"/>
          <w:szCs w:val="26"/>
        </w:rPr>
        <w:t>3</w:t>
      </w:r>
      <w:r>
        <w:rPr>
          <w:rFonts w:ascii="Times New Roman" w:eastAsia="宋体" w:hAnsi="Times New Roman" w:cs="Times New Roman"/>
          <w:b/>
          <w:bCs/>
          <w:i w:val="0"/>
          <w:color w:val="000000"/>
          <w:sz w:val="26"/>
          <w:szCs w:val="26"/>
        </w:rPr>
        <w:t>.</w:t>
      </w:r>
      <w:r w:rsidRPr="00AB4EDA">
        <w:rPr>
          <w:rFonts w:ascii="Times New Roman" w:eastAsia="宋体" w:hAnsi="Times New Roman" w:cs="Times New Roman"/>
          <w:b/>
          <w:bCs/>
          <w:i w:val="0"/>
          <w:color w:val="000000"/>
          <w:sz w:val="26"/>
          <w:szCs w:val="26"/>
        </w:rPr>
        <w:t xml:space="preserve"> Data and </w:t>
      </w:r>
      <w:r w:rsidRPr="00AB4EDA">
        <w:rPr>
          <w:rFonts w:ascii="Times New Roman" w:eastAsia="宋体" w:hAnsi="Times New Roman" w:cs="Times New Roman"/>
          <w:b/>
          <w:bCs/>
          <w:i w:val="0"/>
          <w:color w:val="000000"/>
          <w:sz w:val="26"/>
          <w:szCs w:val="26"/>
          <w:shd w:val="clear" w:color="auto" w:fill="FFFFFF"/>
        </w:rPr>
        <w:t>Data preprocessing</w:t>
      </w:r>
    </w:p>
    <w:p w:rsidR="00AB4EDA" w:rsidRPr="00AB4EDA" w:rsidRDefault="00AB4EDA" w:rsidP="00AB4EDA">
      <w:pPr>
        <w:widowControl/>
        <w:spacing w:before="120" w:after="60"/>
        <w:outlineLvl w:val="3"/>
        <w:rPr>
          <w:rFonts w:ascii="宋体" w:eastAsia="宋体" w:hAnsi="宋体" w:cs="宋体"/>
          <w:b/>
          <w:bCs/>
          <w:i w:val="0"/>
          <w:sz w:val="24"/>
          <w:szCs w:val="24"/>
        </w:rPr>
      </w:pPr>
      <w:r w:rsidRPr="00AB4EDA">
        <w:rPr>
          <w:rFonts w:ascii="Times New Roman" w:eastAsia="宋体" w:hAnsi="Times New Roman" w:cs="Times New Roman"/>
          <w:b/>
          <w:bCs/>
          <w:i w:val="0"/>
          <w:color w:val="000000"/>
          <w:sz w:val="24"/>
          <w:szCs w:val="24"/>
        </w:rPr>
        <w:t>3.1 Data</w:t>
      </w:r>
    </w:p>
    <w:p w:rsidR="00AB4EDA" w:rsidRPr="00AB4EDA" w:rsidRDefault="00AB4EDA" w:rsidP="00AB4EDA">
      <w:pPr>
        <w:widowControl/>
        <w:rPr>
          <w:rFonts w:ascii="宋体" w:eastAsia="宋体" w:hAnsi="宋体" w:cs="宋体" w:hint="eastAsia"/>
          <w:i w:val="0"/>
          <w:sz w:val="24"/>
          <w:szCs w:val="24"/>
        </w:rPr>
      </w:pPr>
      <w:r w:rsidRPr="00AB4EDA">
        <w:rPr>
          <w:rFonts w:ascii="Times New Roman" w:eastAsia="宋体" w:hAnsi="Times New Roman" w:cs="Times New Roman"/>
          <w:i w:val="0"/>
          <w:color w:val="000000"/>
          <w:sz w:val="22"/>
          <w:szCs w:val="22"/>
        </w:rPr>
        <w:t>A text file containing 9311 lines is given as the training data for the task. Each line in the file represents a collaboration between the authors in that line. For instance, a line with ‘1 2 3’ represents three edges in the graph, ‘1-2’, ‘1-3’, and ‘2-3’. We end up extracting 16034 edges, representing collaborations, and 3767 nodes, representing authors, in the graph. </w:t>
      </w:r>
    </w:p>
    <w:p w:rsidR="00AB4EDA" w:rsidRPr="00AB4EDA" w:rsidRDefault="00AB4EDA" w:rsidP="00AB4EDA">
      <w:pPr>
        <w:widowControl/>
        <w:spacing w:before="120" w:after="60"/>
        <w:rPr>
          <w:rFonts w:ascii="宋体" w:eastAsia="宋体" w:hAnsi="宋体" w:cs="宋体"/>
          <w:b/>
          <w:bCs/>
          <w:i w:val="0"/>
          <w:sz w:val="24"/>
          <w:szCs w:val="24"/>
        </w:rPr>
      </w:pPr>
      <w:r w:rsidRPr="00AB4EDA">
        <w:rPr>
          <w:rFonts w:ascii="Times New Roman" w:eastAsia="宋体" w:hAnsi="Times New Roman" w:cs="Times New Roman"/>
          <w:b/>
          <w:bCs/>
          <w:i w:val="0"/>
          <w:color w:val="000000"/>
          <w:sz w:val="22"/>
          <w:szCs w:val="22"/>
        </w:rPr>
        <w:t xml:space="preserve">3.2 </w:t>
      </w:r>
      <w:r w:rsidRPr="00AB4EDA">
        <w:rPr>
          <w:rFonts w:ascii="Times New Roman" w:eastAsia="宋体" w:hAnsi="Times New Roman" w:cs="Times New Roman"/>
          <w:b/>
          <w:bCs/>
          <w:i w:val="0"/>
          <w:color w:val="000000"/>
          <w:sz w:val="24"/>
          <w:szCs w:val="24"/>
          <w:shd w:val="clear" w:color="auto" w:fill="FFFFFF"/>
        </w:rPr>
        <w:t>Data preprocessing</w:t>
      </w:r>
    </w:p>
    <w:p w:rsidR="00AB4EDA" w:rsidRPr="00AB4EDA" w:rsidRDefault="00AB4EDA" w:rsidP="00AB4EDA">
      <w:pPr>
        <w:widowControl/>
        <w:spacing w:before="120" w:after="60"/>
        <w:outlineLvl w:val="3"/>
        <w:rPr>
          <w:rFonts w:ascii="宋体" w:eastAsia="宋体" w:hAnsi="宋体" w:cs="宋体"/>
          <w:b/>
          <w:bCs/>
          <w:i w:val="0"/>
          <w:sz w:val="24"/>
          <w:szCs w:val="24"/>
        </w:rPr>
      </w:pPr>
      <w:r w:rsidRPr="00AB4EDA">
        <w:rPr>
          <w:rFonts w:ascii="Times New Roman" w:eastAsia="宋体" w:hAnsi="Times New Roman" w:cs="Times New Roman"/>
          <w:b/>
          <w:bCs/>
          <w:i w:val="0"/>
          <w:color w:val="000000"/>
          <w:sz w:val="22"/>
          <w:szCs w:val="22"/>
        </w:rPr>
        <w:t xml:space="preserve">3.2.1 </w:t>
      </w:r>
      <w:r w:rsidRPr="00AB4EDA">
        <w:rPr>
          <w:rFonts w:ascii="Times New Roman" w:eastAsia="宋体" w:hAnsi="Times New Roman" w:cs="Times New Roman"/>
          <w:b/>
          <w:bCs/>
          <w:i w:val="0"/>
          <w:color w:val="000000"/>
          <w:sz w:val="22"/>
          <w:szCs w:val="22"/>
          <w:shd w:val="clear" w:color="auto" w:fill="FFFFFF"/>
        </w:rPr>
        <w:t>Label definition</w:t>
      </w: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000000"/>
          <w:sz w:val="22"/>
          <w:szCs w:val="22"/>
        </w:rPr>
        <w:t xml:space="preserve">Since only very limited training samples are given, we would use all the edges given to be our positive data in the supervised task. We pick non-existed edges between two randomly picked nodes as our negative samples. In order to get a balanced dataset, we repeat this process 16034 times and have the same </w:t>
      </w:r>
      <w:proofErr w:type="gramStart"/>
      <w:r w:rsidRPr="00AB4EDA">
        <w:rPr>
          <w:rFonts w:ascii="Times New Roman" w:eastAsia="宋体" w:hAnsi="Times New Roman" w:cs="Times New Roman"/>
          <w:i w:val="0"/>
          <w:color w:val="000000"/>
          <w:sz w:val="22"/>
          <w:szCs w:val="22"/>
        </w:rPr>
        <w:t>amount</w:t>
      </w:r>
      <w:proofErr w:type="gramEnd"/>
      <w:r w:rsidRPr="00AB4EDA">
        <w:rPr>
          <w:rFonts w:ascii="Times New Roman" w:eastAsia="宋体" w:hAnsi="Times New Roman" w:cs="Times New Roman"/>
          <w:i w:val="0"/>
          <w:color w:val="000000"/>
          <w:sz w:val="22"/>
          <w:szCs w:val="22"/>
        </w:rPr>
        <w:t xml:space="preserve"> of negative samples. The disadvantage is that this approach would make our model biased since the randomly picked edges might be positive in </w:t>
      </w:r>
      <w:proofErr w:type="gramStart"/>
      <w:r w:rsidRPr="00AB4EDA">
        <w:rPr>
          <w:rFonts w:ascii="Times New Roman" w:eastAsia="宋体" w:hAnsi="Times New Roman" w:cs="Times New Roman"/>
          <w:i w:val="0"/>
          <w:color w:val="000000"/>
          <w:sz w:val="22"/>
          <w:szCs w:val="22"/>
        </w:rPr>
        <w:t>reality</w:t>
      </w:r>
      <w:proofErr w:type="gramEnd"/>
      <w:r w:rsidRPr="00AB4EDA">
        <w:rPr>
          <w:rFonts w:ascii="Times New Roman" w:eastAsia="宋体" w:hAnsi="Times New Roman" w:cs="Times New Roman"/>
          <w:i w:val="0"/>
          <w:color w:val="000000"/>
          <w:sz w:val="22"/>
          <w:szCs w:val="22"/>
        </w:rPr>
        <w:t xml:space="preserve"> but we forced it to be negative when training our model. </w:t>
      </w:r>
    </w:p>
    <w:p w:rsidR="00AB4EDA" w:rsidRPr="00AB4EDA" w:rsidRDefault="00AB4EDA" w:rsidP="00AB4EDA">
      <w:pPr>
        <w:widowControl/>
        <w:spacing w:before="120" w:after="60"/>
        <w:outlineLvl w:val="3"/>
        <w:rPr>
          <w:rFonts w:ascii="宋体" w:eastAsia="宋体" w:hAnsi="宋体" w:cs="宋体"/>
          <w:b/>
          <w:bCs/>
          <w:i w:val="0"/>
          <w:sz w:val="24"/>
          <w:szCs w:val="24"/>
        </w:rPr>
      </w:pPr>
      <w:r w:rsidRPr="00AB4EDA">
        <w:rPr>
          <w:rFonts w:ascii="Times New Roman" w:eastAsia="宋体" w:hAnsi="Times New Roman" w:cs="Times New Roman"/>
          <w:b/>
          <w:bCs/>
          <w:i w:val="0"/>
          <w:color w:val="000000"/>
          <w:sz w:val="22"/>
          <w:szCs w:val="22"/>
        </w:rPr>
        <w:t xml:space="preserve">3.2.2 </w:t>
      </w:r>
      <w:r w:rsidRPr="00AB4EDA">
        <w:rPr>
          <w:rFonts w:ascii="Times New Roman" w:eastAsia="宋体" w:hAnsi="Times New Roman" w:cs="Times New Roman"/>
          <w:b/>
          <w:bCs/>
          <w:i w:val="0"/>
          <w:color w:val="000000"/>
          <w:sz w:val="22"/>
          <w:szCs w:val="22"/>
          <w:shd w:val="clear" w:color="auto" w:fill="FFFFFF"/>
        </w:rPr>
        <w:t>Data leakage</w:t>
      </w: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000000"/>
          <w:sz w:val="22"/>
          <w:szCs w:val="22"/>
        </w:rPr>
        <w:t xml:space="preserve">In this supervised task, we need to separate the data into training samples and validation samples. Since we are </w:t>
      </w:r>
      <w:proofErr w:type="spellStart"/>
      <w:r w:rsidRPr="00AB4EDA">
        <w:rPr>
          <w:rFonts w:ascii="Times New Roman" w:eastAsia="宋体" w:hAnsi="Times New Roman" w:cs="Times New Roman"/>
          <w:i w:val="0"/>
          <w:color w:val="000000"/>
          <w:sz w:val="22"/>
          <w:szCs w:val="22"/>
        </w:rPr>
        <w:t>utilising</w:t>
      </w:r>
      <w:proofErr w:type="spellEnd"/>
      <w:r w:rsidRPr="00AB4EDA">
        <w:rPr>
          <w:rFonts w:ascii="Times New Roman" w:eastAsia="宋体" w:hAnsi="Times New Roman" w:cs="Times New Roman"/>
          <w:i w:val="0"/>
          <w:color w:val="000000"/>
          <w:sz w:val="22"/>
          <w:szCs w:val="22"/>
        </w:rPr>
        <w:t xml:space="preserve"> graph information in our models, two graphs should be constructed in the process. We have one graph containing only nodes and edges in the training dataset, i.e., we remove the edges and nodes in the validation set, and another graph containing all the information given in the text file. This will prevent data leakage in the training process and avoid overfitting.</w:t>
      </w:r>
      <w:r w:rsidRPr="00AB4EDA">
        <w:rPr>
          <w:rFonts w:ascii="Times New Roman" w:eastAsia="宋体" w:hAnsi="Times New Roman" w:cs="Times New Roman"/>
          <w:i w:val="0"/>
          <w:color w:val="000000"/>
          <w:sz w:val="24"/>
          <w:szCs w:val="24"/>
          <w:shd w:val="clear" w:color="auto" w:fill="FFFFFF"/>
        </w:rPr>
        <w:t> </w:t>
      </w:r>
    </w:p>
    <w:p w:rsidR="00AB4EDA" w:rsidRPr="00AB4EDA" w:rsidRDefault="00AB4EDA" w:rsidP="00AB4EDA">
      <w:pPr>
        <w:widowControl/>
        <w:spacing w:before="240" w:after="120"/>
        <w:outlineLvl w:val="2"/>
        <w:rPr>
          <w:rFonts w:ascii="宋体" w:eastAsia="宋体" w:hAnsi="宋体" w:cs="宋体"/>
          <w:b/>
          <w:bCs/>
          <w:i w:val="0"/>
          <w:sz w:val="27"/>
          <w:szCs w:val="27"/>
        </w:rPr>
      </w:pPr>
      <w:r w:rsidRPr="00AB4EDA">
        <w:rPr>
          <w:rFonts w:ascii="Times New Roman" w:eastAsia="宋体" w:hAnsi="Times New Roman" w:cs="Times New Roman"/>
          <w:b/>
          <w:bCs/>
          <w:i w:val="0"/>
          <w:color w:val="000000"/>
          <w:sz w:val="26"/>
          <w:szCs w:val="26"/>
        </w:rPr>
        <w:lastRenderedPageBreak/>
        <w:t>4 Feature extraction methods </w:t>
      </w:r>
    </w:p>
    <w:p w:rsidR="00AB4EDA" w:rsidRPr="00AB4EDA" w:rsidRDefault="00AB4EDA" w:rsidP="00AB4EDA">
      <w:pPr>
        <w:widowControl/>
        <w:spacing w:before="120" w:after="60"/>
        <w:outlineLvl w:val="3"/>
        <w:rPr>
          <w:rFonts w:ascii="宋体" w:eastAsia="宋体" w:hAnsi="宋体" w:cs="宋体"/>
          <w:b/>
          <w:bCs/>
          <w:i w:val="0"/>
          <w:sz w:val="22"/>
          <w:szCs w:val="22"/>
        </w:rPr>
      </w:pPr>
      <w:r w:rsidRPr="00AB4EDA">
        <w:rPr>
          <w:rFonts w:ascii="Times New Roman" w:eastAsia="宋体" w:hAnsi="Times New Roman" w:cs="Times New Roman"/>
          <w:b/>
          <w:bCs/>
          <w:i w:val="0"/>
          <w:color w:val="000000"/>
          <w:sz w:val="22"/>
          <w:szCs w:val="22"/>
        </w:rPr>
        <w:t>4.1Embedding</w:t>
      </w: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000000"/>
          <w:sz w:val="22"/>
          <w:szCs w:val="22"/>
        </w:rPr>
        <w:t xml:space="preserve">Node2Vec (Grover &amp; </w:t>
      </w:r>
      <w:proofErr w:type="spellStart"/>
      <w:r w:rsidRPr="00AB4EDA">
        <w:rPr>
          <w:rFonts w:ascii="Times New Roman" w:eastAsia="宋体" w:hAnsi="Times New Roman" w:cs="Times New Roman"/>
          <w:i w:val="0"/>
          <w:color w:val="000000"/>
          <w:sz w:val="22"/>
          <w:szCs w:val="22"/>
        </w:rPr>
        <w:t>Leskovec</w:t>
      </w:r>
      <w:proofErr w:type="spellEnd"/>
      <w:r w:rsidRPr="00AB4EDA">
        <w:rPr>
          <w:rFonts w:ascii="Times New Roman" w:eastAsia="宋体" w:hAnsi="Times New Roman" w:cs="Times New Roman"/>
          <w:i w:val="0"/>
          <w:color w:val="000000"/>
          <w:sz w:val="22"/>
          <w:szCs w:val="22"/>
        </w:rPr>
        <w:t xml:space="preserve">, 2016) is an algorithm for feature learning which preserves neighborhood objectives in networks. Based on the </w:t>
      </w:r>
      <w:proofErr w:type="spellStart"/>
      <w:r w:rsidRPr="00AB4EDA">
        <w:rPr>
          <w:rFonts w:ascii="Times New Roman" w:eastAsia="宋体" w:hAnsi="Times New Roman" w:cs="Times New Roman"/>
          <w:i w:val="0"/>
          <w:color w:val="000000"/>
          <w:sz w:val="22"/>
          <w:szCs w:val="22"/>
        </w:rPr>
        <w:t>Deepwalk</w:t>
      </w:r>
      <w:proofErr w:type="spellEnd"/>
      <w:r w:rsidRPr="00AB4EDA">
        <w:rPr>
          <w:rFonts w:ascii="Times New Roman" w:eastAsia="宋体" w:hAnsi="Times New Roman" w:cs="Times New Roman"/>
          <w:i w:val="0"/>
          <w:color w:val="000000"/>
          <w:sz w:val="22"/>
          <w:szCs w:val="22"/>
        </w:rPr>
        <w:t xml:space="preserve"> (</w:t>
      </w:r>
      <w:proofErr w:type="spellStart"/>
      <w:r w:rsidRPr="00AB4EDA">
        <w:rPr>
          <w:rFonts w:ascii="Times New Roman" w:eastAsia="宋体" w:hAnsi="Times New Roman" w:cs="Times New Roman"/>
          <w:i w:val="0"/>
          <w:color w:val="222222"/>
          <w:sz w:val="22"/>
          <w:szCs w:val="22"/>
          <w:shd w:val="clear" w:color="auto" w:fill="FFFFFF"/>
        </w:rPr>
        <w:t>Perozzi</w:t>
      </w:r>
      <w:proofErr w:type="spellEnd"/>
      <w:r w:rsidRPr="00AB4EDA">
        <w:rPr>
          <w:rFonts w:ascii="Times New Roman" w:eastAsia="宋体" w:hAnsi="Times New Roman" w:cs="Times New Roman"/>
          <w:i w:val="0"/>
          <w:color w:val="222222"/>
          <w:sz w:val="22"/>
          <w:szCs w:val="22"/>
          <w:shd w:val="clear" w:color="auto" w:fill="FFFFFF"/>
        </w:rPr>
        <w:t xml:space="preserve"> et al., 2013</w:t>
      </w:r>
      <w:r w:rsidRPr="00AB4EDA">
        <w:rPr>
          <w:rFonts w:ascii="Times New Roman" w:eastAsia="宋体" w:hAnsi="Times New Roman" w:cs="Times New Roman"/>
          <w:i w:val="0"/>
          <w:color w:val="000000"/>
          <w:sz w:val="22"/>
          <w:szCs w:val="22"/>
        </w:rPr>
        <w:t>) approach and the idea of Word2Vec (</w:t>
      </w:r>
      <w:proofErr w:type="spellStart"/>
      <w:r w:rsidRPr="00AB4EDA">
        <w:rPr>
          <w:rFonts w:ascii="Times New Roman" w:eastAsia="宋体" w:hAnsi="Times New Roman" w:cs="Times New Roman"/>
          <w:i w:val="0"/>
          <w:color w:val="222222"/>
          <w:sz w:val="22"/>
          <w:szCs w:val="22"/>
          <w:shd w:val="clear" w:color="auto" w:fill="FFFFFF"/>
        </w:rPr>
        <w:t>Mikolov</w:t>
      </w:r>
      <w:proofErr w:type="spellEnd"/>
      <w:r w:rsidRPr="00AB4EDA">
        <w:rPr>
          <w:rFonts w:ascii="Times New Roman" w:eastAsia="宋体" w:hAnsi="Times New Roman" w:cs="Times New Roman"/>
          <w:i w:val="0"/>
          <w:color w:val="222222"/>
          <w:sz w:val="22"/>
          <w:szCs w:val="22"/>
          <w:shd w:val="clear" w:color="auto" w:fill="FFFFFF"/>
        </w:rPr>
        <w:t xml:space="preserve"> et al., 2014</w:t>
      </w:r>
      <w:r w:rsidRPr="00AB4EDA">
        <w:rPr>
          <w:rFonts w:ascii="Times New Roman" w:eastAsia="宋体" w:hAnsi="Times New Roman" w:cs="Times New Roman"/>
          <w:i w:val="0"/>
          <w:color w:val="000000"/>
          <w:sz w:val="22"/>
          <w:szCs w:val="22"/>
        </w:rPr>
        <w:t>) embedding, Node2Vec combines the Breadth-first Sampling (</w:t>
      </w:r>
      <w:proofErr w:type="spellStart"/>
      <w:r w:rsidRPr="00AB4EDA">
        <w:rPr>
          <w:rFonts w:ascii="Times New Roman" w:eastAsia="宋体" w:hAnsi="Times New Roman" w:cs="Times New Roman"/>
          <w:i w:val="0"/>
          <w:color w:val="000000"/>
          <w:sz w:val="22"/>
          <w:szCs w:val="22"/>
        </w:rPr>
        <w:t>BFS</w:t>
      </w:r>
      <w:proofErr w:type="spellEnd"/>
      <w:r w:rsidRPr="00AB4EDA">
        <w:rPr>
          <w:rFonts w:ascii="Times New Roman" w:eastAsia="宋体" w:hAnsi="Times New Roman" w:cs="Times New Roman"/>
          <w:i w:val="0"/>
          <w:color w:val="000000"/>
          <w:sz w:val="22"/>
          <w:szCs w:val="22"/>
        </w:rPr>
        <w:t>) and Depth-first Sampling (DFS) techniques into a flexible biased random walk procedure to generate sequences for graph representation and embeds them into lower dimensional vector spaces. LINE (Tang et al., 2015) is also a feature embedding technique for large networks. The approach learns d-dimensional feature representations in two separate phases, capturing both first-order proximity and second-order proximity, i.e., the local pairwise proximity between two vertices and the similarity between their neighborhood network structures. </w:t>
      </w:r>
    </w:p>
    <w:p w:rsidR="00AB4EDA" w:rsidRPr="00AB4EDA" w:rsidRDefault="00AB4EDA" w:rsidP="00AB4EDA">
      <w:pPr>
        <w:widowControl/>
        <w:spacing w:before="120" w:after="60"/>
        <w:outlineLvl w:val="3"/>
        <w:rPr>
          <w:rFonts w:ascii="宋体" w:eastAsia="宋体" w:hAnsi="宋体" w:cs="宋体"/>
          <w:b/>
          <w:bCs/>
          <w:i w:val="0"/>
          <w:sz w:val="24"/>
          <w:szCs w:val="24"/>
        </w:rPr>
      </w:pPr>
      <w:r w:rsidRPr="00AB4EDA">
        <w:rPr>
          <w:rFonts w:ascii="Times New Roman" w:eastAsia="宋体" w:hAnsi="Times New Roman" w:cs="Times New Roman"/>
          <w:b/>
          <w:bCs/>
          <w:i w:val="0"/>
          <w:color w:val="000000"/>
          <w:sz w:val="22"/>
          <w:szCs w:val="22"/>
        </w:rPr>
        <w:t>4.2 Link prediction similarity metrics </w:t>
      </w: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000000"/>
          <w:sz w:val="22"/>
          <w:szCs w:val="22"/>
        </w:rPr>
        <w:t xml:space="preserve">In our experiment, we attempted to extract 6 different features to represent information between two nodes in a graph, namely, common neighbors, shortest path, Jaccard coefficient, resource allocation </w:t>
      </w:r>
      <w:proofErr w:type="gramStart"/>
      <w:r w:rsidRPr="00AB4EDA">
        <w:rPr>
          <w:rFonts w:ascii="Times New Roman" w:eastAsia="宋体" w:hAnsi="Times New Roman" w:cs="Times New Roman"/>
          <w:i w:val="0"/>
          <w:color w:val="000000"/>
          <w:sz w:val="22"/>
          <w:szCs w:val="22"/>
        </w:rPr>
        <w:t>index ,</w:t>
      </w:r>
      <w:proofErr w:type="gramEnd"/>
      <w:r w:rsidRPr="00AB4EDA">
        <w:rPr>
          <w:rFonts w:ascii="Times New Roman" w:eastAsia="宋体" w:hAnsi="Times New Roman" w:cs="Times New Roman"/>
          <w:i w:val="0"/>
          <w:color w:val="000000"/>
          <w:sz w:val="22"/>
          <w:szCs w:val="22"/>
        </w:rPr>
        <w:t xml:space="preserve"> adamic </w:t>
      </w:r>
      <w:proofErr w:type="spellStart"/>
      <w:r w:rsidRPr="00AB4EDA">
        <w:rPr>
          <w:rFonts w:ascii="Times New Roman" w:eastAsia="宋体" w:hAnsi="Times New Roman" w:cs="Times New Roman"/>
          <w:i w:val="0"/>
          <w:color w:val="000000"/>
          <w:sz w:val="22"/>
          <w:szCs w:val="22"/>
        </w:rPr>
        <w:t>adar</w:t>
      </w:r>
      <w:proofErr w:type="spellEnd"/>
      <w:r w:rsidRPr="00AB4EDA">
        <w:rPr>
          <w:rFonts w:ascii="Times New Roman" w:eastAsia="宋体" w:hAnsi="Times New Roman" w:cs="Times New Roman"/>
          <w:i w:val="0"/>
          <w:color w:val="000000"/>
          <w:sz w:val="22"/>
          <w:szCs w:val="22"/>
        </w:rPr>
        <w:t xml:space="preserve"> index and preferential attachment. After applying logistic regression, multi-layer perceptron, </w:t>
      </w:r>
      <w:proofErr w:type="spellStart"/>
      <w:r w:rsidRPr="00AB4EDA">
        <w:rPr>
          <w:rFonts w:ascii="Times New Roman" w:eastAsia="宋体" w:hAnsi="Times New Roman" w:cs="Times New Roman"/>
          <w:i w:val="0"/>
          <w:color w:val="000000"/>
          <w:sz w:val="22"/>
          <w:szCs w:val="22"/>
        </w:rPr>
        <w:t>XGBoost</w:t>
      </w:r>
      <w:proofErr w:type="spellEnd"/>
      <w:r w:rsidRPr="00AB4EDA">
        <w:rPr>
          <w:rFonts w:ascii="Times New Roman" w:eastAsia="宋体" w:hAnsi="Times New Roman" w:cs="Times New Roman"/>
          <w:i w:val="0"/>
          <w:color w:val="000000"/>
          <w:sz w:val="22"/>
          <w:szCs w:val="22"/>
        </w:rPr>
        <w:t xml:space="preserve">, </w:t>
      </w:r>
      <w:proofErr w:type="spellStart"/>
      <w:r w:rsidRPr="00AB4EDA">
        <w:rPr>
          <w:rFonts w:ascii="Times New Roman" w:eastAsia="宋体" w:hAnsi="Times New Roman" w:cs="Times New Roman"/>
          <w:i w:val="0"/>
          <w:color w:val="000000"/>
          <w:sz w:val="22"/>
          <w:szCs w:val="22"/>
        </w:rPr>
        <w:t>GBDT</w:t>
      </w:r>
      <w:proofErr w:type="spellEnd"/>
      <w:r w:rsidRPr="00AB4EDA">
        <w:rPr>
          <w:rFonts w:ascii="Times New Roman" w:eastAsia="宋体" w:hAnsi="Times New Roman" w:cs="Times New Roman"/>
          <w:i w:val="0"/>
          <w:color w:val="000000"/>
          <w:sz w:val="22"/>
          <w:szCs w:val="22"/>
        </w:rPr>
        <w:t xml:space="preserve"> and stacking techniques with the combination of these 6 features</w:t>
      </w:r>
      <w:r w:rsidR="00E95D7E">
        <w:rPr>
          <w:rFonts w:ascii="Times New Roman" w:eastAsia="宋体" w:hAnsi="Times New Roman" w:cs="Times New Roman"/>
          <w:i w:val="0"/>
          <w:color w:val="000000"/>
          <w:sz w:val="22"/>
          <w:szCs w:val="22"/>
        </w:rPr>
        <w:t>.</w:t>
      </w:r>
    </w:p>
    <w:p w:rsidR="00AB4EDA" w:rsidRPr="00AB4EDA" w:rsidRDefault="00AB4EDA" w:rsidP="00AB4EDA">
      <w:pPr>
        <w:widowControl/>
        <w:spacing w:before="240" w:after="120"/>
        <w:outlineLvl w:val="3"/>
        <w:rPr>
          <w:rFonts w:ascii="宋体" w:eastAsia="宋体" w:hAnsi="宋体" w:cs="宋体"/>
          <w:b/>
          <w:bCs/>
          <w:i w:val="0"/>
          <w:sz w:val="24"/>
          <w:szCs w:val="24"/>
        </w:rPr>
      </w:pPr>
      <w:r w:rsidRPr="00AB4EDA">
        <w:rPr>
          <w:rFonts w:ascii="Times New Roman" w:eastAsia="宋体" w:hAnsi="Times New Roman" w:cs="Times New Roman"/>
          <w:b/>
          <w:bCs/>
          <w:i w:val="0"/>
          <w:color w:val="000000"/>
          <w:sz w:val="26"/>
          <w:szCs w:val="26"/>
        </w:rPr>
        <w:t>5. Feature Engineering</w:t>
      </w:r>
    </w:p>
    <w:p w:rsidR="00AB4EDA" w:rsidRPr="00AB4EDA" w:rsidRDefault="00AB4EDA" w:rsidP="00AB4EDA">
      <w:pPr>
        <w:widowControl/>
        <w:spacing w:before="120" w:after="60"/>
        <w:outlineLvl w:val="3"/>
        <w:rPr>
          <w:rFonts w:ascii="宋体" w:eastAsia="宋体" w:hAnsi="宋体" w:cs="宋体"/>
          <w:b/>
          <w:bCs/>
          <w:i w:val="0"/>
          <w:sz w:val="22"/>
          <w:szCs w:val="22"/>
        </w:rPr>
      </w:pPr>
      <w:r w:rsidRPr="00AB4EDA">
        <w:rPr>
          <w:rFonts w:ascii="Times New Roman" w:eastAsia="宋体" w:hAnsi="Times New Roman" w:cs="Times New Roman"/>
          <w:b/>
          <w:bCs/>
          <w:i w:val="0"/>
          <w:color w:val="000000"/>
          <w:sz w:val="22"/>
          <w:szCs w:val="22"/>
        </w:rPr>
        <w:t>5.1 Graph Construction</w:t>
      </w: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000000"/>
          <w:sz w:val="22"/>
          <w:szCs w:val="22"/>
        </w:rPr>
        <w:t xml:space="preserve">Since we have extracted all pairs of authorship information represented by edges, we need to construct a graph based on the edge information. </w:t>
      </w:r>
      <w:proofErr w:type="spellStart"/>
      <w:r w:rsidRPr="00AB4EDA">
        <w:rPr>
          <w:rFonts w:ascii="Times New Roman" w:eastAsia="宋体" w:hAnsi="Times New Roman" w:cs="Times New Roman"/>
          <w:i w:val="0"/>
          <w:color w:val="000000"/>
          <w:sz w:val="22"/>
          <w:szCs w:val="22"/>
        </w:rPr>
        <w:t>Networkx</w:t>
      </w:r>
      <w:proofErr w:type="spellEnd"/>
      <w:r w:rsidRPr="00AB4EDA">
        <w:rPr>
          <w:rFonts w:ascii="Times New Roman" w:eastAsia="宋体" w:hAnsi="Times New Roman" w:cs="Times New Roman"/>
          <w:i w:val="0"/>
          <w:color w:val="000000"/>
          <w:sz w:val="22"/>
          <w:szCs w:val="22"/>
        </w:rPr>
        <w:t xml:space="preserve"> provides a method </w:t>
      </w:r>
      <w:proofErr w:type="spellStart"/>
      <w:r w:rsidRPr="00AB4EDA">
        <w:rPr>
          <w:rFonts w:ascii="Courier New" w:eastAsia="宋体" w:hAnsi="Courier New" w:cs="Courier New"/>
          <w:i w:val="0"/>
          <w:color w:val="000000"/>
          <w:sz w:val="18"/>
          <w:szCs w:val="18"/>
        </w:rPr>
        <w:t>Graph.read_</w:t>
      </w:r>
      <w:proofErr w:type="gramStart"/>
      <w:r w:rsidRPr="00AB4EDA">
        <w:rPr>
          <w:rFonts w:ascii="Courier New" w:eastAsia="宋体" w:hAnsi="Courier New" w:cs="Courier New"/>
          <w:i w:val="0"/>
          <w:color w:val="000000"/>
          <w:sz w:val="18"/>
          <w:szCs w:val="18"/>
        </w:rPr>
        <w:t>edgelist</w:t>
      </w:r>
      <w:proofErr w:type="spellEnd"/>
      <w:r w:rsidRPr="00AB4EDA">
        <w:rPr>
          <w:rFonts w:ascii="Courier New" w:eastAsia="宋体" w:hAnsi="Courier New" w:cs="Courier New"/>
          <w:i w:val="0"/>
          <w:color w:val="000000"/>
          <w:sz w:val="18"/>
          <w:szCs w:val="18"/>
        </w:rPr>
        <w:t>(</w:t>
      </w:r>
      <w:proofErr w:type="gramEnd"/>
      <w:r w:rsidRPr="00AB4EDA">
        <w:rPr>
          <w:rFonts w:ascii="Courier New" w:eastAsia="宋体" w:hAnsi="Courier New" w:cs="Courier New"/>
          <w:i w:val="0"/>
          <w:color w:val="000000"/>
          <w:sz w:val="18"/>
          <w:szCs w:val="18"/>
        </w:rPr>
        <w:t>)</w:t>
      </w:r>
      <w:r w:rsidRPr="00AB4EDA">
        <w:rPr>
          <w:rFonts w:ascii="Times New Roman" w:eastAsia="宋体" w:hAnsi="Times New Roman" w:cs="Times New Roman"/>
          <w:i w:val="0"/>
          <w:color w:val="000000"/>
          <w:sz w:val="18"/>
          <w:szCs w:val="18"/>
        </w:rPr>
        <w:t xml:space="preserve"> </w:t>
      </w:r>
      <w:r w:rsidRPr="00AB4EDA">
        <w:rPr>
          <w:rFonts w:ascii="Times New Roman" w:eastAsia="宋体" w:hAnsi="Times New Roman" w:cs="Times New Roman"/>
          <w:i w:val="0"/>
          <w:color w:val="000000"/>
          <w:sz w:val="22"/>
          <w:szCs w:val="22"/>
        </w:rPr>
        <w:t>that generates a graph given a list of all edges, so that feature extraction method is easier to extract features, such as shortest path, common neighbors, etc.</w:t>
      </w:r>
    </w:p>
    <w:p w:rsidR="00AB4EDA" w:rsidRPr="00AB4EDA" w:rsidRDefault="00AB4EDA" w:rsidP="00AB4EDA">
      <w:pPr>
        <w:widowControl/>
        <w:spacing w:before="120" w:after="60"/>
        <w:outlineLvl w:val="3"/>
        <w:rPr>
          <w:rFonts w:ascii="宋体" w:eastAsia="宋体" w:hAnsi="宋体" w:cs="宋体"/>
          <w:b/>
          <w:bCs/>
          <w:i w:val="0"/>
          <w:sz w:val="22"/>
          <w:szCs w:val="22"/>
        </w:rPr>
      </w:pPr>
      <w:r w:rsidRPr="00AB4EDA">
        <w:rPr>
          <w:rFonts w:ascii="Times New Roman" w:eastAsia="宋体" w:hAnsi="Times New Roman" w:cs="Times New Roman"/>
          <w:b/>
          <w:bCs/>
          <w:i w:val="0"/>
          <w:color w:val="000000"/>
          <w:sz w:val="22"/>
          <w:szCs w:val="22"/>
        </w:rPr>
        <w:t>5.2 Logistic Regression</w:t>
      </w: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000000"/>
          <w:sz w:val="22"/>
          <w:szCs w:val="22"/>
        </w:rPr>
        <w:t>We used all 6 features to build a logistic regression model as our baseline model. After fitting the model, we found there is a large gap between the AUC score on validation set and on the public leaderboard, which</w:t>
      </w:r>
      <w:r w:rsidR="00E95D7E">
        <w:rPr>
          <w:rFonts w:ascii="Times New Roman" w:eastAsia="宋体" w:hAnsi="Times New Roman" w:cs="Times New Roman"/>
          <w:i w:val="0"/>
          <w:color w:val="000000"/>
          <w:sz w:val="22"/>
          <w:szCs w:val="22"/>
        </w:rPr>
        <w:t xml:space="preserve"> logistic regression substantially overfits our training data.</w:t>
      </w:r>
    </w:p>
    <w:p w:rsidR="00AB4EDA" w:rsidRPr="00AB4EDA" w:rsidRDefault="00AB4EDA" w:rsidP="00AB4EDA">
      <w:pPr>
        <w:widowControl/>
        <w:spacing w:before="120" w:after="60"/>
        <w:outlineLvl w:val="3"/>
        <w:rPr>
          <w:rFonts w:ascii="宋体" w:eastAsia="宋体" w:hAnsi="宋体" w:cs="宋体"/>
          <w:b/>
          <w:bCs/>
          <w:i w:val="0"/>
          <w:sz w:val="22"/>
          <w:szCs w:val="22"/>
        </w:rPr>
      </w:pPr>
      <w:r w:rsidRPr="00AB4EDA">
        <w:rPr>
          <w:rFonts w:ascii="Times New Roman" w:eastAsia="宋体" w:hAnsi="Times New Roman" w:cs="Times New Roman"/>
          <w:b/>
          <w:bCs/>
          <w:i w:val="0"/>
          <w:color w:val="000000"/>
          <w:sz w:val="22"/>
          <w:szCs w:val="22"/>
        </w:rPr>
        <w:t>5.3 Multi-Layer Perceptron</w:t>
      </w: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000000"/>
          <w:sz w:val="22"/>
          <w:szCs w:val="22"/>
        </w:rPr>
        <w:t>Multi-layer perceptron (</w:t>
      </w:r>
      <w:proofErr w:type="spellStart"/>
      <w:r w:rsidRPr="00AB4EDA">
        <w:rPr>
          <w:rFonts w:ascii="Times New Roman" w:eastAsia="宋体" w:hAnsi="Times New Roman" w:cs="Times New Roman"/>
          <w:i w:val="0"/>
          <w:color w:val="000000"/>
          <w:sz w:val="22"/>
          <w:szCs w:val="22"/>
        </w:rPr>
        <w:t>MLP</w:t>
      </w:r>
      <w:proofErr w:type="spellEnd"/>
      <w:r w:rsidRPr="00AB4EDA">
        <w:rPr>
          <w:rFonts w:ascii="Times New Roman" w:eastAsia="宋体" w:hAnsi="Times New Roman" w:cs="Times New Roman"/>
          <w:i w:val="0"/>
          <w:color w:val="000000"/>
          <w:sz w:val="22"/>
          <w:szCs w:val="22"/>
        </w:rPr>
        <w:t xml:space="preserve">) is another non-linear classifier that outperforms logistic regression. The result shown in Table 1 demonstrates </w:t>
      </w:r>
      <w:proofErr w:type="spellStart"/>
      <w:r w:rsidRPr="00AB4EDA">
        <w:rPr>
          <w:rFonts w:ascii="Times New Roman" w:eastAsia="宋体" w:hAnsi="Times New Roman" w:cs="Times New Roman"/>
          <w:i w:val="0"/>
          <w:color w:val="000000"/>
          <w:sz w:val="22"/>
          <w:szCs w:val="22"/>
        </w:rPr>
        <w:t>MLP</w:t>
      </w:r>
      <w:proofErr w:type="spellEnd"/>
      <w:r w:rsidRPr="00AB4EDA">
        <w:rPr>
          <w:rFonts w:ascii="Times New Roman" w:eastAsia="宋体" w:hAnsi="Times New Roman" w:cs="Times New Roman"/>
          <w:i w:val="0"/>
          <w:color w:val="000000"/>
          <w:sz w:val="22"/>
          <w:szCs w:val="22"/>
        </w:rPr>
        <w:t xml:space="preserve"> also overfits the validation </w:t>
      </w:r>
      <w:proofErr w:type="gramStart"/>
      <w:r w:rsidRPr="00AB4EDA">
        <w:rPr>
          <w:rFonts w:ascii="Times New Roman" w:eastAsia="宋体" w:hAnsi="Times New Roman" w:cs="Times New Roman"/>
          <w:i w:val="0"/>
          <w:color w:val="000000"/>
          <w:sz w:val="22"/>
          <w:szCs w:val="22"/>
        </w:rPr>
        <w:t>set, but</w:t>
      </w:r>
      <w:proofErr w:type="gramEnd"/>
      <w:r w:rsidRPr="00AB4EDA">
        <w:rPr>
          <w:rFonts w:ascii="Times New Roman" w:eastAsia="宋体" w:hAnsi="Times New Roman" w:cs="Times New Roman"/>
          <w:i w:val="0"/>
          <w:color w:val="000000"/>
          <w:sz w:val="22"/>
          <w:szCs w:val="22"/>
        </w:rPr>
        <w:t xml:space="preserve"> achieves a higher AUC score on the test set.</w:t>
      </w:r>
    </w:p>
    <w:p w:rsidR="00AB4EDA" w:rsidRPr="00AB4EDA" w:rsidRDefault="00AB4EDA" w:rsidP="00AB4EDA">
      <w:pPr>
        <w:widowControl/>
        <w:spacing w:before="120" w:after="60"/>
        <w:outlineLvl w:val="3"/>
        <w:rPr>
          <w:rFonts w:ascii="宋体" w:eastAsia="宋体" w:hAnsi="宋体" w:cs="宋体"/>
          <w:b/>
          <w:bCs/>
          <w:i w:val="0"/>
          <w:sz w:val="22"/>
          <w:szCs w:val="22"/>
        </w:rPr>
      </w:pPr>
      <w:r w:rsidRPr="00AB4EDA">
        <w:rPr>
          <w:rFonts w:ascii="Times New Roman" w:eastAsia="宋体" w:hAnsi="Times New Roman" w:cs="Times New Roman"/>
          <w:b/>
          <w:bCs/>
          <w:i w:val="0"/>
          <w:color w:val="000000"/>
          <w:sz w:val="22"/>
          <w:szCs w:val="22"/>
        </w:rPr>
        <w:t>5.4 Decision Tree</w:t>
      </w: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000000"/>
          <w:sz w:val="22"/>
          <w:szCs w:val="22"/>
        </w:rPr>
        <w:t>We also employed decision tree models as the baseline to classify whether there is a link between two nodes. One of the most popular techniques in tree models is based on gradient descent to build an optimal tree. Two types of decision trees are used. One is a normal gradient-based decision tree (</w:t>
      </w:r>
      <w:proofErr w:type="spellStart"/>
      <w:r w:rsidRPr="00AB4EDA">
        <w:rPr>
          <w:rFonts w:ascii="Times New Roman" w:eastAsia="宋体" w:hAnsi="Times New Roman" w:cs="Times New Roman"/>
          <w:i w:val="0"/>
          <w:color w:val="000000"/>
          <w:sz w:val="22"/>
          <w:szCs w:val="22"/>
        </w:rPr>
        <w:t>GBDT</w:t>
      </w:r>
      <w:proofErr w:type="spellEnd"/>
      <w:r w:rsidRPr="00AB4EDA">
        <w:rPr>
          <w:rFonts w:ascii="Times New Roman" w:eastAsia="宋体" w:hAnsi="Times New Roman" w:cs="Times New Roman"/>
          <w:i w:val="0"/>
          <w:color w:val="000000"/>
          <w:sz w:val="22"/>
          <w:szCs w:val="22"/>
        </w:rPr>
        <w:t xml:space="preserve">), and another is </w:t>
      </w:r>
      <w:proofErr w:type="spellStart"/>
      <w:r w:rsidRPr="00AB4EDA">
        <w:rPr>
          <w:rFonts w:ascii="Times New Roman" w:eastAsia="宋体" w:hAnsi="Times New Roman" w:cs="Times New Roman"/>
          <w:i w:val="0"/>
          <w:color w:val="000000"/>
          <w:sz w:val="22"/>
          <w:szCs w:val="22"/>
        </w:rPr>
        <w:t>XGBoost</w:t>
      </w:r>
      <w:proofErr w:type="spellEnd"/>
      <w:r w:rsidRPr="00AB4EDA">
        <w:rPr>
          <w:rFonts w:ascii="Times New Roman" w:eastAsia="宋体" w:hAnsi="Times New Roman" w:cs="Times New Roman"/>
          <w:i w:val="0"/>
          <w:color w:val="000000"/>
          <w:sz w:val="22"/>
          <w:szCs w:val="22"/>
        </w:rPr>
        <w:t xml:space="preserve">, where the latter maximizes the utility of computation resources. The test AUC scores in Table 1 confirm that </w:t>
      </w:r>
      <w:proofErr w:type="spellStart"/>
      <w:r w:rsidRPr="00AB4EDA">
        <w:rPr>
          <w:rFonts w:ascii="Times New Roman" w:eastAsia="宋体" w:hAnsi="Times New Roman" w:cs="Times New Roman"/>
          <w:i w:val="0"/>
          <w:color w:val="000000"/>
          <w:sz w:val="22"/>
          <w:szCs w:val="22"/>
        </w:rPr>
        <w:t>GBDT</w:t>
      </w:r>
      <w:proofErr w:type="spellEnd"/>
      <w:r w:rsidRPr="00AB4EDA">
        <w:rPr>
          <w:rFonts w:ascii="Times New Roman" w:eastAsia="宋体" w:hAnsi="Times New Roman" w:cs="Times New Roman"/>
          <w:i w:val="0"/>
          <w:color w:val="000000"/>
          <w:sz w:val="22"/>
          <w:szCs w:val="22"/>
        </w:rPr>
        <w:t xml:space="preserve"> and </w:t>
      </w:r>
      <w:proofErr w:type="spellStart"/>
      <w:r w:rsidRPr="00AB4EDA">
        <w:rPr>
          <w:rFonts w:ascii="Times New Roman" w:eastAsia="宋体" w:hAnsi="Times New Roman" w:cs="Times New Roman"/>
          <w:i w:val="0"/>
          <w:color w:val="000000"/>
          <w:sz w:val="22"/>
          <w:szCs w:val="22"/>
        </w:rPr>
        <w:t>XGBoost</w:t>
      </w:r>
      <w:proofErr w:type="spellEnd"/>
      <w:r w:rsidRPr="00AB4EDA">
        <w:rPr>
          <w:rFonts w:ascii="Times New Roman" w:eastAsia="宋体" w:hAnsi="Times New Roman" w:cs="Times New Roman"/>
          <w:i w:val="0"/>
          <w:color w:val="000000"/>
          <w:sz w:val="22"/>
          <w:szCs w:val="22"/>
        </w:rPr>
        <w:t xml:space="preserve"> are two powerful decision tree models.</w:t>
      </w:r>
    </w:p>
    <w:p w:rsidR="00AB4EDA" w:rsidRPr="00AB4EDA" w:rsidRDefault="00AB4EDA" w:rsidP="00AB4EDA">
      <w:pPr>
        <w:widowControl/>
        <w:spacing w:before="120" w:after="60"/>
        <w:outlineLvl w:val="3"/>
        <w:rPr>
          <w:rFonts w:ascii="宋体" w:eastAsia="宋体" w:hAnsi="宋体" w:cs="宋体"/>
          <w:b/>
          <w:bCs/>
          <w:i w:val="0"/>
          <w:sz w:val="22"/>
          <w:szCs w:val="22"/>
        </w:rPr>
      </w:pPr>
      <w:r w:rsidRPr="00AB4EDA">
        <w:rPr>
          <w:rFonts w:ascii="Times New Roman" w:eastAsia="宋体" w:hAnsi="Times New Roman" w:cs="Times New Roman"/>
          <w:b/>
          <w:bCs/>
          <w:i w:val="0"/>
          <w:color w:val="000000"/>
          <w:sz w:val="22"/>
          <w:szCs w:val="22"/>
        </w:rPr>
        <w:t>5.1.5 Stacking</w:t>
      </w:r>
    </w:p>
    <w:p w:rsidR="00AB4EDA" w:rsidRPr="00AB4EDA" w:rsidRDefault="00AB4EDA" w:rsidP="00AB4EDA">
      <w:pPr>
        <w:widowControl/>
        <w:rPr>
          <w:rFonts w:ascii="宋体" w:eastAsia="宋体" w:hAnsi="宋体" w:cs="宋体" w:hint="eastAsia"/>
          <w:i w:val="0"/>
          <w:sz w:val="24"/>
          <w:szCs w:val="24"/>
        </w:rPr>
      </w:pPr>
      <w:r w:rsidRPr="00AB4EDA">
        <w:rPr>
          <w:rFonts w:ascii="Times New Roman" w:eastAsia="宋体" w:hAnsi="Times New Roman" w:cs="Times New Roman"/>
          <w:i w:val="0"/>
          <w:color w:val="000000"/>
          <w:sz w:val="22"/>
          <w:szCs w:val="22"/>
        </w:rPr>
        <w:lastRenderedPageBreak/>
        <w:t xml:space="preserve">Stacking is an ensemble method that builds a classifier of several base classifiers, </w:t>
      </w:r>
      <w:proofErr w:type="spellStart"/>
      <w:r w:rsidRPr="00AB4EDA">
        <w:rPr>
          <w:rFonts w:ascii="Times New Roman" w:eastAsia="宋体" w:hAnsi="Times New Roman" w:cs="Times New Roman"/>
          <w:i w:val="0"/>
          <w:color w:val="000000"/>
          <w:sz w:val="22"/>
          <w:szCs w:val="22"/>
        </w:rPr>
        <w:t>i.e</w:t>
      </w:r>
      <w:proofErr w:type="spellEnd"/>
      <w:r w:rsidRPr="00AB4EDA">
        <w:rPr>
          <w:rFonts w:ascii="Times New Roman" w:eastAsia="宋体" w:hAnsi="Times New Roman" w:cs="Times New Roman"/>
          <w:i w:val="0"/>
          <w:color w:val="000000"/>
          <w:sz w:val="22"/>
          <w:szCs w:val="22"/>
        </w:rPr>
        <w:t xml:space="preserve"> the output of the base classifier is the input of the stacking model to predict the final probability, and we selected </w:t>
      </w:r>
      <w:proofErr w:type="spellStart"/>
      <w:r w:rsidRPr="00AB4EDA">
        <w:rPr>
          <w:rFonts w:ascii="Times New Roman" w:eastAsia="宋体" w:hAnsi="Times New Roman" w:cs="Times New Roman"/>
          <w:i w:val="0"/>
          <w:color w:val="000000"/>
          <w:sz w:val="22"/>
          <w:szCs w:val="22"/>
        </w:rPr>
        <w:t>MLP</w:t>
      </w:r>
      <w:proofErr w:type="spellEnd"/>
      <w:r w:rsidRPr="00AB4EDA">
        <w:rPr>
          <w:rFonts w:ascii="Times New Roman" w:eastAsia="宋体" w:hAnsi="Times New Roman" w:cs="Times New Roman"/>
          <w:i w:val="0"/>
          <w:color w:val="000000"/>
          <w:sz w:val="22"/>
          <w:szCs w:val="22"/>
        </w:rPr>
        <w:t xml:space="preserve">, </w:t>
      </w:r>
      <w:proofErr w:type="spellStart"/>
      <w:r w:rsidRPr="00AB4EDA">
        <w:rPr>
          <w:rFonts w:ascii="Times New Roman" w:eastAsia="宋体" w:hAnsi="Times New Roman" w:cs="Times New Roman"/>
          <w:i w:val="0"/>
          <w:color w:val="000000"/>
          <w:sz w:val="22"/>
          <w:szCs w:val="22"/>
        </w:rPr>
        <w:t>GBDT</w:t>
      </w:r>
      <w:proofErr w:type="spellEnd"/>
      <w:r w:rsidRPr="00AB4EDA">
        <w:rPr>
          <w:rFonts w:ascii="Times New Roman" w:eastAsia="宋体" w:hAnsi="Times New Roman" w:cs="Times New Roman"/>
          <w:i w:val="0"/>
          <w:color w:val="000000"/>
          <w:sz w:val="22"/>
          <w:szCs w:val="22"/>
        </w:rPr>
        <w:t xml:space="preserve"> and </w:t>
      </w:r>
      <w:proofErr w:type="spellStart"/>
      <w:r w:rsidRPr="00AB4EDA">
        <w:rPr>
          <w:rFonts w:ascii="Times New Roman" w:eastAsia="宋体" w:hAnsi="Times New Roman" w:cs="Times New Roman"/>
          <w:i w:val="0"/>
          <w:color w:val="000000"/>
          <w:sz w:val="22"/>
          <w:szCs w:val="22"/>
        </w:rPr>
        <w:t>XGBoost</w:t>
      </w:r>
      <w:proofErr w:type="spellEnd"/>
      <w:r w:rsidRPr="00AB4EDA">
        <w:rPr>
          <w:rFonts w:ascii="Times New Roman" w:eastAsia="宋体" w:hAnsi="Times New Roman" w:cs="Times New Roman"/>
          <w:i w:val="0"/>
          <w:color w:val="000000"/>
          <w:sz w:val="22"/>
          <w:szCs w:val="22"/>
        </w:rPr>
        <w:t xml:space="preserve"> as three base classifiers. The final result shows the stacking model achieves a slightly higher AUC score, compared with base classifiers.</w:t>
      </w:r>
    </w:p>
    <w:p w:rsidR="00AB4EDA" w:rsidRPr="00AB4EDA" w:rsidRDefault="00AB4EDA" w:rsidP="00AB4EDA">
      <w:pPr>
        <w:widowControl/>
        <w:spacing w:before="120" w:after="60"/>
        <w:rPr>
          <w:rFonts w:ascii="宋体" w:eastAsia="宋体" w:hAnsi="宋体" w:cs="宋体"/>
          <w:b/>
          <w:bCs/>
          <w:i w:val="0"/>
          <w:sz w:val="26"/>
          <w:szCs w:val="26"/>
        </w:rPr>
      </w:pPr>
      <w:r w:rsidRPr="00AB4EDA">
        <w:rPr>
          <w:rFonts w:ascii="Times New Roman" w:eastAsia="宋体" w:hAnsi="Times New Roman" w:cs="Times New Roman"/>
          <w:b/>
          <w:bCs/>
          <w:i w:val="0"/>
          <w:color w:val="000000"/>
          <w:sz w:val="26"/>
          <w:szCs w:val="26"/>
        </w:rPr>
        <w:t>6. Experiments</w:t>
      </w:r>
    </w:p>
    <w:p w:rsidR="00AB4EDA" w:rsidRPr="00AB4EDA" w:rsidRDefault="00AB4EDA" w:rsidP="00AB4EDA">
      <w:pPr>
        <w:widowControl/>
        <w:jc w:val="left"/>
        <w:rPr>
          <w:rFonts w:ascii="宋体" w:eastAsia="宋体" w:hAnsi="宋体" w:cs="宋体"/>
          <w:i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0"/>
        <w:gridCol w:w="2126"/>
        <w:gridCol w:w="2268"/>
        <w:gridCol w:w="2342"/>
      </w:tblGrid>
      <w:tr w:rsidR="00AB4EDA" w:rsidRPr="00AB4EDA" w:rsidTr="006D131A">
        <w:trPr>
          <w:trHeight w:val="165"/>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Data type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Variants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AUC on Public leaderboard</w:t>
            </w:r>
          </w:p>
        </w:tc>
        <w:tc>
          <w:tcPr>
            <w:tcW w:w="2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AUC on Private leaderboard</w:t>
            </w:r>
          </w:p>
        </w:tc>
      </w:tr>
      <w:tr w:rsidR="00AB4EDA" w:rsidRPr="00AB4EDA" w:rsidTr="006D131A">
        <w:trPr>
          <w:trHeight w:val="342"/>
        </w:trPr>
        <w:tc>
          <w:tcPr>
            <w:tcW w:w="1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Embedding</w:t>
            </w:r>
          </w:p>
          <w:p w:rsidR="00AB4EDA" w:rsidRPr="00AB4EDA" w:rsidRDefault="00AB4EDA" w:rsidP="006D131A">
            <w:pPr>
              <w:widowControl/>
              <w:jc w:val="center"/>
              <w:rPr>
                <w:rFonts w:ascii="宋体" w:eastAsia="宋体" w:hAnsi="宋体" w:cs="宋体"/>
                <w:i w:val="0"/>
                <w:sz w:val="18"/>
                <w:szCs w:val="18"/>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Embedding data [unweighted node2vec]</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0.8224</w:t>
            </w:r>
          </w:p>
        </w:tc>
        <w:tc>
          <w:tcPr>
            <w:tcW w:w="2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w:t>
            </w:r>
          </w:p>
        </w:tc>
      </w:tr>
      <w:tr w:rsidR="00AB4EDA" w:rsidRPr="00AB4EDA" w:rsidTr="006D131A">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AB4EDA" w:rsidRPr="00AB4EDA" w:rsidRDefault="00AB4EDA" w:rsidP="006D131A">
            <w:pPr>
              <w:widowControl/>
              <w:jc w:val="center"/>
              <w:rPr>
                <w:rFonts w:ascii="宋体" w:eastAsia="宋体" w:hAnsi="宋体" w:cs="宋体"/>
                <w:i w:val="0"/>
                <w:sz w:val="18"/>
                <w:szCs w:val="18"/>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Embedding data [weighted node2vec]</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0.8462</w:t>
            </w:r>
          </w:p>
        </w:tc>
        <w:tc>
          <w:tcPr>
            <w:tcW w:w="2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0.8401</w:t>
            </w:r>
          </w:p>
        </w:tc>
      </w:tr>
      <w:tr w:rsidR="00AB4EDA" w:rsidRPr="00AB4EDA" w:rsidTr="006D131A">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AB4EDA" w:rsidRPr="00AB4EDA" w:rsidRDefault="00AB4EDA" w:rsidP="006D131A">
            <w:pPr>
              <w:widowControl/>
              <w:jc w:val="center"/>
              <w:rPr>
                <w:rFonts w:ascii="宋体" w:eastAsia="宋体" w:hAnsi="宋体" w:cs="宋体"/>
                <w:i w:val="0"/>
                <w:sz w:val="18"/>
                <w:szCs w:val="18"/>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Embedding data [LINE]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0.7713</w:t>
            </w:r>
          </w:p>
        </w:tc>
        <w:tc>
          <w:tcPr>
            <w:tcW w:w="2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w:t>
            </w:r>
          </w:p>
        </w:tc>
      </w:tr>
      <w:tr w:rsidR="00AB4EDA" w:rsidRPr="00AB4EDA" w:rsidTr="006D131A">
        <w:tc>
          <w:tcPr>
            <w:tcW w:w="1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shd w:val="clear" w:color="auto" w:fill="FFFFFF"/>
              </w:rPr>
              <w:t>Manually Extracted Features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Logistic Regression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0.8334</w:t>
            </w:r>
          </w:p>
        </w:tc>
        <w:tc>
          <w:tcPr>
            <w:tcW w:w="2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w:t>
            </w:r>
          </w:p>
        </w:tc>
      </w:tr>
      <w:tr w:rsidR="00AB4EDA" w:rsidRPr="00AB4EDA" w:rsidTr="006D131A">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AB4EDA" w:rsidRPr="00AB4EDA" w:rsidRDefault="00AB4EDA" w:rsidP="006D131A">
            <w:pPr>
              <w:widowControl/>
              <w:jc w:val="center"/>
              <w:rPr>
                <w:rFonts w:ascii="宋体" w:eastAsia="宋体" w:hAnsi="宋体" w:cs="宋体"/>
                <w:i w:val="0"/>
                <w:sz w:val="18"/>
                <w:szCs w:val="18"/>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proofErr w:type="spellStart"/>
            <w:r w:rsidRPr="00AB4EDA">
              <w:rPr>
                <w:rFonts w:ascii="Times New Roman" w:eastAsia="宋体" w:hAnsi="Times New Roman" w:cs="Times New Roman"/>
                <w:i w:val="0"/>
                <w:color w:val="000000"/>
                <w:sz w:val="18"/>
                <w:szCs w:val="18"/>
              </w:rPr>
              <w:t>MLP</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0.8515</w:t>
            </w:r>
          </w:p>
        </w:tc>
        <w:tc>
          <w:tcPr>
            <w:tcW w:w="2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w:t>
            </w:r>
          </w:p>
        </w:tc>
      </w:tr>
      <w:tr w:rsidR="00AB4EDA" w:rsidRPr="00AB4EDA" w:rsidTr="006D131A">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AB4EDA" w:rsidRPr="00AB4EDA" w:rsidRDefault="00AB4EDA" w:rsidP="006D131A">
            <w:pPr>
              <w:widowControl/>
              <w:jc w:val="center"/>
              <w:rPr>
                <w:rFonts w:ascii="宋体" w:eastAsia="宋体" w:hAnsi="宋体" w:cs="宋体"/>
                <w:i w:val="0"/>
                <w:sz w:val="18"/>
                <w:szCs w:val="18"/>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proofErr w:type="spellStart"/>
            <w:r w:rsidRPr="00AB4EDA">
              <w:rPr>
                <w:rFonts w:ascii="Times New Roman" w:eastAsia="宋体" w:hAnsi="Times New Roman" w:cs="Times New Roman"/>
                <w:i w:val="0"/>
                <w:color w:val="000000"/>
                <w:sz w:val="18"/>
                <w:szCs w:val="18"/>
              </w:rPr>
              <w:t>XGBoost</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shd w:val="clear" w:color="auto" w:fill="FFFFFF"/>
              </w:rPr>
              <w:t>0.8203</w:t>
            </w:r>
          </w:p>
        </w:tc>
        <w:tc>
          <w:tcPr>
            <w:tcW w:w="2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shd w:val="clear" w:color="auto" w:fill="FFFFFF"/>
              </w:rPr>
              <w:t>-</w:t>
            </w:r>
          </w:p>
        </w:tc>
      </w:tr>
      <w:tr w:rsidR="00AB4EDA" w:rsidRPr="00AB4EDA" w:rsidTr="006D131A">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AB4EDA" w:rsidRPr="00AB4EDA" w:rsidRDefault="00AB4EDA" w:rsidP="006D131A">
            <w:pPr>
              <w:widowControl/>
              <w:jc w:val="center"/>
              <w:rPr>
                <w:rFonts w:ascii="宋体" w:eastAsia="宋体" w:hAnsi="宋体" w:cs="宋体"/>
                <w:i w:val="0"/>
                <w:sz w:val="18"/>
                <w:szCs w:val="18"/>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proofErr w:type="spellStart"/>
            <w:r w:rsidRPr="00AB4EDA">
              <w:rPr>
                <w:rFonts w:ascii="Times New Roman" w:eastAsia="宋体" w:hAnsi="Times New Roman" w:cs="Times New Roman"/>
                <w:i w:val="0"/>
                <w:color w:val="000000"/>
                <w:sz w:val="18"/>
                <w:szCs w:val="18"/>
              </w:rPr>
              <w:t>GBDT</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212121"/>
                <w:sz w:val="18"/>
                <w:szCs w:val="18"/>
                <w:shd w:val="clear" w:color="auto" w:fill="FFFFFF"/>
              </w:rPr>
              <w:t>0.8253</w:t>
            </w:r>
          </w:p>
        </w:tc>
        <w:tc>
          <w:tcPr>
            <w:tcW w:w="2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212121"/>
                <w:sz w:val="18"/>
                <w:szCs w:val="18"/>
                <w:shd w:val="clear" w:color="auto" w:fill="FFFFFF"/>
              </w:rPr>
              <w:t>-</w:t>
            </w:r>
          </w:p>
        </w:tc>
      </w:tr>
      <w:tr w:rsidR="00AB4EDA" w:rsidRPr="00AB4EDA" w:rsidTr="006D131A">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AB4EDA" w:rsidRPr="00AB4EDA" w:rsidRDefault="00AB4EDA" w:rsidP="006D131A">
            <w:pPr>
              <w:widowControl/>
              <w:jc w:val="center"/>
              <w:rPr>
                <w:rFonts w:ascii="宋体" w:eastAsia="宋体" w:hAnsi="宋体" w:cs="宋体"/>
                <w:i w:val="0"/>
                <w:sz w:val="18"/>
                <w:szCs w:val="18"/>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rPr>
              <w:t>Stacking</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shd w:val="clear" w:color="auto" w:fill="FFFFFF"/>
              </w:rPr>
              <w:t>0.8595</w:t>
            </w:r>
          </w:p>
        </w:tc>
        <w:tc>
          <w:tcPr>
            <w:tcW w:w="2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B4EDA" w:rsidRPr="00AB4EDA" w:rsidRDefault="00AB4EDA" w:rsidP="006D131A">
            <w:pPr>
              <w:widowControl/>
              <w:jc w:val="center"/>
              <w:rPr>
                <w:rFonts w:ascii="宋体" w:eastAsia="宋体" w:hAnsi="宋体" w:cs="宋体"/>
                <w:i w:val="0"/>
                <w:sz w:val="18"/>
                <w:szCs w:val="18"/>
              </w:rPr>
            </w:pPr>
            <w:r w:rsidRPr="00AB4EDA">
              <w:rPr>
                <w:rFonts w:ascii="Times New Roman" w:eastAsia="宋体" w:hAnsi="Times New Roman" w:cs="Times New Roman"/>
                <w:i w:val="0"/>
                <w:color w:val="000000"/>
                <w:sz w:val="18"/>
                <w:szCs w:val="18"/>
                <w:shd w:val="clear" w:color="auto" w:fill="FFFFFF"/>
              </w:rPr>
              <w:t>0.8228</w:t>
            </w:r>
          </w:p>
        </w:tc>
      </w:tr>
    </w:tbl>
    <w:p w:rsidR="00E95D7E" w:rsidRDefault="00E95D7E" w:rsidP="00AB4EDA">
      <w:pPr>
        <w:widowControl/>
        <w:jc w:val="center"/>
        <w:rPr>
          <w:rFonts w:ascii="Times New Roman" w:eastAsia="宋体" w:hAnsi="Times New Roman" w:cs="Times New Roman"/>
          <w:i w:val="0"/>
          <w:color w:val="000000"/>
          <w:sz w:val="22"/>
          <w:szCs w:val="22"/>
        </w:rPr>
      </w:pPr>
    </w:p>
    <w:p w:rsidR="00AB4EDA" w:rsidRPr="00AB4EDA" w:rsidRDefault="00AB4EDA" w:rsidP="00AB4EDA">
      <w:pPr>
        <w:widowControl/>
        <w:jc w:val="center"/>
        <w:rPr>
          <w:rFonts w:ascii="宋体" w:eastAsia="宋体" w:hAnsi="宋体" w:cs="宋体"/>
          <w:i w:val="0"/>
          <w:sz w:val="24"/>
          <w:szCs w:val="24"/>
        </w:rPr>
      </w:pPr>
      <w:r w:rsidRPr="00AB4EDA">
        <w:rPr>
          <w:rFonts w:ascii="Times New Roman" w:eastAsia="宋体" w:hAnsi="Times New Roman" w:cs="Times New Roman"/>
          <w:i w:val="0"/>
          <w:color w:val="000000"/>
          <w:sz w:val="22"/>
          <w:szCs w:val="22"/>
        </w:rPr>
        <w:t>Table 1 Performance on Public and Private Leaderboard</w:t>
      </w:r>
    </w:p>
    <w:p w:rsidR="00AB4EDA" w:rsidRPr="00AB4EDA" w:rsidRDefault="00AB4EDA" w:rsidP="00AB4EDA">
      <w:pPr>
        <w:widowControl/>
        <w:spacing w:before="320" w:after="80"/>
        <w:jc w:val="left"/>
        <w:outlineLvl w:val="2"/>
        <w:rPr>
          <w:rFonts w:ascii="宋体" w:eastAsia="宋体" w:hAnsi="宋体" w:cs="宋体"/>
          <w:b/>
          <w:bCs/>
          <w:i w:val="0"/>
          <w:color w:val="000000" w:themeColor="text1"/>
          <w:sz w:val="25"/>
          <w:szCs w:val="25"/>
        </w:rPr>
      </w:pPr>
      <w:r w:rsidRPr="00AB4EDA">
        <w:rPr>
          <w:rFonts w:ascii="Times New Roman" w:eastAsia="宋体" w:hAnsi="Times New Roman" w:cs="Times New Roman"/>
          <w:b/>
          <w:bCs/>
          <w:i w:val="0"/>
          <w:color w:val="000000" w:themeColor="text1"/>
          <w:sz w:val="26"/>
          <w:szCs w:val="26"/>
        </w:rPr>
        <w:t>7 Discussion</w:t>
      </w:r>
      <w:r w:rsidRPr="00AB4EDA">
        <w:rPr>
          <w:rFonts w:ascii="Arial" w:eastAsia="宋体" w:hAnsi="Arial" w:cs="Arial"/>
          <w:b/>
          <w:bCs/>
          <w:i w:val="0"/>
          <w:color w:val="000000" w:themeColor="text1"/>
          <w:sz w:val="26"/>
          <w:szCs w:val="26"/>
        </w:rPr>
        <w:t> </w:t>
      </w:r>
    </w:p>
    <w:p w:rsidR="00AB4EDA" w:rsidRDefault="00AB4EDA" w:rsidP="00AB4EDA">
      <w:pPr>
        <w:widowControl/>
        <w:rPr>
          <w:rFonts w:ascii="Times New Roman" w:eastAsia="宋体" w:hAnsi="Times New Roman" w:cs="Times New Roman"/>
          <w:i w:val="0"/>
          <w:color w:val="000000"/>
          <w:sz w:val="22"/>
          <w:szCs w:val="22"/>
        </w:rPr>
      </w:pPr>
      <w:r w:rsidRPr="00AB4EDA">
        <w:rPr>
          <w:rFonts w:ascii="Times New Roman" w:eastAsia="宋体" w:hAnsi="Times New Roman" w:cs="Times New Roman"/>
          <w:i w:val="0"/>
          <w:color w:val="000000"/>
          <w:sz w:val="22"/>
          <w:szCs w:val="22"/>
        </w:rPr>
        <w:t xml:space="preserve">In our embedding as feature experiments, we found that the best result comes from feature embedding using node2Vec on weight graphs. Node2Vec embeddings </w:t>
      </w:r>
      <w:proofErr w:type="spellStart"/>
      <w:r w:rsidRPr="00AB4EDA">
        <w:rPr>
          <w:rFonts w:ascii="Times New Roman" w:eastAsia="宋体" w:hAnsi="Times New Roman" w:cs="Times New Roman"/>
          <w:i w:val="0"/>
          <w:color w:val="000000"/>
          <w:sz w:val="22"/>
          <w:szCs w:val="22"/>
        </w:rPr>
        <w:t>utilise</w:t>
      </w:r>
      <w:proofErr w:type="spellEnd"/>
      <w:r w:rsidRPr="00AB4EDA">
        <w:rPr>
          <w:rFonts w:ascii="Times New Roman" w:eastAsia="宋体" w:hAnsi="Times New Roman" w:cs="Times New Roman"/>
          <w:i w:val="0"/>
          <w:color w:val="000000"/>
          <w:sz w:val="22"/>
          <w:szCs w:val="22"/>
        </w:rPr>
        <w:t xml:space="preserve"> the weights in the graph for generating random walks, which adds additional information to the vector space compared to the ones using unweighted graphs, hence the improvement of results. The result from using LINE as embedding features has the least satisfying outcome among the three, since the method cannot be tuned for optimal performance. This is aligned with the original paper when Node2Vec is introduced. We are aware of bias introduced by our sampling strategy. Thus, we did additional experiments on different sampling of the negative data and stacked results from them. The score for the stacked result is not satisfactory on the leaderboard at </w:t>
      </w:r>
      <w:proofErr w:type="gramStart"/>
      <w:r w:rsidRPr="00AB4EDA">
        <w:rPr>
          <w:rFonts w:ascii="Times New Roman" w:eastAsia="宋体" w:hAnsi="Times New Roman" w:cs="Times New Roman"/>
          <w:i w:val="0"/>
          <w:color w:val="000000"/>
          <w:sz w:val="22"/>
          <w:szCs w:val="22"/>
        </w:rPr>
        <w:t>first, but</w:t>
      </w:r>
      <w:proofErr w:type="gramEnd"/>
      <w:r w:rsidRPr="00AB4EDA">
        <w:rPr>
          <w:rFonts w:ascii="Times New Roman" w:eastAsia="宋体" w:hAnsi="Times New Roman" w:cs="Times New Roman"/>
          <w:i w:val="0"/>
          <w:color w:val="000000"/>
          <w:sz w:val="22"/>
          <w:szCs w:val="22"/>
        </w:rPr>
        <w:t xml:space="preserve"> achieved our highest score after all the results are published.  </w:t>
      </w:r>
    </w:p>
    <w:p w:rsidR="00AB4EDA" w:rsidRPr="00E95D7E" w:rsidRDefault="006D131A" w:rsidP="00E95D7E">
      <w:pPr>
        <w:widowControl/>
        <w:rPr>
          <w:rFonts w:ascii="Times New Roman" w:eastAsia="宋体" w:hAnsi="Times New Roman" w:cs="Times New Roman" w:hint="eastAsia"/>
          <w:i w:val="0"/>
          <w:sz w:val="22"/>
          <w:szCs w:val="22"/>
        </w:rPr>
      </w:pPr>
      <w:r>
        <w:rPr>
          <w:rFonts w:ascii="Times New Roman" w:eastAsia="宋体" w:hAnsi="Times New Roman" w:cs="Times New Roman"/>
          <w:i w:val="0"/>
          <w:sz w:val="22"/>
          <w:szCs w:val="22"/>
        </w:rPr>
        <w:t>Feature engineering is a promising way to build a high-accuracy model</w:t>
      </w:r>
      <w:r w:rsidR="007B4DB2">
        <w:rPr>
          <w:rFonts w:ascii="Times New Roman" w:eastAsia="宋体" w:hAnsi="Times New Roman" w:cs="Times New Roman"/>
          <w:i w:val="0"/>
          <w:sz w:val="22"/>
          <w:szCs w:val="22"/>
        </w:rPr>
        <w:t xml:space="preserve">, because the extracted features can be as a good representation of node information. Since </w:t>
      </w:r>
      <w:r w:rsidR="00E95D7E">
        <w:rPr>
          <w:rFonts w:ascii="Times New Roman" w:eastAsia="宋体" w:hAnsi="Times New Roman" w:cs="Times New Roman"/>
          <w:i w:val="0"/>
          <w:sz w:val="22"/>
          <w:szCs w:val="22"/>
        </w:rPr>
        <w:t>the limited number of features</w:t>
      </w:r>
      <w:r w:rsidR="00E95D7E">
        <w:rPr>
          <w:rFonts w:ascii="Times New Roman" w:eastAsia="宋体" w:hAnsi="Times New Roman" w:cs="Times New Roman"/>
          <w:i w:val="0"/>
          <w:sz w:val="22"/>
          <w:szCs w:val="22"/>
        </w:rPr>
        <w:t xml:space="preserve"> and </w:t>
      </w:r>
      <w:r w:rsidR="007B4DB2">
        <w:rPr>
          <w:rFonts w:ascii="Times New Roman" w:eastAsia="宋体" w:hAnsi="Times New Roman" w:cs="Times New Roman"/>
          <w:i w:val="0"/>
          <w:sz w:val="22"/>
          <w:szCs w:val="22"/>
        </w:rPr>
        <w:t>easy to obtain these features</w:t>
      </w:r>
      <w:r w:rsidR="00E95D7E">
        <w:rPr>
          <w:rFonts w:ascii="Times New Roman" w:eastAsia="宋体" w:hAnsi="Times New Roman" w:cs="Times New Roman"/>
          <w:i w:val="0"/>
          <w:sz w:val="22"/>
          <w:szCs w:val="22"/>
        </w:rPr>
        <w:t xml:space="preserve"> by feature extractor</w:t>
      </w:r>
      <w:r w:rsidR="007B4DB2">
        <w:rPr>
          <w:rFonts w:ascii="Times New Roman" w:eastAsia="宋体" w:hAnsi="Times New Roman" w:cs="Times New Roman"/>
          <w:i w:val="0"/>
          <w:sz w:val="22"/>
          <w:szCs w:val="22"/>
        </w:rPr>
        <w:t xml:space="preserve">, the training procedure </w:t>
      </w:r>
      <w:r w:rsidR="00E95D7E">
        <w:rPr>
          <w:rFonts w:ascii="Times New Roman" w:eastAsia="宋体" w:hAnsi="Times New Roman" w:cs="Times New Roman"/>
          <w:i w:val="0"/>
          <w:sz w:val="22"/>
          <w:szCs w:val="22"/>
        </w:rPr>
        <w:t xml:space="preserve">has less time complexity compared with embedding method. </w:t>
      </w:r>
      <w:r w:rsidR="007E44C7">
        <w:rPr>
          <w:rFonts w:ascii="Times New Roman" w:eastAsia="宋体" w:hAnsi="Times New Roman" w:cs="Times New Roman"/>
          <w:i w:val="0"/>
          <w:sz w:val="22"/>
          <w:szCs w:val="22"/>
        </w:rPr>
        <w:t xml:space="preserve">Another finding is that </w:t>
      </w:r>
      <w:r w:rsidR="00E95D7E" w:rsidRPr="00AB4EDA">
        <w:rPr>
          <w:rFonts w:ascii="Times New Roman" w:eastAsia="宋体" w:hAnsi="Times New Roman" w:cs="Times New Roman"/>
          <w:i w:val="0"/>
          <w:color w:val="000000"/>
          <w:sz w:val="22"/>
          <w:szCs w:val="22"/>
        </w:rPr>
        <w:t>the shortest path feature makes a greatest contribution to the final AUC score</w:t>
      </w:r>
      <w:r w:rsidR="007E44C7">
        <w:rPr>
          <w:rFonts w:ascii="Times New Roman" w:eastAsia="宋体" w:hAnsi="Times New Roman" w:cs="Times New Roman" w:hint="eastAsia"/>
          <w:i w:val="0"/>
          <w:color w:val="000000"/>
          <w:sz w:val="22"/>
          <w:szCs w:val="22"/>
        </w:rPr>
        <w:t>,</w:t>
      </w:r>
      <w:r w:rsidR="007E44C7">
        <w:rPr>
          <w:rFonts w:ascii="Times New Roman" w:eastAsia="宋体" w:hAnsi="Times New Roman" w:cs="Times New Roman"/>
          <w:i w:val="0"/>
          <w:color w:val="000000"/>
          <w:sz w:val="22"/>
          <w:szCs w:val="22"/>
        </w:rPr>
        <w:t xml:space="preserve"> but our final submitted model is the combination of 6 features, in case of overfitting</w:t>
      </w:r>
    </w:p>
    <w:p w:rsidR="00AB4EDA" w:rsidRDefault="00AB4EDA" w:rsidP="00AB4EDA">
      <w:pPr>
        <w:widowControl/>
        <w:jc w:val="left"/>
        <w:rPr>
          <w:rFonts w:ascii="宋体" w:eastAsia="宋体" w:hAnsi="宋体" w:cs="宋体"/>
          <w:i w:val="0"/>
          <w:sz w:val="24"/>
          <w:szCs w:val="24"/>
        </w:rPr>
      </w:pPr>
    </w:p>
    <w:p w:rsidR="00AB4EDA" w:rsidRPr="00AB4EDA" w:rsidRDefault="00AB4EDA" w:rsidP="00AB4EDA">
      <w:pPr>
        <w:widowControl/>
        <w:spacing w:before="320" w:after="80"/>
        <w:outlineLvl w:val="2"/>
        <w:rPr>
          <w:rFonts w:ascii="宋体" w:eastAsia="宋体" w:hAnsi="宋体" w:cs="宋体" w:hint="eastAsia"/>
          <w:b/>
          <w:bCs/>
          <w:i w:val="0"/>
          <w:sz w:val="27"/>
          <w:szCs w:val="27"/>
        </w:rPr>
      </w:pPr>
      <w:r w:rsidRPr="00AB4EDA">
        <w:rPr>
          <w:rFonts w:ascii="Times New Roman" w:eastAsia="宋体" w:hAnsi="Times New Roman" w:cs="Times New Roman"/>
          <w:b/>
          <w:bCs/>
          <w:i w:val="0"/>
          <w:color w:val="000000"/>
          <w:sz w:val="28"/>
          <w:szCs w:val="28"/>
        </w:rPr>
        <w:t>Reference </w:t>
      </w: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222222"/>
          <w:sz w:val="22"/>
          <w:szCs w:val="22"/>
          <w:shd w:val="clear" w:color="auto" w:fill="FFFFFF"/>
        </w:rPr>
        <w:t xml:space="preserve">Grover, A., &amp; </w:t>
      </w:r>
      <w:proofErr w:type="spellStart"/>
      <w:r w:rsidRPr="00AB4EDA">
        <w:rPr>
          <w:rFonts w:ascii="Times New Roman" w:eastAsia="宋体" w:hAnsi="Times New Roman" w:cs="Times New Roman"/>
          <w:i w:val="0"/>
          <w:color w:val="222222"/>
          <w:sz w:val="22"/>
          <w:szCs w:val="22"/>
          <w:shd w:val="clear" w:color="auto" w:fill="FFFFFF"/>
        </w:rPr>
        <w:t>Leskovec</w:t>
      </w:r>
      <w:proofErr w:type="spellEnd"/>
      <w:r w:rsidRPr="00AB4EDA">
        <w:rPr>
          <w:rFonts w:ascii="Times New Roman" w:eastAsia="宋体" w:hAnsi="Times New Roman" w:cs="Times New Roman"/>
          <w:i w:val="0"/>
          <w:color w:val="222222"/>
          <w:sz w:val="22"/>
          <w:szCs w:val="22"/>
          <w:shd w:val="clear" w:color="auto" w:fill="FFFFFF"/>
        </w:rPr>
        <w:t xml:space="preserve">, J. (2016, August). node2vec: Scalable feature learning for networks. In </w:t>
      </w:r>
      <w:r w:rsidRPr="00AB4EDA">
        <w:rPr>
          <w:rFonts w:ascii="Times New Roman" w:eastAsia="宋体" w:hAnsi="Times New Roman" w:cs="Times New Roman"/>
          <w:iCs/>
          <w:color w:val="222222"/>
          <w:sz w:val="22"/>
          <w:szCs w:val="22"/>
          <w:shd w:val="clear" w:color="auto" w:fill="FFFFFF"/>
        </w:rPr>
        <w:t xml:space="preserve">Proceedings of the 22nd ACM </w:t>
      </w:r>
      <w:proofErr w:type="spellStart"/>
      <w:r w:rsidRPr="00AB4EDA">
        <w:rPr>
          <w:rFonts w:ascii="Times New Roman" w:eastAsia="宋体" w:hAnsi="Times New Roman" w:cs="Times New Roman"/>
          <w:iCs/>
          <w:color w:val="222222"/>
          <w:sz w:val="22"/>
          <w:szCs w:val="22"/>
          <w:shd w:val="clear" w:color="auto" w:fill="FFFFFF"/>
        </w:rPr>
        <w:t>SIGKDD</w:t>
      </w:r>
      <w:proofErr w:type="spellEnd"/>
      <w:r w:rsidRPr="00AB4EDA">
        <w:rPr>
          <w:rFonts w:ascii="Times New Roman" w:eastAsia="宋体" w:hAnsi="Times New Roman" w:cs="Times New Roman"/>
          <w:iCs/>
          <w:color w:val="222222"/>
          <w:sz w:val="22"/>
          <w:szCs w:val="22"/>
          <w:shd w:val="clear" w:color="auto" w:fill="FFFFFF"/>
        </w:rPr>
        <w:t xml:space="preserve"> international conference on Knowledge discovery and data mining</w:t>
      </w:r>
      <w:r w:rsidRPr="00AB4EDA">
        <w:rPr>
          <w:rFonts w:ascii="Times New Roman" w:eastAsia="宋体" w:hAnsi="Times New Roman" w:cs="Times New Roman"/>
          <w:i w:val="0"/>
          <w:color w:val="222222"/>
          <w:sz w:val="22"/>
          <w:szCs w:val="22"/>
          <w:shd w:val="clear" w:color="auto" w:fill="FFFFFF"/>
        </w:rPr>
        <w:t xml:space="preserve"> (pp. 855-864).</w:t>
      </w:r>
    </w:p>
    <w:p w:rsidR="00AB4EDA" w:rsidRPr="00AB4EDA" w:rsidRDefault="00AB4EDA" w:rsidP="00AB4EDA">
      <w:pPr>
        <w:widowControl/>
        <w:jc w:val="left"/>
        <w:rPr>
          <w:rFonts w:ascii="宋体" w:eastAsia="宋体" w:hAnsi="宋体" w:cs="宋体"/>
          <w:i w:val="0"/>
          <w:sz w:val="24"/>
          <w:szCs w:val="24"/>
        </w:rPr>
      </w:pPr>
    </w:p>
    <w:p w:rsidR="00AB4EDA" w:rsidRPr="00AB4EDA" w:rsidRDefault="00AB4EDA" w:rsidP="00AB4EDA">
      <w:pPr>
        <w:widowControl/>
        <w:rPr>
          <w:rFonts w:ascii="宋体" w:eastAsia="宋体" w:hAnsi="宋体" w:cs="宋体"/>
          <w:i w:val="0"/>
          <w:sz w:val="24"/>
          <w:szCs w:val="24"/>
        </w:rPr>
      </w:pPr>
      <w:proofErr w:type="spellStart"/>
      <w:r w:rsidRPr="00AB4EDA">
        <w:rPr>
          <w:rFonts w:ascii="Times New Roman" w:eastAsia="宋体" w:hAnsi="Times New Roman" w:cs="Times New Roman"/>
          <w:i w:val="0"/>
          <w:color w:val="222222"/>
          <w:sz w:val="22"/>
          <w:szCs w:val="22"/>
          <w:shd w:val="clear" w:color="auto" w:fill="FFFFFF"/>
        </w:rPr>
        <w:t>Mikolov</w:t>
      </w:r>
      <w:proofErr w:type="spellEnd"/>
      <w:r w:rsidRPr="00AB4EDA">
        <w:rPr>
          <w:rFonts w:ascii="Times New Roman" w:eastAsia="宋体" w:hAnsi="Times New Roman" w:cs="Times New Roman"/>
          <w:i w:val="0"/>
          <w:color w:val="222222"/>
          <w:sz w:val="22"/>
          <w:szCs w:val="22"/>
          <w:shd w:val="clear" w:color="auto" w:fill="FFFFFF"/>
        </w:rPr>
        <w:t xml:space="preserve">, T., Chen, K., </w:t>
      </w:r>
      <w:proofErr w:type="spellStart"/>
      <w:r w:rsidRPr="00AB4EDA">
        <w:rPr>
          <w:rFonts w:ascii="Times New Roman" w:eastAsia="宋体" w:hAnsi="Times New Roman" w:cs="Times New Roman"/>
          <w:i w:val="0"/>
          <w:color w:val="222222"/>
          <w:sz w:val="22"/>
          <w:szCs w:val="22"/>
          <w:shd w:val="clear" w:color="auto" w:fill="FFFFFF"/>
        </w:rPr>
        <w:t>Corrado</w:t>
      </w:r>
      <w:proofErr w:type="spellEnd"/>
      <w:r w:rsidRPr="00AB4EDA">
        <w:rPr>
          <w:rFonts w:ascii="Times New Roman" w:eastAsia="宋体" w:hAnsi="Times New Roman" w:cs="Times New Roman"/>
          <w:i w:val="0"/>
          <w:color w:val="222222"/>
          <w:sz w:val="22"/>
          <w:szCs w:val="22"/>
          <w:shd w:val="clear" w:color="auto" w:fill="FFFFFF"/>
        </w:rPr>
        <w:t xml:space="preserve">, G., &amp; Dean, J. (2013). Efficient estimation of word representations in vector space. </w:t>
      </w:r>
      <w:proofErr w:type="spellStart"/>
      <w:r w:rsidRPr="00AB4EDA">
        <w:rPr>
          <w:rFonts w:ascii="Times New Roman" w:eastAsia="宋体" w:hAnsi="Times New Roman" w:cs="Times New Roman"/>
          <w:iCs/>
          <w:color w:val="222222"/>
          <w:sz w:val="22"/>
          <w:szCs w:val="22"/>
          <w:shd w:val="clear" w:color="auto" w:fill="FFFFFF"/>
        </w:rPr>
        <w:t>arXiv</w:t>
      </w:r>
      <w:proofErr w:type="spellEnd"/>
      <w:r w:rsidRPr="00AB4EDA">
        <w:rPr>
          <w:rFonts w:ascii="Times New Roman" w:eastAsia="宋体" w:hAnsi="Times New Roman" w:cs="Times New Roman"/>
          <w:iCs/>
          <w:color w:val="222222"/>
          <w:sz w:val="22"/>
          <w:szCs w:val="22"/>
          <w:shd w:val="clear" w:color="auto" w:fill="FFFFFF"/>
        </w:rPr>
        <w:t xml:space="preserve"> preprint arXiv:1301.3781</w:t>
      </w:r>
      <w:r w:rsidRPr="00AB4EDA">
        <w:rPr>
          <w:rFonts w:ascii="Times New Roman" w:eastAsia="宋体" w:hAnsi="Times New Roman" w:cs="Times New Roman"/>
          <w:i w:val="0"/>
          <w:color w:val="222222"/>
          <w:sz w:val="22"/>
          <w:szCs w:val="22"/>
          <w:shd w:val="clear" w:color="auto" w:fill="FFFFFF"/>
        </w:rPr>
        <w:t>.</w:t>
      </w:r>
    </w:p>
    <w:p w:rsidR="00AB4EDA" w:rsidRPr="00AB4EDA" w:rsidRDefault="00AB4EDA" w:rsidP="00AB4EDA">
      <w:pPr>
        <w:widowControl/>
        <w:jc w:val="left"/>
        <w:rPr>
          <w:rFonts w:ascii="宋体" w:eastAsia="宋体" w:hAnsi="宋体" w:cs="宋体"/>
          <w:i w:val="0"/>
          <w:sz w:val="24"/>
          <w:szCs w:val="24"/>
        </w:rPr>
      </w:pPr>
    </w:p>
    <w:p w:rsidR="00AB4EDA" w:rsidRPr="00AB4EDA" w:rsidRDefault="00AB4EDA" w:rsidP="00AB4EDA">
      <w:pPr>
        <w:widowControl/>
        <w:rPr>
          <w:rFonts w:ascii="宋体" w:eastAsia="宋体" w:hAnsi="宋体" w:cs="宋体"/>
          <w:i w:val="0"/>
          <w:sz w:val="24"/>
          <w:szCs w:val="24"/>
        </w:rPr>
      </w:pPr>
      <w:proofErr w:type="spellStart"/>
      <w:r w:rsidRPr="00AB4EDA">
        <w:rPr>
          <w:rFonts w:ascii="Times New Roman" w:eastAsia="宋体" w:hAnsi="Times New Roman" w:cs="Times New Roman"/>
          <w:i w:val="0"/>
          <w:color w:val="222222"/>
          <w:sz w:val="22"/>
          <w:szCs w:val="22"/>
          <w:shd w:val="clear" w:color="auto" w:fill="FFFFFF"/>
        </w:rPr>
        <w:t>Perozzi</w:t>
      </w:r>
      <w:proofErr w:type="spellEnd"/>
      <w:r w:rsidRPr="00AB4EDA">
        <w:rPr>
          <w:rFonts w:ascii="Times New Roman" w:eastAsia="宋体" w:hAnsi="Times New Roman" w:cs="Times New Roman"/>
          <w:i w:val="0"/>
          <w:color w:val="222222"/>
          <w:sz w:val="22"/>
          <w:szCs w:val="22"/>
          <w:shd w:val="clear" w:color="auto" w:fill="FFFFFF"/>
        </w:rPr>
        <w:t>, B., Al-</w:t>
      </w:r>
      <w:proofErr w:type="spellStart"/>
      <w:r w:rsidRPr="00AB4EDA">
        <w:rPr>
          <w:rFonts w:ascii="Times New Roman" w:eastAsia="宋体" w:hAnsi="Times New Roman" w:cs="Times New Roman"/>
          <w:i w:val="0"/>
          <w:color w:val="222222"/>
          <w:sz w:val="22"/>
          <w:szCs w:val="22"/>
          <w:shd w:val="clear" w:color="auto" w:fill="FFFFFF"/>
        </w:rPr>
        <w:t>Rfou</w:t>
      </w:r>
      <w:proofErr w:type="spellEnd"/>
      <w:r w:rsidRPr="00AB4EDA">
        <w:rPr>
          <w:rFonts w:ascii="Times New Roman" w:eastAsia="宋体" w:hAnsi="Times New Roman" w:cs="Times New Roman"/>
          <w:i w:val="0"/>
          <w:color w:val="222222"/>
          <w:sz w:val="22"/>
          <w:szCs w:val="22"/>
          <w:shd w:val="clear" w:color="auto" w:fill="FFFFFF"/>
        </w:rPr>
        <w:t xml:space="preserve">, R., &amp; </w:t>
      </w:r>
      <w:proofErr w:type="spellStart"/>
      <w:r w:rsidRPr="00AB4EDA">
        <w:rPr>
          <w:rFonts w:ascii="Times New Roman" w:eastAsia="宋体" w:hAnsi="Times New Roman" w:cs="Times New Roman"/>
          <w:i w:val="0"/>
          <w:color w:val="222222"/>
          <w:sz w:val="22"/>
          <w:szCs w:val="22"/>
          <w:shd w:val="clear" w:color="auto" w:fill="FFFFFF"/>
        </w:rPr>
        <w:t>Skiena</w:t>
      </w:r>
      <w:proofErr w:type="spellEnd"/>
      <w:r w:rsidRPr="00AB4EDA">
        <w:rPr>
          <w:rFonts w:ascii="Times New Roman" w:eastAsia="宋体" w:hAnsi="Times New Roman" w:cs="Times New Roman"/>
          <w:i w:val="0"/>
          <w:color w:val="222222"/>
          <w:sz w:val="22"/>
          <w:szCs w:val="22"/>
          <w:shd w:val="clear" w:color="auto" w:fill="FFFFFF"/>
        </w:rPr>
        <w:t xml:space="preserve">, S. (2014, August). </w:t>
      </w:r>
      <w:proofErr w:type="spellStart"/>
      <w:r w:rsidRPr="00AB4EDA">
        <w:rPr>
          <w:rFonts w:ascii="Times New Roman" w:eastAsia="宋体" w:hAnsi="Times New Roman" w:cs="Times New Roman"/>
          <w:i w:val="0"/>
          <w:color w:val="222222"/>
          <w:sz w:val="22"/>
          <w:szCs w:val="22"/>
          <w:shd w:val="clear" w:color="auto" w:fill="FFFFFF"/>
        </w:rPr>
        <w:t>Deepwalk</w:t>
      </w:r>
      <w:proofErr w:type="spellEnd"/>
      <w:r w:rsidRPr="00AB4EDA">
        <w:rPr>
          <w:rFonts w:ascii="Times New Roman" w:eastAsia="宋体" w:hAnsi="Times New Roman" w:cs="Times New Roman"/>
          <w:i w:val="0"/>
          <w:color w:val="222222"/>
          <w:sz w:val="22"/>
          <w:szCs w:val="22"/>
          <w:shd w:val="clear" w:color="auto" w:fill="FFFFFF"/>
        </w:rPr>
        <w:t xml:space="preserve">: Online learning of social representations. In </w:t>
      </w:r>
      <w:r w:rsidRPr="00AB4EDA">
        <w:rPr>
          <w:rFonts w:ascii="Times New Roman" w:eastAsia="宋体" w:hAnsi="Times New Roman" w:cs="Times New Roman"/>
          <w:iCs/>
          <w:color w:val="222222"/>
          <w:sz w:val="22"/>
          <w:szCs w:val="22"/>
          <w:shd w:val="clear" w:color="auto" w:fill="FFFFFF"/>
        </w:rPr>
        <w:t xml:space="preserve">Proceedings of the 20th ACM </w:t>
      </w:r>
      <w:proofErr w:type="spellStart"/>
      <w:r w:rsidRPr="00AB4EDA">
        <w:rPr>
          <w:rFonts w:ascii="Times New Roman" w:eastAsia="宋体" w:hAnsi="Times New Roman" w:cs="Times New Roman"/>
          <w:iCs/>
          <w:color w:val="222222"/>
          <w:sz w:val="22"/>
          <w:szCs w:val="22"/>
          <w:shd w:val="clear" w:color="auto" w:fill="FFFFFF"/>
        </w:rPr>
        <w:t>SIGKDD</w:t>
      </w:r>
      <w:proofErr w:type="spellEnd"/>
      <w:r w:rsidRPr="00AB4EDA">
        <w:rPr>
          <w:rFonts w:ascii="Times New Roman" w:eastAsia="宋体" w:hAnsi="Times New Roman" w:cs="Times New Roman"/>
          <w:iCs/>
          <w:color w:val="222222"/>
          <w:sz w:val="22"/>
          <w:szCs w:val="22"/>
          <w:shd w:val="clear" w:color="auto" w:fill="FFFFFF"/>
        </w:rPr>
        <w:t xml:space="preserve"> international conference on Knowledge discovery and data mining</w:t>
      </w:r>
      <w:r w:rsidRPr="00AB4EDA">
        <w:rPr>
          <w:rFonts w:ascii="Times New Roman" w:eastAsia="宋体" w:hAnsi="Times New Roman" w:cs="Times New Roman"/>
          <w:i w:val="0"/>
          <w:color w:val="222222"/>
          <w:sz w:val="22"/>
          <w:szCs w:val="22"/>
          <w:shd w:val="clear" w:color="auto" w:fill="FFFFFF"/>
        </w:rPr>
        <w:t xml:space="preserve"> (pp. 701-710).</w:t>
      </w:r>
    </w:p>
    <w:p w:rsidR="00AB4EDA" w:rsidRPr="00AB4EDA" w:rsidRDefault="00AB4EDA" w:rsidP="00AB4EDA">
      <w:pPr>
        <w:widowControl/>
        <w:jc w:val="left"/>
        <w:rPr>
          <w:rFonts w:ascii="宋体" w:eastAsia="宋体" w:hAnsi="宋体" w:cs="宋体"/>
          <w:i w:val="0"/>
          <w:sz w:val="24"/>
          <w:szCs w:val="24"/>
        </w:rPr>
      </w:pPr>
    </w:p>
    <w:p w:rsidR="00AB4EDA" w:rsidRPr="00AB4EDA" w:rsidRDefault="00AB4EDA" w:rsidP="00AB4EDA">
      <w:pPr>
        <w:widowControl/>
        <w:rPr>
          <w:rFonts w:ascii="宋体" w:eastAsia="宋体" w:hAnsi="宋体" w:cs="宋体"/>
          <w:i w:val="0"/>
          <w:sz w:val="24"/>
          <w:szCs w:val="24"/>
        </w:rPr>
      </w:pPr>
      <w:r w:rsidRPr="00AB4EDA">
        <w:rPr>
          <w:rFonts w:ascii="Times New Roman" w:eastAsia="宋体" w:hAnsi="Times New Roman" w:cs="Times New Roman"/>
          <w:i w:val="0"/>
          <w:color w:val="222222"/>
          <w:sz w:val="22"/>
          <w:szCs w:val="22"/>
          <w:shd w:val="clear" w:color="auto" w:fill="FFFFFF"/>
        </w:rPr>
        <w:t xml:space="preserve">Tang, J., Qu, M., Wang, M., Zhang, M., Yan, J., &amp; Mei, Q. (2015, May). Line: Large-scale information network embedding. In </w:t>
      </w:r>
      <w:r w:rsidRPr="00AB4EDA">
        <w:rPr>
          <w:rFonts w:ascii="Times New Roman" w:eastAsia="宋体" w:hAnsi="Times New Roman" w:cs="Times New Roman"/>
          <w:iCs/>
          <w:color w:val="222222"/>
          <w:sz w:val="22"/>
          <w:szCs w:val="22"/>
          <w:shd w:val="clear" w:color="auto" w:fill="FFFFFF"/>
        </w:rPr>
        <w:t>Proceedings of the 24th international conference on world wide web</w:t>
      </w:r>
      <w:r w:rsidRPr="00AB4EDA">
        <w:rPr>
          <w:rFonts w:ascii="Times New Roman" w:eastAsia="宋体" w:hAnsi="Times New Roman" w:cs="Times New Roman"/>
          <w:i w:val="0"/>
          <w:color w:val="222222"/>
          <w:sz w:val="22"/>
          <w:szCs w:val="22"/>
          <w:shd w:val="clear" w:color="auto" w:fill="FFFFFF"/>
        </w:rPr>
        <w:t xml:space="preserve"> (pp. 1067-1077).</w:t>
      </w:r>
    </w:p>
    <w:p w:rsidR="00AB4EDA" w:rsidRPr="00AB4EDA" w:rsidRDefault="00AB4EDA" w:rsidP="00AB4EDA">
      <w:pPr>
        <w:widowControl/>
        <w:jc w:val="left"/>
        <w:rPr>
          <w:rFonts w:ascii="宋体" w:eastAsia="宋体" w:hAnsi="宋体" w:cs="宋体"/>
          <w:i w:val="0"/>
          <w:sz w:val="24"/>
          <w:szCs w:val="24"/>
        </w:rPr>
      </w:pPr>
    </w:p>
    <w:p w:rsidR="00AB4EDA" w:rsidRPr="00AB4EDA" w:rsidRDefault="00AB4EDA" w:rsidP="00AB4EDA">
      <w:pPr>
        <w:widowControl/>
        <w:rPr>
          <w:rFonts w:ascii="宋体" w:eastAsia="宋体" w:hAnsi="宋体" w:cs="宋体"/>
          <w:i w:val="0"/>
          <w:sz w:val="24"/>
          <w:szCs w:val="24"/>
        </w:rPr>
      </w:pPr>
      <w:proofErr w:type="spellStart"/>
      <w:r w:rsidRPr="00AB4EDA">
        <w:rPr>
          <w:rFonts w:ascii="Times New Roman" w:eastAsia="宋体" w:hAnsi="Times New Roman" w:cs="Times New Roman"/>
          <w:i w:val="0"/>
          <w:color w:val="222222"/>
          <w:sz w:val="22"/>
          <w:szCs w:val="22"/>
          <w:shd w:val="clear" w:color="auto" w:fill="FFFFFF"/>
        </w:rPr>
        <w:t>Liben</w:t>
      </w:r>
      <w:proofErr w:type="spellEnd"/>
      <w:r w:rsidRPr="00AB4EDA">
        <w:rPr>
          <w:rFonts w:ascii="Times New Roman" w:eastAsia="宋体" w:hAnsi="Times New Roman" w:cs="Times New Roman"/>
          <w:i w:val="0"/>
          <w:color w:val="222222"/>
          <w:sz w:val="22"/>
          <w:szCs w:val="22"/>
          <w:shd w:val="clear" w:color="auto" w:fill="FFFFFF"/>
        </w:rPr>
        <w:t xml:space="preserve">‐Nowell, D., &amp; Kleinberg, J. (2007). The link‐prediction problem for social networks. </w:t>
      </w:r>
      <w:r w:rsidRPr="00AB4EDA">
        <w:rPr>
          <w:rFonts w:ascii="Times New Roman" w:eastAsia="宋体" w:hAnsi="Times New Roman" w:cs="Times New Roman"/>
          <w:iCs/>
          <w:color w:val="222222"/>
          <w:sz w:val="22"/>
          <w:szCs w:val="22"/>
          <w:shd w:val="clear" w:color="auto" w:fill="FFFFFF"/>
        </w:rPr>
        <w:t>Journal of the American society for information science and technology</w:t>
      </w:r>
      <w:r w:rsidRPr="00AB4EDA">
        <w:rPr>
          <w:rFonts w:ascii="Times New Roman" w:eastAsia="宋体" w:hAnsi="Times New Roman" w:cs="Times New Roman"/>
          <w:i w:val="0"/>
          <w:color w:val="222222"/>
          <w:sz w:val="22"/>
          <w:szCs w:val="22"/>
          <w:shd w:val="clear" w:color="auto" w:fill="FFFFFF"/>
        </w:rPr>
        <w:t xml:space="preserve">, </w:t>
      </w:r>
      <w:r w:rsidRPr="00AB4EDA">
        <w:rPr>
          <w:rFonts w:ascii="Times New Roman" w:eastAsia="宋体" w:hAnsi="Times New Roman" w:cs="Times New Roman"/>
          <w:iCs/>
          <w:color w:val="222222"/>
          <w:sz w:val="22"/>
          <w:szCs w:val="22"/>
          <w:shd w:val="clear" w:color="auto" w:fill="FFFFFF"/>
        </w:rPr>
        <w:t>58</w:t>
      </w:r>
      <w:r w:rsidRPr="00AB4EDA">
        <w:rPr>
          <w:rFonts w:ascii="Times New Roman" w:eastAsia="宋体" w:hAnsi="Times New Roman" w:cs="Times New Roman"/>
          <w:i w:val="0"/>
          <w:color w:val="222222"/>
          <w:sz w:val="22"/>
          <w:szCs w:val="22"/>
          <w:shd w:val="clear" w:color="auto" w:fill="FFFFFF"/>
        </w:rPr>
        <w:t>(7), 1019-1031.</w:t>
      </w:r>
    </w:p>
    <w:p w:rsidR="00AB4EDA" w:rsidRPr="00AB4EDA" w:rsidRDefault="00AB4EDA" w:rsidP="00AB4EDA">
      <w:pPr>
        <w:widowControl/>
        <w:spacing w:after="240"/>
        <w:jc w:val="left"/>
        <w:rPr>
          <w:rFonts w:ascii="宋体" w:eastAsia="宋体" w:hAnsi="宋体" w:cs="宋体"/>
          <w:i w:val="0"/>
          <w:sz w:val="24"/>
          <w:szCs w:val="24"/>
        </w:rPr>
      </w:pPr>
      <w:r w:rsidRPr="00AB4EDA">
        <w:rPr>
          <w:rFonts w:ascii="宋体" w:eastAsia="宋体" w:hAnsi="宋体" w:cs="宋体"/>
          <w:i w:val="0"/>
          <w:sz w:val="24"/>
          <w:szCs w:val="24"/>
        </w:rPr>
        <w:br/>
      </w:r>
      <w:r w:rsidRPr="00AB4EDA">
        <w:rPr>
          <w:rFonts w:ascii="宋体" w:eastAsia="宋体" w:hAnsi="宋体" w:cs="宋体"/>
          <w:i w:val="0"/>
          <w:sz w:val="24"/>
          <w:szCs w:val="24"/>
        </w:rPr>
        <w:br/>
      </w:r>
    </w:p>
    <w:p w:rsidR="00C366FF" w:rsidRPr="00AB4EDA" w:rsidRDefault="00C366FF" w:rsidP="00136658">
      <w:pPr>
        <w:widowControl/>
        <w:jc w:val="left"/>
        <w:rPr>
          <w:rFonts w:ascii="宋体" w:eastAsia="宋体" w:hAnsi="宋体" w:cs="宋体" w:hint="eastAsia"/>
          <w:i w:val="0"/>
          <w:sz w:val="24"/>
          <w:szCs w:val="24"/>
        </w:rPr>
      </w:pPr>
    </w:p>
    <w:sectPr w:rsidR="00C366FF" w:rsidRPr="00AB4EDA" w:rsidSect="00D430D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57E2" w:rsidRDefault="00BA57E2" w:rsidP="00AB4EDA">
      <w:r>
        <w:separator/>
      </w:r>
    </w:p>
  </w:endnote>
  <w:endnote w:type="continuationSeparator" w:id="0">
    <w:p w:rsidR="00BA57E2" w:rsidRDefault="00BA57E2" w:rsidP="00AB4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西文标题)">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57E2" w:rsidRDefault="00BA57E2" w:rsidP="00AB4EDA">
      <w:r>
        <w:separator/>
      </w:r>
    </w:p>
  </w:footnote>
  <w:footnote w:type="continuationSeparator" w:id="0">
    <w:p w:rsidR="00BA57E2" w:rsidRDefault="00BA57E2" w:rsidP="00AB4E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AF"/>
    <w:rsid w:val="00136658"/>
    <w:rsid w:val="001678AF"/>
    <w:rsid w:val="00521205"/>
    <w:rsid w:val="005F62A5"/>
    <w:rsid w:val="006D131A"/>
    <w:rsid w:val="007B4DB2"/>
    <w:rsid w:val="007E44C7"/>
    <w:rsid w:val="008257E5"/>
    <w:rsid w:val="00AB4EDA"/>
    <w:rsid w:val="00BA57E2"/>
    <w:rsid w:val="00C366FF"/>
    <w:rsid w:val="00D430D6"/>
    <w:rsid w:val="00E95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32D177"/>
  <w15:chartTrackingRefBased/>
  <w15:docId w15:val="{D287D325-F641-B842-80D7-C10E80B3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西文标题)"/>
        <w: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B4EDA"/>
    <w:pPr>
      <w:widowControl/>
      <w:spacing w:before="100" w:beforeAutospacing="1" w:after="100" w:afterAutospacing="1"/>
      <w:jc w:val="left"/>
      <w:outlineLvl w:val="2"/>
    </w:pPr>
    <w:rPr>
      <w:rFonts w:ascii="宋体" w:eastAsia="宋体" w:hAnsi="宋体" w:cs="宋体"/>
      <w:b/>
      <w:bCs/>
      <w:i w:val="0"/>
      <w:sz w:val="27"/>
      <w:szCs w:val="27"/>
    </w:rPr>
  </w:style>
  <w:style w:type="paragraph" w:styleId="4">
    <w:name w:val="heading 4"/>
    <w:basedOn w:val="a"/>
    <w:link w:val="40"/>
    <w:uiPriority w:val="9"/>
    <w:qFormat/>
    <w:rsid w:val="00AB4EDA"/>
    <w:pPr>
      <w:widowControl/>
      <w:spacing w:before="100" w:beforeAutospacing="1" w:after="100" w:afterAutospacing="1"/>
      <w:jc w:val="left"/>
      <w:outlineLvl w:val="3"/>
    </w:pPr>
    <w:rPr>
      <w:rFonts w:ascii="宋体" w:eastAsia="宋体" w:hAnsi="宋体" w:cs="宋体"/>
      <w:b/>
      <w:bCs/>
      <w:i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B4EDA"/>
    <w:rPr>
      <w:rFonts w:ascii="宋体" w:eastAsia="宋体" w:hAnsi="宋体" w:cs="宋体"/>
      <w:b/>
      <w:bCs/>
      <w:i w:val="0"/>
      <w:sz w:val="27"/>
      <w:szCs w:val="27"/>
    </w:rPr>
  </w:style>
  <w:style w:type="character" w:customStyle="1" w:styleId="40">
    <w:name w:val="标题 4 字符"/>
    <w:basedOn w:val="a0"/>
    <w:link w:val="4"/>
    <w:uiPriority w:val="9"/>
    <w:rsid w:val="00AB4EDA"/>
    <w:rPr>
      <w:rFonts w:ascii="宋体" w:eastAsia="宋体" w:hAnsi="宋体" w:cs="宋体"/>
      <w:b/>
      <w:bCs/>
      <w:i w:val="0"/>
      <w:sz w:val="24"/>
      <w:szCs w:val="24"/>
    </w:rPr>
  </w:style>
  <w:style w:type="paragraph" w:styleId="a3">
    <w:name w:val="Normal (Web)"/>
    <w:basedOn w:val="a"/>
    <w:uiPriority w:val="99"/>
    <w:semiHidden/>
    <w:unhideWhenUsed/>
    <w:rsid w:val="00AB4EDA"/>
    <w:pPr>
      <w:widowControl/>
      <w:spacing w:before="100" w:beforeAutospacing="1" w:after="100" w:afterAutospacing="1"/>
      <w:jc w:val="left"/>
    </w:pPr>
    <w:rPr>
      <w:rFonts w:ascii="宋体" w:eastAsia="宋体" w:hAnsi="宋体" w:cs="宋体"/>
      <w:i w:val="0"/>
      <w:sz w:val="24"/>
      <w:szCs w:val="24"/>
    </w:rPr>
  </w:style>
  <w:style w:type="paragraph" w:styleId="a4">
    <w:name w:val="header"/>
    <w:basedOn w:val="a"/>
    <w:link w:val="a5"/>
    <w:uiPriority w:val="99"/>
    <w:unhideWhenUsed/>
    <w:rsid w:val="00AB4ED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4EDA"/>
    <w:rPr>
      <w:sz w:val="18"/>
      <w:szCs w:val="18"/>
    </w:rPr>
  </w:style>
  <w:style w:type="paragraph" w:styleId="a6">
    <w:name w:val="footer"/>
    <w:basedOn w:val="a"/>
    <w:link w:val="a7"/>
    <w:uiPriority w:val="99"/>
    <w:unhideWhenUsed/>
    <w:rsid w:val="00AB4EDA"/>
    <w:pPr>
      <w:tabs>
        <w:tab w:val="center" w:pos="4153"/>
        <w:tab w:val="right" w:pos="8306"/>
      </w:tabs>
      <w:snapToGrid w:val="0"/>
      <w:jc w:val="left"/>
    </w:pPr>
    <w:rPr>
      <w:sz w:val="18"/>
      <w:szCs w:val="18"/>
    </w:rPr>
  </w:style>
  <w:style w:type="character" w:customStyle="1" w:styleId="a7">
    <w:name w:val="页脚 字符"/>
    <w:basedOn w:val="a0"/>
    <w:link w:val="a6"/>
    <w:uiPriority w:val="99"/>
    <w:rsid w:val="00AB4E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468218">
      <w:bodyDiv w:val="1"/>
      <w:marLeft w:val="0"/>
      <w:marRight w:val="0"/>
      <w:marTop w:val="0"/>
      <w:marBottom w:val="0"/>
      <w:divBdr>
        <w:top w:val="none" w:sz="0" w:space="0" w:color="auto"/>
        <w:left w:val="none" w:sz="0" w:space="0" w:color="auto"/>
        <w:bottom w:val="none" w:sz="0" w:space="0" w:color="auto"/>
        <w:right w:val="none" w:sz="0" w:space="0" w:color="auto"/>
      </w:divBdr>
    </w:div>
    <w:div w:id="17562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068DFE-A971-064F-804D-F2937CB1DB3D}">
  <we:reference id="wa200001011" version="1.2.0.0" store="zh-CN" storeType="OMEX"/>
  <we:alternateReferences>
    <we:reference id="wa200001011" version="1.2.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228</TotalTime>
  <Pages>4</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Fu</dc:creator>
  <cp:keywords/>
  <dc:description/>
  <cp:lastModifiedBy>Hongzhi Fu</cp:lastModifiedBy>
  <cp:revision>4</cp:revision>
  <dcterms:created xsi:type="dcterms:W3CDTF">2021-04-13T14:01:00Z</dcterms:created>
  <dcterms:modified xsi:type="dcterms:W3CDTF">2021-04-15T12:44:00Z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documentId_8245</vt:lpwstr>
  </property>
  <property fmtid="{D5CDD505-2E9C-101B-9397-08002B2CF9AE}" pid="3" name="grammarly_documentContext">
    <vt:lpwstr>{"goals":[],"domain":"general","emotions":[],"dialect":"american"}</vt:lpwstr>
  </property>
</Properties>
</file>