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D526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АТТЕСТАЦИОННЫЙ ЛИСТ ПО ПРОИЗВОДСТВЕННОЙ ПРАКТИКЕ</w:t>
      </w:r>
    </w:p>
    <w:p w14:paraId="2ECFCAC7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по профилю специальности</w:t>
      </w:r>
    </w:p>
    <w:p w14:paraId="74A30211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p w14:paraId="2C9334D9" w14:textId="43431AEA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u w:val="single"/>
          <w:lang w:eastAsia="ru-RU"/>
        </w:rPr>
      </w:pPr>
      <w:r w:rsidRPr="002843FD">
        <w:rPr>
          <w:sz w:val="24"/>
          <w:szCs w:val="24"/>
          <w:lang w:eastAsia="ru-RU"/>
        </w:rPr>
        <w:t xml:space="preserve">Студент </w:t>
      </w:r>
      <w:r>
        <w:rPr>
          <w:sz w:val="24"/>
          <w:szCs w:val="24"/>
          <w:u w:val="single"/>
          <w:lang w:eastAsia="ru-RU"/>
        </w:rPr>
        <w:t>Аминов Арслан Гайнетдинович</w:t>
      </w:r>
    </w:p>
    <w:p w14:paraId="265F2740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ФИО</w:t>
      </w:r>
    </w:p>
    <w:p w14:paraId="2B71817E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</w:p>
    <w:p w14:paraId="2367293D" w14:textId="77777777" w:rsidR="00DC1DA2" w:rsidRPr="00DC1DA2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b/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обучающийся на 4 курсе (группа 19П-1) по специальности СПО </w:t>
      </w:r>
      <w:r w:rsidRPr="00DC1DA2">
        <w:rPr>
          <w:sz w:val="24"/>
          <w:szCs w:val="24"/>
          <w:u w:val="single"/>
          <w:lang w:eastAsia="ru-RU"/>
        </w:rPr>
        <w:t>09.02.07 Информационные системы и программирование (квалификация Программист)</w:t>
      </w:r>
      <w:r w:rsidRPr="00DC1DA2">
        <w:rPr>
          <w:sz w:val="24"/>
          <w:szCs w:val="24"/>
          <w:lang w:eastAsia="ru-RU"/>
        </w:rPr>
        <w:t xml:space="preserve"> успешно прошел (а) </w:t>
      </w:r>
      <w:r w:rsidRPr="00DC1DA2">
        <w:rPr>
          <w:b/>
          <w:sz w:val="24"/>
          <w:szCs w:val="24"/>
          <w:lang w:eastAsia="ru-RU"/>
        </w:rPr>
        <w:t xml:space="preserve">ПРОИЗВОДСТВЕННУЮ ПРАКТИКУ </w:t>
      </w:r>
      <w:r w:rsidRPr="00DC1DA2">
        <w:rPr>
          <w:sz w:val="24"/>
          <w:szCs w:val="24"/>
          <w:lang w:eastAsia="ru-RU"/>
        </w:rPr>
        <w:t xml:space="preserve">по профессиональному модулю </w:t>
      </w:r>
      <w:r w:rsidRPr="00DC1DA2">
        <w:rPr>
          <w:b/>
          <w:sz w:val="24"/>
          <w:szCs w:val="24"/>
          <w:u w:val="single"/>
          <w:lang w:eastAsia="ru-RU"/>
        </w:rPr>
        <w:t>ПМ.02. ОСУЩЕСТВЛЕНИЕ ИНТЕГРАЦИИ ПРОГРАММНЫХ МОДУЛЕЙ</w:t>
      </w:r>
    </w:p>
    <w:p w14:paraId="47A5D0B7" w14:textId="77777777" w:rsidR="00DC1DA2" w:rsidRPr="00DC1DA2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в объеме 144 час. с «20» марта по «15» апреля 2023 г. </w:t>
      </w:r>
    </w:p>
    <w:p w14:paraId="19790812" w14:textId="20EC2495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color w:val="FF0000"/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 xml:space="preserve">в организации  </w:t>
      </w:r>
      <w:r w:rsidRPr="002843FD">
        <w:rPr>
          <w:sz w:val="24"/>
          <w:szCs w:val="24"/>
          <w:u w:val="single"/>
          <w:lang w:eastAsia="ru-RU"/>
        </w:rPr>
        <w:t xml:space="preserve">     </w:t>
      </w:r>
      <w:r w:rsidR="00DC1DA2" w:rsidRPr="00DC1DA2">
        <w:rPr>
          <w:sz w:val="24"/>
          <w:szCs w:val="24"/>
          <w:u w:val="single"/>
        </w:rPr>
        <w:t>АО «Башкирский Реестр Социальных Карт», г. Уфа, ул. Цурюпе 40</w:t>
      </w:r>
    </w:p>
    <w:p w14:paraId="5337567B" w14:textId="77777777" w:rsidR="0063266E" w:rsidRPr="002843FD" w:rsidRDefault="0063266E" w:rsidP="0063266E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наименование и юридический адрес</w:t>
      </w:r>
    </w:p>
    <w:p w14:paraId="0CFD9284" w14:textId="77777777" w:rsidR="0063266E" w:rsidRPr="002843FD" w:rsidRDefault="0063266E" w:rsidP="0063266E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lang w:eastAsia="ru-RU"/>
        </w:rPr>
      </w:pPr>
    </w:p>
    <w:p w14:paraId="76EA7FA8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after="100" w:after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2415"/>
      </w:tblGrid>
      <w:tr w:rsidR="0063266E" w:rsidRPr="002843FD" w14:paraId="04B88703" w14:textId="77777777" w:rsidTr="008B2DBE">
        <w:tc>
          <w:tcPr>
            <w:tcW w:w="7650" w:type="dxa"/>
          </w:tcPr>
          <w:p w14:paraId="1D304898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Виды и объем работ, выполненных студентом во время практики</w:t>
            </w:r>
          </w:p>
        </w:tc>
        <w:tc>
          <w:tcPr>
            <w:tcW w:w="2415" w:type="dxa"/>
          </w:tcPr>
          <w:p w14:paraId="605DACBC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Оценка выполнения каждого вида работ</w:t>
            </w:r>
          </w:p>
        </w:tc>
      </w:tr>
      <w:tr w:rsidR="00EB7EA3" w:rsidRPr="002843FD" w14:paraId="50AC7B76" w14:textId="77777777" w:rsidTr="008B2DBE">
        <w:tc>
          <w:tcPr>
            <w:tcW w:w="7650" w:type="dxa"/>
          </w:tcPr>
          <w:p w14:paraId="362021FB" w14:textId="34DD30CD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Изучение правил техники безопасности и охраны труда, действующие на предприятии при эксплуатации ИС. 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2415" w:type="dxa"/>
          </w:tcPr>
          <w:p w14:paraId="09C4744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4C07F7B4" w14:textId="77777777" w:rsidTr="008B2DBE">
        <w:tc>
          <w:tcPr>
            <w:tcW w:w="7650" w:type="dxa"/>
          </w:tcPr>
          <w:p w14:paraId="04095143" w14:textId="0D6C02FE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 xml:space="preserve">Составление технического задания. </w:t>
            </w:r>
            <w:r w:rsidRPr="00EB7EA3">
              <w:rPr>
                <w:color w:val="000000"/>
                <w:sz w:val="24"/>
                <w:szCs w:val="24"/>
              </w:rPr>
              <w:t>Оформление спецификаций требований ПО.</w:t>
            </w:r>
          </w:p>
        </w:tc>
        <w:tc>
          <w:tcPr>
            <w:tcW w:w="2415" w:type="dxa"/>
          </w:tcPr>
          <w:p w14:paraId="747F2053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7D976672" w14:textId="77777777" w:rsidTr="008B2DBE">
        <w:tc>
          <w:tcPr>
            <w:tcW w:w="7650" w:type="dxa"/>
          </w:tcPr>
          <w:p w14:paraId="68B68F6D" w14:textId="49A62E0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2415" w:type="dxa"/>
          </w:tcPr>
          <w:p w14:paraId="3EA93D09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56A0AC82" w14:textId="77777777" w:rsidTr="008B2DBE">
        <w:tc>
          <w:tcPr>
            <w:tcW w:w="7650" w:type="dxa"/>
          </w:tcPr>
          <w:p w14:paraId="2098004C" w14:textId="2E07CB1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 xml:space="preserve">Построение </w:t>
            </w:r>
            <w:r w:rsidRPr="00EB7EA3">
              <w:rPr>
                <w:sz w:val="24"/>
                <w:szCs w:val="24"/>
                <w:lang w:val="en-US"/>
              </w:rPr>
              <w:t>UML</w:t>
            </w:r>
            <w:r w:rsidRPr="00EB7EA3">
              <w:rPr>
                <w:sz w:val="24"/>
                <w:szCs w:val="24"/>
              </w:rPr>
              <w:t xml:space="preserve"> диаграмм разрабатываемой системы</w:t>
            </w:r>
          </w:p>
        </w:tc>
        <w:tc>
          <w:tcPr>
            <w:tcW w:w="2415" w:type="dxa"/>
          </w:tcPr>
          <w:p w14:paraId="02501E22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782E4E32" w14:textId="77777777" w:rsidTr="008B2DBE">
        <w:tc>
          <w:tcPr>
            <w:tcW w:w="7650" w:type="dxa"/>
          </w:tcPr>
          <w:p w14:paraId="2E59F850" w14:textId="08D6EE95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>Описание входной и выходной информации. Проектирование базы данных. Создание контрольного примера.</w:t>
            </w:r>
            <w:r w:rsidRPr="00EB7EA3">
              <w:rPr>
                <w:color w:val="000000"/>
                <w:sz w:val="24"/>
                <w:szCs w:val="24"/>
              </w:rPr>
              <w:t xml:space="preserve"> Составление пакета тестов. </w:t>
            </w:r>
          </w:p>
        </w:tc>
        <w:tc>
          <w:tcPr>
            <w:tcW w:w="2415" w:type="dxa"/>
          </w:tcPr>
          <w:p w14:paraId="4C97D76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33504650" w14:textId="77777777" w:rsidTr="008B2DBE">
        <w:tc>
          <w:tcPr>
            <w:tcW w:w="7650" w:type="dxa"/>
          </w:tcPr>
          <w:p w14:paraId="79164805" w14:textId="5AB4B119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2415" w:type="dxa"/>
          </w:tcPr>
          <w:p w14:paraId="66D5CE17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209556C1" w14:textId="77777777" w:rsidTr="008B2DBE">
        <w:tc>
          <w:tcPr>
            <w:tcW w:w="7650" w:type="dxa"/>
          </w:tcPr>
          <w:p w14:paraId="015CAB0B" w14:textId="18BA2DB7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Интеграция программных модулей</w:t>
            </w:r>
          </w:p>
        </w:tc>
        <w:tc>
          <w:tcPr>
            <w:tcW w:w="2415" w:type="dxa"/>
          </w:tcPr>
          <w:p w14:paraId="5B1A7207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1E9F16E5" w14:textId="77777777" w:rsidTr="008B2DBE">
        <w:tc>
          <w:tcPr>
            <w:tcW w:w="7650" w:type="dxa"/>
          </w:tcPr>
          <w:p w14:paraId="755002CD" w14:textId="5D12E8B1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Комплексное тестирование и отладка ПО. Оформление результатов тестирования.</w:t>
            </w:r>
          </w:p>
        </w:tc>
        <w:tc>
          <w:tcPr>
            <w:tcW w:w="2415" w:type="dxa"/>
          </w:tcPr>
          <w:p w14:paraId="198857DA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6D1B9C6D" w14:textId="77777777" w:rsidTr="008B2DBE">
        <w:tc>
          <w:tcPr>
            <w:tcW w:w="7650" w:type="dxa"/>
          </w:tcPr>
          <w:p w14:paraId="703E29F3" w14:textId="757A93D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415" w:type="dxa"/>
          </w:tcPr>
          <w:p w14:paraId="1BDC4A5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63266E" w:rsidRPr="002843FD" w14:paraId="0C4F2422" w14:textId="77777777" w:rsidTr="008B2DBE">
        <w:tc>
          <w:tcPr>
            <w:tcW w:w="7650" w:type="dxa"/>
          </w:tcPr>
          <w:p w14:paraId="34421DFF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contextualSpacing/>
              <w:jc w:val="left"/>
              <w:rPr>
                <w:b/>
                <w:sz w:val="24"/>
                <w:szCs w:val="24"/>
                <w:lang w:eastAsia="ru-RU"/>
              </w:rPr>
            </w:pPr>
            <w:r w:rsidRPr="002843FD">
              <w:rPr>
                <w:b/>
                <w:sz w:val="24"/>
                <w:szCs w:val="24"/>
                <w:lang w:eastAsia="ru-RU"/>
              </w:rPr>
              <w:t>Интегральная оценка:</w:t>
            </w:r>
          </w:p>
        </w:tc>
        <w:tc>
          <w:tcPr>
            <w:tcW w:w="2415" w:type="dxa"/>
          </w:tcPr>
          <w:p w14:paraId="67859FC5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5EA4FA6B" w14:textId="77777777" w:rsidR="001B1EBD" w:rsidRPr="002843FD" w:rsidRDefault="001B1EBD" w:rsidP="001B1EBD">
      <w:pPr>
        <w:widowControl/>
        <w:tabs>
          <w:tab w:val="clear" w:pos="1134"/>
          <w:tab w:val="clear" w:pos="5940"/>
          <w:tab w:val="left" w:pos="7196"/>
        </w:tabs>
        <w:suppressAutoHyphens w:val="0"/>
        <w:spacing w:before="100" w:before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>Аттестуемый (</w:t>
      </w:r>
      <w:proofErr w:type="spellStart"/>
      <w:r w:rsidRPr="002843FD">
        <w:rPr>
          <w:sz w:val="24"/>
          <w:szCs w:val="24"/>
          <w:lang w:eastAsia="ru-RU"/>
        </w:rPr>
        <w:t>ая</w:t>
      </w:r>
      <w:proofErr w:type="spellEnd"/>
      <w:r w:rsidRPr="002843FD">
        <w:rPr>
          <w:sz w:val="24"/>
          <w:szCs w:val="24"/>
          <w:lang w:eastAsia="ru-RU"/>
        </w:rPr>
        <w:t>) продемонстрировал(а) / не продемонстрировал(а) владение общими и профессиональными компетенциями (</w:t>
      </w:r>
      <w:r w:rsidRPr="002843FD">
        <w:rPr>
          <w:i/>
          <w:sz w:val="24"/>
          <w:szCs w:val="24"/>
          <w:lang w:eastAsia="ru-RU"/>
        </w:rPr>
        <w:t xml:space="preserve">необходимо отметить значком </w:t>
      </w:r>
      <w:r w:rsidRPr="002843FD">
        <w:rPr>
          <w:i/>
          <w:sz w:val="24"/>
          <w:szCs w:val="24"/>
          <w:lang w:eastAsia="ru-RU"/>
        </w:rPr>
        <w:sym w:font="Wingdings" w:char="F0FC"/>
      </w:r>
      <w:r w:rsidRPr="002843FD">
        <w:rPr>
          <w:i/>
          <w:sz w:val="24"/>
          <w:szCs w:val="24"/>
          <w:lang w:eastAsia="ru-RU"/>
        </w:rPr>
        <w:t xml:space="preserve"> продемонстрированные компетенции)</w:t>
      </w:r>
      <w:r w:rsidRPr="002843FD">
        <w:rPr>
          <w:sz w:val="24"/>
          <w:szCs w:val="24"/>
          <w:lang w:eastAsia="ru-RU"/>
        </w:rPr>
        <w:t>:</w:t>
      </w:r>
    </w:p>
    <w:p w14:paraId="0848DC05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</w:p>
    <w:p w14:paraId="1D09A31E" w14:textId="60BD0C58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2017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7.25pt;height:21.75pt" o:ole="">
            <v:imagedata r:id="rId4" o:title=""/>
          </v:shape>
          <w:control r:id="rId5" w:name="CheckBox2" w:shapeid="_x0000_i1059"/>
        </w:object>
      </w:r>
      <w:r w:rsidRPr="003A4E4A">
        <w:rPr>
          <w:sz w:val="24"/>
          <w:szCs w:val="28"/>
          <w:lang w:eastAsia="ru-RU"/>
        </w:rPr>
        <w:t>ОК 01 Выбирать способы решения задач профессиональной деятельности, применительно к различным контекстам</w:t>
      </w:r>
    </w:p>
    <w:p w14:paraId="15C3749E" w14:textId="1223537A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DA6730A">
          <v:shape id="_x0000_i1061" type="#_x0000_t75" style="width:17.25pt;height:21.75pt" o:ole="">
            <v:imagedata r:id="rId4" o:title=""/>
          </v:shape>
          <w:control r:id="rId6" w:name="CheckBox21" w:shapeid="_x0000_i1061"/>
        </w:object>
      </w:r>
      <w:r w:rsidRPr="003A4E4A">
        <w:rPr>
          <w:sz w:val="24"/>
          <w:szCs w:val="28"/>
          <w:lang w:eastAsia="ru-RU"/>
        </w:rPr>
        <w:t>ОК 02 Осуществлять поиск, анализ и интерпретацию информации, необходимой для выполнения задач профессиональной деятельности</w:t>
      </w:r>
    </w:p>
    <w:p w14:paraId="065D8627" w14:textId="6DCF5F98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65980426">
          <v:shape id="_x0000_i1063" type="#_x0000_t75" style="width:17.25pt;height:21.75pt" o:ole="">
            <v:imagedata r:id="rId4" o:title=""/>
          </v:shape>
          <w:control r:id="rId7" w:name="CheckBox22" w:shapeid="_x0000_i1063"/>
        </w:object>
      </w:r>
      <w:r w:rsidRPr="003A4E4A">
        <w:rPr>
          <w:sz w:val="24"/>
          <w:szCs w:val="28"/>
          <w:lang w:eastAsia="ru-RU"/>
        </w:rPr>
        <w:t>ОК 03 Планировать и реализовывать собственное профессиональное и личностное развитие.</w:t>
      </w:r>
    </w:p>
    <w:p w14:paraId="4CF034D9" w14:textId="42F8B7EB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13E40484">
          <v:shape id="_x0000_i1065" type="#_x0000_t75" style="width:17.25pt;height:21.75pt" o:ole="">
            <v:imagedata r:id="rId4" o:title=""/>
          </v:shape>
          <w:control r:id="rId8" w:name="CheckBox23" w:shapeid="_x0000_i1065"/>
        </w:object>
      </w:r>
      <w:r w:rsidRPr="003A4E4A">
        <w:rPr>
          <w:sz w:val="24"/>
          <w:szCs w:val="28"/>
          <w:lang w:eastAsia="ru-RU"/>
        </w:rPr>
        <w:t>ОК 04 Работать в коллективе и команде, эффективно взаимодействовать с коллегами, руководством, клиентами.</w:t>
      </w:r>
    </w:p>
    <w:p w14:paraId="362848E4" w14:textId="31D998F7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lastRenderedPageBreak/>
        <w:object w:dxaOrig="225" w:dyaOrig="225" w14:anchorId="2D8E0635">
          <v:shape id="_x0000_i1067" type="#_x0000_t75" style="width:17.25pt;height:21.75pt" o:ole="">
            <v:imagedata r:id="rId4" o:title=""/>
          </v:shape>
          <w:control r:id="rId9" w:name="CheckBox24" w:shapeid="_x0000_i1067"/>
        </w:object>
      </w:r>
      <w:r w:rsidRPr="003A4E4A">
        <w:rPr>
          <w:sz w:val="24"/>
          <w:szCs w:val="28"/>
          <w:lang w:eastAsia="ru-RU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4281276C" w14:textId="3B8F1ECC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3C90F951">
          <v:shape id="_x0000_i1069" type="#_x0000_t75" style="width:17.25pt;height:21.75pt" o:ole="">
            <v:imagedata r:id="rId4" o:title=""/>
          </v:shape>
          <w:control r:id="rId10" w:name="CheckBox25" w:shapeid="_x0000_i1069"/>
        </w:object>
      </w:r>
      <w:r w:rsidRPr="003A4E4A">
        <w:rPr>
          <w:sz w:val="24"/>
          <w:szCs w:val="28"/>
          <w:lang w:eastAsia="ru-RU"/>
        </w:rPr>
        <w:t>ОК 06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6FD236D8" w14:textId="2F56BE77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0B97F01">
          <v:shape id="_x0000_i1071" type="#_x0000_t75" style="width:17.25pt;height:21.75pt" o:ole="">
            <v:imagedata r:id="rId4" o:title=""/>
          </v:shape>
          <w:control r:id="rId11" w:name="CheckBox26" w:shapeid="_x0000_i1071"/>
        </w:object>
      </w:r>
      <w:r w:rsidRPr="003A4E4A">
        <w:rPr>
          <w:sz w:val="24"/>
          <w:szCs w:val="28"/>
          <w:lang w:eastAsia="ru-RU"/>
        </w:rPr>
        <w:t>ОК 07 Содействовать сохранению окружающей среды, ресурсосбережению, эффективно действовать в чрезвычайных ситуациях.</w:t>
      </w:r>
    </w:p>
    <w:p w14:paraId="6E8EE9C9" w14:textId="0A17AC30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074A1665">
          <v:shape id="_x0000_i1073" type="#_x0000_t75" style="width:17.25pt;height:21.75pt" o:ole="">
            <v:imagedata r:id="rId4" o:title=""/>
          </v:shape>
          <w:control r:id="rId12" w:name="CheckBox27" w:shapeid="_x0000_i1073"/>
        </w:object>
      </w:r>
      <w:r w:rsidRPr="003A4E4A">
        <w:rPr>
          <w:sz w:val="24"/>
          <w:szCs w:val="28"/>
          <w:lang w:eastAsia="ru-RU"/>
        </w:rPr>
        <w:t>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BABC4D1" w14:textId="794D16D7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4049C9AD">
          <v:shape id="_x0000_i1075" type="#_x0000_t75" style="width:17.25pt;height:21.75pt" o:ole="">
            <v:imagedata r:id="rId4" o:title=""/>
          </v:shape>
          <w:control r:id="rId13" w:name="CheckBox28" w:shapeid="_x0000_i1075"/>
        </w:object>
      </w:r>
      <w:r w:rsidRPr="003A4E4A">
        <w:rPr>
          <w:sz w:val="24"/>
          <w:szCs w:val="28"/>
          <w:lang w:eastAsia="ru-RU"/>
        </w:rPr>
        <w:t>ОК 09 Использовать информационные технологии в профессиональной деятельности</w:t>
      </w:r>
    </w:p>
    <w:p w14:paraId="07AA8F6C" w14:textId="73887131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69CAD965">
          <v:shape id="_x0000_i1077" type="#_x0000_t75" style="width:17.25pt;height:21.75pt" o:ole="">
            <v:imagedata r:id="rId4" o:title=""/>
          </v:shape>
          <w:control r:id="rId14" w:name="CheckBox29" w:shapeid="_x0000_i1077"/>
        </w:object>
      </w:r>
      <w:r w:rsidRPr="003A4E4A">
        <w:rPr>
          <w:sz w:val="24"/>
          <w:szCs w:val="28"/>
          <w:lang w:eastAsia="ru-RU"/>
        </w:rPr>
        <w:t>ОК 10 Пользоваться профессиональной документацией на государственном и иностранном языках.</w:t>
      </w:r>
    </w:p>
    <w:p w14:paraId="354CE1B3" w14:textId="14659C9F" w:rsidR="003A4E4A" w:rsidRPr="003A4E4A" w:rsidRDefault="003A4E4A" w:rsidP="003A4E4A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rPr>
          <w:color w:val="000000"/>
          <w:sz w:val="24"/>
          <w:szCs w:val="24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602F8F2">
          <v:shape id="_x0000_i1079" type="#_x0000_t75" style="width:17.25pt;height:21.75pt" o:ole="">
            <v:imagedata r:id="rId4" o:title=""/>
          </v:shape>
          <w:control r:id="rId15" w:name="CheckBox210" w:shapeid="_x0000_i1079"/>
        </w:object>
      </w:r>
      <w:r w:rsidRPr="003A4E4A">
        <w:rPr>
          <w:sz w:val="24"/>
          <w:szCs w:val="28"/>
          <w:lang w:eastAsia="ru-RU"/>
        </w:rPr>
        <w:t>ОК 11 Использовать знания по финансовой грамотности, планировать предпринимательскую деятельность в профессиональной сфере</w:t>
      </w:r>
    </w:p>
    <w:p w14:paraId="617B6418" w14:textId="158B0382" w:rsidR="003A4E4A" w:rsidRPr="003A4E4A" w:rsidRDefault="003A4E4A" w:rsidP="003A4E4A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rPr>
          <w:color w:val="000000"/>
          <w:sz w:val="24"/>
          <w:szCs w:val="24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B151C0D">
          <v:shape id="_x0000_i1081" type="#_x0000_t75" style="width:17.25pt;height:21.75pt" o:ole="">
            <v:imagedata r:id="rId4" o:title=""/>
          </v:shape>
          <w:control r:id="rId16" w:name="CheckBox2111111111" w:shapeid="_x0000_i1081"/>
        </w:object>
      </w:r>
      <w:r w:rsidRPr="003A4E4A">
        <w:rPr>
          <w:color w:val="000000"/>
          <w:sz w:val="24"/>
          <w:szCs w:val="24"/>
          <w:lang w:eastAsia="ru-RU"/>
        </w:rPr>
        <w:t>ПК 3.1. Анализировать проектную и техническую документацию на уровне взаимодействия компонент программного обеспечения</w:t>
      </w:r>
    </w:p>
    <w:p w14:paraId="55BBE547" w14:textId="1E417987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3E20B25">
          <v:shape id="_x0000_i1083" type="#_x0000_t75" style="width:17.25pt;height:21.75pt" o:ole="">
            <v:imagedata r:id="rId4" o:title=""/>
          </v:shape>
          <w:control r:id="rId17" w:name="CheckBox21111111112" w:shapeid="_x0000_i1083"/>
        </w:object>
      </w:r>
      <w:r w:rsidRPr="003A4E4A">
        <w:rPr>
          <w:sz w:val="24"/>
          <w:szCs w:val="28"/>
          <w:lang w:eastAsia="ru-RU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2457B899" w14:textId="34D6664A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1D25DEA">
          <v:shape id="_x0000_i1085" type="#_x0000_t75" style="width:17.25pt;height:21.75pt" o:ole="">
            <v:imagedata r:id="rId4" o:title=""/>
          </v:shape>
          <w:control r:id="rId18" w:name="CheckBox21111111113" w:shapeid="_x0000_i1085"/>
        </w:object>
      </w:r>
      <w:r w:rsidRPr="003A4E4A">
        <w:rPr>
          <w:sz w:val="24"/>
          <w:szCs w:val="28"/>
          <w:lang w:eastAsia="ru-RU"/>
        </w:rPr>
        <w:t>ПК 2.2. Выполнять интеграцию модулей в программное обеспечение.</w:t>
      </w:r>
    </w:p>
    <w:p w14:paraId="54519D52" w14:textId="7282CFA4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1E699AD3">
          <v:shape id="_x0000_i1087" type="#_x0000_t75" style="width:17.25pt;height:21.75pt" o:ole="">
            <v:imagedata r:id="rId4" o:title=""/>
          </v:shape>
          <w:control r:id="rId19" w:name="CheckBox21111111114" w:shapeid="_x0000_i1087"/>
        </w:object>
      </w:r>
      <w:r w:rsidRPr="003A4E4A">
        <w:rPr>
          <w:sz w:val="24"/>
          <w:szCs w:val="28"/>
          <w:lang w:eastAsia="ru-RU"/>
        </w:rPr>
        <w:t>ПК 2.3. Выполнять отладку программного модуля с использованием специализированных программных средств.</w:t>
      </w:r>
    </w:p>
    <w:p w14:paraId="5A0D4787" w14:textId="20A9E9DD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46548B3">
          <v:shape id="_x0000_i1089" type="#_x0000_t75" style="width:17.25pt;height:21.75pt" o:ole="">
            <v:imagedata r:id="rId4" o:title=""/>
          </v:shape>
          <w:control r:id="rId20" w:name="CheckBox21111111115" w:shapeid="_x0000_i1089"/>
        </w:object>
      </w:r>
      <w:r w:rsidRPr="003A4E4A">
        <w:rPr>
          <w:sz w:val="24"/>
          <w:szCs w:val="28"/>
          <w:lang w:eastAsia="ru-RU"/>
        </w:rPr>
        <w:t>ПК 2.4. Осуществлять разработку тестовых наборов и тестовых сценариев для программного обеспечения.</w:t>
      </w:r>
    </w:p>
    <w:p w14:paraId="4A7DDFBB" w14:textId="046AB8E7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0" w:firstLine="0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4CA2CFC5">
          <v:shape id="_x0000_i1091" type="#_x0000_t75" style="width:17.25pt;height:21.75pt" o:ole="">
            <v:imagedata r:id="rId4" o:title=""/>
          </v:shape>
          <w:control r:id="rId21" w:name="CheckBox21111111116" w:shapeid="_x0000_i1091"/>
        </w:object>
      </w:r>
      <w:r w:rsidRPr="003A4E4A">
        <w:rPr>
          <w:sz w:val="24"/>
          <w:szCs w:val="28"/>
          <w:lang w:eastAsia="ru-RU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56B77400" w14:textId="77777777" w:rsidR="00DC1DA2" w:rsidRPr="002843FD" w:rsidRDefault="00DC1DA2" w:rsidP="00DC1DA2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rPr>
          <w:color w:val="000000"/>
          <w:sz w:val="24"/>
          <w:szCs w:val="24"/>
          <w:lang w:eastAsia="ru-RU"/>
        </w:rPr>
      </w:pPr>
    </w:p>
    <w:p w14:paraId="6CA19169" w14:textId="77777777" w:rsidR="00DC1DA2" w:rsidRPr="002843FD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left"/>
        <w:rPr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DC1DA2" w:rsidRPr="004C1B10" w14:paraId="2ABE4BCB" w14:textId="77777777" w:rsidTr="0060143F">
        <w:tc>
          <w:tcPr>
            <w:tcW w:w="3256" w:type="dxa"/>
          </w:tcPr>
          <w:p w14:paraId="0D544D7A" w14:textId="1D51DD08" w:rsidR="00DC1DA2" w:rsidRPr="004C1B10" w:rsidRDefault="00DC1DA2" w:rsidP="0060143F">
            <w:pPr>
              <w:tabs>
                <w:tab w:val="left" w:pos="7196"/>
              </w:tabs>
              <w:ind w:left="0" w:firstLine="0"/>
              <w:rPr>
                <w:sz w:val="24"/>
                <w:szCs w:val="24"/>
              </w:rPr>
            </w:pPr>
            <w:r w:rsidRPr="004C1B10">
              <w:rPr>
                <w:sz w:val="24"/>
                <w:szCs w:val="24"/>
              </w:rPr>
              <w:t>Дата «___»</w:t>
            </w:r>
            <w:r>
              <w:rPr>
                <w:sz w:val="24"/>
                <w:szCs w:val="24"/>
              </w:rPr>
              <w:t xml:space="preserve"> </w:t>
            </w:r>
            <w:r w:rsidRPr="004C1B10">
              <w:rPr>
                <w:sz w:val="24"/>
                <w:szCs w:val="24"/>
              </w:rPr>
              <w:t>________ 20</w:t>
            </w:r>
            <w:r>
              <w:rPr>
                <w:sz w:val="24"/>
                <w:szCs w:val="24"/>
              </w:rPr>
              <w:t>23</w:t>
            </w:r>
            <w:r w:rsidRPr="004C1B10">
              <w:rPr>
                <w:sz w:val="24"/>
                <w:szCs w:val="24"/>
              </w:rPr>
              <w:t xml:space="preserve"> г</w:t>
            </w:r>
          </w:p>
        </w:tc>
        <w:tc>
          <w:tcPr>
            <w:tcW w:w="6372" w:type="dxa"/>
          </w:tcPr>
          <w:p w14:paraId="5521D05F" w14:textId="77777777" w:rsidR="00DC1DA2" w:rsidRPr="00DC1DA2" w:rsidRDefault="00DC1DA2" w:rsidP="00DC1DA2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 w:rsidRPr="00DC1DA2">
              <w:rPr>
                <w:sz w:val="24"/>
                <w:szCs w:val="24"/>
              </w:rPr>
              <w:t>Руководитель практики</w:t>
            </w:r>
          </w:p>
          <w:p w14:paraId="0D43AD3F" w14:textId="77777777" w:rsidR="00DC1DA2" w:rsidRPr="00DC1DA2" w:rsidRDefault="00DC1DA2" w:rsidP="00DC1DA2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 w:rsidRPr="00DC1DA2">
              <w:rPr>
                <w:sz w:val="24"/>
                <w:szCs w:val="24"/>
              </w:rPr>
              <w:t>от предприятия</w:t>
            </w:r>
          </w:p>
          <w:p w14:paraId="2EDDB0F4" w14:textId="6E6A4BAA" w:rsidR="00DC1DA2" w:rsidRPr="004C1B10" w:rsidRDefault="00DC1DA2" w:rsidP="0060143F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 w:rsidRPr="004C1B10">
              <w:rPr>
                <w:sz w:val="24"/>
                <w:szCs w:val="24"/>
              </w:rPr>
              <w:t xml:space="preserve">_________________ / </w:t>
            </w:r>
            <w:r>
              <w:rPr>
                <w:sz w:val="24"/>
                <w:szCs w:val="24"/>
              </w:rPr>
              <w:t>Е.А.Туманов</w:t>
            </w:r>
          </w:p>
          <w:p w14:paraId="09DA3A0A" w14:textId="77777777" w:rsidR="00DC1DA2" w:rsidRPr="004C1B10" w:rsidRDefault="00DC1DA2" w:rsidP="0060143F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 / Руководитель</w:t>
            </w:r>
          </w:p>
          <w:p w14:paraId="13F14A5B" w14:textId="77777777" w:rsidR="00DC1DA2" w:rsidRPr="004C1B10" w:rsidRDefault="00DC1DA2" w:rsidP="0060143F">
            <w:pPr>
              <w:tabs>
                <w:tab w:val="left" w:pos="7196"/>
              </w:tabs>
              <w:ind w:firstLine="1309"/>
              <w:rPr>
                <w:sz w:val="24"/>
                <w:szCs w:val="24"/>
              </w:rPr>
            </w:pPr>
          </w:p>
        </w:tc>
      </w:tr>
    </w:tbl>
    <w:p w14:paraId="4BEE7523" w14:textId="12EFD60C" w:rsidR="00F74DC6" w:rsidRDefault="00F74DC6" w:rsidP="003A4E4A">
      <w:pPr>
        <w:ind w:left="0" w:firstLine="0"/>
      </w:pPr>
    </w:p>
    <w:sectPr w:rsidR="00F74DC6" w:rsidSect="00DC1DA2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8"/>
    <w:rsid w:val="000B7C3B"/>
    <w:rsid w:val="001018A8"/>
    <w:rsid w:val="00122162"/>
    <w:rsid w:val="001B1EBD"/>
    <w:rsid w:val="003A4E4A"/>
    <w:rsid w:val="004242ED"/>
    <w:rsid w:val="0063266E"/>
    <w:rsid w:val="007C2110"/>
    <w:rsid w:val="008B2DBE"/>
    <w:rsid w:val="009D0FC3"/>
    <w:rsid w:val="00AF733C"/>
    <w:rsid w:val="00B340BB"/>
    <w:rsid w:val="00BB46A4"/>
    <w:rsid w:val="00D65321"/>
    <w:rsid w:val="00DC1DA2"/>
    <w:rsid w:val="00EB7EA3"/>
    <w:rsid w:val="00F706A2"/>
    <w:rsid w:val="00F74DC6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15FA95B"/>
  <w15:chartTrackingRefBased/>
  <w15:docId w15:val="{E5E7613B-BB77-4BFE-95E9-6117260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66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266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Aminov</dc:creator>
  <cp:keywords/>
  <dc:description/>
  <cp:lastModifiedBy>Aminov</cp:lastModifiedBy>
  <cp:revision>9</cp:revision>
  <dcterms:created xsi:type="dcterms:W3CDTF">2023-04-08T21:45:00Z</dcterms:created>
  <dcterms:modified xsi:type="dcterms:W3CDTF">2023-04-10T00:29:00Z</dcterms:modified>
</cp:coreProperties>
</file>