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C94" w:rsidRPr="007B70C4" w:rsidRDefault="007B70C4" w:rsidP="007B70C4">
      <w:pPr>
        <w:jc w:val="center"/>
        <w:rPr>
          <w:rFonts w:ascii="Arial" w:hAnsi="Arial" w:cs="Arial"/>
          <w:b/>
          <w:sz w:val="36"/>
        </w:rPr>
      </w:pPr>
      <w:r w:rsidRPr="007B70C4">
        <w:rPr>
          <w:rFonts w:ascii="Arial" w:hAnsi="Arial" w:cs="Arial"/>
          <w:b/>
          <w:sz w:val="36"/>
        </w:rPr>
        <w:t>Cuestionario Nº 1</w:t>
      </w:r>
    </w:p>
    <w:p w:rsidR="007B70C4" w:rsidRDefault="007B70C4" w:rsidP="007B70C4">
      <w:pPr>
        <w:pStyle w:val="Prrafodelista"/>
        <w:numPr>
          <w:ilvl w:val="0"/>
          <w:numId w:val="1"/>
        </w:numPr>
        <w:rPr>
          <w:rFonts w:ascii="Arial" w:hAnsi="Arial" w:cs="Arial"/>
          <w:b/>
          <w:sz w:val="24"/>
        </w:rPr>
      </w:pPr>
      <w:r w:rsidRPr="007B70C4">
        <w:rPr>
          <w:rFonts w:ascii="Arial" w:hAnsi="Arial" w:cs="Arial"/>
          <w:b/>
          <w:sz w:val="24"/>
        </w:rPr>
        <w:t>Metodologías más usadas actualmente en la industria del software.</w:t>
      </w:r>
    </w:p>
    <w:p w:rsidR="000F0A53" w:rsidRDefault="000F0A53" w:rsidP="000F0A53">
      <w:pPr>
        <w:pStyle w:val="Prrafodelista"/>
        <w:rPr>
          <w:rFonts w:ascii="Arial" w:hAnsi="Arial" w:cs="Arial"/>
          <w:b/>
          <w:sz w:val="24"/>
        </w:rPr>
      </w:pPr>
    </w:p>
    <w:p w:rsidR="00BF438E" w:rsidRDefault="00F811CB" w:rsidP="00BF438E">
      <w:pPr>
        <w:pStyle w:val="Prrafodelista"/>
        <w:rPr>
          <w:rFonts w:ascii="Arial" w:hAnsi="Arial" w:cs="Arial"/>
          <w:b/>
          <w:sz w:val="24"/>
        </w:rPr>
      </w:pPr>
      <w:r>
        <w:rPr>
          <w:rFonts w:ascii="Arial" w:hAnsi="Arial" w:cs="Arial"/>
          <w:b/>
          <w:sz w:val="24"/>
        </w:rPr>
        <w:t>Metodologías tradicionales.</w:t>
      </w:r>
    </w:p>
    <w:p w:rsidR="00462425" w:rsidRPr="00462425" w:rsidRDefault="00462425" w:rsidP="000F0A53">
      <w:pPr>
        <w:pStyle w:val="Prrafodelista"/>
        <w:spacing w:line="360" w:lineRule="auto"/>
        <w:jc w:val="both"/>
        <w:rPr>
          <w:rFonts w:ascii="Arial" w:hAnsi="Arial" w:cs="Arial"/>
          <w:sz w:val="24"/>
        </w:rPr>
      </w:pPr>
      <w:r w:rsidRPr="00462425">
        <w:rPr>
          <w:rFonts w:ascii="Arial" w:hAnsi="Arial" w:cs="Arial"/>
          <w:sz w:val="24"/>
        </w:rPr>
        <w:t>Inicialmente, el desarrollo de software era totalmente manual, existía una fuerte necesidad de mejorar los procesos y lograr las metas deseadas, el diseño y las bases de las metodologías existentes en otras áreas debían ser importadas y adaptadas para el desarrollo de software. Esta nueva fase de adaptación consistió en un desarrollo dividido en fases sucesivas, que en cierta medida mejoraron la demanda subyacente en el sector del software.</w:t>
      </w:r>
    </w:p>
    <w:p w:rsidR="00462425" w:rsidRPr="00462425" w:rsidRDefault="00462425" w:rsidP="000F0A53">
      <w:pPr>
        <w:pStyle w:val="Prrafodelista"/>
        <w:spacing w:line="360" w:lineRule="auto"/>
        <w:jc w:val="both"/>
        <w:rPr>
          <w:rFonts w:ascii="Arial" w:hAnsi="Arial" w:cs="Arial"/>
          <w:sz w:val="24"/>
        </w:rPr>
      </w:pPr>
    </w:p>
    <w:p w:rsidR="00B573DA" w:rsidRDefault="00B573DA" w:rsidP="000F0A53">
      <w:pPr>
        <w:pStyle w:val="Prrafodelista"/>
        <w:spacing w:line="360" w:lineRule="auto"/>
        <w:jc w:val="both"/>
        <w:rPr>
          <w:rFonts w:ascii="Arial" w:hAnsi="Arial" w:cs="Arial"/>
          <w:sz w:val="24"/>
        </w:rPr>
      </w:pPr>
      <w:r w:rsidRPr="00B573DA">
        <w:rPr>
          <w:rFonts w:ascii="Arial" w:hAnsi="Arial" w:cs="Arial"/>
          <w:sz w:val="24"/>
        </w:rPr>
        <w:t xml:space="preserve">Según Pérez (2011) imponen una planificación rígida y meticulosa del proyecto, soportada por herramientas y una carga de trabajo pesada en planificación, diseño y documentación, en un afán por hacer al desarrollo predecible dentro de un marco de temporalidad y costo; recordando que derivan de solventar los problemas de la crisis del software vivida décadas atrás. </w:t>
      </w:r>
    </w:p>
    <w:p w:rsidR="00B573DA" w:rsidRPr="00462425" w:rsidRDefault="00B573DA" w:rsidP="000F0A53">
      <w:pPr>
        <w:pStyle w:val="Prrafodelista"/>
        <w:spacing w:line="360" w:lineRule="auto"/>
        <w:jc w:val="both"/>
        <w:rPr>
          <w:rFonts w:ascii="Arial" w:hAnsi="Arial" w:cs="Arial"/>
          <w:sz w:val="24"/>
        </w:rPr>
      </w:pPr>
    </w:p>
    <w:p w:rsidR="00F811CB" w:rsidRDefault="00B573DA" w:rsidP="000F0A53">
      <w:pPr>
        <w:pStyle w:val="Prrafodelista"/>
        <w:spacing w:line="360" w:lineRule="auto"/>
        <w:jc w:val="both"/>
        <w:rPr>
          <w:rFonts w:ascii="Arial" w:hAnsi="Arial" w:cs="Arial"/>
          <w:sz w:val="24"/>
        </w:rPr>
      </w:pPr>
      <w:r>
        <w:rPr>
          <w:rFonts w:ascii="Arial" w:hAnsi="Arial" w:cs="Arial"/>
          <w:sz w:val="24"/>
        </w:rPr>
        <w:t>Sin embargo una des</w:t>
      </w:r>
      <w:r w:rsidR="00462425" w:rsidRPr="00462425">
        <w:rPr>
          <w:rFonts w:ascii="Arial" w:hAnsi="Arial" w:cs="Arial"/>
          <w:sz w:val="24"/>
        </w:rPr>
        <w:t>ventaja importante de este enfoque es el alto costo de implementar el cambio y no proporciona una buena solución para proyectos con entornos volátiles.</w:t>
      </w:r>
    </w:p>
    <w:p w:rsidR="00CC2274" w:rsidRPr="00CC2274" w:rsidRDefault="00CC2274" w:rsidP="00CC2274">
      <w:pPr>
        <w:spacing w:line="360" w:lineRule="auto"/>
        <w:jc w:val="both"/>
        <w:rPr>
          <w:rFonts w:ascii="Arial" w:hAnsi="Arial" w:cs="Arial"/>
          <w:b/>
          <w:i/>
          <w:sz w:val="24"/>
        </w:rPr>
      </w:pPr>
      <w:r>
        <w:rPr>
          <w:rFonts w:ascii="Arial" w:hAnsi="Arial" w:cs="Arial"/>
          <w:b/>
          <w:i/>
          <w:sz w:val="24"/>
        </w:rPr>
        <w:t>Cuadro 1. Metodologías Tradicionales.</w:t>
      </w:r>
    </w:p>
    <w:tbl>
      <w:tblPr>
        <w:tblStyle w:val="Tablaconcuadrcula"/>
        <w:tblW w:w="0" w:type="auto"/>
        <w:tblLook w:val="04A0" w:firstRow="1" w:lastRow="0" w:firstColumn="1" w:lastColumn="0" w:noHBand="0" w:noVBand="1"/>
      </w:tblPr>
      <w:tblGrid>
        <w:gridCol w:w="2547"/>
        <w:gridCol w:w="6469"/>
      </w:tblGrid>
      <w:tr w:rsidR="00F62945" w:rsidTr="00EC49F4">
        <w:tc>
          <w:tcPr>
            <w:tcW w:w="9016" w:type="dxa"/>
            <w:gridSpan w:val="2"/>
          </w:tcPr>
          <w:p w:rsidR="00F62945" w:rsidRDefault="00F62945" w:rsidP="00F62945">
            <w:pPr>
              <w:jc w:val="center"/>
              <w:rPr>
                <w:rFonts w:ascii="Arial" w:hAnsi="Arial" w:cs="Arial"/>
                <w:b/>
                <w:sz w:val="24"/>
              </w:rPr>
            </w:pPr>
            <w:r>
              <w:rPr>
                <w:rFonts w:ascii="Arial" w:hAnsi="Arial" w:cs="Arial"/>
                <w:b/>
                <w:sz w:val="24"/>
              </w:rPr>
              <w:t>Metodologías tradicionales</w:t>
            </w:r>
          </w:p>
        </w:tc>
      </w:tr>
      <w:tr w:rsidR="00F62945" w:rsidTr="00B2121A">
        <w:tc>
          <w:tcPr>
            <w:tcW w:w="2547" w:type="dxa"/>
          </w:tcPr>
          <w:p w:rsidR="00F62945" w:rsidRPr="00F62945" w:rsidRDefault="00F62945" w:rsidP="00F62945">
            <w:pPr>
              <w:jc w:val="both"/>
              <w:rPr>
                <w:rFonts w:ascii="Arial" w:hAnsi="Arial" w:cs="Arial"/>
                <w:sz w:val="24"/>
              </w:rPr>
            </w:pPr>
            <w:r>
              <w:rPr>
                <w:rFonts w:ascii="Arial" w:hAnsi="Arial" w:cs="Arial"/>
                <w:sz w:val="24"/>
              </w:rPr>
              <w:t xml:space="preserve">Rapid </w:t>
            </w:r>
            <w:proofErr w:type="spellStart"/>
            <w:r>
              <w:rPr>
                <w:rFonts w:ascii="Arial" w:hAnsi="Arial" w:cs="Arial"/>
                <w:sz w:val="24"/>
              </w:rPr>
              <w:t>Application</w:t>
            </w:r>
            <w:proofErr w:type="spellEnd"/>
            <w:r>
              <w:rPr>
                <w:rFonts w:ascii="Arial" w:hAnsi="Arial" w:cs="Arial"/>
                <w:sz w:val="24"/>
              </w:rPr>
              <w:t xml:space="preserve"> </w:t>
            </w:r>
            <w:proofErr w:type="spellStart"/>
            <w:r>
              <w:rPr>
                <w:rFonts w:ascii="Arial" w:hAnsi="Arial" w:cs="Arial"/>
                <w:sz w:val="24"/>
              </w:rPr>
              <w:t>Development</w:t>
            </w:r>
            <w:proofErr w:type="spellEnd"/>
            <w:r>
              <w:rPr>
                <w:rFonts w:ascii="Arial" w:hAnsi="Arial" w:cs="Arial"/>
                <w:sz w:val="24"/>
              </w:rPr>
              <w:t xml:space="preserve"> (RAD)</w:t>
            </w:r>
          </w:p>
        </w:tc>
        <w:tc>
          <w:tcPr>
            <w:tcW w:w="6469" w:type="dxa"/>
          </w:tcPr>
          <w:p w:rsidR="00F62945" w:rsidRDefault="00F62945" w:rsidP="00B2121A">
            <w:pPr>
              <w:spacing w:line="360" w:lineRule="auto"/>
              <w:jc w:val="both"/>
              <w:rPr>
                <w:rFonts w:ascii="Arial" w:hAnsi="Arial" w:cs="Arial"/>
                <w:sz w:val="24"/>
              </w:rPr>
            </w:pPr>
            <w:r>
              <w:rPr>
                <w:rFonts w:ascii="Arial" w:hAnsi="Arial" w:cs="Arial"/>
                <w:sz w:val="24"/>
              </w:rPr>
              <w:t>Su traducción</w:t>
            </w:r>
            <w:r w:rsidR="00BB2FF9">
              <w:rPr>
                <w:rFonts w:ascii="Arial" w:hAnsi="Arial" w:cs="Arial"/>
                <w:sz w:val="24"/>
              </w:rPr>
              <w:t xml:space="preserve"> al español</w:t>
            </w:r>
            <w:r>
              <w:rPr>
                <w:rFonts w:ascii="Arial" w:hAnsi="Arial" w:cs="Arial"/>
                <w:sz w:val="24"/>
              </w:rPr>
              <w:t>, desarrollo rápido de aplicaciones, presentado por James Martin en 1980. La metodología se concentra en una lista de tareas y una estructura basada en el desglose de las tareas orientada en la rapidez. Su propósito fue la de cubrir la necesidad de agilizar las entregas de aplicaciones.</w:t>
            </w:r>
          </w:p>
          <w:p w:rsidR="007F402B" w:rsidRDefault="007F402B" w:rsidP="007F402B">
            <w:pPr>
              <w:spacing w:line="360" w:lineRule="auto"/>
              <w:jc w:val="both"/>
              <w:rPr>
                <w:rFonts w:ascii="Arial" w:hAnsi="Arial" w:cs="Arial"/>
                <w:sz w:val="24"/>
              </w:rPr>
            </w:pPr>
            <w:r>
              <w:rPr>
                <w:rFonts w:ascii="Arial" w:hAnsi="Arial" w:cs="Arial"/>
                <w:sz w:val="24"/>
              </w:rPr>
              <w:t>C</w:t>
            </w:r>
            <w:r w:rsidRPr="007F402B">
              <w:rPr>
                <w:rFonts w:ascii="Arial" w:hAnsi="Arial" w:cs="Arial"/>
                <w:sz w:val="24"/>
              </w:rPr>
              <w:t>omprende el desarrollo interactivo, la construcción de prototipos y el uso de utilidades CASE (</w:t>
            </w:r>
            <w:proofErr w:type="spellStart"/>
            <w:r w:rsidRPr="007F402B">
              <w:rPr>
                <w:rFonts w:ascii="Arial" w:hAnsi="Arial" w:cs="Arial"/>
                <w:sz w:val="24"/>
              </w:rPr>
              <w:t>Computer</w:t>
            </w:r>
            <w:proofErr w:type="spellEnd"/>
            <w:r w:rsidRPr="007F402B">
              <w:rPr>
                <w:rFonts w:ascii="Arial" w:hAnsi="Arial" w:cs="Arial"/>
                <w:sz w:val="24"/>
              </w:rPr>
              <w:t xml:space="preserve"> </w:t>
            </w:r>
            <w:proofErr w:type="spellStart"/>
            <w:r w:rsidRPr="007F402B">
              <w:rPr>
                <w:rFonts w:ascii="Arial" w:hAnsi="Arial" w:cs="Arial"/>
                <w:sz w:val="24"/>
              </w:rPr>
              <w:t>Aided</w:t>
            </w:r>
            <w:proofErr w:type="spellEnd"/>
            <w:r w:rsidRPr="007F402B">
              <w:rPr>
                <w:rFonts w:ascii="Arial" w:hAnsi="Arial" w:cs="Arial"/>
                <w:sz w:val="24"/>
              </w:rPr>
              <w:t xml:space="preserve"> Software </w:t>
            </w:r>
            <w:proofErr w:type="spellStart"/>
            <w:r w:rsidRPr="007F402B">
              <w:rPr>
                <w:rFonts w:ascii="Arial" w:hAnsi="Arial" w:cs="Arial"/>
                <w:sz w:val="24"/>
              </w:rPr>
              <w:t>Engineering</w:t>
            </w:r>
            <w:proofErr w:type="spellEnd"/>
            <w:r w:rsidRPr="007F402B">
              <w:rPr>
                <w:rFonts w:ascii="Arial" w:hAnsi="Arial" w:cs="Arial"/>
                <w:sz w:val="24"/>
              </w:rPr>
              <w:t xml:space="preserve">). Tradicionalmente, el desarrollo </w:t>
            </w:r>
            <w:r w:rsidRPr="007F402B">
              <w:rPr>
                <w:rFonts w:ascii="Arial" w:hAnsi="Arial" w:cs="Arial"/>
                <w:sz w:val="24"/>
              </w:rPr>
              <w:lastRenderedPageBreak/>
              <w:t>rápido de aplicaciones tiende a englobar también la usabilidad, utilidad y la rapidez de ejecución.</w:t>
            </w:r>
          </w:p>
          <w:p w:rsidR="007F402B" w:rsidRPr="007F402B" w:rsidRDefault="007F402B" w:rsidP="007F402B">
            <w:pPr>
              <w:spacing w:line="360" w:lineRule="auto"/>
              <w:jc w:val="both"/>
              <w:rPr>
                <w:rFonts w:ascii="Arial" w:hAnsi="Arial" w:cs="Arial"/>
                <w:sz w:val="24"/>
              </w:rPr>
            </w:pPr>
            <w:r w:rsidRPr="007F402B">
              <w:rPr>
                <w:rFonts w:ascii="Arial" w:hAnsi="Arial" w:cs="Arial"/>
                <w:sz w:val="24"/>
              </w:rPr>
              <w:t xml:space="preserve">Hoy en día se suele utilizar para referirnos al desarrollo rápido de interfaces gráficas de usuario tales como </w:t>
            </w:r>
            <w:proofErr w:type="spellStart"/>
            <w:r w:rsidRPr="007F402B">
              <w:rPr>
                <w:rFonts w:ascii="Arial" w:hAnsi="Arial" w:cs="Arial"/>
                <w:sz w:val="24"/>
              </w:rPr>
              <w:t>Glade</w:t>
            </w:r>
            <w:proofErr w:type="spellEnd"/>
            <w:r w:rsidRPr="007F402B">
              <w:rPr>
                <w:rFonts w:ascii="Arial" w:hAnsi="Arial" w:cs="Arial"/>
                <w:sz w:val="24"/>
              </w:rPr>
              <w:t>, o entornos de desarrollo integrado completos</w:t>
            </w:r>
            <w:r w:rsidRPr="007F402B">
              <w:rPr>
                <w:rFonts w:ascii="Arial" w:hAnsi="Arial" w:cs="Arial"/>
                <w:sz w:val="24"/>
                <w:szCs w:val="24"/>
              </w:rPr>
              <w:t xml:space="preserve">, </w:t>
            </w:r>
            <w:r>
              <w:rPr>
                <w:rFonts w:ascii="Arial" w:hAnsi="Arial" w:cs="Arial"/>
                <w:sz w:val="24"/>
                <w:szCs w:val="24"/>
              </w:rPr>
              <w:t>a</w:t>
            </w:r>
            <w:r w:rsidRPr="007F402B">
              <w:rPr>
                <w:rFonts w:ascii="Arial" w:hAnsi="Arial" w:cs="Arial"/>
                <w:sz w:val="24"/>
                <w:szCs w:val="24"/>
              </w:rPr>
              <w:t xml:space="preserve">lgunas de las plataformas más conocidas son Visual Studio, </w:t>
            </w:r>
            <w:proofErr w:type="spellStart"/>
            <w:r w:rsidRPr="007F402B">
              <w:rPr>
                <w:rFonts w:ascii="Arial" w:hAnsi="Arial" w:cs="Arial"/>
                <w:sz w:val="24"/>
                <w:szCs w:val="24"/>
              </w:rPr>
              <w:t>Lazarus</w:t>
            </w:r>
            <w:proofErr w:type="spellEnd"/>
            <w:r>
              <w:rPr>
                <w:rFonts w:ascii="Arial" w:hAnsi="Arial" w:cs="Arial"/>
                <w:sz w:val="24"/>
                <w:szCs w:val="24"/>
              </w:rPr>
              <w:t>, etc.</w:t>
            </w:r>
          </w:p>
        </w:tc>
      </w:tr>
      <w:tr w:rsidR="00F62945" w:rsidTr="00B2121A">
        <w:tc>
          <w:tcPr>
            <w:tcW w:w="2547" w:type="dxa"/>
          </w:tcPr>
          <w:p w:rsidR="00F62945" w:rsidRPr="00F62945" w:rsidRDefault="00F62945" w:rsidP="00F62945">
            <w:pPr>
              <w:jc w:val="both"/>
              <w:rPr>
                <w:rFonts w:ascii="Arial" w:hAnsi="Arial" w:cs="Arial"/>
                <w:sz w:val="24"/>
              </w:rPr>
            </w:pPr>
            <w:r>
              <w:rPr>
                <w:rFonts w:ascii="Arial" w:hAnsi="Arial" w:cs="Arial"/>
                <w:sz w:val="24"/>
              </w:rPr>
              <w:lastRenderedPageBreak/>
              <w:t xml:space="preserve">Racional </w:t>
            </w:r>
            <w:proofErr w:type="spellStart"/>
            <w:r>
              <w:rPr>
                <w:rFonts w:ascii="Arial" w:hAnsi="Arial" w:cs="Arial"/>
                <w:sz w:val="24"/>
              </w:rPr>
              <w:t>Unified</w:t>
            </w:r>
            <w:proofErr w:type="spellEnd"/>
            <w:r>
              <w:rPr>
                <w:rFonts w:ascii="Arial" w:hAnsi="Arial" w:cs="Arial"/>
                <w:sz w:val="24"/>
              </w:rPr>
              <w:t xml:space="preserve"> </w:t>
            </w:r>
            <w:proofErr w:type="spellStart"/>
            <w:r>
              <w:rPr>
                <w:rFonts w:ascii="Arial" w:hAnsi="Arial" w:cs="Arial"/>
                <w:sz w:val="24"/>
              </w:rPr>
              <w:t>Process</w:t>
            </w:r>
            <w:proofErr w:type="spellEnd"/>
            <w:r>
              <w:rPr>
                <w:rFonts w:ascii="Arial" w:hAnsi="Arial" w:cs="Arial"/>
                <w:sz w:val="24"/>
              </w:rPr>
              <w:t xml:space="preserve"> (RUP)</w:t>
            </w:r>
          </w:p>
        </w:tc>
        <w:tc>
          <w:tcPr>
            <w:tcW w:w="6469" w:type="dxa"/>
          </w:tcPr>
          <w:p w:rsidR="00F62945" w:rsidRPr="00BB2FF9" w:rsidRDefault="00F62945" w:rsidP="00B2121A">
            <w:pPr>
              <w:spacing w:line="360" w:lineRule="auto"/>
              <w:jc w:val="both"/>
              <w:rPr>
                <w:rFonts w:ascii="Arial" w:hAnsi="Arial" w:cs="Arial"/>
                <w:sz w:val="24"/>
              </w:rPr>
            </w:pPr>
            <w:r w:rsidRPr="00BB2FF9">
              <w:rPr>
                <w:rFonts w:ascii="Arial" w:hAnsi="Arial" w:cs="Arial"/>
                <w:sz w:val="24"/>
              </w:rPr>
              <w:t xml:space="preserve">Propuesta en 1998 por </w:t>
            </w:r>
            <w:proofErr w:type="spellStart"/>
            <w:r w:rsidRPr="00BB2FF9">
              <w:rPr>
                <w:rFonts w:ascii="Arial" w:hAnsi="Arial" w:cs="Arial"/>
                <w:sz w:val="24"/>
              </w:rPr>
              <w:t>Ivar</w:t>
            </w:r>
            <w:proofErr w:type="spellEnd"/>
            <w:r w:rsidRPr="00BB2FF9">
              <w:rPr>
                <w:rFonts w:ascii="Arial" w:hAnsi="Arial" w:cs="Arial"/>
                <w:sz w:val="24"/>
              </w:rPr>
              <w:t xml:space="preserve"> Jacobson, Grady </w:t>
            </w:r>
            <w:proofErr w:type="spellStart"/>
            <w:r w:rsidRPr="00BB2FF9">
              <w:rPr>
                <w:rFonts w:ascii="Arial" w:hAnsi="Arial" w:cs="Arial"/>
                <w:sz w:val="24"/>
              </w:rPr>
              <w:t>Booch</w:t>
            </w:r>
            <w:proofErr w:type="spellEnd"/>
            <w:r w:rsidRPr="00BB2FF9">
              <w:rPr>
                <w:rFonts w:ascii="Arial" w:hAnsi="Arial" w:cs="Arial"/>
                <w:sz w:val="24"/>
              </w:rPr>
              <w:t xml:space="preserve"> y James </w:t>
            </w:r>
            <w:proofErr w:type="spellStart"/>
            <w:r w:rsidRPr="00BB2FF9">
              <w:rPr>
                <w:rFonts w:ascii="Arial" w:hAnsi="Arial" w:cs="Arial"/>
                <w:sz w:val="24"/>
              </w:rPr>
              <w:t>Rumbaugh</w:t>
            </w:r>
            <w:proofErr w:type="spellEnd"/>
            <w:r w:rsidRPr="00BB2FF9">
              <w:rPr>
                <w:rFonts w:ascii="Arial" w:hAnsi="Arial" w:cs="Arial"/>
                <w:sz w:val="24"/>
              </w:rPr>
              <w:t>.</w:t>
            </w:r>
          </w:p>
          <w:p w:rsidR="00F62945" w:rsidRPr="00BB2FF9" w:rsidRDefault="00F62945" w:rsidP="00B2121A">
            <w:pPr>
              <w:spacing w:line="360" w:lineRule="auto"/>
              <w:jc w:val="both"/>
              <w:rPr>
                <w:rFonts w:ascii="Arial" w:hAnsi="Arial" w:cs="Arial"/>
                <w:sz w:val="24"/>
              </w:rPr>
            </w:pPr>
            <w:r w:rsidRPr="00BB2FF9">
              <w:rPr>
                <w:rFonts w:ascii="Arial" w:hAnsi="Arial" w:cs="Arial"/>
                <w:sz w:val="24"/>
              </w:rPr>
              <w:t>Metodología basada en los modelo</w:t>
            </w:r>
            <w:r w:rsidR="00BB2FF9">
              <w:rPr>
                <w:rFonts w:ascii="Arial" w:hAnsi="Arial" w:cs="Arial"/>
                <w:sz w:val="24"/>
              </w:rPr>
              <w:t xml:space="preserve">s en Cascada y por Componentes. Esta metodología cuenta con algunas características que la hacen especial, como “casos de uso”, </w:t>
            </w:r>
            <w:r w:rsidRPr="00BB2FF9">
              <w:rPr>
                <w:rFonts w:ascii="Arial" w:hAnsi="Arial" w:cs="Arial"/>
                <w:sz w:val="24"/>
              </w:rPr>
              <w:t>la</w:t>
            </w:r>
            <w:r w:rsidR="00BB2FF9">
              <w:rPr>
                <w:rFonts w:ascii="Arial" w:hAnsi="Arial" w:cs="Arial"/>
                <w:sz w:val="24"/>
              </w:rPr>
              <w:t xml:space="preserve"> cual es la</w:t>
            </w:r>
            <w:r w:rsidRPr="00BB2FF9">
              <w:rPr>
                <w:rFonts w:ascii="Arial" w:hAnsi="Arial" w:cs="Arial"/>
                <w:sz w:val="24"/>
              </w:rPr>
              <w:t xml:space="preserve"> descripción del servicio que el usuario requiere del sistema y la secuencia</w:t>
            </w:r>
            <w:r w:rsidR="00BB2FF9">
              <w:rPr>
                <w:rFonts w:ascii="Arial" w:hAnsi="Arial" w:cs="Arial"/>
                <w:sz w:val="24"/>
              </w:rPr>
              <w:t xml:space="preserve"> de iteraciones usuario-sistema, además</w:t>
            </w:r>
            <w:r w:rsidRPr="00BB2FF9">
              <w:rPr>
                <w:rFonts w:ascii="Arial" w:hAnsi="Arial" w:cs="Arial"/>
                <w:sz w:val="24"/>
              </w:rPr>
              <w:t xml:space="preserve"> se centra en la arquitectura, dicta pautas específicas para la constitución del equipo y las escalas de tiempo, es iterativa e incremental.</w:t>
            </w:r>
          </w:p>
          <w:p w:rsidR="00F62945" w:rsidRPr="00BB2FF9" w:rsidRDefault="00BB2FF9" w:rsidP="00B2121A">
            <w:pPr>
              <w:spacing w:line="360" w:lineRule="auto"/>
              <w:jc w:val="both"/>
              <w:rPr>
                <w:rFonts w:ascii="Arial" w:hAnsi="Arial" w:cs="Arial"/>
                <w:sz w:val="24"/>
              </w:rPr>
            </w:pPr>
            <w:r>
              <w:rPr>
                <w:rFonts w:ascii="Arial" w:hAnsi="Arial" w:cs="Arial"/>
                <w:sz w:val="24"/>
              </w:rPr>
              <w:t xml:space="preserve">Es una de las </w:t>
            </w:r>
            <w:r w:rsidR="00F62945" w:rsidRPr="00BB2FF9">
              <w:rPr>
                <w:rFonts w:ascii="Arial" w:hAnsi="Arial" w:cs="Arial"/>
                <w:sz w:val="24"/>
              </w:rPr>
              <w:t>más usadas para el análisis, desarrollo y documentación de sistemas orientados a objetos, muy aplicada en proyectos de gran complejidad y magnitud con apoyo de equipos expertos</w:t>
            </w:r>
            <w:r>
              <w:rPr>
                <w:rFonts w:ascii="Arial" w:hAnsi="Arial" w:cs="Arial"/>
                <w:sz w:val="24"/>
              </w:rPr>
              <w:t>.</w:t>
            </w:r>
          </w:p>
        </w:tc>
      </w:tr>
      <w:tr w:rsidR="00F62945" w:rsidTr="00B2121A">
        <w:tc>
          <w:tcPr>
            <w:tcW w:w="2547" w:type="dxa"/>
          </w:tcPr>
          <w:p w:rsidR="00F62945" w:rsidRPr="00F62945" w:rsidRDefault="00BB2FF9" w:rsidP="00F62945">
            <w:pPr>
              <w:jc w:val="both"/>
              <w:rPr>
                <w:rFonts w:ascii="Arial" w:hAnsi="Arial" w:cs="Arial"/>
                <w:sz w:val="24"/>
              </w:rPr>
            </w:pPr>
            <w:r>
              <w:rPr>
                <w:rFonts w:ascii="Arial" w:hAnsi="Arial" w:cs="Arial"/>
                <w:sz w:val="24"/>
              </w:rPr>
              <w:t xml:space="preserve">Microsoft </w:t>
            </w:r>
            <w:proofErr w:type="spellStart"/>
            <w:r>
              <w:rPr>
                <w:rFonts w:ascii="Arial" w:hAnsi="Arial" w:cs="Arial"/>
                <w:sz w:val="24"/>
              </w:rPr>
              <w:t>Solution</w:t>
            </w:r>
            <w:proofErr w:type="spellEnd"/>
            <w:r>
              <w:rPr>
                <w:rFonts w:ascii="Arial" w:hAnsi="Arial" w:cs="Arial"/>
                <w:sz w:val="24"/>
              </w:rPr>
              <w:t xml:space="preserve"> Framework (MSF)</w:t>
            </w:r>
          </w:p>
        </w:tc>
        <w:tc>
          <w:tcPr>
            <w:tcW w:w="6469" w:type="dxa"/>
          </w:tcPr>
          <w:p w:rsidR="00F62945" w:rsidRDefault="00BB2FF9" w:rsidP="00B2121A">
            <w:pPr>
              <w:spacing w:line="360" w:lineRule="auto"/>
              <w:jc w:val="both"/>
              <w:rPr>
                <w:rFonts w:ascii="Arial" w:hAnsi="Arial" w:cs="Arial"/>
                <w:sz w:val="24"/>
              </w:rPr>
            </w:pPr>
            <w:r w:rsidRPr="00BB2FF9">
              <w:rPr>
                <w:rFonts w:ascii="Arial" w:hAnsi="Arial" w:cs="Arial"/>
                <w:sz w:val="24"/>
              </w:rPr>
              <w:t xml:space="preserve">Introducida por primera vez en 1994 como un conjunto de las mejores prácticas (principios, modelos, disciplinas, conceptos y directrices) en los desarrollos de Software de Microsoft y Microsoft </w:t>
            </w:r>
            <w:proofErr w:type="spellStart"/>
            <w:r w:rsidRPr="00BB2FF9">
              <w:rPr>
                <w:rFonts w:ascii="Arial" w:hAnsi="Arial" w:cs="Arial"/>
                <w:sz w:val="24"/>
              </w:rPr>
              <w:t>Consulting</w:t>
            </w:r>
            <w:proofErr w:type="spellEnd"/>
            <w:r w:rsidRPr="00BB2FF9">
              <w:rPr>
                <w:rFonts w:ascii="Arial" w:hAnsi="Arial" w:cs="Arial"/>
                <w:sz w:val="24"/>
              </w:rPr>
              <w:t xml:space="preserve"> </w:t>
            </w:r>
            <w:proofErr w:type="spellStart"/>
            <w:r w:rsidRPr="00BB2FF9">
              <w:rPr>
                <w:rFonts w:ascii="Arial" w:hAnsi="Arial" w:cs="Arial"/>
                <w:sz w:val="24"/>
              </w:rPr>
              <w:t>Service</w:t>
            </w:r>
            <w:proofErr w:type="spellEnd"/>
            <w:r w:rsidRPr="00BB2FF9">
              <w:rPr>
                <w:rFonts w:ascii="Arial" w:hAnsi="Arial" w:cs="Arial"/>
                <w:sz w:val="24"/>
              </w:rPr>
              <w:t>. Es flexible, permite aplicar de manera individual e independiente cada uno de sus componentes, es escalable</w:t>
            </w:r>
            <w:r>
              <w:rPr>
                <w:rFonts w:ascii="Arial" w:hAnsi="Arial" w:cs="Arial"/>
                <w:sz w:val="24"/>
              </w:rPr>
              <w:t xml:space="preserve"> según la magnitud del proyecto, además está</w:t>
            </w:r>
            <w:r w:rsidRPr="00BB2FF9">
              <w:rPr>
                <w:rFonts w:ascii="Arial" w:hAnsi="Arial" w:cs="Arial"/>
                <w:sz w:val="24"/>
              </w:rPr>
              <w:t xml:space="preserve"> fundamentada en</w:t>
            </w:r>
            <w:r>
              <w:rPr>
                <w:rFonts w:ascii="Arial" w:hAnsi="Arial" w:cs="Arial"/>
                <w:sz w:val="24"/>
              </w:rPr>
              <w:t xml:space="preserve"> los modelos espiral y cascada.</w:t>
            </w:r>
          </w:p>
          <w:p w:rsidR="00BB2FF9" w:rsidRPr="00BB2FF9" w:rsidRDefault="00BB2FF9" w:rsidP="00B2121A">
            <w:pPr>
              <w:spacing w:line="360" w:lineRule="auto"/>
              <w:jc w:val="both"/>
              <w:rPr>
                <w:rFonts w:ascii="Arial" w:hAnsi="Arial" w:cs="Arial"/>
                <w:sz w:val="24"/>
              </w:rPr>
            </w:pPr>
            <w:r>
              <w:rPr>
                <w:rFonts w:ascii="Arial" w:hAnsi="Arial" w:cs="Arial"/>
                <w:sz w:val="24"/>
              </w:rPr>
              <w:t>Profesa la aplicación de principios fundamentales tanto para una organización eficiente de trabajo, esquemas o modelos para la organización de los equipos y disciplinas de gestión.</w:t>
            </w:r>
          </w:p>
        </w:tc>
      </w:tr>
    </w:tbl>
    <w:p w:rsidR="00B573DA" w:rsidRDefault="00B573DA" w:rsidP="00B30A98">
      <w:pPr>
        <w:ind w:left="708"/>
        <w:rPr>
          <w:rFonts w:ascii="Arial" w:hAnsi="Arial" w:cs="Arial"/>
        </w:rPr>
      </w:pPr>
    </w:p>
    <w:p w:rsidR="000F0A53" w:rsidRDefault="00B30A98" w:rsidP="000F0A53">
      <w:pPr>
        <w:spacing w:line="360" w:lineRule="auto"/>
        <w:ind w:left="708"/>
        <w:rPr>
          <w:rFonts w:ascii="Arial" w:hAnsi="Arial" w:cs="Arial"/>
          <w:b/>
          <w:sz w:val="24"/>
        </w:rPr>
      </w:pPr>
      <w:r w:rsidRPr="00F811CB">
        <w:rPr>
          <w:rFonts w:ascii="Arial" w:hAnsi="Arial" w:cs="Arial"/>
          <w:b/>
          <w:sz w:val="24"/>
        </w:rPr>
        <w:lastRenderedPageBreak/>
        <w:t>Metodologías ágiles</w:t>
      </w:r>
      <w:r w:rsidR="00F811CB">
        <w:rPr>
          <w:rFonts w:ascii="Arial" w:hAnsi="Arial" w:cs="Arial"/>
          <w:b/>
          <w:sz w:val="24"/>
        </w:rPr>
        <w:t>.</w:t>
      </w:r>
    </w:p>
    <w:p w:rsidR="00B30A98" w:rsidRPr="00C379D0" w:rsidRDefault="00B573DA" w:rsidP="00C379D0">
      <w:pPr>
        <w:spacing w:line="360" w:lineRule="auto"/>
        <w:ind w:left="708"/>
        <w:jc w:val="both"/>
        <w:rPr>
          <w:rFonts w:ascii="Arial" w:hAnsi="Arial" w:cs="Arial"/>
          <w:sz w:val="24"/>
        </w:rPr>
      </w:pPr>
      <w:r w:rsidRPr="000F0A53">
        <w:rPr>
          <w:rFonts w:ascii="Arial" w:hAnsi="Arial" w:cs="Arial"/>
          <w:sz w:val="24"/>
        </w:rPr>
        <w:t>Al implementar metodologías clásicas</w:t>
      </w:r>
      <w:r w:rsidR="006230D9" w:rsidRPr="000F0A53">
        <w:rPr>
          <w:rFonts w:ascii="Arial" w:hAnsi="Arial" w:cs="Arial"/>
          <w:sz w:val="24"/>
        </w:rPr>
        <w:t xml:space="preserve"> o tradicionales</w:t>
      </w:r>
      <w:r w:rsidR="00C379D0">
        <w:rPr>
          <w:rFonts w:ascii="Arial" w:hAnsi="Arial" w:cs="Arial"/>
          <w:sz w:val="24"/>
        </w:rPr>
        <w:t xml:space="preserve"> en proyectos de </w:t>
      </w:r>
      <w:r w:rsidRPr="000F0A53">
        <w:rPr>
          <w:rFonts w:ascii="Arial" w:hAnsi="Arial" w:cs="Arial"/>
          <w:sz w:val="24"/>
        </w:rPr>
        <w:t>mediano tamaño con mayores requerimientos de tiempo de respuesta y requerimientos imprecisos y variables, los resultados obtenidos son ineficaces, por</w:t>
      </w:r>
      <w:r w:rsidR="006230D9" w:rsidRPr="000F0A53">
        <w:rPr>
          <w:rFonts w:ascii="Arial" w:hAnsi="Arial" w:cs="Arial"/>
          <w:sz w:val="24"/>
        </w:rPr>
        <w:t xml:space="preserve"> lo que se invierte más tiempo en p</w:t>
      </w:r>
      <w:r w:rsidRPr="000F0A53">
        <w:rPr>
          <w:rFonts w:ascii="Arial" w:hAnsi="Arial" w:cs="Arial"/>
          <w:sz w:val="24"/>
        </w:rPr>
        <w:t>ensar en el diseño, controlar y afrontar cualquier cambio de especificacio</w:t>
      </w:r>
      <w:r w:rsidR="006230D9" w:rsidRPr="000F0A53">
        <w:rPr>
          <w:rFonts w:ascii="Arial" w:hAnsi="Arial" w:cs="Arial"/>
          <w:sz w:val="24"/>
        </w:rPr>
        <w:t>nes haciendo así un proceso totalmente ineficiente e improductivo.</w:t>
      </w:r>
    </w:p>
    <w:p w:rsidR="00CC6D23" w:rsidRDefault="00CC6D23" w:rsidP="000F0A53">
      <w:pPr>
        <w:pStyle w:val="Prrafodelista"/>
        <w:spacing w:line="360" w:lineRule="auto"/>
        <w:jc w:val="both"/>
        <w:rPr>
          <w:rFonts w:ascii="Arial" w:hAnsi="Arial" w:cs="Arial"/>
          <w:sz w:val="24"/>
        </w:rPr>
      </w:pPr>
    </w:p>
    <w:p w:rsidR="006230D9" w:rsidRDefault="006230D9" w:rsidP="000F0A53">
      <w:pPr>
        <w:pStyle w:val="Prrafodelista"/>
        <w:spacing w:line="360" w:lineRule="auto"/>
        <w:jc w:val="both"/>
        <w:rPr>
          <w:rFonts w:ascii="Arial" w:hAnsi="Arial" w:cs="Arial"/>
          <w:sz w:val="24"/>
        </w:rPr>
      </w:pPr>
      <w:r>
        <w:rPr>
          <w:rFonts w:ascii="Arial" w:hAnsi="Arial" w:cs="Arial"/>
          <w:sz w:val="24"/>
        </w:rPr>
        <w:t>Siendo este el problema, nacen las metodologías ágiles, enfocadas prioritariamente en el software y no en la documentación o arquitectura, dando así espacio a entregas funcionales y tempranas del software sin verse afectados por la condición de requerimientos cambiantes.</w:t>
      </w:r>
    </w:p>
    <w:p w:rsidR="00CC6D23" w:rsidRDefault="00CC6D23" w:rsidP="000F0A53">
      <w:pPr>
        <w:pStyle w:val="Prrafodelista"/>
        <w:spacing w:line="360" w:lineRule="auto"/>
        <w:jc w:val="both"/>
        <w:rPr>
          <w:rFonts w:ascii="Arial" w:hAnsi="Arial" w:cs="Arial"/>
          <w:sz w:val="24"/>
        </w:rPr>
      </w:pPr>
    </w:p>
    <w:p w:rsidR="006230D9" w:rsidRDefault="006230D9" w:rsidP="000F0A53">
      <w:pPr>
        <w:pStyle w:val="Prrafodelista"/>
        <w:spacing w:line="360" w:lineRule="auto"/>
        <w:jc w:val="both"/>
        <w:rPr>
          <w:rFonts w:ascii="Arial" w:hAnsi="Arial" w:cs="Arial"/>
          <w:sz w:val="24"/>
        </w:rPr>
      </w:pPr>
      <w:r>
        <w:rPr>
          <w:rFonts w:ascii="Arial" w:hAnsi="Arial" w:cs="Arial"/>
          <w:sz w:val="24"/>
        </w:rPr>
        <w:t xml:space="preserve">Aplicando este tipo de metodologías se consigue que ante los </w:t>
      </w:r>
      <w:r w:rsidR="008503A4">
        <w:rPr>
          <w:rFonts w:ascii="Arial" w:hAnsi="Arial" w:cs="Arial"/>
          <w:sz w:val="24"/>
        </w:rPr>
        <w:t>cambios que puedan presentarse los costos sean reducibles, además se prioriza la colaboración del cliente con el equipo incluso por encima de un contrato.</w:t>
      </w:r>
    </w:p>
    <w:p w:rsidR="00CC2274" w:rsidRPr="00CC2274" w:rsidRDefault="00CC2274" w:rsidP="00CC2274">
      <w:pPr>
        <w:spacing w:line="360" w:lineRule="auto"/>
        <w:jc w:val="both"/>
        <w:rPr>
          <w:rFonts w:ascii="Arial" w:hAnsi="Arial" w:cs="Arial"/>
          <w:b/>
          <w:i/>
          <w:sz w:val="24"/>
        </w:rPr>
      </w:pPr>
      <w:r>
        <w:rPr>
          <w:rFonts w:ascii="Arial" w:hAnsi="Arial" w:cs="Arial"/>
          <w:b/>
          <w:i/>
          <w:sz w:val="24"/>
        </w:rPr>
        <w:t>Cuadro 2. Metodologías ágiles</w:t>
      </w:r>
    </w:p>
    <w:tbl>
      <w:tblPr>
        <w:tblStyle w:val="Tablaconcuadrcula"/>
        <w:tblW w:w="0" w:type="auto"/>
        <w:tblLook w:val="04A0" w:firstRow="1" w:lastRow="0" w:firstColumn="1" w:lastColumn="0" w:noHBand="0" w:noVBand="1"/>
      </w:tblPr>
      <w:tblGrid>
        <w:gridCol w:w="2547"/>
        <w:gridCol w:w="6469"/>
      </w:tblGrid>
      <w:tr w:rsidR="004E4E6C" w:rsidTr="0061657C">
        <w:tc>
          <w:tcPr>
            <w:tcW w:w="9016" w:type="dxa"/>
            <w:gridSpan w:val="2"/>
          </w:tcPr>
          <w:p w:rsidR="004E4E6C" w:rsidRPr="000F0A53" w:rsidRDefault="004E4E6C" w:rsidP="004E4E6C">
            <w:pPr>
              <w:jc w:val="center"/>
              <w:rPr>
                <w:rFonts w:ascii="Arial" w:hAnsi="Arial" w:cs="Arial"/>
                <w:b/>
                <w:sz w:val="24"/>
              </w:rPr>
            </w:pPr>
            <w:r w:rsidRPr="000F0A53">
              <w:rPr>
                <w:rFonts w:ascii="Arial" w:hAnsi="Arial" w:cs="Arial"/>
                <w:b/>
                <w:sz w:val="24"/>
              </w:rPr>
              <w:t>Metodologías ágiles</w:t>
            </w:r>
          </w:p>
        </w:tc>
      </w:tr>
      <w:tr w:rsidR="004E4E6C" w:rsidTr="00B2121A">
        <w:tc>
          <w:tcPr>
            <w:tcW w:w="2547" w:type="dxa"/>
          </w:tcPr>
          <w:p w:rsidR="004E4E6C" w:rsidRDefault="004E4E6C" w:rsidP="004E4E6C">
            <w:pPr>
              <w:rPr>
                <w:rFonts w:ascii="Arial" w:hAnsi="Arial" w:cs="Arial"/>
                <w:sz w:val="24"/>
              </w:rPr>
            </w:pPr>
            <w:r>
              <w:rPr>
                <w:rFonts w:ascii="Arial" w:hAnsi="Arial" w:cs="Arial"/>
                <w:sz w:val="24"/>
              </w:rPr>
              <w:t xml:space="preserve">Extreme </w:t>
            </w:r>
            <w:proofErr w:type="spellStart"/>
            <w:r>
              <w:rPr>
                <w:rFonts w:ascii="Arial" w:hAnsi="Arial" w:cs="Arial"/>
                <w:sz w:val="24"/>
              </w:rPr>
              <w:t>Programming</w:t>
            </w:r>
            <w:proofErr w:type="spellEnd"/>
            <w:r>
              <w:rPr>
                <w:rFonts w:ascii="Arial" w:hAnsi="Arial" w:cs="Arial"/>
                <w:sz w:val="24"/>
              </w:rPr>
              <w:t xml:space="preserve"> (XP)</w:t>
            </w:r>
          </w:p>
        </w:tc>
        <w:tc>
          <w:tcPr>
            <w:tcW w:w="6469" w:type="dxa"/>
          </w:tcPr>
          <w:p w:rsidR="004E4E6C" w:rsidRPr="00BF438E" w:rsidRDefault="00BF438E" w:rsidP="00B2121A">
            <w:pPr>
              <w:spacing w:line="360" w:lineRule="auto"/>
              <w:jc w:val="both"/>
              <w:rPr>
                <w:rFonts w:ascii="Arial" w:hAnsi="Arial" w:cs="Arial"/>
                <w:sz w:val="24"/>
              </w:rPr>
            </w:pPr>
            <w:r w:rsidRPr="00BF438E">
              <w:rPr>
                <w:rFonts w:ascii="Arial" w:hAnsi="Arial" w:cs="Arial"/>
                <w:sz w:val="24"/>
              </w:rPr>
              <w:t>Busca guiar a equipos de desarrollo de software pequeños, entre dos y diez desarrolladores, en ambientes de requerimientos imprecisos o cambiantes. Consta con 5 valores que fundamentan a sus principios: Comunicación, Retroalimentación, Simplicidad, Respeto y Coraje</w:t>
            </w:r>
            <w:r>
              <w:rPr>
                <w:rFonts w:ascii="Arial" w:hAnsi="Arial" w:cs="Arial"/>
                <w:sz w:val="24"/>
              </w:rPr>
              <w:t>. Gracias estos valores y fundamentos es que se derivan las distintas “actividades XP” como son, el diseño más simple posible, aceptar cambios que mejoren la estructura del sistema, etc.</w:t>
            </w:r>
          </w:p>
        </w:tc>
      </w:tr>
      <w:tr w:rsidR="004E4E6C" w:rsidTr="00B2121A">
        <w:tc>
          <w:tcPr>
            <w:tcW w:w="2547" w:type="dxa"/>
          </w:tcPr>
          <w:p w:rsidR="004E4E6C" w:rsidRDefault="004E4E6C" w:rsidP="004E4E6C">
            <w:pPr>
              <w:rPr>
                <w:rFonts w:ascii="Arial" w:hAnsi="Arial" w:cs="Arial"/>
                <w:sz w:val="24"/>
              </w:rPr>
            </w:pPr>
            <w:proofErr w:type="spellStart"/>
            <w:r>
              <w:rPr>
                <w:rFonts w:ascii="Arial" w:hAnsi="Arial" w:cs="Arial"/>
                <w:sz w:val="24"/>
              </w:rPr>
              <w:t>Scrum</w:t>
            </w:r>
            <w:proofErr w:type="spellEnd"/>
          </w:p>
        </w:tc>
        <w:tc>
          <w:tcPr>
            <w:tcW w:w="6469" w:type="dxa"/>
          </w:tcPr>
          <w:p w:rsidR="004E4E6C" w:rsidRDefault="00BF438E" w:rsidP="00B2121A">
            <w:pPr>
              <w:spacing w:line="360" w:lineRule="auto"/>
              <w:jc w:val="both"/>
              <w:rPr>
                <w:rFonts w:ascii="Arial" w:hAnsi="Arial" w:cs="Arial"/>
                <w:sz w:val="24"/>
              </w:rPr>
            </w:pPr>
            <w:r>
              <w:rPr>
                <w:rFonts w:ascii="Arial" w:hAnsi="Arial" w:cs="Arial"/>
                <w:sz w:val="24"/>
              </w:rPr>
              <w:t xml:space="preserve">Utiliza un enfoque incremental que se basa en la teoría del control empírico. Los equipos que trabajan con este tipo de metodología son catalogados como auto gestionados, multifuncionales y trabajan en iteraciones </w:t>
            </w:r>
          </w:p>
        </w:tc>
      </w:tr>
      <w:tr w:rsidR="004E4E6C" w:rsidTr="00B2121A">
        <w:tc>
          <w:tcPr>
            <w:tcW w:w="2547" w:type="dxa"/>
          </w:tcPr>
          <w:p w:rsidR="004E4E6C" w:rsidRDefault="004E4E6C" w:rsidP="004E4E6C">
            <w:pPr>
              <w:rPr>
                <w:rFonts w:ascii="Arial" w:hAnsi="Arial" w:cs="Arial"/>
                <w:sz w:val="24"/>
              </w:rPr>
            </w:pPr>
            <w:r>
              <w:rPr>
                <w:rFonts w:ascii="Arial" w:hAnsi="Arial" w:cs="Arial"/>
                <w:sz w:val="24"/>
              </w:rPr>
              <w:t>Metodología Espiral</w:t>
            </w:r>
          </w:p>
        </w:tc>
        <w:tc>
          <w:tcPr>
            <w:tcW w:w="6469" w:type="dxa"/>
          </w:tcPr>
          <w:p w:rsidR="00D34627" w:rsidRPr="00D34627" w:rsidRDefault="00D34627" w:rsidP="00B2121A">
            <w:pPr>
              <w:spacing w:line="360" w:lineRule="auto"/>
              <w:jc w:val="both"/>
              <w:rPr>
                <w:rFonts w:ascii="Arial" w:hAnsi="Arial" w:cs="Arial"/>
                <w:sz w:val="24"/>
              </w:rPr>
            </w:pPr>
            <w:r w:rsidRPr="00D34627">
              <w:rPr>
                <w:rFonts w:ascii="Arial" w:hAnsi="Arial" w:cs="Arial"/>
                <w:sz w:val="24"/>
              </w:rPr>
              <w:t>Proporciona un énfasis en un área clave con análisis de riesgo iterativo deliberativo.</w:t>
            </w:r>
            <w:r>
              <w:rPr>
                <w:rFonts w:ascii="Arial" w:hAnsi="Arial" w:cs="Arial"/>
                <w:sz w:val="24"/>
              </w:rPr>
              <w:t xml:space="preserve"> Además s</w:t>
            </w:r>
            <w:r w:rsidRPr="00D34627">
              <w:rPr>
                <w:rFonts w:ascii="Arial" w:hAnsi="Arial" w:cs="Arial"/>
                <w:sz w:val="24"/>
              </w:rPr>
              <w:t xml:space="preserve">e adapta a sistemas </w:t>
            </w:r>
            <w:r w:rsidRPr="00D34627">
              <w:rPr>
                <w:rFonts w:ascii="Arial" w:hAnsi="Arial" w:cs="Arial"/>
                <w:sz w:val="24"/>
              </w:rPr>
              <w:lastRenderedPageBreak/>
              <w:t>co</w:t>
            </w:r>
            <w:r>
              <w:rPr>
                <w:rFonts w:ascii="Arial" w:hAnsi="Arial" w:cs="Arial"/>
                <w:sz w:val="24"/>
              </w:rPr>
              <w:t xml:space="preserve">mplejos a gran escala, que presenta prototipos que ayudan a medir dicho riesgo al que se van a enfrentar, además de aprovechar los conceptos </w:t>
            </w:r>
            <w:r w:rsidRPr="00D34627">
              <w:rPr>
                <w:rFonts w:ascii="Arial" w:hAnsi="Arial" w:cs="Arial"/>
                <w:sz w:val="24"/>
              </w:rPr>
              <w:t>de arriba hacia abajo y de abajo hacia arriba.  La espiral se elige generalmente sobre el enfoque de Cascada para proyectos grandes, costosos y complicados.</w:t>
            </w:r>
          </w:p>
          <w:p w:rsidR="004E4E6C" w:rsidRDefault="00D34627" w:rsidP="00B2121A">
            <w:pPr>
              <w:spacing w:line="360" w:lineRule="auto"/>
              <w:jc w:val="both"/>
              <w:rPr>
                <w:rFonts w:ascii="Arial" w:hAnsi="Arial" w:cs="Arial"/>
                <w:sz w:val="24"/>
              </w:rPr>
            </w:pPr>
            <w:r w:rsidRPr="00D34627">
              <w:rPr>
                <w:rFonts w:ascii="Arial" w:hAnsi="Arial" w:cs="Arial"/>
                <w:sz w:val="24"/>
              </w:rPr>
              <w:t>El proyecto en espiral comienza con algo pequeño, explora los riesgos, desarrolla un plan para gestionarlos y luego decide si dar</w:t>
            </w:r>
            <w:r w:rsidR="00CC6D23">
              <w:rPr>
                <w:rFonts w:ascii="Arial" w:hAnsi="Arial" w:cs="Arial"/>
                <w:sz w:val="24"/>
              </w:rPr>
              <w:t xml:space="preserve"> el siguiente paso del proyecto.</w:t>
            </w:r>
          </w:p>
        </w:tc>
      </w:tr>
    </w:tbl>
    <w:p w:rsidR="004E4E6C" w:rsidRDefault="00CC2274" w:rsidP="004E4E6C">
      <w:pPr>
        <w:rPr>
          <w:rFonts w:ascii="Arial" w:hAnsi="Arial" w:cs="Arial"/>
          <w:sz w:val="24"/>
        </w:rPr>
      </w:pPr>
      <w:r>
        <w:rPr>
          <w:rFonts w:ascii="Arial" w:hAnsi="Arial" w:cs="Arial"/>
          <w:sz w:val="24"/>
        </w:rPr>
        <w:lastRenderedPageBreak/>
        <w:tab/>
      </w:r>
    </w:p>
    <w:p w:rsidR="00CC2274" w:rsidRDefault="00CC2274" w:rsidP="004E4E6C">
      <w:pPr>
        <w:rPr>
          <w:rFonts w:ascii="Arial" w:hAnsi="Arial" w:cs="Arial"/>
          <w:b/>
          <w:i/>
          <w:sz w:val="24"/>
        </w:rPr>
      </w:pPr>
      <w:r>
        <w:rPr>
          <w:rFonts w:ascii="Arial" w:hAnsi="Arial" w:cs="Arial"/>
          <w:sz w:val="24"/>
        </w:rPr>
        <w:tab/>
      </w:r>
      <w:r>
        <w:rPr>
          <w:rFonts w:ascii="Arial" w:hAnsi="Arial" w:cs="Arial"/>
          <w:b/>
          <w:i/>
          <w:sz w:val="24"/>
        </w:rPr>
        <w:t>Metodologías tradicionales vs Metodologías ágiles</w:t>
      </w:r>
    </w:p>
    <w:p w:rsidR="00C379D0" w:rsidRPr="00C379D0" w:rsidRDefault="00C379D0" w:rsidP="004E4E6C">
      <w:pPr>
        <w:rPr>
          <w:rFonts w:ascii="Arial" w:hAnsi="Arial" w:cs="Arial"/>
          <w:sz w:val="24"/>
        </w:rPr>
      </w:pPr>
      <w:r>
        <w:rPr>
          <w:rFonts w:ascii="Arial" w:hAnsi="Arial" w:cs="Arial"/>
          <w:b/>
          <w:i/>
          <w:sz w:val="24"/>
        </w:rPr>
        <w:tab/>
      </w:r>
      <w:r>
        <w:rPr>
          <w:rFonts w:ascii="Arial" w:hAnsi="Arial" w:cs="Arial"/>
          <w:sz w:val="24"/>
        </w:rPr>
        <w:t xml:space="preserve">A continuación se presentara un cuadro </w:t>
      </w:r>
      <w:r w:rsidR="003B7B41">
        <w:rPr>
          <w:rFonts w:ascii="Arial" w:hAnsi="Arial" w:cs="Arial"/>
          <w:sz w:val="24"/>
        </w:rPr>
        <w:t xml:space="preserve">donde </w:t>
      </w:r>
      <w:r>
        <w:rPr>
          <w:rFonts w:ascii="Arial" w:hAnsi="Arial" w:cs="Arial"/>
          <w:sz w:val="24"/>
        </w:rPr>
        <w:t>se compara ambas metodologías.</w:t>
      </w:r>
    </w:p>
    <w:p w:rsidR="007F402B" w:rsidRDefault="00CC2274" w:rsidP="004E4E6C">
      <w:pPr>
        <w:rPr>
          <w:rFonts w:ascii="Arial" w:hAnsi="Arial" w:cs="Arial"/>
          <w:b/>
          <w:i/>
          <w:sz w:val="24"/>
        </w:rPr>
      </w:pPr>
      <w:r>
        <w:rPr>
          <w:rFonts w:ascii="Arial" w:hAnsi="Arial" w:cs="Arial"/>
          <w:b/>
          <w:i/>
          <w:sz w:val="24"/>
        </w:rPr>
        <w:t>Cuadro 3. Metodologías tradicionales vs Metodologías ágiles</w:t>
      </w:r>
    </w:p>
    <w:tbl>
      <w:tblPr>
        <w:tblStyle w:val="Tablaconcuadrcula"/>
        <w:tblW w:w="0" w:type="auto"/>
        <w:tblLook w:val="04A0" w:firstRow="1" w:lastRow="0" w:firstColumn="1" w:lastColumn="0" w:noHBand="0" w:noVBand="1"/>
      </w:tblPr>
      <w:tblGrid>
        <w:gridCol w:w="4508"/>
        <w:gridCol w:w="4508"/>
      </w:tblGrid>
      <w:tr w:rsidR="00C379D0" w:rsidTr="00C379D0">
        <w:tc>
          <w:tcPr>
            <w:tcW w:w="4508" w:type="dxa"/>
          </w:tcPr>
          <w:p w:rsidR="00C379D0" w:rsidRDefault="00C379D0" w:rsidP="00C379D0">
            <w:pPr>
              <w:jc w:val="center"/>
              <w:rPr>
                <w:rFonts w:ascii="Arial" w:hAnsi="Arial" w:cs="Arial"/>
                <w:b/>
                <w:i/>
                <w:sz w:val="24"/>
              </w:rPr>
            </w:pPr>
            <w:r>
              <w:rPr>
                <w:rFonts w:ascii="Arial" w:hAnsi="Arial" w:cs="Arial"/>
                <w:b/>
                <w:i/>
                <w:sz w:val="24"/>
              </w:rPr>
              <w:t>Metodologías tradicionales</w:t>
            </w:r>
          </w:p>
        </w:tc>
        <w:tc>
          <w:tcPr>
            <w:tcW w:w="4508" w:type="dxa"/>
          </w:tcPr>
          <w:p w:rsidR="00C379D0" w:rsidRDefault="00C379D0" w:rsidP="00C379D0">
            <w:pPr>
              <w:jc w:val="center"/>
              <w:rPr>
                <w:rFonts w:ascii="Arial" w:hAnsi="Arial" w:cs="Arial"/>
                <w:b/>
                <w:i/>
                <w:sz w:val="24"/>
              </w:rPr>
            </w:pPr>
            <w:r>
              <w:rPr>
                <w:rFonts w:ascii="Arial" w:hAnsi="Arial" w:cs="Arial"/>
                <w:b/>
                <w:i/>
                <w:sz w:val="24"/>
              </w:rPr>
              <w:t>Metodologías ágiles</w:t>
            </w:r>
          </w:p>
        </w:tc>
      </w:tr>
      <w:tr w:rsidR="00C379D0" w:rsidTr="00C379D0">
        <w:tc>
          <w:tcPr>
            <w:tcW w:w="4508" w:type="dxa"/>
          </w:tcPr>
          <w:p w:rsidR="00C379D0" w:rsidRPr="00C379D0" w:rsidRDefault="00C379D0" w:rsidP="003B7B41">
            <w:pPr>
              <w:spacing w:line="360" w:lineRule="auto"/>
              <w:rPr>
                <w:rFonts w:ascii="Arial" w:hAnsi="Arial" w:cs="Arial"/>
                <w:sz w:val="24"/>
              </w:rPr>
            </w:pPr>
            <w:r>
              <w:rPr>
                <w:rFonts w:ascii="Arial" w:hAnsi="Arial" w:cs="Arial"/>
                <w:sz w:val="24"/>
              </w:rPr>
              <w:t>Se aferran a las normas provenientes de los estándares planteados en el entorno de desarrollo</w:t>
            </w:r>
          </w:p>
        </w:tc>
        <w:tc>
          <w:tcPr>
            <w:tcW w:w="4508" w:type="dxa"/>
          </w:tcPr>
          <w:p w:rsidR="00C379D0" w:rsidRPr="00C379D0" w:rsidRDefault="00C379D0" w:rsidP="003B7B41">
            <w:pPr>
              <w:spacing w:line="360" w:lineRule="auto"/>
              <w:rPr>
                <w:rFonts w:ascii="Arial" w:hAnsi="Arial" w:cs="Arial"/>
                <w:sz w:val="24"/>
              </w:rPr>
            </w:pPr>
            <w:r>
              <w:rPr>
                <w:rFonts w:ascii="Arial" w:hAnsi="Arial" w:cs="Arial"/>
                <w:sz w:val="24"/>
              </w:rPr>
              <w:t>Se basan en el empirismo obtenido por la práctica de la producción del código</w:t>
            </w:r>
          </w:p>
        </w:tc>
      </w:tr>
      <w:tr w:rsidR="00C379D0" w:rsidTr="00C379D0">
        <w:tc>
          <w:tcPr>
            <w:tcW w:w="4508" w:type="dxa"/>
          </w:tcPr>
          <w:p w:rsidR="00C379D0" w:rsidRPr="00C379D0" w:rsidRDefault="00C379D0" w:rsidP="003B7B41">
            <w:pPr>
              <w:spacing w:line="360" w:lineRule="auto"/>
              <w:rPr>
                <w:rFonts w:ascii="Arial" w:hAnsi="Arial" w:cs="Arial"/>
                <w:sz w:val="24"/>
              </w:rPr>
            </w:pPr>
            <w:r>
              <w:rPr>
                <w:rFonts w:ascii="Arial" w:hAnsi="Arial" w:cs="Arial"/>
                <w:sz w:val="24"/>
              </w:rPr>
              <w:t>Se resiste a los cambios</w:t>
            </w:r>
          </w:p>
        </w:tc>
        <w:tc>
          <w:tcPr>
            <w:tcW w:w="4508" w:type="dxa"/>
          </w:tcPr>
          <w:p w:rsidR="00C379D0" w:rsidRPr="00C379D0" w:rsidRDefault="00C379D0" w:rsidP="003B7B41">
            <w:pPr>
              <w:spacing w:line="360" w:lineRule="auto"/>
              <w:rPr>
                <w:rFonts w:ascii="Arial" w:hAnsi="Arial" w:cs="Arial"/>
                <w:sz w:val="24"/>
              </w:rPr>
            </w:pPr>
            <w:r>
              <w:rPr>
                <w:rFonts w:ascii="Arial" w:hAnsi="Arial" w:cs="Arial"/>
                <w:sz w:val="24"/>
              </w:rPr>
              <w:t>Es flexible para cambios durante el desarrollo</w:t>
            </w:r>
          </w:p>
        </w:tc>
      </w:tr>
      <w:tr w:rsidR="00C379D0" w:rsidTr="00C379D0">
        <w:tc>
          <w:tcPr>
            <w:tcW w:w="4508" w:type="dxa"/>
          </w:tcPr>
          <w:p w:rsidR="00C379D0" w:rsidRPr="00C379D0" w:rsidRDefault="00C379D0" w:rsidP="003B7B41">
            <w:pPr>
              <w:spacing w:line="360" w:lineRule="auto"/>
              <w:rPr>
                <w:rFonts w:ascii="Arial" w:hAnsi="Arial" w:cs="Arial"/>
                <w:sz w:val="24"/>
              </w:rPr>
            </w:pPr>
            <w:r>
              <w:rPr>
                <w:rFonts w:ascii="Arial" w:hAnsi="Arial" w:cs="Arial"/>
                <w:sz w:val="24"/>
              </w:rPr>
              <w:t>Los costos son altos si presentan alguna inconsistencia</w:t>
            </w:r>
          </w:p>
        </w:tc>
        <w:tc>
          <w:tcPr>
            <w:tcW w:w="4508" w:type="dxa"/>
          </w:tcPr>
          <w:p w:rsidR="00C379D0" w:rsidRPr="00C379D0" w:rsidRDefault="00C379D0" w:rsidP="003B7B41">
            <w:pPr>
              <w:spacing w:line="360" w:lineRule="auto"/>
              <w:rPr>
                <w:rFonts w:ascii="Arial" w:hAnsi="Arial" w:cs="Arial"/>
                <w:sz w:val="24"/>
              </w:rPr>
            </w:pPr>
            <w:r>
              <w:rPr>
                <w:rFonts w:ascii="Arial" w:hAnsi="Arial" w:cs="Arial"/>
                <w:sz w:val="24"/>
              </w:rPr>
              <w:t>Se pueden reducir costos por cambios inesperados</w:t>
            </w:r>
          </w:p>
        </w:tc>
      </w:tr>
      <w:tr w:rsidR="00C379D0" w:rsidTr="00C379D0">
        <w:tc>
          <w:tcPr>
            <w:tcW w:w="4508" w:type="dxa"/>
          </w:tcPr>
          <w:p w:rsidR="00C379D0" w:rsidRPr="00C379D0" w:rsidRDefault="00C379D0" w:rsidP="003B7B41">
            <w:pPr>
              <w:spacing w:line="360" w:lineRule="auto"/>
              <w:rPr>
                <w:rFonts w:ascii="Arial" w:hAnsi="Arial" w:cs="Arial"/>
                <w:sz w:val="24"/>
              </w:rPr>
            </w:pPr>
            <w:r>
              <w:rPr>
                <w:rFonts w:ascii="Arial" w:hAnsi="Arial" w:cs="Arial"/>
                <w:sz w:val="24"/>
              </w:rPr>
              <w:t>Son pocos los roles</w:t>
            </w:r>
          </w:p>
        </w:tc>
        <w:tc>
          <w:tcPr>
            <w:tcW w:w="4508" w:type="dxa"/>
          </w:tcPr>
          <w:p w:rsidR="00C379D0" w:rsidRPr="00C379D0" w:rsidRDefault="00C379D0" w:rsidP="003B7B41">
            <w:pPr>
              <w:spacing w:line="360" w:lineRule="auto"/>
              <w:rPr>
                <w:rFonts w:ascii="Arial" w:hAnsi="Arial" w:cs="Arial"/>
                <w:sz w:val="24"/>
              </w:rPr>
            </w:pPr>
            <w:r>
              <w:rPr>
                <w:rFonts w:ascii="Arial" w:hAnsi="Arial" w:cs="Arial"/>
                <w:sz w:val="24"/>
              </w:rPr>
              <w:t>Gran cantidad de roles</w:t>
            </w:r>
          </w:p>
        </w:tc>
      </w:tr>
      <w:tr w:rsidR="00C379D0" w:rsidTr="00C379D0">
        <w:tc>
          <w:tcPr>
            <w:tcW w:w="4508" w:type="dxa"/>
          </w:tcPr>
          <w:p w:rsidR="00C379D0" w:rsidRPr="00C379D0" w:rsidRDefault="00C379D0" w:rsidP="003B7B41">
            <w:pPr>
              <w:spacing w:line="360" w:lineRule="auto"/>
              <w:rPr>
                <w:rFonts w:ascii="Arial" w:hAnsi="Arial" w:cs="Arial"/>
                <w:sz w:val="24"/>
              </w:rPr>
            </w:pPr>
            <w:r>
              <w:rPr>
                <w:rFonts w:ascii="Arial" w:hAnsi="Arial" w:cs="Arial"/>
                <w:sz w:val="24"/>
              </w:rPr>
              <w:t>Documentación exhaustiva</w:t>
            </w:r>
          </w:p>
        </w:tc>
        <w:tc>
          <w:tcPr>
            <w:tcW w:w="4508" w:type="dxa"/>
          </w:tcPr>
          <w:p w:rsidR="00C379D0" w:rsidRPr="00C379D0" w:rsidRDefault="003B7B41" w:rsidP="003B7B41">
            <w:pPr>
              <w:spacing w:line="360" w:lineRule="auto"/>
              <w:rPr>
                <w:rFonts w:ascii="Arial" w:hAnsi="Arial" w:cs="Arial"/>
                <w:sz w:val="24"/>
              </w:rPr>
            </w:pPr>
            <w:r>
              <w:rPr>
                <w:rFonts w:ascii="Arial" w:hAnsi="Arial" w:cs="Arial"/>
                <w:sz w:val="24"/>
              </w:rPr>
              <w:t>La documentación no es la prioridad</w:t>
            </w:r>
          </w:p>
        </w:tc>
      </w:tr>
      <w:tr w:rsidR="00C379D0" w:rsidTr="00C379D0">
        <w:tc>
          <w:tcPr>
            <w:tcW w:w="4508" w:type="dxa"/>
          </w:tcPr>
          <w:p w:rsidR="00C379D0" w:rsidRPr="00C379D0" w:rsidRDefault="003B7B41" w:rsidP="003B7B41">
            <w:pPr>
              <w:spacing w:line="360" w:lineRule="auto"/>
              <w:rPr>
                <w:rFonts w:ascii="Arial" w:hAnsi="Arial" w:cs="Arial"/>
                <w:sz w:val="24"/>
              </w:rPr>
            </w:pPr>
            <w:r>
              <w:rPr>
                <w:rFonts w:ascii="Arial" w:hAnsi="Arial" w:cs="Arial"/>
                <w:sz w:val="24"/>
              </w:rPr>
              <w:t>Se entrega el software al terminar el desarrollo</w:t>
            </w:r>
          </w:p>
        </w:tc>
        <w:tc>
          <w:tcPr>
            <w:tcW w:w="4508" w:type="dxa"/>
          </w:tcPr>
          <w:p w:rsidR="00C379D0" w:rsidRPr="00C379D0" w:rsidRDefault="003B7B41" w:rsidP="003B7B41">
            <w:pPr>
              <w:spacing w:line="360" w:lineRule="auto"/>
              <w:rPr>
                <w:rFonts w:ascii="Arial" w:hAnsi="Arial" w:cs="Arial"/>
                <w:sz w:val="24"/>
              </w:rPr>
            </w:pPr>
            <w:r>
              <w:rPr>
                <w:rFonts w:ascii="Arial" w:hAnsi="Arial" w:cs="Arial"/>
                <w:sz w:val="24"/>
              </w:rPr>
              <w:t>Entregas constantes de los prototipos del software a desarrollar</w:t>
            </w:r>
          </w:p>
        </w:tc>
      </w:tr>
      <w:tr w:rsidR="003B7B41" w:rsidTr="00C379D0">
        <w:tc>
          <w:tcPr>
            <w:tcW w:w="4508" w:type="dxa"/>
          </w:tcPr>
          <w:p w:rsidR="003B7B41" w:rsidRDefault="003B7B41" w:rsidP="003B7B41">
            <w:pPr>
              <w:spacing w:line="360" w:lineRule="auto"/>
              <w:rPr>
                <w:rFonts w:ascii="Arial" w:hAnsi="Arial" w:cs="Arial"/>
                <w:sz w:val="24"/>
              </w:rPr>
            </w:pPr>
            <w:r>
              <w:rPr>
                <w:rFonts w:ascii="Arial" w:hAnsi="Arial" w:cs="Arial"/>
                <w:sz w:val="24"/>
              </w:rPr>
              <w:t>El cliente no forma parte del proyecto si no hay una reunión de por medio.</w:t>
            </w:r>
          </w:p>
        </w:tc>
        <w:tc>
          <w:tcPr>
            <w:tcW w:w="4508" w:type="dxa"/>
          </w:tcPr>
          <w:p w:rsidR="003B7B41" w:rsidRDefault="003B7B41" w:rsidP="003B7B41">
            <w:pPr>
              <w:spacing w:line="360" w:lineRule="auto"/>
              <w:rPr>
                <w:rFonts w:ascii="Arial" w:hAnsi="Arial" w:cs="Arial"/>
                <w:sz w:val="24"/>
              </w:rPr>
            </w:pPr>
            <w:r>
              <w:rPr>
                <w:rFonts w:ascii="Arial" w:hAnsi="Arial" w:cs="Arial"/>
                <w:sz w:val="24"/>
              </w:rPr>
              <w:t>Existe comunicación constante e interactiva con el cliente.</w:t>
            </w:r>
          </w:p>
        </w:tc>
      </w:tr>
      <w:tr w:rsidR="003B7B41" w:rsidTr="00C379D0">
        <w:tc>
          <w:tcPr>
            <w:tcW w:w="4508" w:type="dxa"/>
          </w:tcPr>
          <w:p w:rsidR="003B7B41" w:rsidRDefault="003B7B41" w:rsidP="003B7B41">
            <w:pPr>
              <w:spacing w:line="360" w:lineRule="auto"/>
              <w:rPr>
                <w:rFonts w:ascii="Arial" w:hAnsi="Arial" w:cs="Arial"/>
                <w:sz w:val="24"/>
              </w:rPr>
            </w:pPr>
            <w:r>
              <w:rPr>
                <w:rFonts w:ascii="Arial" w:hAnsi="Arial" w:cs="Arial"/>
                <w:sz w:val="24"/>
              </w:rPr>
              <w:t>Es aplicable para proyectos de cualquier tamaño sin embargo donde mayor uso se los da son en proyectos grandes.</w:t>
            </w:r>
          </w:p>
        </w:tc>
        <w:tc>
          <w:tcPr>
            <w:tcW w:w="4508" w:type="dxa"/>
          </w:tcPr>
          <w:p w:rsidR="003B7B41" w:rsidRDefault="003B7B41" w:rsidP="003B7B41">
            <w:pPr>
              <w:spacing w:line="360" w:lineRule="auto"/>
              <w:rPr>
                <w:rFonts w:ascii="Arial" w:hAnsi="Arial" w:cs="Arial"/>
                <w:sz w:val="24"/>
              </w:rPr>
            </w:pPr>
            <w:r>
              <w:rPr>
                <w:rFonts w:ascii="Arial" w:hAnsi="Arial" w:cs="Arial"/>
                <w:sz w:val="24"/>
              </w:rPr>
              <w:t>Suele ser implementado para trabajos pequeños que se desarrollen en el mismo lugar.</w:t>
            </w:r>
          </w:p>
        </w:tc>
      </w:tr>
      <w:tr w:rsidR="003B7B41" w:rsidTr="00C379D0">
        <w:tc>
          <w:tcPr>
            <w:tcW w:w="4508" w:type="dxa"/>
          </w:tcPr>
          <w:p w:rsidR="003B7B41" w:rsidRDefault="003B7B41" w:rsidP="003B7B41">
            <w:pPr>
              <w:spacing w:line="360" w:lineRule="auto"/>
              <w:rPr>
                <w:rFonts w:ascii="Arial" w:hAnsi="Arial" w:cs="Arial"/>
                <w:sz w:val="24"/>
              </w:rPr>
            </w:pPr>
            <w:r>
              <w:rPr>
                <w:rFonts w:ascii="Arial" w:hAnsi="Arial" w:cs="Arial"/>
                <w:sz w:val="24"/>
              </w:rPr>
              <w:lastRenderedPageBreak/>
              <w:t>La estructura del software es prioridad y se define tempranamente en el proyecto.</w:t>
            </w:r>
          </w:p>
        </w:tc>
        <w:tc>
          <w:tcPr>
            <w:tcW w:w="4508" w:type="dxa"/>
          </w:tcPr>
          <w:p w:rsidR="003B7B41" w:rsidRDefault="003B7B41" w:rsidP="003B7B41">
            <w:pPr>
              <w:spacing w:line="360" w:lineRule="auto"/>
              <w:rPr>
                <w:rFonts w:ascii="Arial" w:hAnsi="Arial" w:cs="Arial"/>
                <w:sz w:val="24"/>
              </w:rPr>
            </w:pPr>
            <w:r>
              <w:rPr>
                <w:rFonts w:ascii="Arial" w:hAnsi="Arial" w:cs="Arial"/>
                <w:sz w:val="24"/>
              </w:rPr>
              <w:t>La énfasis en la estructura del software es menor, sin embargo se va definiendo y mejorando durante el desarrollo del proyecto.</w:t>
            </w:r>
          </w:p>
        </w:tc>
      </w:tr>
    </w:tbl>
    <w:p w:rsidR="00C379D0" w:rsidRPr="00CC2274" w:rsidRDefault="00C379D0" w:rsidP="004E4E6C">
      <w:pPr>
        <w:rPr>
          <w:rFonts w:ascii="Arial" w:hAnsi="Arial" w:cs="Arial"/>
          <w:b/>
          <w:i/>
          <w:sz w:val="24"/>
        </w:rPr>
      </w:pPr>
    </w:p>
    <w:p w:rsidR="00EC517C" w:rsidRPr="003B7B41" w:rsidRDefault="00EC517C" w:rsidP="00D34627">
      <w:pPr>
        <w:rPr>
          <w:rFonts w:ascii="Arial" w:hAnsi="Arial" w:cs="Arial"/>
          <w:b/>
          <w:sz w:val="24"/>
          <w:szCs w:val="24"/>
        </w:rPr>
      </w:pPr>
      <w:bookmarkStart w:id="0" w:name="_GoBack"/>
      <w:proofErr w:type="spellStart"/>
      <w:r w:rsidRPr="003B7B41">
        <w:rPr>
          <w:rFonts w:ascii="Arial" w:hAnsi="Arial" w:cs="Arial"/>
          <w:b/>
          <w:sz w:val="24"/>
          <w:szCs w:val="24"/>
        </w:rPr>
        <w:t>Bibliografia</w:t>
      </w:r>
      <w:proofErr w:type="spellEnd"/>
      <w:r w:rsidRPr="003B7B41">
        <w:rPr>
          <w:rFonts w:ascii="Arial" w:hAnsi="Arial" w:cs="Arial"/>
          <w:b/>
          <w:sz w:val="24"/>
          <w:szCs w:val="24"/>
        </w:rPr>
        <w:t xml:space="preserve"> y </w:t>
      </w:r>
      <w:proofErr w:type="spellStart"/>
      <w:r w:rsidRPr="003B7B41">
        <w:rPr>
          <w:rFonts w:ascii="Arial" w:hAnsi="Arial" w:cs="Arial"/>
          <w:b/>
          <w:sz w:val="24"/>
          <w:szCs w:val="24"/>
        </w:rPr>
        <w:t>Webgrafía</w:t>
      </w:r>
      <w:proofErr w:type="spellEnd"/>
      <w:r w:rsidRPr="003B7B41">
        <w:rPr>
          <w:rFonts w:ascii="Arial" w:hAnsi="Arial" w:cs="Arial"/>
          <w:b/>
          <w:sz w:val="24"/>
          <w:szCs w:val="24"/>
        </w:rPr>
        <w:t>:</w:t>
      </w:r>
    </w:p>
    <w:bookmarkEnd w:id="0"/>
    <w:p w:rsidR="00EC517C" w:rsidRPr="003B7B41" w:rsidRDefault="00D34627" w:rsidP="00D34627">
      <w:pPr>
        <w:rPr>
          <w:rFonts w:ascii="Arial" w:hAnsi="Arial" w:cs="Arial"/>
          <w:sz w:val="24"/>
          <w:szCs w:val="24"/>
        </w:rPr>
      </w:pPr>
      <w:r w:rsidRPr="003B7B41">
        <w:rPr>
          <w:rFonts w:ascii="Arial" w:hAnsi="Arial" w:cs="Arial"/>
          <w:sz w:val="24"/>
          <w:szCs w:val="24"/>
        </w:rPr>
        <w:t xml:space="preserve">Información extraída de: </w:t>
      </w:r>
      <w:hyperlink r:id="rId5" w:history="1">
        <w:r w:rsidR="00EC517C" w:rsidRPr="003B7B41">
          <w:rPr>
            <w:rStyle w:val="Hipervnculo"/>
            <w:rFonts w:ascii="Arial" w:hAnsi="Arial" w:cs="Arial"/>
            <w:sz w:val="24"/>
            <w:szCs w:val="24"/>
          </w:rPr>
          <w:t>https://invidgroup.com/es/las-mejores-metodologias-de-desarrollo-de-software-en-2019/</w:t>
        </w:r>
      </w:hyperlink>
    </w:p>
    <w:p w:rsidR="00EC517C" w:rsidRPr="003B7B41" w:rsidRDefault="00EC517C" w:rsidP="00D34627">
      <w:pPr>
        <w:rPr>
          <w:rFonts w:ascii="Arial" w:hAnsi="Arial" w:cs="Arial"/>
          <w:color w:val="222222"/>
          <w:sz w:val="24"/>
          <w:szCs w:val="24"/>
          <w:shd w:val="clear" w:color="auto" w:fill="FFFFFF"/>
        </w:rPr>
      </w:pPr>
      <w:r w:rsidRPr="003B7B41">
        <w:rPr>
          <w:rFonts w:ascii="Arial" w:hAnsi="Arial" w:cs="Arial"/>
          <w:color w:val="222222"/>
          <w:sz w:val="24"/>
          <w:szCs w:val="24"/>
          <w:shd w:val="clear" w:color="auto" w:fill="FFFFFF"/>
        </w:rPr>
        <w:t>Gamboa, J. Z. (2018). Evolución de las Metodologías y Modelos utilizados en el Desarrollo de Software. </w:t>
      </w:r>
      <w:r w:rsidRPr="003B7B41">
        <w:rPr>
          <w:rFonts w:ascii="Arial" w:hAnsi="Arial" w:cs="Arial"/>
          <w:i/>
          <w:iCs/>
          <w:color w:val="222222"/>
          <w:sz w:val="24"/>
          <w:szCs w:val="24"/>
          <w:shd w:val="clear" w:color="auto" w:fill="FFFFFF"/>
        </w:rPr>
        <w:t xml:space="preserve">INNOVA </w:t>
      </w:r>
      <w:proofErr w:type="spellStart"/>
      <w:r w:rsidRPr="003B7B41">
        <w:rPr>
          <w:rFonts w:ascii="Arial" w:hAnsi="Arial" w:cs="Arial"/>
          <w:i/>
          <w:iCs/>
          <w:color w:val="222222"/>
          <w:sz w:val="24"/>
          <w:szCs w:val="24"/>
          <w:shd w:val="clear" w:color="auto" w:fill="FFFFFF"/>
        </w:rPr>
        <w:t>Research</w:t>
      </w:r>
      <w:proofErr w:type="spellEnd"/>
      <w:r w:rsidRPr="003B7B41">
        <w:rPr>
          <w:rFonts w:ascii="Arial" w:hAnsi="Arial" w:cs="Arial"/>
          <w:i/>
          <w:iCs/>
          <w:color w:val="222222"/>
          <w:sz w:val="24"/>
          <w:szCs w:val="24"/>
          <w:shd w:val="clear" w:color="auto" w:fill="FFFFFF"/>
        </w:rPr>
        <w:t xml:space="preserve"> </w:t>
      </w:r>
      <w:proofErr w:type="spellStart"/>
      <w:r w:rsidRPr="003B7B41">
        <w:rPr>
          <w:rFonts w:ascii="Arial" w:hAnsi="Arial" w:cs="Arial"/>
          <w:i/>
          <w:iCs/>
          <w:color w:val="222222"/>
          <w:sz w:val="24"/>
          <w:szCs w:val="24"/>
          <w:shd w:val="clear" w:color="auto" w:fill="FFFFFF"/>
        </w:rPr>
        <w:t>Journal</w:t>
      </w:r>
      <w:proofErr w:type="spellEnd"/>
      <w:r w:rsidRPr="003B7B41">
        <w:rPr>
          <w:rFonts w:ascii="Arial" w:hAnsi="Arial" w:cs="Arial"/>
          <w:color w:val="222222"/>
          <w:sz w:val="24"/>
          <w:szCs w:val="24"/>
          <w:shd w:val="clear" w:color="auto" w:fill="FFFFFF"/>
        </w:rPr>
        <w:t>, </w:t>
      </w:r>
      <w:r w:rsidRPr="003B7B41">
        <w:rPr>
          <w:rFonts w:ascii="Arial" w:hAnsi="Arial" w:cs="Arial"/>
          <w:i/>
          <w:iCs/>
          <w:color w:val="222222"/>
          <w:sz w:val="24"/>
          <w:szCs w:val="24"/>
          <w:shd w:val="clear" w:color="auto" w:fill="FFFFFF"/>
        </w:rPr>
        <w:t>3</w:t>
      </w:r>
      <w:r w:rsidRPr="003B7B41">
        <w:rPr>
          <w:rFonts w:ascii="Arial" w:hAnsi="Arial" w:cs="Arial"/>
          <w:color w:val="222222"/>
          <w:sz w:val="24"/>
          <w:szCs w:val="24"/>
          <w:shd w:val="clear" w:color="auto" w:fill="FFFFFF"/>
        </w:rPr>
        <w:t>(10), 20-33.</w:t>
      </w:r>
    </w:p>
    <w:p w:rsidR="00EC517C" w:rsidRPr="003B7B41" w:rsidRDefault="006230D9" w:rsidP="00D34627">
      <w:pPr>
        <w:rPr>
          <w:rFonts w:ascii="Arial" w:hAnsi="Arial" w:cs="Arial"/>
          <w:sz w:val="24"/>
          <w:szCs w:val="24"/>
        </w:rPr>
      </w:pPr>
      <w:r w:rsidRPr="003B7B41">
        <w:rPr>
          <w:rFonts w:ascii="Arial" w:hAnsi="Arial" w:cs="Arial"/>
          <w:color w:val="222222"/>
          <w:sz w:val="24"/>
          <w:szCs w:val="24"/>
          <w:shd w:val="clear" w:color="auto" w:fill="FFFFFF"/>
        </w:rPr>
        <w:t xml:space="preserve">Figueroa, R. G., Solís, C. J., &amp; Cabrera, A. A. (2008). Metodologías tradicionales vs. </w:t>
      </w:r>
      <w:r w:rsidR="00D34627" w:rsidRPr="003B7B41">
        <w:rPr>
          <w:rFonts w:ascii="Arial" w:hAnsi="Arial" w:cs="Arial"/>
          <w:color w:val="222222"/>
          <w:sz w:val="24"/>
          <w:szCs w:val="24"/>
          <w:shd w:val="clear" w:color="auto" w:fill="FFFFFF"/>
        </w:rPr>
        <w:t>Metodologías</w:t>
      </w:r>
      <w:r w:rsidRPr="003B7B41">
        <w:rPr>
          <w:rFonts w:ascii="Arial" w:hAnsi="Arial" w:cs="Arial"/>
          <w:color w:val="222222"/>
          <w:sz w:val="24"/>
          <w:szCs w:val="24"/>
          <w:shd w:val="clear" w:color="auto" w:fill="FFFFFF"/>
        </w:rPr>
        <w:t xml:space="preserve"> ágiles. </w:t>
      </w:r>
      <w:r w:rsidRPr="003B7B41">
        <w:rPr>
          <w:rFonts w:ascii="Arial" w:hAnsi="Arial" w:cs="Arial"/>
          <w:i/>
          <w:iCs/>
          <w:color w:val="222222"/>
          <w:sz w:val="24"/>
          <w:szCs w:val="24"/>
          <w:shd w:val="clear" w:color="auto" w:fill="FFFFFF"/>
        </w:rPr>
        <w:t>Universidad Técnica Particular de Loja, Escuela de Ciencias de la Computación</w:t>
      </w:r>
      <w:r w:rsidRPr="003B7B41">
        <w:rPr>
          <w:rFonts w:ascii="Arial" w:hAnsi="Arial" w:cs="Arial"/>
          <w:color w:val="222222"/>
          <w:sz w:val="24"/>
          <w:szCs w:val="24"/>
          <w:shd w:val="clear" w:color="auto" w:fill="FFFFFF"/>
        </w:rPr>
        <w:t>, </w:t>
      </w:r>
      <w:r w:rsidRPr="003B7B41">
        <w:rPr>
          <w:rFonts w:ascii="Arial" w:hAnsi="Arial" w:cs="Arial"/>
          <w:i/>
          <w:iCs/>
          <w:color w:val="222222"/>
          <w:sz w:val="24"/>
          <w:szCs w:val="24"/>
          <w:shd w:val="clear" w:color="auto" w:fill="FFFFFF"/>
        </w:rPr>
        <w:t>9</w:t>
      </w:r>
      <w:r w:rsidRPr="003B7B41">
        <w:rPr>
          <w:rFonts w:ascii="Arial" w:hAnsi="Arial" w:cs="Arial"/>
          <w:color w:val="222222"/>
          <w:sz w:val="24"/>
          <w:szCs w:val="24"/>
          <w:shd w:val="clear" w:color="auto" w:fill="FFFFFF"/>
        </w:rPr>
        <w:t>, 1-10.</w:t>
      </w:r>
    </w:p>
    <w:p w:rsidR="00C703C1" w:rsidRPr="003B7B41" w:rsidRDefault="003B7B41" w:rsidP="003B7B41">
      <w:pPr>
        <w:rPr>
          <w:rFonts w:ascii="Arial" w:hAnsi="Arial" w:cs="Arial"/>
          <w:sz w:val="24"/>
          <w:szCs w:val="24"/>
        </w:rPr>
      </w:pPr>
      <w:proofErr w:type="spellStart"/>
      <w:r w:rsidRPr="003B7B41">
        <w:rPr>
          <w:rFonts w:ascii="Arial" w:hAnsi="Arial" w:cs="Arial"/>
          <w:color w:val="222222"/>
          <w:sz w:val="24"/>
          <w:szCs w:val="24"/>
          <w:shd w:val="clear" w:color="auto" w:fill="FFFFFF"/>
        </w:rPr>
        <w:t>Maida</w:t>
      </w:r>
      <w:proofErr w:type="spellEnd"/>
      <w:r w:rsidRPr="003B7B41">
        <w:rPr>
          <w:rFonts w:ascii="Arial" w:hAnsi="Arial" w:cs="Arial"/>
          <w:color w:val="222222"/>
          <w:sz w:val="24"/>
          <w:szCs w:val="24"/>
          <w:shd w:val="clear" w:color="auto" w:fill="FFFFFF"/>
        </w:rPr>
        <w:t xml:space="preserve">, E. G., &amp; </w:t>
      </w:r>
      <w:proofErr w:type="spellStart"/>
      <w:r w:rsidRPr="003B7B41">
        <w:rPr>
          <w:rFonts w:ascii="Arial" w:hAnsi="Arial" w:cs="Arial"/>
          <w:color w:val="222222"/>
          <w:sz w:val="24"/>
          <w:szCs w:val="24"/>
          <w:shd w:val="clear" w:color="auto" w:fill="FFFFFF"/>
        </w:rPr>
        <w:t>Pacienzia</w:t>
      </w:r>
      <w:proofErr w:type="spellEnd"/>
      <w:r w:rsidRPr="003B7B41">
        <w:rPr>
          <w:rFonts w:ascii="Arial" w:hAnsi="Arial" w:cs="Arial"/>
          <w:color w:val="222222"/>
          <w:sz w:val="24"/>
          <w:szCs w:val="24"/>
          <w:shd w:val="clear" w:color="auto" w:fill="FFFFFF"/>
        </w:rPr>
        <w:t>, J. (2015). Metodologías de desarrollo de software.</w:t>
      </w:r>
    </w:p>
    <w:p w:rsidR="007B70C4" w:rsidRPr="003B7B41" w:rsidRDefault="003B7B41" w:rsidP="00C703C1">
      <w:pPr>
        <w:rPr>
          <w:rFonts w:ascii="Arial" w:hAnsi="Arial" w:cs="Arial"/>
          <w:color w:val="222222"/>
          <w:sz w:val="24"/>
          <w:szCs w:val="24"/>
          <w:shd w:val="clear" w:color="auto" w:fill="FFFFFF"/>
        </w:rPr>
      </w:pPr>
      <w:r w:rsidRPr="003B7B41">
        <w:rPr>
          <w:rFonts w:ascii="Arial" w:hAnsi="Arial" w:cs="Arial"/>
          <w:color w:val="222222"/>
          <w:sz w:val="24"/>
          <w:szCs w:val="24"/>
          <w:shd w:val="clear" w:color="auto" w:fill="FFFFFF"/>
        </w:rPr>
        <w:t>Montero, B. M., Cevallos, H. V., &amp; Cuesta, J. D. (2018). Metodologías ágiles frente a las tradicionales en el proceso de desarrollo de software. </w:t>
      </w:r>
      <w:r w:rsidRPr="003B7B41">
        <w:rPr>
          <w:rFonts w:ascii="Arial" w:hAnsi="Arial" w:cs="Arial"/>
          <w:i/>
          <w:iCs/>
          <w:color w:val="222222"/>
          <w:sz w:val="24"/>
          <w:szCs w:val="24"/>
          <w:shd w:val="clear" w:color="auto" w:fill="FFFFFF"/>
        </w:rPr>
        <w:t>Espirales revista multidisciplinaria de investigación</w:t>
      </w:r>
      <w:r w:rsidRPr="003B7B41">
        <w:rPr>
          <w:rFonts w:ascii="Arial" w:hAnsi="Arial" w:cs="Arial"/>
          <w:color w:val="222222"/>
          <w:sz w:val="24"/>
          <w:szCs w:val="24"/>
          <w:shd w:val="clear" w:color="auto" w:fill="FFFFFF"/>
        </w:rPr>
        <w:t>, </w:t>
      </w:r>
      <w:r w:rsidRPr="003B7B41">
        <w:rPr>
          <w:rFonts w:ascii="Arial" w:hAnsi="Arial" w:cs="Arial"/>
          <w:i/>
          <w:iCs/>
          <w:color w:val="222222"/>
          <w:sz w:val="24"/>
          <w:szCs w:val="24"/>
          <w:shd w:val="clear" w:color="auto" w:fill="FFFFFF"/>
        </w:rPr>
        <w:t>2</w:t>
      </w:r>
      <w:r w:rsidRPr="003B7B41">
        <w:rPr>
          <w:rFonts w:ascii="Arial" w:hAnsi="Arial" w:cs="Arial"/>
          <w:color w:val="222222"/>
          <w:sz w:val="24"/>
          <w:szCs w:val="24"/>
          <w:shd w:val="clear" w:color="auto" w:fill="FFFFFF"/>
        </w:rPr>
        <w:t>(17).</w:t>
      </w:r>
    </w:p>
    <w:p w:rsidR="003B7B41" w:rsidRPr="00C703C1" w:rsidRDefault="003B7B41" w:rsidP="00C703C1">
      <w:pPr>
        <w:rPr>
          <w:rFonts w:ascii="Arial" w:hAnsi="Arial" w:cs="Arial"/>
          <w:sz w:val="24"/>
        </w:rPr>
      </w:pPr>
    </w:p>
    <w:sectPr w:rsidR="003B7B41" w:rsidRPr="00C703C1" w:rsidSect="0025241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371E1"/>
    <w:multiLevelType w:val="hybridMultilevel"/>
    <w:tmpl w:val="1DE8CC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52833CF7"/>
    <w:multiLevelType w:val="hybridMultilevel"/>
    <w:tmpl w:val="0CFA18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C980EAA"/>
    <w:multiLevelType w:val="hybridMultilevel"/>
    <w:tmpl w:val="91AE4AF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786473EE"/>
    <w:multiLevelType w:val="hybridMultilevel"/>
    <w:tmpl w:val="7F44DB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0C4"/>
    <w:rsid w:val="000F0A53"/>
    <w:rsid w:val="00232C94"/>
    <w:rsid w:val="00252412"/>
    <w:rsid w:val="003B7B41"/>
    <w:rsid w:val="00462425"/>
    <w:rsid w:val="004E4E6C"/>
    <w:rsid w:val="006230D9"/>
    <w:rsid w:val="007B70C4"/>
    <w:rsid w:val="007F402B"/>
    <w:rsid w:val="008503A4"/>
    <w:rsid w:val="00A81F84"/>
    <w:rsid w:val="00B2121A"/>
    <w:rsid w:val="00B30A98"/>
    <w:rsid w:val="00B573DA"/>
    <w:rsid w:val="00BB2FF9"/>
    <w:rsid w:val="00BF438E"/>
    <w:rsid w:val="00C379D0"/>
    <w:rsid w:val="00C703C1"/>
    <w:rsid w:val="00CC2274"/>
    <w:rsid w:val="00CC6D23"/>
    <w:rsid w:val="00D34627"/>
    <w:rsid w:val="00DD3212"/>
    <w:rsid w:val="00EC517C"/>
    <w:rsid w:val="00F62945"/>
    <w:rsid w:val="00F811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782B6-667B-4018-8758-872C01465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30A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70C4"/>
    <w:pPr>
      <w:ind w:left="720"/>
      <w:contextualSpacing/>
    </w:pPr>
  </w:style>
  <w:style w:type="character" w:customStyle="1" w:styleId="Ttulo1Car">
    <w:name w:val="Título 1 Car"/>
    <w:basedOn w:val="Fuentedeprrafopredeter"/>
    <w:link w:val="Ttulo1"/>
    <w:uiPriority w:val="9"/>
    <w:rsid w:val="00B30A98"/>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B30A98"/>
    <w:rPr>
      <w:b/>
      <w:bCs/>
    </w:rPr>
  </w:style>
  <w:style w:type="character" w:styleId="Hipervnculo">
    <w:name w:val="Hyperlink"/>
    <w:basedOn w:val="Fuentedeprrafopredeter"/>
    <w:uiPriority w:val="99"/>
    <w:unhideWhenUsed/>
    <w:rsid w:val="00EC517C"/>
    <w:rPr>
      <w:color w:val="0563C1" w:themeColor="hyperlink"/>
      <w:u w:val="single"/>
    </w:rPr>
  </w:style>
  <w:style w:type="table" w:styleId="Tablaconcuadrcula">
    <w:name w:val="Table Grid"/>
    <w:basedOn w:val="Tablanormal"/>
    <w:uiPriority w:val="39"/>
    <w:rsid w:val="00F62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3462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224989">
      <w:bodyDiv w:val="1"/>
      <w:marLeft w:val="0"/>
      <w:marRight w:val="0"/>
      <w:marTop w:val="0"/>
      <w:marBottom w:val="0"/>
      <w:divBdr>
        <w:top w:val="none" w:sz="0" w:space="0" w:color="auto"/>
        <w:left w:val="none" w:sz="0" w:space="0" w:color="auto"/>
        <w:bottom w:val="none" w:sz="0" w:space="0" w:color="auto"/>
        <w:right w:val="none" w:sz="0" w:space="0" w:color="auto"/>
      </w:divBdr>
    </w:div>
    <w:div w:id="208124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vidgroup.com/es/las-mejores-metodologias-de-desarrollo-de-software-en-201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1206</Words>
  <Characters>6636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Chicaiza</dc:creator>
  <cp:keywords/>
  <dc:description/>
  <cp:lastModifiedBy>Michael Chicaiza</cp:lastModifiedBy>
  <cp:revision>12</cp:revision>
  <dcterms:created xsi:type="dcterms:W3CDTF">2021-11-27T00:38:00Z</dcterms:created>
  <dcterms:modified xsi:type="dcterms:W3CDTF">2021-12-03T01:42:00Z</dcterms:modified>
</cp:coreProperties>
</file>