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sz w:val="44"/>
          <w:szCs w:val="44"/>
        </w:rPr>
      </w:pPr>
      <w:bookmarkStart w:colFirst="0" w:colLast="0" w:name="_3tkva875lg3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一、选品</w:t>
      </w:r>
    </w:p>
    <w:p w:rsidR="00000000" w:rsidDel="00000000" w:rsidP="00000000" w:rsidRDefault="00000000" w:rsidRPr="00000000" w14:paraId="000000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1、eBay自带Research功能</w:t>
      </w:r>
    </w:p>
    <w:p w:rsidR="00000000" w:rsidDel="00000000" w:rsidP="00000000" w:rsidRDefault="00000000" w:rsidRPr="00000000" w14:paraId="0000000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ebay后台Research目录下，Product Research功能</w:t>
      </w:r>
    </w:p>
    <w:p w:rsidR="00000000" w:rsidDel="00000000" w:rsidP="00000000" w:rsidRDefault="00000000" w:rsidRPr="00000000" w14:paraId="000000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输入关键词，例如“cd japan”，时间一般选择最近7天，或者30天，搜索</w:t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筛选器（filter）选择，new、fixed price、右侧more里，选择seller location，japan</w:t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然后寻找最近时间内出单较多的商品，点进去，查找该商品的UPC：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商品介绍里直接有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商品图片里找背面条形码下的数字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商品标题放到google去搜索，查找upc</w:t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2、zik analytics的竞争对手分析</w:t>
      </w:r>
    </w:p>
    <w:p w:rsidR="00000000" w:rsidDel="00000000" w:rsidP="00000000" w:rsidRDefault="00000000" w:rsidRPr="00000000" w14:paraId="0000000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zik软件后台，“竞争对手搜索”页面下，对标店铺点击最右边小人图标，进去查看该店铺近期销售商品情况，按近14天或者近30天排序，选择商品进行上架。寻找upc方式同上。</w:t>
      </w:r>
    </w:p>
    <w:p w:rsidR="00000000" w:rsidDel="00000000" w:rsidP="00000000" w:rsidRDefault="00000000" w:rsidRPr="00000000" w14:paraId="0000000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3、日本亚马逊、乐天等网站热销商品</w:t>
      </w:r>
    </w:p>
    <w:p w:rsidR="00000000" w:rsidDel="00000000" w:rsidP="00000000" w:rsidRDefault="00000000" w:rsidRPr="00000000" w14:paraId="0000000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亚马逊、乐天，都有品类热销榜单，可以从细分商品榜单的前100中挑选商品进行上架。</w:t>
      </w:r>
    </w:p>
    <w:p w:rsidR="00000000" w:rsidDel="00000000" w:rsidP="00000000" w:rsidRDefault="00000000" w:rsidRPr="00000000" w14:paraId="0000001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注意事项：</w:t>
      </w:r>
    </w:p>
    <w:p w:rsidR="00000000" w:rsidDel="00000000" w:rsidP="00000000" w:rsidRDefault="00000000" w:rsidRPr="00000000" w14:paraId="0000001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1、规避体积大重量轻的商品</w:t>
      </w:r>
    </w:p>
    <w:p w:rsidR="00000000" w:rsidDel="00000000" w:rsidP="00000000" w:rsidRDefault="00000000" w:rsidRPr="00000000" w14:paraId="0000001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2、注意是否有预售字样（presale、psl），不上预售类商品。</w:t>
      </w:r>
    </w:p>
    <w:p w:rsidR="00000000" w:rsidDel="00000000" w:rsidP="00000000" w:rsidRDefault="00000000" w:rsidRPr="00000000" w14:paraId="0000001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3、食品类、按摩类（可能改变身体结构的）、液体类，都不上</w:t>
      </w:r>
    </w:p>
    <w:p w:rsidR="00000000" w:rsidDel="00000000" w:rsidP="00000000" w:rsidRDefault="00000000" w:rsidRPr="00000000" w14:paraId="0000001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4、带锂电池的需备注，有些国家发不了</w:t>
      </w:r>
    </w:p>
    <w:p w:rsidR="00000000" w:rsidDel="00000000" w:rsidP="00000000" w:rsidRDefault="00000000" w:rsidRPr="00000000" w14:paraId="0000001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5、优先选全新商品，普通二手商品暂时不碰。</w:t>
      </w:r>
    </w:p>
    <w:p w:rsidR="00000000" w:rsidDel="00000000" w:rsidP="00000000" w:rsidRDefault="00000000" w:rsidRPr="00000000" w14:paraId="00000017">
      <w:pPr>
        <w:pStyle w:val="Heading1"/>
        <w:spacing w:line="360" w:lineRule="auto"/>
        <w:rPr>
          <w:sz w:val="44"/>
          <w:szCs w:val="44"/>
        </w:rPr>
      </w:pPr>
      <w:bookmarkStart w:colFirst="0" w:colLast="0" w:name="_krlr6zdmljp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line="360" w:lineRule="auto"/>
        <w:rPr>
          <w:sz w:val="44"/>
          <w:szCs w:val="44"/>
        </w:rPr>
      </w:pPr>
      <w:bookmarkStart w:colFirst="0" w:colLast="0" w:name="_ehrgdkonxqg9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二、上品</w:t>
      </w:r>
    </w:p>
    <w:p w:rsidR="00000000" w:rsidDel="00000000" w:rsidP="00000000" w:rsidRDefault="00000000" w:rsidRPr="00000000" w14:paraId="00000019">
      <w:pPr>
        <w:pStyle w:val="Heading2"/>
        <w:spacing w:line="360" w:lineRule="auto"/>
        <w:rPr>
          <w:sz w:val="36"/>
          <w:szCs w:val="36"/>
        </w:rPr>
      </w:pPr>
      <w:bookmarkStart w:colFirst="0" w:colLast="0" w:name="_ni6yejiu6eee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必要准备：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eBay Listing V2.1（以下称为“Listing”）：商品管理目录，利润计算器。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最安値（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https://www.saiyasune.com/）：寻找商品UPC码，及各平台比价。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Gemini：标题及listing生成。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html在线运行（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https://www.toolhelper.cn/Html/Preview）：预览html商品介绍。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google图片：寻找更多商品在线图片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Canva：偶尔做主图要用。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360" w:lineRule="auto"/>
        <w:rPr>
          <w:sz w:val="36"/>
          <w:szCs w:val="36"/>
        </w:rPr>
      </w:pPr>
      <w:bookmarkStart w:colFirst="0" w:colLast="0" w:name="_1nnmpbswdej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操作步骤：</w:t>
      </w:r>
    </w:p>
    <w:p w:rsidR="00000000" w:rsidDel="00000000" w:rsidP="00000000" w:rsidRDefault="00000000" w:rsidRPr="00000000" w14:paraId="00000022">
      <w:pPr>
        <w:pStyle w:val="Heading3"/>
        <w:spacing w:line="360" w:lineRule="auto"/>
        <w:rPr>
          <w:sz w:val="32"/>
          <w:szCs w:val="32"/>
        </w:rPr>
      </w:pPr>
      <w:bookmarkStart w:colFirst="0" w:colLast="0" w:name="_ni9tvyb6u1zq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1、Listing维护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通过选品步骤，选好品以后。要么找到eBay对标商品，要么找到货源地址，填写到Listing表格的A、B两列。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在最安値找到商品对应的UPC码，一般来说，一个商品对应唯一的UPC码（背面条形码下方的数字）。UPC码填写到Listing的G列（UPC)。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F列（EC site）选择对应的货源网站。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商品采购价格记入K列。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商品重量记入M列。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：亚马逊上大部分商品会标注重量。一般来说，如果是80g，180g这样的商品，重量往上记入一档。例如，80g记录为110g，190g记入210g。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发货方式，95%的情况下保持JP-Epacket不变。除非是体积较大或者重量较重（1500g以上）的商品，可以选择sp-Economy，观察运费差距。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试着填写L列（销售价格）。要求：Y列（ROI US外）的数值在20-35%之间，单价较低（1000日元以下）的商品，可再向上浮动，一般不超过60%。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填写P列（物流定价），数值参考Q列（增加成本）。在Q值的基础上，运费向上浮动1-2档。例如Q列数值为10.85，P列可以考虑12.99或者15.99两档，并使得AB列（ROI US）数值大于Y列。运费档位参考“运费表”。如果有金额较高商品，可以单独再设置运费政策。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至此，该条新商品的Listing维护及定价设置完毕。</w:t>
      </w:r>
    </w:p>
    <w:p w:rsidR="00000000" w:rsidDel="00000000" w:rsidP="00000000" w:rsidRDefault="00000000" w:rsidRPr="00000000" w14:paraId="0000002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line="360" w:lineRule="auto"/>
        <w:rPr>
          <w:sz w:val="32"/>
          <w:szCs w:val="32"/>
        </w:rPr>
      </w:pPr>
      <w:bookmarkStart w:colFirst="0" w:colLast="0" w:name="_a3wpos40b02n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2、Listing刊登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转到Gemini，在eBay运营助手里，选择商品listing编写的对话，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使用2.5 pro 模型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，输入以下prompt：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以下是产品信息，严格按照模板《eBay Description Template 1005》生成html格式的英文商品介绍（美式用词,请检查代码里不要有错误代码出现），和seo优化过的ebay标题（标题不超过80个字符，并且尽可能用满80个字符，重点词尽可能放在前56个字) </w:t>
      </w:r>
      <w:r w:rsidDel="00000000" w:rsidR="00000000" w:rsidRPr="00000000">
        <w:rPr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然后按“shift + enter”，换行，输入“”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将亚马逊该产品的标题、商品介绍、A+中的有用文字等信息，粘贴到上面的“”中间。回车，让gemini来生成标题和商品介绍。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切到eBay后台，Listing目录下，Creating Listing选项，右键，新标签页中打开。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复制对标ebay商品的链接，输入搜索框，点击Search。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如果有类似商品弹出，选择一个同款商品，商品状态选择Brand New（95%情况）。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将亚马逊的商品图片（记得要点开大图以后，右键选择复制图片地址），或者在google图片中，输入商品的日语名称，寻找合适的图片，同样点开以后，右键复制图片地址。每个商品至少配2张图片以上。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然后再从本地上传DDP配图。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切回gemini，此时标题、html格式的商品介绍应该已经生成完毕。选择一个合适的标题，粘贴到ebay的商品编辑页面，</w:t>
      </w: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Item title。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Listing的C列（ItemID），粘贴到</w:t>
      </w: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Custom label (SKU)。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rPr>
          <w:color w:val="191919"/>
          <w:sz w:val="25"/>
          <w:szCs w:val="2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Store category，选择对应的分类。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720" w:hanging="360"/>
        <w:rPr>
          <w:color w:val="191919"/>
          <w:sz w:val="25"/>
          <w:szCs w:val="2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Item specifics。如果选取的别人的item更新，这个部分的大部分信息应该都有了。更新title以后，会有一些信息更新出来，直接apply all。大致检查下是否有错误。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color w:val="191919"/>
          <w:sz w:val="25"/>
          <w:szCs w:val="2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Description，勾选Show HTML Code。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60" w:lineRule="auto"/>
        <w:ind w:left="720" w:hanging="360"/>
        <w:rPr>
          <w:color w:val="191919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将gemini生成的html代码，先粘贴到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html在线运行，简单核对，是否有乱码，内容是否完整（商品介绍，注意事项，shipping、return等信息都在）。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没问题的话，将代码粘贴到ebay中。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Pricing一栏，but it now，售价是Listing的L列。Quantity写2，Shipping policy选择P列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Display your listing on eBay UK site — fees apply，勾选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60" w:lineRule="auto"/>
        <w:ind w:left="720" w:hanging="360"/>
        <w:rPr>
          <w:color w:val="191919"/>
          <w:sz w:val="25"/>
          <w:szCs w:val="2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919"/>
          <w:sz w:val="25"/>
          <w:szCs w:val="25"/>
          <w:highlight w:val="white"/>
          <w:rtl w:val="0"/>
        </w:rPr>
        <w:t xml:space="preserve">Country of Origin，填写Japan。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5"/>
          <w:szCs w:val="25"/>
          <w:highlight w:val="white"/>
          <w:rtl w:val="0"/>
        </w:rPr>
        <w:t xml:space="preserve">重要！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sz w:val="25"/>
          <w:szCs w:val="2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5"/>
          <w:szCs w:val="25"/>
          <w:highlight w:val="white"/>
          <w:rtl w:val="0"/>
        </w:rPr>
        <w:t xml:space="preserve">PROMOTE YOUR LISTING，General，打开，设置5%（店铺前期，广告功能没有打开，此项没有）。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rPr>
          <w:sz w:val="25"/>
          <w:szCs w:val="2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5"/>
          <w:szCs w:val="25"/>
          <w:highlight w:val="white"/>
          <w:rtl w:val="0"/>
        </w:rPr>
        <w:t xml:space="preserve">Preview一下，没问题的话，点击List it，发布。</w:t>
      </w:r>
    </w:p>
    <w:p w:rsidR="00000000" w:rsidDel="00000000" w:rsidP="00000000" w:rsidRDefault="00000000" w:rsidRPr="00000000" w14:paraId="00000043">
      <w:pPr>
        <w:pStyle w:val="Heading3"/>
        <w:spacing w:line="360" w:lineRule="auto"/>
        <w:rPr>
          <w:sz w:val="32"/>
          <w:szCs w:val="32"/>
        </w:rPr>
      </w:pPr>
      <w:bookmarkStart w:colFirst="0" w:colLast="0" w:name="_q01cjm8qknda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3、多变体发布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Variations，点edit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每个变体单独准备1-2张图片（颜色或者款式）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变体的属性在商品主要属性里不要出现，不然会冲突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变体的SKU需要每一个都单独生成一次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变体的价格和数量需要统一输入。</w:t>
      </w:r>
    </w:p>
    <w:p w:rsidR="00000000" w:rsidDel="00000000" w:rsidP="00000000" w:rsidRDefault="00000000" w:rsidRPr="00000000" w14:paraId="0000004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iyasune.com/%EF%BC%89%EF%BC%9A%E5%AF%BB%E6%89%BE%E5%95%86%E5%93%81UPC%E7%A0%81%EF%BC%8C%E5%8F%8A%E5%90%84%E5%B9%B3%E5%8F%B0%E6%AF%94%E4%BB%B7%E3%80%82" TargetMode="External"/><Relationship Id="rId7" Type="http://schemas.openxmlformats.org/officeDocument/2006/relationships/hyperlink" Target="https://www.toolhelper.cn/Html/Preview%EF%BC%89%EF%BC%9A%E9%A2%84%E8%A7%88html%E5%95%86%E5%93%81%E4%BB%8B%E7%BB%8D%E3%80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