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88302" w14:textId="7AB61E28" w:rsidR="00337EF2" w:rsidRDefault="00601C79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ab/>
      </w:r>
    </w:p>
    <w:p w14:paraId="57945DDE" w14:textId="01F07E4B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026A1FD2" w14:textId="3C536EEF" w:rsidR="00337EF2" w:rsidRDefault="00337EF2" w:rsidP="000D2550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67D39E96" w14:textId="77777777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7C609D1A" w14:textId="77A6DDB5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 xml:space="preserve">Федеральное государственное образовательное бюджетное </w:t>
      </w:r>
    </w:p>
    <w:p w14:paraId="2177DFAA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>учреждение высшего образования</w:t>
      </w:r>
    </w:p>
    <w:p w14:paraId="0ECC41EC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4D09A0F3" w14:textId="1BACC3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9D4105">
        <w:rPr>
          <w:rFonts w:eastAsia="Times New Roman"/>
          <w:b/>
          <w:szCs w:val="28"/>
          <w:lang w:eastAsia="ru-RU"/>
        </w:rPr>
        <w:t>«ФИНАНСОВЫЙ УНИВЕРСИТЕТ ПРИ ПРАВИТЕЛЬСТ</w:t>
      </w:r>
      <w:r w:rsidR="00CB189A">
        <w:rPr>
          <w:rFonts w:eastAsia="Times New Roman"/>
          <w:b/>
          <w:szCs w:val="28"/>
          <w:lang w:eastAsia="ru-RU"/>
        </w:rPr>
        <w:t>В</w:t>
      </w:r>
      <w:r w:rsidRPr="009D4105">
        <w:rPr>
          <w:rFonts w:eastAsia="Times New Roman"/>
          <w:b/>
          <w:szCs w:val="28"/>
          <w:lang w:eastAsia="ru-RU"/>
        </w:rPr>
        <w:t>Е</w:t>
      </w:r>
    </w:p>
    <w:p w14:paraId="0570562F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9D4105">
        <w:rPr>
          <w:rFonts w:eastAsia="Times New Roman"/>
          <w:b/>
          <w:szCs w:val="28"/>
          <w:lang w:eastAsia="ru-RU"/>
        </w:rPr>
        <w:t>РОССИЙСКОЙ ФЕДЕРАЦИИ»</w:t>
      </w:r>
    </w:p>
    <w:p w14:paraId="41A6FCA0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9D4105">
        <w:rPr>
          <w:rFonts w:eastAsia="Times New Roman"/>
          <w:b/>
          <w:szCs w:val="28"/>
          <w:lang w:eastAsia="ru-RU"/>
        </w:rPr>
        <w:t>(Финансовый университет)</w:t>
      </w:r>
    </w:p>
    <w:p w14:paraId="3E365EC4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31011007" w14:textId="77777777" w:rsidR="00337EF2" w:rsidRDefault="004037E7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4037E7">
        <w:rPr>
          <w:rFonts w:eastAsia="Times New Roman"/>
          <w:b/>
          <w:szCs w:val="28"/>
          <w:lang w:eastAsia="ru-RU"/>
        </w:rPr>
        <w:t>Институт развития профессиональных</w:t>
      </w:r>
    </w:p>
    <w:p w14:paraId="0006102F" w14:textId="1F162E75" w:rsidR="002C3351" w:rsidRPr="00D63753" w:rsidRDefault="004037E7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4037E7">
        <w:rPr>
          <w:rFonts w:eastAsia="Times New Roman"/>
          <w:b/>
          <w:szCs w:val="28"/>
          <w:lang w:eastAsia="ru-RU"/>
        </w:rPr>
        <w:t>компетенций и квалификаций</w:t>
      </w:r>
    </w:p>
    <w:p w14:paraId="4EAA022C" w14:textId="5BF4DA3F" w:rsidR="002C3351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124BEAB9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5B6A9B32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1B5DCC97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2A0C2BFC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797D5622" w14:textId="787E8DA0" w:rsidR="007335D3" w:rsidRP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 w:val="32"/>
          <w:szCs w:val="32"/>
          <w:lang w:eastAsia="ru-RU"/>
        </w:rPr>
      </w:pPr>
      <w:r w:rsidRPr="007335D3">
        <w:rPr>
          <w:rFonts w:eastAsia="Times New Roman"/>
          <w:b/>
          <w:sz w:val="32"/>
          <w:szCs w:val="32"/>
          <w:lang w:eastAsia="ru-RU"/>
        </w:rPr>
        <w:t>ИТОГОВАЯ РАБОТА</w:t>
      </w:r>
    </w:p>
    <w:p w14:paraId="12740D76" w14:textId="05786672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0427F9CC" w14:textId="0CA6C082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7433F3F2" w14:textId="77777777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6B0F1AD0" w14:textId="77777777" w:rsidR="00337EF2" w:rsidRPr="009D4105" w:rsidRDefault="00337EF2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tbl>
      <w:tblPr>
        <w:tblStyle w:val="af2"/>
        <w:tblW w:w="0" w:type="auto"/>
        <w:tblInd w:w="704" w:type="dxa"/>
        <w:tblLook w:val="04A0" w:firstRow="1" w:lastRow="0" w:firstColumn="1" w:lastColumn="0" w:noHBand="0" w:noVBand="1"/>
      </w:tblPr>
      <w:tblGrid>
        <w:gridCol w:w="2835"/>
        <w:gridCol w:w="6095"/>
      </w:tblGrid>
      <w:tr w:rsidR="008F6C1D" w14:paraId="062224C7" w14:textId="77777777" w:rsidTr="00BE0F10">
        <w:trPr>
          <w:trHeight w:val="433"/>
        </w:trPr>
        <w:tc>
          <w:tcPr>
            <w:tcW w:w="2835" w:type="dxa"/>
            <w:vAlign w:val="center"/>
          </w:tcPr>
          <w:p w14:paraId="1C738631" w14:textId="43235C69" w:rsidR="008F6C1D" w:rsidRPr="004F760D" w:rsidRDefault="008F6C1D" w:rsidP="00CB1877">
            <w:pPr>
              <w:ind w:right="-2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Название программы</w:t>
            </w:r>
          </w:p>
        </w:tc>
        <w:tc>
          <w:tcPr>
            <w:tcW w:w="6095" w:type="dxa"/>
            <w:vAlign w:val="center"/>
          </w:tcPr>
          <w:p w14:paraId="685C1CA1" w14:textId="77777777" w:rsidR="00D574B3" w:rsidRPr="00D574B3" w:rsidRDefault="008F6C1D" w:rsidP="00D574B3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D574B3" w:rsidRPr="00D574B3">
              <w:rPr>
                <w:b/>
                <w:szCs w:val="28"/>
              </w:rPr>
              <w:t>«Программа профессиональной переподготовки:</w:t>
            </w:r>
          </w:p>
          <w:p w14:paraId="16EFBC94" w14:textId="5F4577F1" w:rsidR="008F6C1D" w:rsidRPr="004037E7" w:rsidRDefault="00D574B3" w:rsidP="00D574B3">
            <w:pPr>
              <w:ind w:right="-2" w:firstLine="0"/>
              <w:jc w:val="center"/>
              <w:rPr>
                <w:b/>
                <w:szCs w:val="28"/>
              </w:rPr>
            </w:pPr>
            <w:r w:rsidRPr="00D574B3">
              <w:rPr>
                <w:b/>
                <w:szCs w:val="28"/>
              </w:rPr>
              <w:t>«Аналитик данных»»</w:t>
            </w:r>
            <w:r w:rsidR="008F6C1D" w:rsidRPr="004037E7">
              <w:rPr>
                <w:b/>
                <w:szCs w:val="28"/>
              </w:rPr>
              <w:t>»</w:t>
            </w:r>
          </w:p>
        </w:tc>
      </w:tr>
      <w:tr w:rsidR="00443832" w14:paraId="1617C93F" w14:textId="77777777" w:rsidTr="00BE0F10">
        <w:trPr>
          <w:trHeight w:val="433"/>
        </w:trPr>
        <w:tc>
          <w:tcPr>
            <w:tcW w:w="2835" w:type="dxa"/>
            <w:vAlign w:val="center"/>
          </w:tcPr>
          <w:p w14:paraId="4C882F88" w14:textId="639B7F0F" w:rsidR="00443832" w:rsidRPr="004F760D" w:rsidRDefault="00443832" w:rsidP="00443832">
            <w:pPr>
              <w:ind w:right="-2" w:firstLine="0"/>
              <w:jc w:val="center"/>
              <w:rPr>
                <w:bCs/>
                <w:szCs w:val="28"/>
              </w:rPr>
            </w:pPr>
            <w:r w:rsidRPr="004F760D">
              <w:rPr>
                <w:bCs/>
                <w:szCs w:val="28"/>
              </w:rPr>
              <w:t>Группа обучения</w:t>
            </w:r>
          </w:p>
        </w:tc>
        <w:tc>
          <w:tcPr>
            <w:tcW w:w="6095" w:type="dxa"/>
            <w:vAlign w:val="center"/>
          </w:tcPr>
          <w:p w14:paraId="1F944495" w14:textId="33B76C21" w:rsidR="00443832" w:rsidRDefault="00443832" w:rsidP="00443832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>
              <w:rPr>
                <w:b/>
                <w:szCs w:val="28"/>
                <w:lang w:val="en-US"/>
              </w:rPr>
              <w:t>KADR</w:t>
            </w:r>
            <w:r w:rsidRPr="00EB5979">
              <w:rPr>
                <w:b/>
                <w:szCs w:val="28"/>
              </w:rPr>
              <w:t>│</w:t>
            </w:r>
            <w:r>
              <w:rPr>
                <w:b/>
                <w:szCs w:val="28"/>
                <w:lang w:val="en-US"/>
              </w:rPr>
              <w:t>AD</w:t>
            </w:r>
            <w:r w:rsidRPr="00EB5979">
              <w:rPr>
                <w:b/>
                <w:szCs w:val="28"/>
              </w:rPr>
              <w:t>│</w:t>
            </w:r>
            <w:r>
              <w:rPr>
                <w:b/>
                <w:szCs w:val="28"/>
                <w:lang w:val="en-US"/>
              </w:rPr>
              <w:t>7.4</w:t>
            </w:r>
            <w:r w:rsidRPr="00EB5979">
              <w:rPr>
                <w:b/>
                <w:szCs w:val="28"/>
              </w:rPr>
              <w:t>│</w:t>
            </w:r>
            <w:r>
              <w:rPr>
                <w:b/>
                <w:szCs w:val="28"/>
                <w:lang w:val="en-US"/>
              </w:rPr>
              <w:t>BASH</w:t>
            </w:r>
            <w:r w:rsidRPr="00EB5979">
              <w:rPr>
                <w:b/>
                <w:szCs w:val="28"/>
              </w:rPr>
              <w:t>│2</w:t>
            </w:r>
            <w:r>
              <w:rPr>
                <w:b/>
                <w:szCs w:val="28"/>
                <w:lang w:val="en-US"/>
              </w:rPr>
              <w:t>6</w:t>
            </w:r>
            <w:r w:rsidRPr="00EB5979">
              <w:rPr>
                <w:b/>
                <w:szCs w:val="28"/>
              </w:rPr>
              <w:t>.0</w:t>
            </w:r>
            <w:r>
              <w:rPr>
                <w:b/>
                <w:szCs w:val="28"/>
                <w:lang w:val="en-US"/>
              </w:rPr>
              <w:t>6</w:t>
            </w:r>
            <w:r w:rsidRPr="00EB5979">
              <w:rPr>
                <w:b/>
                <w:szCs w:val="28"/>
              </w:rPr>
              <w:t>.202</w:t>
            </w:r>
            <w:r>
              <w:rPr>
                <w:b/>
                <w:szCs w:val="28"/>
                <w:lang w:val="en-US"/>
              </w:rPr>
              <w:t>6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0C370289" w14:textId="77777777" w:rsidTr="00BE0F10">
        <w:trPr>
          <w:trHeight w:val="395"/>
        </w:trPr>
        <w:tc>
          <w:tcPr>
            <w:tcW w:w="2835" w:type="dxa"/>
            <w:vAlign w:val="center"/>
          </w:tcPr>
          <w:p w14:paraId="29902372" w14:textId="74FA9CD0" w:rsidR="004F760D" w:rsidRPr="004F760D" w:rsidRDefault="00E048A0" w:rsidP="00CB1877">
            <w:pPr>
              <w:ind w:right="-2" w:firstLine="0"/>
              <w:jc w:val="center"/>
              <w:rPr>
                <w:bCs/>
                <w:szCs w:val="28"/>
              </w:rPr>
            </w:pPr>
            <w:r w:rsidRPr="004F760D">
              <w:rPr>
                <w:bCs/>
                <w:szCs w:val="28"/>
              </w:rPr>
              <w:t>Срок обучения</w:t>
            </w:r>
          </w:p>
        </w:tc>
        <w:tc>
          <w:tcPr>
            <w:tcW w:w="6095" w:type="dxa"/>
            <w:vAlign w:val="center"/>
          </w:tcPr>
          <w:p w14:paraId="19AC90AD" w14:textId="1E017067" w:rsidR="004F760D" w:rsidRDefault="00E048A0" w:rsidP="008F6C1D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443832">
              <w:rPr>
                <w:b/>
                <w:szCs w:val="28"/>
              </w:rPr>
              <w:t>с 26.06.2026 по 22.09.2026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18D9E67F" w14:textId="77777777" w:rsidTr="00CB1877">
        <w:trPr>
          <w:trHeight w:val="573"/>
        </w:trPr>
        <w:tc>
          <w:tcPr>
            <w:tcW w:w="8930" w:type="dxa"/>
            <w:gridSpan w:val="2"/>
            <w:vAlign w:val="center"/>
          </w:tcPr>
          <w:p w14:paraId="1628087A" w14:textId="35BBCAD2" w:rsidR="004F760D" w:rsidRDefault="00E048A0" w:rsidP="00CB1877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«‎</w:t>
            </w:r>
            <w:r w:rsidR="004A51F2">
              <w:rPr>
                <w:b/>
                <w:szCs w:val="28"/>
              </w:rPr>
              <w:t>Крохалева Аурика Алексеевна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5D635CEE" w14:textId="77777777" w:rsidTr="00BE0F10">
        <w:trPr>
          <w:trHeight w:val="357"/>
        </w:trPr>
        <w:tc>
          <w:tcPr>
            <w:tcW w:w="2835" w:type="dxa"/>
            <w:vAlign w:val="center"/>
          </w:tcPr>
          <w:p w14:paraId="02FF8567" w14:textId="0C705DAC" w:rsidR="004F760D" w:rsidRPr="004F760D" w:rsidRDefault="0088288D" w:rsidP="00CB1877">
            <w:pPr>
              <w:ind w:right="-2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Номер/</w:t>
            </w:r>
            <w:r w:rsidR="00E048A0">
              <w:rPr>
                <w:szCs w:val="28"/>
              </w:rPr>
              <w:t xml:space="preserve">Название </w:t>
            </w:r>
            <w:r w:rsidR="00801E50">
              <w:rPr>
                <w:szCs w:val="28"/>
              </w:rPr>
              <w:t>Д</w:t>
            </w:r>
            <w:r w:rsidR="00E048A0">
              <w:rPr>
                <w:szCs w:val="28"/>
              </w:rPr>
              <w:t>атасета</w:t>
            </w:r>
          </w:p>
        </w:tc>
        <w:tc>
          <w:tcPr>
            <w:tcW w:w="6095" w:type="dxa"/>
            <w:vAlign w:val="center"/>
          </w:tcPr>
          <w:p w14:paraId="1FAD7B64" w14:textId="42B77C31" w:rsidR="004F760D" w:rsidRPr="00443832" w:rsidRDefault="00E048A0" w:rsidP="00443832">
            <w:pPr>
              <w:ind w:right="-2" w:firstLine="0"/>
              <w:jc w:val="center"/>
              <w:rPr>
                <w:b/>
                <w:bCs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443832" w:rsidRPr="00443832">
              <w:rPr>
                <w:b/>
                <w:bCs/>
                <w:szCs w:val="28"/>
              </w:rPr>
              <w:t xml:space="preserve">Данные о кредитах </w:t>
            </w:r>
            <w:proofErr w:type="spellStart"/>
            <w:r w:rsidR="00443832" w:rsidRPr="00443832">
              <w:rPr>
                <w:b/>
                <w:bCs/>
                <w:szCs w:val="28"/>
              </w:rPr>
              <w:t>Lending</w:t>
            </w:r>
            <w:proofErr w:type="spellEnd"/>
            <w:r w:rsidR="00443832" w:rsidRPr="00443832">
              <w:rPr>
                <w:b/>
                <w:bCs/>
                <w:szCs w:val="28"/>
              </w:rPr>
              <w:t xml:space="preserve"> Club</w:t>
            </w:r>
            <w:r w:rsidRPr="004037E7">
              <w:rPr>
                <w:b/>
                <w:szCs w:val="28"/>
              </w:rPr>
              <w:t>»</w:t>
            </w:r>
          </w:p>
        </w:tc>
      </w:tr>
    </w:tbl>
    <w:p w14:paraId="7DBB3512" w14:textId="77777777" w:rsidR="00F55D26" w:rsidRDefault="00F55D26" w:rsidP="00337EF2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58C0FA36" w14:textId="7E4BDF40" w:rsidR="00337EF2" w:rsidRDefault="00337EF2" w:rsidP="004F760D">
      <w:pPr>
        <w:spacing w:line="240" w:lineRule="auto"/>
        <w:ind w:right="-2" w:firstLine="0"/>
        <w:jc w:val="left"/>
        <w:rPr>
          <w:rFonts w:eastAsia="Times New Roman"/>
          <w:szCs w:val="28"/>
          <w:lang w:eastAsia="ru-RU"/>
        </w:rPr>
      </w:pPr>
    </w:p>
    <w:p w14:paraId="2FC9B81B" w14:textId="68A8AECF" w:rsidR="00337EF2" w:rsidRDefault="00337EF2" w:rsidP="00801E50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14:paraId="2A473496" w14:textId="08B91BDD" w:rsidR="00337EF2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406E97B2" w14:textId="6DBE5A28" w:rsidR="00337EF2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1408346A" w14:textId="77777777" w:rsidR="007335D3" w:rsidRDefault="007335D3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4824C986" w14:textId="4653F65E" w:rsidR="00337EF2" w:rsidRDefault="00337EF2" w:rsidP="009667CE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14:paraId="1E1F4214" w14:textId="3036A925" w:rsidR="00337EF2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287E0194" w14:textId="77777777" w:rsidR="00337EF2" w:rsidRPr="009D4105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6362CFFA" w14:textId="77777777" w:rsidR="002C3351" w:rsidRPr="009D4105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60D19797" w14:textId="69FFEEC5" w:rsidR="002C3351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1A77FADF" w14:textId="77777777" w:rsidR="00E02D8F" w:rsidRPr="009D4105" w:rsidRDefault="00E02D8F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25C9B87C" w14:textId="77777777" w:rsidR="002C3351" w:rsidRPr="009D4105" w:rsidRDefault="002C3351" w:rsidP="004A51F2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14:paraId="3897B4DD" w14:textId="797C3B88" w:rsidR="00D63753" w:rsidRDefault="002C3351" w:rsidP="00D63753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>Москва 20</w:t>
      </w:r>
      <w:r w:rsidR="004A51F2">
        <w:rPr>
          <w:rFonts w:eastAsia="Times New Roman"/>
          <w:szCs w:val="28"/>
          <w:lang w:eastAsia="ru-RU"/>
        </w:rPr>
        <w:t>26</w:t>
      </w:r>
      <w:r w:rsidRPr="009D4105">
        <w:rPr>
          <w:rFonts w:eastAsia="Times New Roman"/>
          <w:szCs w:val="28"/>
          <w:lang w:eastAsia="ru-RU"/>
        </w:rPr>
        <w:t xml:space="preserve"> г.</w:t>
      </w:r>
    </w:p>
    <w:p w14:paraId="32B0D707" w14:textId="77777777" w:rsidR="00CD7DC5" w:rsidRDefault="00D63753" w:rsidP="00CD7DC5">
      <w:pPr>
        <w:ind w:firstLine="1134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br w:type="page"/>
      </w:r>
      <w:r w:rsidR="00415DF6" w:rsidRPr="00415DF6">
        <w:rPr>
          <w:rFonts w:eastAsia="Times New Roman"/>
          <w:szCs w:val="28"/>
          <w:lang w:eastAsia="ru-RU"/>
        </w:rPr>
        <w:lastRenderedPageBreak/>
        <w:t>Ссылка на подготовленные данные:</w:t>
      </w:r>
    </w:p>
    <w:p w14:paraId="386190F9" w14:textId="7E378330" w:rsidR="00CD7DC5" w:rsidRPr="00CD7DC5" w:rsidRDefault="00CD7DC5" w:rsidP="00CD7DC5">
      <w:pPr>
        <w:ind w:firstLine="1134"/>
        <w:rPr>
          <w:rFonts w:eastAsia="Times New Roman"/>
          <w:szCs w:val="28"/>
          <w:lang w:eastAsia="ru-RU"/>
        </w:rPr>
      </w:pPr>
      <w:r w:rsidRPr="00CD7DC5">
        <w:rPr>
          <w:rFonts w:eastAsia="Times New Roman"/>
          <w:szCs w:val="28"/>
          <w:lang w:eastAsia="ru-RU"/>
        </w:rPr>
        <w:t>https://disk.yandex.ru/d/7zO0XQwP18IetQ</w:t>
      </w:r>
    </w:p>
    <w:p w14:paraId="436BC7DD" w14:textId="77777777" w:rsidR="00377C78" w:rsidRPr="00377C78" w:rsidRDefault="00377C78" w:rsidP="002743E7">
      <w:pPr>
        <w:ind w:firstLine="0"/>
        <w:rPr>
          <w:rFonts w:eastAsia="Times New Roman"/>
          <w:szCs w:val="28"/>
          <w:lang w:eastAsia="ru-RU"/>
        </w:rPr>
      </w:pPr>
    </w:p>
    <w:p w14:paraId="5296E85D" w14:textId="77777777" w:rsidR="00415DF6" w:rsidRDefault="00377C78" w:rsidP="00377C78">
      <w:pPr>
        <w:ind w:firstLine="1134"/>
        <w:rPr>
          <w:rFonts w:eastAsia="Times New Roman"/>
          <w:szCs w:val="28"/>
          <w:lang w:eastAsia="ru-RU"/>
        </w:rPr>
      </w:pPr>
      <w:r w:rsidRPr="00377C78">
        <w:rPr>
          <w:rFonts w:eastAsia="Times New Roman"/>
          <w:szCs w:val="28"/>
          <w:lang w:eastAsia="ru-RU"/>
        </w:rPr>
        <w:t xml:space="preserve">Ссылка на репозиторий </w:t>
      </w:r>
      <w:proofErr w:type="spellStart"/>
      <w:r w:rsidRPr="00377C78">
        <w:rPr>
          <w:rFonts w:eastAsia="Times New Roman"/>
          <w:szCs w:val="28"/>
          <w:lang w:eastAsia="ru-RU"/>
        </w:rPr>
        <w:t>GitHub</w:t>
      </w:r>
      <w:proofErr w:type="spellEnd"/>
      <w:r w:rsidRPr="00377C78">
        <w:rPr>
          <w:rFonts w:eastAsia="Times New Roman"/>
          <w:szCs w:val="28"/>
          <w:lang w:eastAsia="ru-RU"/>
        </w:rPr>
        <w:t>:</w:t>
      </w:r>
    </w:p>
    <w:p w14:paraId="67A21F18" w14:textId="131B3677" w:rsidR="00A5344A" w:rsidRPr="00377C78" w:rsidRDefault="00A5344A" w:rsidP="008A58AA">
      <w:pPr>
        <w:ind w:firstLine="1134"/>
        <w:rPr>
          <w:rFonts w:eastAsia="Times New Roman"/>
          <w:szCs w:val="28"/>
          <w:lang w:eastAsia="ru-RU"/>
        </w:rPr>
      </w:pPr>
      <w:hyperlink r:id="rId11" w:history="1">
        <w:r w:rsidRPr="0060691B">
          <w:rPr>
            <w:rStyle w:val="a8"/>
            <w:rFonts w:eastAsia="Times New Roman"/>
            <w:szCs w:val="28"/>
            <w:lang w:eastAsia="ru-RU"/>
          </w:rPr>
          <w:t>https://github.com/aaaurika/lending-club-analysis.git</w:t>
        </w:r>
      </w:hyperlink>
    </w:p>
    <w:p w14:paraId="66AF0804" w14:textId="77777777" w:rsidR="00377C78" w:rsidRPr="00377C78" w:rsidRDefault="00377C78" w:rsidP="008A58AA">
      <w:pPr>
        <w:ind w:firstLine="0"/>
        <w:rPr>
          <w:rFonts w:eastAsia="Times New Roman"/>
          <w:szCs w:val="28"/>
          <w:lang w:eastAsia="ru-RU"/>
        </w:rPr>
      </w:pPr>
    </w:p>
    <w:p w14:paraId="6C5F871D" w14:textId="77777777" w:rsidR="00415DF6" w:rsidRDefault="00377C78" w:rsidP="00377C78">
      <w:pPr>
        <w:ind w:firstLine="1134"/>
        <w:rPr>
          <w:rFonts w:eastAsia="Times New Roman"/>
          <w:szCs w:val="28"/>
          <w:lang w:eastAsia="ru-RU"/>
        </w:rPr>
      </w:pPr>
      <w:r w:rsidRPr="00377C78">
        <w:rPr>
          <w:rFonts w:eastAsia="Times New Roman"/>
          <w:szCs w:val="28"/>
          <w:lang w:eastAsia="ru-RU"/>
        </w:rPr>
        <w:t xml:space="preserve">Ссылка на видео для куратора: </w:t>
      </w:r>
    </w:p>
    <w:p w14:paraId="3C81B1F6" w14:textId="5C49E3C8" w:rsidR="004A51F2" w:rsidRPr="004A51F2" w:rsidRDefault="008A58AA" w:rsidP="00377C78">
      <w:pPr>
        <w:ind w:firstLine="1134"/>
        <w:rPr>
          <w:rFonts w:eastAsia="Times New Roman"/>
          <w:szCs w:val="28"/>
          <w:lang w:eastAsia="ru-RU"/>
        </w:rPr>
      </w:pPr>
      <w:r w:rsidRPr="008A58AA">
        <w:rPr>
          <w:rFonts w:eastAsia="Times New Roman"/>
          <w:szCs w:val="28"/>
          <w:lang w:eastAsia="ru-RU"/>
        </w:rPr>
        <w:t>https://disk.yandex.ru/d/T5acRKIu3RTN0w</w:t>
      </w:r>
      <w:r w:rsidR="00377C78">
        <w:rPr>
          <w:rFonts w:eastAsia="Times New Roman"/>
          <w:szCs w:val="28"/>
          <w:lang w:eastAsia="ru-RU"/>
        </w:rPr>
        <w:tab/>
      </w:r>
    </w:p>
    <w:p w14:paraId="569506E7" w14:textId="77777777" w:rsidR="004A51F2" w:rsidRPr="004A51F2" w:rsidRDefault="004A51F2" w:rsidP="004A51F2">
      <w:pPr>
        <w:ind w:firstLine="1134"/>
        <w:rPr>
          <w:rFonts w:eastAsia="Times New Roman"/>
          <w:szCs w:val="28"/>
          <w:lang w:eastAsia="ru-RU"/>
        </w:rPr>
      </w:pPr>
    </w:p>
    <w:p w14:paraId="0899D16D" w14:textId="2E36B245" w:rsidR="00D63753" w:rsidRDefault="00D63753">
      <w:pPr>
        <w:ind w:firstLine="1134"/>
        <w:rPr>
          <w:rFonts w:eastAsia="Times New Roman"/>
          <w:szCs w:val="28"/>
          <w:lang w:eastAsia="ru-RU"/>
        </w:rPr>
      </w:pPr>
    </w:p>
    <w:p w14:paraId="67C2E1DD" w14:textId="77777777" w:rsidR="00E02D8F" w:rsidRPr="00D63753" w:rsidRDefault="00E02D8F" w:rsidP="00D63753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0CD72009" w14:textId="0D0BABA8" w:rsidR="000A275D" w:rsidRDefault="00D63753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.</w:t>
      </w:r>
    </w:p>
    <w:p w14:paraId="093D3E2F" w14:textId="77777777" w:rsidR="00D10552" w:rsidRDefault="00D10552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18F06BD0" w14:textId="77777777" w:rsidR="00D10552" w:rsidRDefault="00D10552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6642D2A6" w14:textId="77777777" w:rsidR="00D10552" w:rsidRDefault="00D10552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5F960918" w14:textId="77777777" w:rsidR="00D10552" w:rsidRDefault="00D10552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6B5CA4E4" w14:textId="77777777" w:rsidR="00D10552" w:rsidRDefault="00D10552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54C5F3E5" w14:textId="77777777" w:rsidR="002743E7" w:rsidRDefault="002743E7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080D2B89" w14:textId="77777777" w:rsidR="00D10552" w:rsidRDefault="00D10552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07423A91" w14:textId="77777777" w:rsidR="00D10552" w:rsidRDefault="00D10552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73048F74" w14:textId="77777777" w:rsidR="00D10552" w:rsidRDefault="00D10552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35EAE597" w14:textId="77777777" w:rsidR="00B30767" w:rsidRDefault="00B30767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572417A5" w14:textId="77777777" w:rsidR="00B30767" w:rsidRDefault="00B30767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46756F00" w14:textId="77777777" w:rsidR="00B30767" w:rsidRDefault="00B30767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2ADF20AE" w14:textId="77777777" w:rsidR="00B30767" w:rsidRDefault="00B30767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7F59E99F" w14:textId="77777777" w:rsidR="00B30767" w:rsidRDefault="00B30767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22EEFF96" w14:textId="77777777" w:rsidR="00B30767" w:rsidRDefault="00B30767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51C41DED" w14:textId="77777777" w:rsidR="00B30767" w:rsidRDefault="00B30767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4BCB9624" w14:textId="77777777" w:rsidR="00B30767" w:rsidRDefault="00B30767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5F876175" w14:textId="77777777" w:rsidR="00B30767" w:rsidRDefault="00B30767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4C5270B9" w14:textId="77777777" w:rsidR="00B30767" w:rsidRDefault="00B30767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60E6C5B0" w14:textId="77777777" w:rsidR="008A58AA" w:rsidRDefault="008A58AA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3E05BD7C" w14:textId="77777777" w:rsidR="008A58AA" w:rsidRDefault="008A58AA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1411B8F5" w14:textId="77777777" w:rsidR="008A58AA" w:rsidRDefault="008A58AA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700080D2" w14:textId="77777777" w:rsidR="008A58AA" w:rsidRDefault="008A58AA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5F4CF5F0" w14:textId="77777777" w:rsidR="008A58AA" w:rsidRDefault="008A58AA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5A97578B" w14:textId="77777777" w:rsidR="00B30767" w:rsidRDefault="00B30767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3E125911" w14:textId="77777777" w:rsidR="00B30767" w:rsidRDefault="00B30767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66316DC8" w14:textId="77777777" w:rsidR="00B30767" w:rsidRDefault="00B30767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3191809C" w14:textId="77777777" w:rsidR="00422334" w:rsidRDefault="00422334" w:rsidP="00F10576">
      <w:pPr>
        <w:jc w:val="center"/>
        <w:rPr>
          <w:rFonts w:eastAsia="Times New Roman"/>
          <w:szCs w:val="28"/>
          <w:lang w:eastAsia="ru-RU"/>
        </w:rPr>
      </w:pPr>
    </w:p>
    <w:p w14:paraId="495D7882" w14:textId="3CBCC9AB" w:rsidR="00F10576" w:rsidRPr="00F10576" w:rsidRDefault="00F10576" w:rsidP="00F10576">
      <w:pPr>
        <w:jc w:val="center"/>
        <w:rPr>
          <w:rFonts w:eastAsia="Times New Roman"/>
          <w:szCs w:val="28"/>
          <w:lang w:eastAsia="ru-RU"/>
        </w:rPr>
      </w:pPr>
      <w:r w:rsidRPr="00F10576">
        <w:rPr>
          <w:rFonts w:eastAsia="Times New Roman"/>
          <w:szCs w:val="28"/>
          <w:lang w:eastAsia="ru-RU"/>
        </w:rPr>
        <w:lastRenderedPageBreak/>
        <w:t>ВВЕДЕНИЕ</w:t>
      </w:r>
    </w:p>
    <w:p w14:paraId="21E4E294" w14:textId="77777777" w:rsidR="00F10576" w:rsidRPr="00F10576" w:rsidRDefault="00F10576" w:rsidP="00F10576">
      <w:pPr>
        <w:rPr>
          <w:rFonts w:eastAsia="Times New Roman"/>
          <w:szCs w:val="28"/>
          <w:lang w:eastAsia="ru-RU"/>
        </w:rPr>
      </w:pPr>
    </w:p>
    <w:p w14:paraId="64D508F4" w14:textId="77777777" w:rsidR="00F10576" w:rsidRPr="00F10576" w:rsidRDefault="00F10576" w:rsidP="00F10576">
      <w:pPr>
        <w:rPr>
          <w:rFonts w:eastAsia="Times New Roman"/>
          <w:szCs w:val="28"/>
          <w:lang w:eastAsia="ru-RU"/>
        </w:rPr>
      </w:pPr>
      <w:r w:rsidRPr="00F10576">
        <w:rPr>
          <w:rFonts w:eastAsia="Times New Roman"/>
          <w:szCs w:val="28"/>
          <w:lang w:eastAsia="ru-RU"/>
        </w:rPr>
        <w:t xml:space="preserve">Кредитные риски остаются одним из ключевых факторов, определяющих устойчивость финансовых организаций. В условиях роста объёмов потребительского кредитования и развития P2P-платформ особую актуальность приобретает задача точной оценки вероятности дефолта заёмщика. Платформа </w:t>
      </w:r>
      <w:proofErr w:type="spellStart"/>
      <w:r w:rsidRPr="00F10576">
        <w:rPr>
          <w:rFonts w:eastAsia="Times New Roman"/>
          <w:szCs w:val="28"/>
          <w:lang w:eastAsia="ru-RU"/>
        </w:rPr>
        <w:t>Lending</w:t>
      </w:r>
      <w:proofErr w:type="spellEnd"/>
      <w:r w:rsidRPr="00F10576">
        <w:rPr>
          <w:rFonts w:eastAsia="Times New Roman"/>
          <w:szCs w:val="28"/>
          <w:lang w:eastAsia="ru-RU"/>
        </w:rPr>
        <w:t xml:space="preserve"> Club, являющаяся одной из крупнейших в мире в сфере </w:t>
      </w:r>
      <w:proofErr w:type="spellStart"/>
      <w:r w:rsidRPr="00F10576">
        <w:rPr>
          <w:rFonts w:eastAsia="Times New Roman"/>
          <w:szCs w:val="28"/>
          <w:lang w:eastAsia="ru-RU"/>
        </w:rPr>
        <w:t>peer-to-peer</w:t>
      </w:r>
      <w:proofErr w:type="spellEnd"/>
      <w:r w:rsidRPr="00F10576">
        <w:rPr>
          <w:rFonts w:eastAsia="Times New Roman"/>
          <w:szCs w:val="28"/>
          <w:lang w:eastAsia="ru-RU"/>
        </w:rPr>
        <w:t xml:space="preserve"> кредитования, предоставляет открытый датасет с историей выданных кредитов, содержащий подробные демографические, финансовые и кредитные характеристики заёмщиков. Анализ этих данных позволяет не только выявить ключевые предикторы дефолта, но и построить эффективные скоринговые модели, а также сегментировать клиентскую базу для минимизации финансовых потерь. Понимание структуры риска необходимо для:</w:t>
      </w:r>
    </w:p>
    <w:p w14:paraId="5BC55387" w14:textId="77777777" w:rsidR="00F10576" w:rsidRPr="00F10576" w:rsidRDefault="00F10576" w:rsidP="00F10576">
      <w:pPr>
        <w:rPr>
          <w:rFonts w:eastAsia="Times New Roman"/>
          <w:szCs w:val="28"/>
          <w:lang w:eastAsia="ru-RU"/>
        </w:rPr>
      </w:pPr>
      <w:r w:rsidRPr="00F10576">
        <w:rPr>
          <w:rFonts w:eastAsia="Times New Roman"/>
          <w:szCs w:val="28"/>
          <w:lang w:eastAsia="ru-RU"/>
        </w:rPr>
        <w:t>– корректного ценообразования кредитов (установления адекватных процентных ставок);</w:t>
      </w:r>
    </w:p>
    <w:p w14:paraId="3C22488C" w14:textId="77777777" w:rsidR="00F10576" w:rsidRPr="00F10576" w:rsidRDefault="00F10576" w:rsidP="00F10576">
      <w:pPr>
        <w:rPr>
          <w:rFonts w:eastAsia="Times New Roman"/>
          <w:szCs w:val="28"/>
          <w:lang w:eastAsia="ru-RU"/>
        </w:rPr>
      </w:pPr>
      <w:r w:rsidRPr="00F10576">
        <w:rPr>
          <w:rFonts w:eastAsia="Times New Roman"/>
          <w:szCs w:val="28"/>
          <w:lang w:eastAsia="ru-RU"/>
        </w:rPr>
        <w:t>– оптимизации кредитной политики и снижения доли безнадёжных долгов;</w:t>
      </w:r>
    </w:p>
    <w:p w14:paraId="0A45E8EC" w14:textId="77777777" w:rsidR="00F10576" w:rsidRPr="00F10576" w:rsidRDefault="00F10576" w:rsidP="00F10576">
      <w:pPr>
        <w:rPr>
          <w:rFonts w:eastAsia="Times New Roman"/>
          <w:szCs w:val="28"/>
          <w:lang w:eastAsia="ru-RU"/>
        </w:rPr>
      </w:pPr>
      <w:r w:rsidRPr="00F10576">
        <w:rPr>
          <w:rFonts w:eastAsia="Times New Roman"/>
          <w:szCs w:val="28"/>
          <w:lang w:eastAsia="ru-RU"/>
        </w:rPr>
        <w:t>– формирования резервов на возможные потери по ссудам;</w:t>
      </w:r>
    </w:p>
    <w:p w14:paraId="6247E948" w14:textId="284AE1C0" w:rsidR="00F10576" w:rsidRPr="00F10576" w:rsidRDefault="00F10576" w:rsidP="00F10576">
      <w:pPr>
        <w:rPr>
          <w:rFonts w:eastAsia="Times New Roman"/>
          <w:szCs w:val="28"/>
          <w:lang w:eastAsia="ru-RU"/>
        </w:rPr>
      </w:pPr>
      <w:r w:rsidRPr="00F10576">
        <w:rPr>
          <w:rFonts w:eastAsia="Times New Roman"/>
          <w:szCs w:val="28"/>
          <w:lang w:eastAsia="ru-RU"/>
        </w:rPr>
        <w:t>– сравнительного анализа портфелей кредитных организаций.</w:t>
      </w:r>
    </w:p>
    <w:p w14:paraId="7BCD4D90" w14:textId="59E572C3" w:rsidR="00F10576" w:rsidRPr="00F10576" w:rsidRDefault="00F10576" w:rsidP="00F10576">
      <w:pPr>
        <w:rPr>
          <w:rFonts w:eastAsia="Times New Roman"/>
          <w:szCs w:val="28"/>
          <w:lang w:eastAsia="ru-RU"/>
        </w:rPr>
      </w:pPr>
      <w:r w:rsidRPr="00F10576">
        <w:rPr>
          <w:rFonts w:eastAsia="Times New Roman"/>
          <w:szCs w:val="28"/>
          <w:lang w:eastAsia="ru-RU"/>
        </w:rPr>
        <w:t>Цель исследования:</w:t>
      </w:r>
    </w:p>
    <w:p w14:paraId="50EF5B7E" w14:textId="1590FC3B" w:rsidR="00F10576" w:rsidRPr="00F10576" w:rsidRDefault="00F10576" w:rsidP="00F10576">
      <w:pPr>
        <w:rPr>
          <w:rFonts w:eastAsia="Times New Roman"/>
          <w:szCs w:val="28"/>
          <w:lang w:eastAsia="ru-RU"/>
        </w:rPr>
      </w:pPr>
      <w:r w:rsidRPr="00F10576">
        <w:rPr>
          <w:rFonts w:eastAsia="Times New Roman"/>
          <w:szCs w:val="28"/>
          <w:lang w:eastAsia="ru-RU"/>
        </w:rPr>
        <w:t>Определить, какие характеристики заёмщика и параметры кредита вносят наибольший вклад в риск дефолта, и сформулировать на основе этого практические рекомендации по сегментации клиентской базы и приоритизации мер кредитного контроля.</w:t>
      </w:r>
      <w:r w:rsidR="0032361D">
        <w:rPr>
          <w:rFonts w:eastAsia="Times New Roman"/>
          <w:szCs w:val="28"/>
          <w:lang w:eastAsia="ru-RU"/>
        </w:rPr>
        <w:t xml:space="preserve">  </w:t>
      </w:r>
    </w:p>
    <w:p w14:paraId="0995DCD3" w14:textId="1D964111" w:rsidR="00F10576" w:rsidRPr="00F10576" w:rsidRDefault="00F10576" w:rsidP="00F10576">
      <w:pPr>
        <w:ind w:firstLine="708"/>
        <w:rPr>
          <w:rFonts w:eastAsia="Times New Roman"/>
          <w:szCs w:val="28"/>
          <w:lang w:eastAsia="ru-RU"/>
        </w:rPr>
      </w:pPr>
      <w:r w:rsidRPr="00F10576">
        <w:rPr>
          <w:rFonts w:eastAsia="Times New Roman"/>
          <w:szCs w:val="28"/>
          <w:lang w:eastAsia="ru-RU"/>
        </w:rPr>
        <w:t>Аналитические вопросы:</w:t>
      </w:r>
    </w:p>
    <w:p w14:paraId="55453B48" w14:textId="77777777" w:rsidR="00F10576" w:rsidRPr="00F10576" w:rsidRDefault="00F10576" w:rsidP="00F10576">
      <w:pPr>
        <w:rPr>
          <w:rFonts w:eastAsia="Times New Roman"/>
          <w:szCs w:val="28"/>
          <w:lang w:eastAsia="ru-RU"/>
        </w:rPr>
      </w:pPr>
      <w:r w:rsidRPr="00F10576">
        <w:rPr>
          <w:rFonts w:eastAsia="Times New Roman"/>
          <w:szCs w:val="28"/>
          <w:lang w:eastAsia="ru-RU"/>
        </w:rPr>
        <w:t>1. Какие признаки оказывают наибольшее влияние на вероятность дефолта заёмщика?</w:t>
      </w:r>
    </w:p>
    <w:p w14:paraId="5C000E93" w14:textId="77777777" w:rsidR="00F10576" w:rsidRPr="00F10576" w:rsidRDefault="00F10576" w:rsidP="00F10576">
      <w:pPr>
        <w:rPr>
          <w:rFonts w:eastAsia="Times New Roman"/>
          <w:szCs w:val="28"/>
          <w:lang w:eastAsia="ru-RU"/>
        </w:rPr>
      </w:pPr>
      <w:r w:rsidRPr="00F10576">
        <w:rPr>
          <w:rFonts w:eastAsia="Times New Roman"/>
          <w:szCs w:val="28"/>
          <w:lang w:eastAsia="ru-RU"/>
        </w:rPr>
        <w:t>2. Как кредитный рейтинг (</w:t>
      </w:r>
      <w:proofErr w:type="spellStart"/>
      <w:r w:rsidRPr="00F10576">
        <w:rPr>
          <w:rFonts w:eastAsia="Times New Roman"/>
          <w:szCs w:val="28"/>
          <w:lang w:eastAsia="ru-RU"/>
        </w:rPr>
        <w:t>grade</w:t>
      </w:r>
      <w:proofErr w:type="spellEnd"/>
      <w:r w:rsidRPr="00F10576">
        <w:rPr>
          <w:rFonts w:eastAsia="Times New Roman"/>
          <w:szCs w:val="28"/>
          <w:lang w:eastAsia="ru-RU"/>
        </w:rPr>
        <w:t>) и срок кредита связаны с долей дефолтов?</w:t>
      </w:r>
    </w:p>
    <w:p w14:paraId="093BF9F1" w14:textId="77777777" w:rsidR="00F10576" w:rsidRPr="00F10576" w:rsidRDefault="00F10576" w:rsidP="00F10576">
      <w:pPr>
        <w:rPr>
          <w:rFonts w:eastAsia="Times New Roman"/>
          <w:szCs w:val="28"/>
          <w:lang w:eastAsia="ru-RU"/>
        </w:rPr>
      </w:pPr>
      <w:r w:rsidRPr="00F10576">
        <w:rPr>
          <w:rFonts w:eastAsia="Times New Roman"/>
          <w:szCs w:val="28"/>
          <w:lang w:eastAsia="ru-RU"/>
        </w:rPr>
        <w:t>3. Как изменялась доля дефолтов по годам и какие периоды были наиболее рискованными?</w:t>
      </w:r>
    </w:p>
    <w:p w14:paraId="5CF0528A" w14:textId="77777777" w:rsidR="00F10576" w:rsidRPr="00F10576" w:rsidRDefault="00F10576" w:rsidP="00F10576">
      <w:pPr>
        <w:rPr>
          <w:rFonts w:eastAsia="Times New Roman"/>
          <w:szCs w:val="28"/>
          <w:lang w:eastAsia="ru-RU"/>
        </w:rPr>
      </w:pPr>
      <w:r w:rsidRPr="00F10576">
        <w:rPr>
          <w:rFonts w:eastAsia="Times New Roman"/>
          <w:szCs w:val="28"/>
          <w:lang w:eastAsia="ru-RU"/>
        </w:rPr>
        <w:t>4. Существует ли статистически значимая корреляция между процентной ставкой и уровнем дефолтности?</w:t>
      </w:r>
    </w:p>
    <w:p w14:paraId="0456C71D" w14:textId="56B04F35" w:rsidR="00F10576" w:rsidRPr="00F10576" w:rsidRDefault="00F10576" w:rsidP="00F10576">
      <w:pPr>
        <w:rPr>
          <w:rFonts w:eastAsia="Times New Roman"/>
          <w:szCs w:val="28"/>
          <w:lang w:eastAsia="ru-RU"/>
        </w:rPr>
      </w:pPr>
      <w:r w:rsidRPr="00F10576">
        <w:rPr>
          <w:rFonts w:eastAsia="Times New Roman"/>
          <w:szCs w:val="28"/>
          <w:lang w:eastAsia="ru-RU"/>
        </w:rPr>
        <w:lastRenderedPageBreak/>
        <w:t>5. Какие сегменты заёмщиков (по уровню дохода, долговой нагрузке, цели кредита) являются наиболее уязвимыми?</w:t>
      </w:r>
    </w:p>
    <w:p w14:paraId="1021639A" w14:textId="4060A540" w:rsidR="00F10576" w:rsidRPr="00F10576" w:rsidRDefault="00F10576" w:rsidP="00F10576">
      <w:pPr>
        <w:rPr>
          <w:rFonts w:eastAsia="Times New Roman"/>
          <w:szCs w:val="28"/>
          <w:lang w:eastAsia="ru-RU"/>
        </w:rPr>
      </w:pPr>
      <w:r w:rsidRPr="00F10576">
        <w:rPr>
          <w:rFonts w:eastAsia="Times New Roman"/>
          <w:szCs w:val="28"/>
          <w:lang w:eastAsia="ru-RU"/>
        </w:rPr>
        <w:t>Проверяемые гипотезы:</w:t>
      </w:r>
    </w:p>
    <w:p w14:paraId="6BF6CA08" w14:textId="77777777" w:rsidR="00F10576" w:rsidRPr="00F10576" w:rsidRDefault="00F10576" w:rsidP="00F10576">
      <w:pPr>
        <w:rPr>
          <w:rFonts w:eastAsia="Times New Roman"/>
          <w:szCs w:val="28"/>
          <w:lang w:eastAsia="ru-RU"/>
        </w:rPr>
      </w:pPr>
      <w:r w:rsidRPr="00F10576">
        <w:rPr>
          <w:rFonts w:eastAsia="Times New Roman"/>
          <w:szCs w:val="28"/>
          <w:lang w:eastAsia="ru-RU"/>
        </w:rPr>
        <w:t>H1. Кредитный рейтинг (</w:t>
      </w:r>
      <w:proofErr w:type="spellStart"/>
      <w:r w:rsidRPr="00F10576">
        <w:rPr>
          <w:rFonts w:eastAsia="Times New Roman"/>
          <w:szCs w:val="28"/>
          <w:lang w:eastAsia="ru-RU"/>
        </w:rPr>
        <w:t>grade</w:t>
      </w:r>
      <w:proofErr w:type="spellEnd"/>
      <w:r w:rsidRPr="00F10576">
        <w:rPr>
          <w:rFonts w:eastAsia="Times New Roman"/>
          <w:szCs w:val="28"/>
          <w:lang w:eastAsia="ru-RU"/>
        </w:rPr>
        <w:t>) является сильнейшим предиктором дефолта: чем ниже рейтинг, тем выше доля дефолтов.</w:t>
      </w:r>
    </w:p>
    <w:p w14:paraId="75B192DC" w14:textId="77777777" w:rsidR="00F10576" w:rsidRPr="00F10576" w:rsidRDefault="00F10576" w:rsidP="00F10576">
      <w:pPr>
        <w:rPr>
          <w:rFonts w:eastAsia="Times New Roman"/>
          <w:szCs w:val="28"/>
          <w:lang w:eastAsia="ru-RU"/>
        </w:rPr>
      </w:pPr>
      <w:r w:rsidRPr="00F10576">
        <w:rPr>
          <w:rFonts w:eastAsia="Times New Roman"/>
          <w:szCs w:val="28"/>
          <w:lang w:eastAsia="ru-RU"/>
        </w:rPr>
        <w:t>H2. Кредиты на срок 60 месяцев имеют более высокий риск дефолта по сравнению с кредитами на 36 месяцев.</w:t>
      </w:r>
    </w:p>
    <w:p w14:paraId="385BE8CD" w14:textId="77777777" w:rsidR="00F10576" w:rsidRPr="00F10576" w:rsidRDefault="00F10576" w:rsidP="00F10576">
      <w:pPr>
        <w:rPr>
          <w:rFonts w:eastAsia="Times New Roman"/>
          <w:szCs w:val="28"/>
          <w:lang w:eastAsia="ru-RU"/>
        </w:rPr>
      </w:pPr>
      <w:r w:rsidRPr="00F10576">
        <w:rPr>
          <w:rFonts w:eastAsia="Times New Roman"/>
          <w:szCs w:val="28"/>
          <w:lang w:eastAsia="ru-RU"/>
        </w:rPr>
        <w:t>H3. Процентная ставка положительно коррелирует с вероятностью дефолта.</w:t>
      </w:r>
    </w:p>
    <w:p w14:paraId="38FEC316" w14:textId="77777777" w:rsidR="00F10576" w:rsidRPr="00F10576" w:rsidRDefault="00F10576" w:rsidP="00F10576">
      <w:pPr>
        <w:rPr>
          <w:rFonts w:eastAsia="Times New Roman"/>
          <w:szCs w:val="28"/>
          <w:lang w:eastAsia="ru-RU"/>
        </w:rPr>
      </w:pPr>
      <w:r w:rsidRPr="00F10576">
        <w:rPr>
          <w:rFonts w:eastAsia="Times New Roman"/>
          <w:szCs w:val="28"/>
          <w:lang w:eastAsia="ru-RU"/>
        </w:rPr>
        <w:t>H4. Доля дефолтов существенно варьируется по годам, отражая макроэкономические циклы.</w:t>
      </w:r>
    </w:p>
    <w:p w14:paraId="1B69B6D7" w14:textId="208EE8D4" w:rsidR="00F10576" w:rsidRDefault="00F10576" w:rsidP="00F10576">
      <w:pPr>
        <w:rPr>
          <w:rFonts w:eastAsia="Times New Roman"/>
          <w:szCs w:val="28"/>
          <w:lang w:eastAsia="ru-RU"/>
        </w:rPr>
      </w:pPr>
      <w:r w:rsidRPr="00F10576">
        <w:rPr>
          <w:rFonts w:eastAsia="Times New Roman"/>
          <w:szCs w:val="28"/>
          <w:lang w:eastAsia="ru-RU"/>
        </w:rPr>
        <w:t xml:space="preserve">H5. Созданные в ходе </w:t>
      </w:r>
      <w:proofErr w:type="spellStart"/>
      <w:r w:rsidRPr="00F10576">
        <w:rPr>
          <w:rFonts w:eastAsia="Times New Roman"/>
          <w:szCs w:val="28"/>
          <w:lang w:eastAsia="ru-RU"/>
        </w:rPr>
        <w:t>Feature</w:t>
      </w:r>
      <w:proofErr w:type="spellEnd"/>
      <w:r w:rsidRPr="00F10576">
        <w:rPr>
          <w:rFonts w:eastAsia="Times New Roman"/>
          <w:szCs w:val="28"/>
          <w:lang w:eastAsia="ru-RU"/>
        </w:rPr>
        <w:t xml:space="preserve"> Engineering признаки (</w:t>
      </w:r>
      <w:proofErr w:type="spellStart"/>
      <w:r w:rsidRPr="00F10576">
        <w:rPr>
          <w:rFonts w:eastAsia="Times New Roman"/>
          <w:szCs w:val="28"/>
          <w:lang w:eastAsia="ru-RU"/>
        </w:rPr>
        <w:t>loan_to_income_ratio</w:t>
      </w:r>
      <w:proofErr w:type="spellEnd"/>
      <w:r w:rsidRPr="00F10576">
        <w:rPr>
          <w:rFonts w:eastAsia="Times New Roman"/>
          <w:szCs w:val="28"/>
          <w:lang w:eastAsia="ru-RU"/>
        </w:rPr>
        <w:t xml:space="preserve">, </w:t>
      </w:r>
      <w:proofErr w:type="spellStart"/>
      <w:r w:rsidRPr="00F10576">
        <w:rPr>
          <w:rFonts w:eastAsia="Times New Roman"/>
          <w:szCs w:val="28"/>
          <w:lang w:eastAsia="ru-RU"/>
        </w:rPr>
        <w:t>payment_to_income_ratio</w:t>
      </w:r>
      <w:proofErr w:type="spellEnd"/>
      <w:r w:rsidRPr="00F10576">
        <w:rPr>
          <w:rFonts w:eastAsia="Times New Roman"/>
          <w:szCs w:val="28"/>
          <w:lang w:eastAsia="ru-RU"/>
        </w:rPr>
        <w:t xml:space="preserve">, </w:t>
      </w:r>
      <w:proofErr w:type="spellStart"/>
      <w:r w:rsidRPr="00F10576">
        <w:rPr>
          <w:rFonts w:eastAsia="Times New Roman"/>
          <w:szCs w:val="28"/>
          <w:lang w:eastAsia="ru-RU"/>
        </w:rPr>
        <w:t>high_int_rate</w:t>
      </w:r>
      <w:proofErr w:type="spellEnd"/>
      <w:r w:rsidRPr="00F10576">
        <w:rPr>
          <w:rFonts w:eastAsia="Times New Roman"/>
          <w:szCs w:val="28"/>
          <w:lang w:eastAsia="ru-RU"/>
        </w:rPr>
        <w:t xml:space="preserve"> и др.) улучшают качество прогнозных моделей машинного обучения.</w:t>
      </w:r>
    </w:p>
    <w:p w14:paraId="33954F7D" w14:textId="77777777" w:rsidR="00F10576" w:rsidRDefault="00F10576" w:rsidP="00F10576">
      <w:pPr>
        <w:rPr>
          <w:rFonts w:eastAsia="Times New Roman"/>
          <w:szCs w:val="28"/>
          <w:lang w:eastAsia="ru-RU"/>
        </w:rPr>
      </w:pPr>
    </w:p>
    <w:p w14:paraId="4DD7A37D" w14:textId="77777777" w:rsidR="00F10576" w:rsidRDefault="00F10576" w:rsidP="00F10576">
      <w:pPr>
        <w:rPr>
          <w:rFonts w:eastAsia="Times New Roman"/>
          <w:szCs w:val="28"/>
          <w:lang w:eastAsia="ru-RU"/>
        </w:rPr>
      </w:pPr>
    </w:p>
    <w:p w14:paraId="14453C93" w14:textId="77777777" w:rsidR="00F10576" w:rsidRDefault="00F10576" w:rsidP="00F10576">
      <w:pPr>
        <w:rPr>
          <w:rFonts w:eastAsia="Times New Roman"/>
          <w:szCs w:val="28"/>
          <w:lang w:eastAsia="ru-RU"/>
        </w:rPr>
      </w:pPr>
    </w:p>
    <w:p w14:paraId="6BB9A444" w14:textId="77777777" w:rsidR="00F10576" w:rsidRDefault="00F10576" w:rsidP="00F10576">
      <w:pPr>
        <w:rPr>
          <w:rFonts w:eastAsia="Times New Roman"/>
          <w:szCs w:val="28"/>
          <w:lang w:eastAsia="ru-RU"/>
        </w:rPr>
      </w:pPr>
    </w:p>
    <w:p w14:paraId="63160414" w14:textId="77777777" w:rsidR="00F10576" w:rsidRDefault="00F10576" w:rsidP="00F10576">
      <w:pPr>
        <w:rPr>
          <w:rFonts w:eastAsia="Times New Roman"/>
          <w:szCs w:val="28"/>
          <w:lang w:eastAsia="ru-RU"/>
        </w:rPr>
      </w:pPr>
    </w:p>
    <w:p w14:paraId="54962759" w14:textId="77777777" w:rsidR="00F10576" w:rsidRDefault="00F10576" w:rsidP="00F10576">
      <w:pPr>
        <w:rPr>
          <w:rFonts w:eastAsia="Times New Roman"/>
          <w:szCs w:val="28"/>
          <w:lang w:eastAsia="ru-RU"/>
        </w:rPr>
      </w:pPr>
    </w:p>
    <w:p w14:paraId="36D07CDA" w14:textId="77777777" w:rsidR="00F10576" w:rsidRDefault="00F10576" w:rsidP="00F10576">
      <w:pPr>
        <w:rPr>
          <w:rFonts w:eastAsia="Times New Roman"/>
          <w:szCs w:val="28"/>
          <w:lang w:eastAsia="ru-RU"/>
        </w:rPr>
      </w:pPr>
    </w:p>
    <w:p w14:paraId="34F4BF0E" w14:textId="77777777" w:rsidR="00F10576" w:rsidRDefault="00F10576" w:rsidP="00F10576">
      <w:pPr>
        <w:rPr>
          <w:rFonts w:eastAsia="Times New Roman"/>
          <w:szCs w:val="28"/>
          <w:lang w:eastAsia="ru-RU"/>
        </w:rPr>
      </w:pPr>
    </w:p>
    <w:p w14:paraId="6D21BD7E" w14:textId="77777777" w:rsidR="00F10576" w:rsidRDefault="00F10576" w:rsidP="00F10576">
      <w:pPr>
        <w:rPr>
          <w:rFonts w:eastAsia="Times New Roman"/>
          <w:szCs w:val="28"/>
          <w:lang w:eastAsia="ru-RU"/>
        </w:rPr>
      </w:pPr>
    </w:p>
    <w:p w14:paraId="49C0C6C3" w14:textId="77777777" w:rsidR="00F10576" w:rsidRDefault="00F10576" w:rsidP="00F10576">
      <w:pPr>
        <w:rPr>
          <w:rFonts w:eastAsia="Times New Roman"/>
          <w:szCs w:val="28"/>
          <w:lang w:eastAsia="ru-RU"/>
        </w:rPr>
      </w:pPr>
    </w:p>
    <w:p w14:paraId="2A46602C" w14:textId="77777777" w:rsidR="00F10576" w:rsidRDefault="00F10576" w:rsidP="00F10576">
      <w:pPr>
        <w:rPr>
          <w:rFonts w:eastAsia="Times New Roman"/>
          <w:szCs w:val="28"/>
          <w:lang w:eastAsia="ru-RU"/>
        </w:rPr>
      </w:pPr>
    </w:p>
    <w:p w14:paraId="18271438" w14:textId="77777777" w:rsidR="00F10576" w:rsidRDefault="00F10576" w:rsidP="00F10576">
      <w:pPr>
        <w:rPr>
          <w:rFonts w:eastAsia="Times New Roman"/>
          <w:szCs w:val="28"/>
          <w:lang w:eastAsia="ru-RU"/>
        </w:rPr>
      </w:pPr>
    </w:p>
    <w:p w14:paraId="4FB538D5" w14:textId="77777777" w:rsidR="00F10576" w:rsidRDefault="00F10576" w:rsidP="00F10576">
      <w:pPr>
        <w:rPr>
          <w:rFonts w:eastAsia="Times New Roman"/>
          <w:szCs w:val="28"/>
          <w:lang w:eastAsia="ru-RU"/>
        </w:rPr>
      </w:pPr>
    </w:p>
    <w:p w14:paraId="468866E8" w14:textId="77777777" w:rsidR="00F10576" w:rsidRDefault="00F10576" w:rsidP="00F10576">
      <w:pPr>
        <w:rPr>
          <w:rFonts w:eastAsia="Times New Roman"/>
          <w:szCs w:val="28"/>
          <w:lang w:eastAsia="ru-RU"/>
        </w:rPr>
      </w:pPr>
    </w:p>
    <w:p w14:paraId="38975132" w14:textId="77777777" w:rsidR="00F10576" w:rsidRDefault="00F10576" w:rsidP="00F10576">
      <w:pPr>
        <w:rPr>
          <w:rFonts w:eastAsia="Times New Roman"/>
          <w:szCs w:val="28"/>
          <w:lang w:eastAsia="ru-RU"/>
        </w:rPr>
      </w:pPr>
    </w:p>
    <w:p w14:paraId="0BD480C3" w14:textId="77777777" w:rsidR="00F10576" w:rsidRDefault="00F10576" w:rsidP="00F10576">
      <w:pPr>
        <w:rPr>
          <w:rFonts w:eastAsia="Times New Roman"/>
          <w:szCs w:val="28"/>
          <w:lang w:eastAsia="ru-RU"/>
        </w:rPr>
      </w:pPr>
    </w:p>
    <w:p w14:paraId="5F5AE998" w14:textId="77777777" w:rsidR="00F10576" w:rsidRPr="00F10576" w:rsidRDefault="00F10576" w:rsidP="00F10576">
      <w:pPr>
        <w:rPr>
          <w:rFonts w:eastAsia="Times New Roman"/>
          <w:szCs w:val="28"/>
          <w:lang w:eastAsia="ru-RU"/>
        </w:rPr>
      </w:pPr>
    </w:p>
    <w:p w14:paraId="35735C32" w14:textId="375B990E" w:rsidR="00D10552" w:rsidRPr="00F10576" w:rsidRDefault="00F10576" w:rsidP="00F10576">
      <w:pPr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lastRenderedPageBreak/>
        <w:t xml:space="preserve">1. </w:t>
      </w:r>
      <w:r w:rsidRPr="00F10576">
        <w:rPr>
          <w:rFonts w:eastAsia="Times New Roman"/>
          <w:szCs w:val="28"/>
          <w:lang w:eastAsia="ru-RU"/>
        </w:rPr>
        <w:t>ОПИСАНИЕ ДАННЫХ</w:t>
      </w:r>
    </w:p>
    <w:p w14:paraId="7F831F62" w14:textId="77777777" w:rsidR="00D10552" w:rsidRDefault="00D10552" w:rsidP="004F5E47">
      <w:pPr>
        <w:rPr>
          <w:rFonts w:eastAsia="Times New Roman"/>
          <w:sz w:val="32"/>
          <w:szCs w:val="32"/>
          <w:lang w:eastAsia="ru-RU"/>
        </w:rPr>
      </w:pPr>
    </w:p>
    <w:p w14:paraId="4D8E856F" w14:textId="06788CFB" w:rsidR="002D6F13" w:rsidRDefault="002D6F13" w:rsidP="004F5E47">
      <w:pPr>
        <w:rPr>
          <w:rFonts w:eastAsia="Times New Roman"/>
          <w:szCs w:val="28"/>
          <w:lang w:eastAsia="ru-RU"/>
        </w:rPr>
      </w:pPr>
      <w:r w:rsidRPr="002D6F13">
        <w:rPr>
          <w:rFonts w:eastAsia="Times New Roman"/>
          <w:szCs w:val="28"/>
          <w:lang w:eastAsia="ru-RU"/>
        </w:rPr>
        <w:t>1.1. Источник данных</w:t>
      </w:r>
    </w:p>
    <w:p w14:paraId="7E3AAAF3" w14:textId="77777777" w:rsidR="002D6F13" w:rsidRPr="002D6F13" w:rsidRDefault="002D6F13" w:rsidP="004F5E47">
      <w:pPr>
        <w:rPr>
          <w:rFonts w:eastAsia="Times New Roman"/>
          <w:szCs w:val="28"/>
          <w:lang w:eastAsia="ru-RU"/>
        </w:rPr>
      </w:pPr>
    </w:p>
    <w:p w14:paraId="38173B0F" w14:textId="5CF9DE67" w:rsidR="002D6F13" w:rsidRDefault="002D6F13" w:rsidP="004F5E47">
      <w:pPr>
        <w:rPr>
          <w:rFonts w:eastAsia="Times New Roman"/>
          <w:szCs w:val="28"/>
          <w:lang w:eastAsia="ru-RU"/>
        </w:rPr>
      </w:pPr>
      <w:r w:rsidRPr="002D6F13">
        <w:rPr>
          <w:rFonts w:eastAsia="Times New Roman"/>
          <w:szCs w:val="28"/>
          <w:lang w:eastAsia="ru-RU"/>
        </w:rPr>
        <w:t>Исследование выполнено на основе датасета </w:t>
      </w:r>
      <w:proofErr w:type="spellStart"/>
      <w:r w:rsidRPr="002D6F13">
        <w:rPr>
          <w:rFonts w:eastAsia="Times New Roman"/>
          <w:szCs w:val="28"/>
          <w:lang w:eastAsia="ru-RU"/>
        </w:rPr>
        <w:t>Lending</w:t>
      </w:r>
      <w:proofErr w:type="spellEnd"/>
      <w:r w:rsidRPr="002D6F13">
        <w:rPr>
          <w:rFonts w:eastAsia="Times New Roman"/>
          <w:szCs w:val="28"/>
          <w:lang w:eastAsia="ru-RU"/>
        </w:rPr>
        <w:t xml:space="preserve"> Club </w:t>
      </w:r>
      <w:proofErr w:type="spellStart"/>
      <w:r w:rsidRPr="002D6F13">
        <w:rPr>
          <w:rFonts w:eastAsia="Times New Roman"/>
          <w:szCs w:val="28"/>
          <w:lang w:eastAsia="ru-RU"/>
        </w:rPr>
        <w:t>Loan</w:t>
      </w:r>
      <w:proofErr w:type="spellEnd"/>
      <w:r w:rsidRPr="002D6F13">
        <w:rPr>
          <w:rFonts w:eastAsia="Times New Roman"/>
          <w:szCs w:val="28"/>
          <w:lang w:eastAsia="ru-RU"/>
        </w:rPr>
        <w:t xml:space="preserve"> Data 2007–201</w:t>
      </w:r>
      <w:r w:rsidR="00CC432E">
        <w:rPr>
          <w:rFonts w:eastAsia="Times New Roman"/>
          <w:szCs w:val="28"/>
          <w:lang w:eastAsia="ru-RU"/>
        </w:rPr>
        <w:t>8</w:t>
      </w:r>
      <w:r w:rsidRPr="002D6F13">
        <w:rPr>
          <w:rFonts w:eastAsia="Times New Roman"/>
          <w:szCs w:val="28"/>
          <w:lang w:eastAsia="ru-RU"/>
        </w:rPr>
        <w:t xml:space="preserve">, опубликованного на платформе </w:t>
      </w:r>
      <w:proofErr w:type="spellStart"/>
      <w:r w:rsidRPr="002D6F13">
        <w:rPr>
          <w:rFonts w:eastAsia="Times New Roman"/>
          <w:szCs w:val="28"/>
          <w:lang w:eastAsia="ru-RU"/>
        </w:rPr>
        <w:t>Kaggle</w:t>
      </w:r>
      <w:proofErr w:type="spellEnd"/>
      <w:r w:rsidRPr="002D6F13">
        <w:rPr>
          <w:rFonts w:eastAsia="Times New Roman"/>
          <w:szCs w:val="28"/>
          <w:lang w:eastAsia="ru-RU"/>
        </w:rPr>
        <w:t xml:space="preserve">. Файл представляет собой единый плоский CSV-файл размером около </w:t>
      </w:r>
      <w:r>
        <w:rPr>
          <w:rFonts w:eastAsia="Times New Roman"/>
          <w:szCs w:val="28"/>
          <w:lang w:eastAsia="ru-RU"/>
        </w:rPr>
        <w:t>1,19</w:t>
      </w:r>
      <w:r w:rsidRPr="002D6F13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>Г</w:t>
      </w:r>
      <w:r w:rsidRPr="002D6F13">
        <w:rPr>
          <w:rFonts w:eastAsia="Times New Roman"/>
          <w:szCs w:val="28"/>
          <w:lang w:eastAsia="ru-RU"/>
        </w:rPr>
        <w:t xml:space="preserve">Б и содержит информацию о кредитах, выданных через американскую P2P-платформу </w:t>
      </w:r>
      <w:proofErr w:type="spellStart"/>
      <w:r w:rsidRPr="002D6F13">
        <w:rPr>
          <w:rFonts w:eastAsia="Times New Roman"/>
          <w:szCs w:val="28"/>
          <w:lang w:eastAsia="ru-RU"/>
        </w:rPr>
        <w:t>Lending</w:t>
      </w:r>
      <w:proofErr w:type="spellEnd"/>
      <w:r w:rsidRPr="002D6F13">
        <w:rPr>
          <w:rFonts w:eastAsia="Times New Roman"/>
          <w:szCs w:val="28"/>
          <w:lang w:eastAsia="ru-RU"/>
        </w:rPr>
        <w:t xml:space="preserve"> Club, которая соединяет заёмщиков и инвесторов. Данные охватывают период с 2007 по 201</w:t>
      </w:r>
      <w:r w:rsidR="00CC432E">
        <w:rPr>
          <w:rFonts w:eastAsia="Times New Roman"/>
          <w:szCs w:val="28"/>
          <w:lang w:eastAsia="ru-RU"/>
        </w:rPr>
        <w:t>8</w:t>
      </w:r>
      <w:r w:rsidRPr="002D6F13">
        <w:rPr>
          <w:rFonts w:eastAsia="Times New Roman"/>
          <w:szCs w:val="28"/>
          <w:lang w:eastAsia="ru-RU"/>
        </w:rPr>
        <w:t xml:space="preserve"> год включительно и включают как одобренные, так и отклонённые заявки на кредит.</w:t>
      </w:r>
    </w:p>
    <w:p w14:paraId="7FD66E1C" w14:textId="77777777" w:rsidR="002D6F13" w:rsidRPr="005E2492" w:rsidRDefault="002D6F13" w:rsidP="004F5E47">
      <w:pPr>
        <w:rPr>
          <w:rFonts w:eastAsia="Times New Roman"/>
          <w:szCs w:val="28"/>
          <w:lang w:eastAsia="ru-RU"/>
        </w:rPr>
      </w:pPr>
    </w:p>
    <w:p w14:paraId="0D214232" w14:textId="77777777" w:rsidR="005E2492" w:rsidRDefault="005E2492" w:rsidP="005E2492">
      <w:pPr>
        <w:rPr>
          <w:rFonts w:eastAsia="Times New Roman"/>
          <w:szCs w:val="28"/>
          <w:lang w:eastAsia="ru-RU"/>
        </w:rPr>
      </w:pPr>
      <w:r w:rsidRPr="005E2492">
        <w:rPr>
          <w:rFonts w:eastAsia="Times New Roman"/>
          <w:szCs w:val="28"/>
          <w:lang w:eastAsia="ru-RU"/>
        </w:rPr>
        <w:t>1.2. Структура датасета</w:t>
      </w:r>
    </w:p>
    <w:p w14:paraId="535E58FC" w14:textId="77777777" w:rsidR="005E2492" w:rsidRPr="005E2492" w:rsidRDefault="005E2492" w:rsidP="005E2492">
      <w:pPr>
        <w:rPr>
          <w:rFonts w:eastAsia="Times New Roman"/>
          <w:szCs w:val="28"/>
          <w:lang w:eastAsia="ru-RU"/>
        </w:rPr>
      </w:pPr>
    </w:p>
    <w:p w14:paraId="4FF52AE4" w14:textId="03476CA6" w:rsidR="005E2492" w:rsidRPr="005E2492" w:rsidRDefault="005E2492" w:rsidP="005E2492">
      <w:pPr>
        <w:rPr>
          <w:rFonts w:eastAsia="Times New Roman"/>
          <w:szCs w:val="28"/>
          <w:lang w:eastAsia="ru-RU"/>
        </w:rPr>
      </w:pPr>
      <w:r w:rsidRPr="005E2492">
        <w:rPr>
          <w:rFonts w:eastAsia="Times New Roman"/>
          <w:szCs w:val="28"/>
          <w:lang w:eastAsia="ru-RU"/>
        </w:rPr>
        <w:t>Исходный датасет представляет собой единый плоский CSV-файл</w:t>
      </w:r>
      <w:r>
        <w:rPr>
          <w:rFonts w:eastAsia="Times New Roman"/>
          <w:szCs w:val="28"/>
          <w:lang w:eastAsia="ru-RU"/>
        </w:rPr>
        <w:t xml:space="preserve"> </w:t>
      </w:r>
      <w:r w:rsidRPr="005E2492">
        <w:rPr>
          <w:rFonts w:eastAsia="Times New Roman"/>
          <w:szCs w:val="28"/>
          <w:lang w:eastAsia="ru-RU"/>
        </w:rPr>
        <w:t>размером около 1,19 ГБ, содержащий</w:t>
      </w:r>
      <w:r>
        <w:rPr>
          <w:rFonts w:eastAsia="Times New Roman"/>
          <w:szCs w:val="28"/>
          <w:lang w:eastAsia="ru-RU"/>
        </w:rPr>
        <w:t xml:space="preserve"> </w:t>
      </w:r>
      <w:r w:rsidRPr="005E2492">
        <w:rPr>
          <w:rFonts w:eastAsia="Times New Roman"/>
          <w:szCs w:val="28"/>
          <w:lang w:eastAsia="ru-RU"/>
        </w:rPr>
        <w:t>1</w:t>
      </w:r>
      <w:r w:rsidR="00CC432E">
        <w:rPr>
          <w:rFonts w:eastAsia="Times New Roman"/>
          <w:szCs w:val="28"/>
          <w:lang w:eastAsia="ru-RU"/>
        </w:rPr>
        <w:t>45</w:t>
      </w:r>
      <w:r w:rsidRPr="005E2492">
        <w:rPr>
          <w:rFonts w:eastAsia="Times New Roman"/>
          <w:szCs w:val="28"/>
          <w:lang w:eastAsia="ru-RU"/>
        </w:rPr>
        <w:t xml:space="preserve"> столбец (признак).</w:t>
      </w:r>
    </w:p>
    <w:p w14:paraId="0B7B458C" w14:textId="42769184" w:rsidR="005E2492" w:rsidRPr="005E2492" w:rsidRDefault="005E2492" w:rsidP="005E2492">
      <w:pPr>
        <w:rPr>
          <w:rFonts w:eastAsia="Times New Roman"/>
          <w:szCs w:val="28"/>
          <w:lang w:eastAsia="ru-RU"/>
        </w:rPr>
      </w:pPr>
      <w:r w:rsidRPr="005E2492">
        <w:rPr>
          <w:rFonts w:eastAsia="Times New Roman"/>
          <w:szCs w:val="28"/>
          <w:lang w:eastAsia="ru-RU"/>
        </w:rPr>
        <w:t xml:space="preserve">Следует отметить, что в аннотации на </w:t>
      </w:r>
      <w:proofErr w:type="spellStart"/>
      <w:r w:rsidRPr="005E2492">
        <w:rPr>
          <w:rFonts w:eastAsia="Times New Roman"/>
          <w:szCs w:val="28"/>
          <w:lang w:eastAsia="ru-RU"/>
        </w:rPr>
        <w:t>Kaggle</w:t>
      </w:r>
      <w:proofErr w:type="spellEnd"/>
      <w:r w:rsidRPr="005E2492">
        <w:rPr>
          <w:rFonts w:eastAsia="Times New Roman"/>
          <w:szCs w:val="28"/>
          <w:lang w:eastAsia="ru-RU"/>
        </w:rPr>
        <w:t xml:space="preserve"> указано «около 890 тысяч наблюдений и 75 переменных», однако фактический файл</w:t>
      </w:r>
      <w:r>
        <w:rPr>
          <w:rFonts w:eastAsia="Times New Roman"/>
          <w:szCs w:val="28"/>
          <w:lang w:eastAsia="ru-RU"/>
        </w:rPr>
        <w:t xml:space="preserve"> </w:t>
      </w:r>
      <w:r w:rsidRPr="005E2492">
        <w:rPr>
          <w:rFonts w:eastAsia="Times New Roman"/>
          <w:szCs w:val="28"/>
          <w:lang w:eastAsia="ru-RU"/>
        </w:rPr>
        <w:t>loan.csv</w:t>
      </w:r>
      <w:r>
        <w:rPr>
          <w:rFonts w:eastAsia="Times New Roman"/>
          <w:szCs w:val="28"/>
          <w:lang w:eastAsia="ru-RU"/>
        </w:rPr>
        <w:t xml:space="preserve"> </w:t>
      </w:r>
      <w:r w:rsidRPr="005E2492">
        <w:rPr>
          <w:rFonts w:eastAsia="Times New Roman"/>
          <w:szCs w:val="28"/>
          <w:lang w:eastAsia="ru-RU"/>
        </w:rPr>
        <w:t>содержит</w:t>
      </w:r>
      <w:r>
        <w:rPr>
          <w:rFonts w:eastAsia="Times New Roman"/>
          <w:szCs w:val="28"/>
          <w:lang w:eastAsia="ru-RU"/>
        </w:rPr>
        <w:t xml:space="preserve"> </w:t>
      </w:r>
      <w:r w:rsidRPr="005E2492">
        <w:rPr>
          <w:rFonts w:eastAsia="Times New Roman"/>
          <w:szCs w:val="28"/>
          <w:lang w:eastAsia="ru-RU"/>
        </w:rPr>
        <w:t>1</w:t>
      </w:r>
      <w:r w:rsidR="00CC432E">
        <w:rPr>
          <w:rFonts w:eastAsia="Times New Roman"/>
          <w:szCs w:val="28"/>
          <w:lang w:eastAsia="ru-RU"/>
        </w:rPr>
        <w:t>45</w:t>
      </w:r>
      <w:r w:rsidRPr="005E2492">
        <w:rPr>
          <w:rFonts w:eastAsia="Times New Roman"/>
          <w:szCs w:val="28"/>
          <w:lang w:eastAsia="ru-RU"/>
        </w:rPr>
        <w:t xml:space="preserve"> столбец</w:t>
      </w:r>
      <w:r>
        <w:rPr>
          <w:rFonts w:eastAsia="Times New Roman"/>
          <w:szCs w:val="28"/>
          <w:lang w:eastAsia="ru-RU"/>
        </w:rPr>
        <w:t xml:space="preserve"> </w:t>
      </w:r>
      <w:r w:rsidRPr="005E2492">
        <w:rPr>
          <w:rFonts w:eastAsia="Times New Roman"/>
          <w:szCs w:val="28"/>
          <w:lang w:eastAsia="ru-RU"/>
        </w:rPr>
        <w:t>и, по данным Data Explorer, значительно больший объём записей — порядка</w:t>
      </w:r>
      <w:r>
        <w:rPr>
          <w:rFonts w:eastAsia="Times New Roman"/>
          <w:szCs w:val="28"/>
          <w:lang w:eastAsia="ru-RU"/>
        </w:rPr>
        <w:t xml:space="preserve"> </w:t>
      </w:r>
      <w:r w:rsidRPr="005E2492">
        <w:rPr>
          <w:rFonts w:eastAsia="Times New Roman"/>
          <w:szCs w:val="28"/>
          <w:lang w:eastAsia="ru-RU"/>
        </w:rPr>
        <w:t>2,26 млн строк. Это расхождение связано с тем, что описание на странице датасета не обновлялось и относится к более ранней версии данных.</w:t>
      </w:r>
    </w:p>
    <w:p w14:paraId="1327C1BC" w14:textId="77777777" w:rsidR="005E2492" w:rsidRDefault="005E2492" w:rsidP="005E2492">
      <w:pPr>
        <w:rPr>
          <w:rFonts w:eastAsia="Times New Roman"/>
          <w:szCs w:val="28"/>
          <w:lang w:eastAsia="ru-RU"/>
        </w:rPr>
      </w:pPr>
      <w:r w:rsidRPr="005E2492">
        <w:rPr>
          <w:rFonts w:eastAsia="Times New Roman"/>
          <w:szCs w:val="28"/>
          <w:lang w:eastAsia="ru-RU"/>
        </w:rPr>
        <w:t>Столбцы объединены в логические группы (таблица 1):</w:t>
      </w:r>
    </w:p>
    <w:p w14:paraId="7A4E6A12" w14:textId="77777777" w:rsidR="00427F86" w:rsidRPr="005E2492" w:rsidRDefault="00427F86" w:rsidP="005E2492">
      <w:pPr>
        <w:rPr>
          <w:rFonts w:eastAsia="Times New Roman"/>
          <w:szCs w:val="28"/>
          <w:lang w:eastAsia="ru-RU"/>
        </w:rPr>
      </w:pPr>
    </w:p>
    <w:p w14:paraId="774013C6" w14:textId="77777777" w:rsidR="005E2492" w:rsidRPr="005E2492" w:rsidRDefault="005E2492" w:rsidP="005E2492">
      <w:pPr>
        <w:rPr>
          <w:rFonts w:eastAsia="Times New Roman"/>
          <w:szCs w:val="28"/>
          <w:lang w:eastAsia="ru-RU"/>
        </w:rPr>
      </w:pPr>
      <w:r w:rsidRPr="005E2492">
        <w:rPr>
          <w:rFonts w:eastAsia="Times New Roman"/>
          <w:szCs w:val="28"/>
          <w:lang w:eastAsia="ru-RU"/>
        </w:rPr>
        <w:t>Таблица 1 – Исходные данные</w:t>
      </w:r>
    </w:p>
    <w:tbl>
      <w:tblPr>
        <w:tblW w:w="99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6782"/>
      </w:tblGrid>
      <w:tr w:rsidR="005E2492" w:rsidRPr="005E2492" w14:paraId="3BA0E9AA" w14:textId="77777777" w:rsidTr="005E2492">
        <w:trPr>
          <w:trHeight w:val="29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381E5" w14:textId="77777777" w:rsidR="005E2492" w:rsidRPr="005E2492" w:rsidRDefault="005E2492" w:rsidP="005E2492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B2ED7" w14:textId="77777777" w:rsidR="005E2492" w:rsidRPr="005E2492" w:rsidRDefault="005E2492" w:rsidP="005E2492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Значение</w:t>
            </w:r>
          </w:p>
        </w:tc>
      </w:tr>
      <w:tr w:rsidR="005E2492" w:rsidRPr="005E2492" w14:paraId="0D212E93" w14:textId="77777777" w:rsidTr="00AB1A66">
        <w:trPr>
          <w:trHeight w:val="292"/>
        </w:trPr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356AF" w14:textId="75432D34" w:rsidR="005E2492" w:rsidRPr="005E2492" w:rsidRDefault="005E2492" w:rsidP="005E2492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Идентификационные поля</w:t>
            </w:r>
          </w:p>
        </w:tc>
      </w:tr>
      <w:tr w:rsidR="005E2492" w:rsidRPr="005E2492" w14:paraId="342EF463" w14:textId="77777777" w:rsidTr="005E2492">
        <w:trPr>
          <w:trHeight w:val="5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47D51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id</w:t>
            </w:r>
            <w:proofErr w:type="spellEnd"/>
            <w:r w:rsidRPr="005E2492">
              <w:rPr>
                <w:rFonts w:eastAsia="Times New Roman"/>
                <w:szCs w:val="28"/>
                <w:lang w:eastAsia="ru-RU"/>
              </w:rPr>
              <w:t>, </w:t>
            </w: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member_id</w:t>
            </w:r>
            <w:proofErr w:type="spellEnd"/>
            <w:r w:rsidRPr="005E2492">
              <w:rPr>
                <w:rFonts w:eastAsia="Times New Roman"/>
                <w:szCs w:val="28"/>
                <w:lang w:eastAsia="ru-RU"/>
              </w:rPr>
              <w:t>, </w:t>
            </w: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863F1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уникальные идентификаторы кредита и заёмщика (100% пропусков, удалены)</w:t>
            </w:r>
          </w:p>
        </w:tc>
      </w:tr>
      <w:tr w:rsidR="005E2492" w:rsidRPr="005E2492" w14:paraId="399B13C6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239A8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issue_d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AA4A5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дата выдачи кредита</w:t>
            </w:r>
          </w:p>
        </w:tc>
      </w:tr>
      <w:tr w:rsidR="005E2492" w:rsidRPr="005E2492" w14:paraId="66899C5E" w14:textId="77777777" w:rsidTr="005E2492">
        <w:trPr>
          <w:trHeight w:val="5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277DD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lastRenderedPageBreak/>
              <w:t>earliest_cr_line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D0019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дата открытия первой кредитной линии заёмщика</w:t>
            </w:r>
          </w:p>
        </w:tc>
      </w:tr>
      <w:tr w:rsidR="005E2492" w:rsidRPr="005E2492" w14:paraId="0890018A" w14:textId="77777777" w:rsidTr="00C96899">
        <w:trPr>
          <w:trHeight w:val="292"/>
        </w:trPr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EE123" w14:textId="0CF1058B" w:rsidR="005E2492" w:rsidRPr="005E2492" w:rsidRDefault="005E2492" w:rsidP="005E2492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Параметры кредита (</w:t>
            </w: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Loan</w:t>
            </w:r>
            <w:proofErr w:type="spellEnd"/>
            <w:r w:rsidRPr="005E2492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Details</w:t>
            </w:r>
            <w:proofErr w:type="spellEnd"/>
            <w:r w:rsidRPr="005E2492">
              <w:rPr>
                <w:rFonts w:eastAsia="Times New Roman"/>
                <w:szCs w:val="28"/>
                <w:lang w:eastAsia="ru-RU"/>
              </w:rPr>
              <w:t>)</w:t>
            </w:r>
          </w:p>
        </w:tc>
      </w:tr>
      <w:tr w:rsidR="005E2492" w:rsidRPr="005E2492" w14:paraId="7866122D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7CE7F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loan_amnt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99CED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запрошенная сумма кредита</w:t>
            </w:r>
          </w:p>
        </w:tc>
      </w:tr>
      <w:tr w:rsidR="005E2492" w:rsidRPr="005E2492" w14:paraId="438963AB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43FA1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funded_amnt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A0A49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фактически выданная сумма кредита</w:t>
            </w:r>
          </w:p>
        </w:tc>
      </w:tr>
      <w:tr w:rsidR="005E2492" w:rsidRPr="005E2492" w14:paraId="25C3E1E1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16619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funded_amnt_inv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691CA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сумма, профинансированная инвесторами</w:t>
            </w:r>
          </w:p>
        </w:tc>
      </w:tr>
      <w:tr w:rsidR="005E2492" w:rsidRPr="005E2492" w14:paraId="42AE4B50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D3300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term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A8509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срок кредита (36 или 60 месяцев)</w:t>
            </w:r>
          </w:p>
        </w:tc>
      </w:tr>
      <w:tr w:rsidR="005E2492" w:rsidRPr="005E2492" w14:paraId="69EA3673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C19E0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int_rate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969BD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процентная ставка по кредиту</w:t>
            </w:r>
          </w:p>
        </w:tc>
      </w:tr>
      <w:tr w:rsidR="005E2492" w:rsidRPr="005E2492" w14:paraId="7D4FB9E6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7BBDB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installment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EB7D8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расчётный ежемесячный платёж</w:t>
            </w:r>
          </w:p>
        </w:tc>
      </w:tr>
      <w:tr w:rsidR="005E2492" w:rsidRPr="005E2492" w14:paraId="2D2FC5CE" w14:textId="77777777" w:rsidTr="005E2492">
        <w:trPr>
          <w:trHeight w:val="3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BA3FD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grade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F0F6E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общий кредитный рейтинг заёмщика (от A до G)</w:t>
            </w:r>
          </w:p>
        </w:tc>
      </w:tr>
      <w:tr w:rsidR="005E2492" w:rsidRPr="005E2492" w14:paraId="2606C77F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43752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sub_grade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B0335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 xml:space="preserve">уточнённый </w:t>
            </w: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подрейтинг</w:t>
            </w:r>
            <w:proofErr w:type="spellEnd"/>
            <w:r w:rsidRPr="005E2492">
              <w:rPr>
                <w:rFonts w:eastAsia="Times New Roman"/>
                <w:szCs w:val="28"/>
                <w:lang w:eastAsia="ru-RU"/>
              </w:rPr>
              <w:t xml:space="preserve"> заёмщика</w:t>
            </w:r>
          </w:p>
        </w:tc>
      </w:tr>
      <w:tr w:rsidR="005E2492" w:rsidRPr="005E2492" w14:paraId="5BE72E3C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0124D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purpose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AF289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заявленная цель получения кредита</w:t>
            </w:r>
          </w:p>
        </w:tc>
      </w:tr>
      <w:tr w:rsidR="005E2492" w:rsidRPr="005E2492" w14:paraId="6CEF3E75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5A40B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30838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краткое описание цели кредита</w:t>
            </w:r>
          </w:p>
        </w:tc>
      </w:tr>
      <w:tr w:rsidR="005E2492" w:rsidRPr="005E2492" w14:paraId="2605F3F5" w14:textId="77777777" w:rsidTr="007144FC">
        <w:trPr>
          <w:trHeight w:val="292"/>
        </w:trPr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93F80" w14:textId="2EBFA1E4" w:rsidR="005E2492" w:rsidRPr="005E2492" w:rsidRDefault="005E2492" w:rsidP="005E2492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Данные о заёмщике (</w:t>
            </w: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Borrower</w:t>
            </w:r>
            <w:proofErr w:type="spellEnd"/>
            <w:r w:rsidRPr="005E2492">
              <w:rPr>
                <w:rFonts w:eastAsia="Times New Roman"/>
                <w:szCs w:val="28"/>
                <w:lang w:eastAsia="ru-RU"/>
              </w:rPr>
              <w:t>)</w:t>
            </w:r>
          </w:p>
        </w:tc>
      </w:tr>
      <w:tr w:rsidR="005E2492" w:rsidRPr="005E2492" w14:paraId="3C23D39E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CCB68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annual_inc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4209B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заявленный годовой доход заёмщика</w:t>
            </w:r>
          </w:p>
        </w:tc>
      </w:tr>
      <w:tr w:rsidR="005E2492" w:rsidRPr="005E2492" w14:paraId="14230582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A3129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emp_length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CC6C9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стаж работы на текущем месте</w:t>
            </w:r>
          </w:p>
        </w:tc>
      </w:tr>
      <w:tr w:rsidR="005E2492" w:rsidRPr="005E2492" w14:paraId="5B77C0D4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702B4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home_ownership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F68E4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статус владения жильём</w:t>
            </w:r>
          </w:p>
        </w:tc>
      </w:tr>
      <w:tr w:rsidR="005E2492" w:rsidRPr="005E2492" w14:paraId="634152E7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D623B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verification_status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E236A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статус проверки дохода платформой</w:t>
            </w:r>
          </w:p>
        </w:tc>
      </w:tr>
      <w:tr w:rsidR="005E2492" w:rsidRPr="005E2492" w14:paraId="12D95C8B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64700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addr_state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EB818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штат проживания заёмщика</w:t>
            </w:r>
          </w:p>
        </w:tc>
      </w:tr>
      <w:tr w:rsidR="005E2492" w:rsidRPr="005E2492" w14:paraId="3613990F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00295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zip_code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FEFE9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первые 3 цифры почтового индекса</w:t>
            </w:r>
          </w:p>
        </w:tc>
      </w:tr>
      <w:tr w:rsidR="005E2492" w:rsidRPr="005E2492" w14:paraId="235EA548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39F01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application_type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7B8F0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тип заявки (индивидуальная или совместная)</w:t>
            </w:r>
          </w:p>
        </w:tc>
      </w:tr>
      <w:tr w:rsidR="005E2492" w:rsidRPr="005E2492" w14:paraId="7AF15699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789AF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dti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9BFD6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коэффициент долговой нагрузки</w:t>
            </w:r>
          </w:p>
        </w:tc>
      </w:tr>
      <w:tr w:rsidR="005E2492" w:rsidRPr="005E2492" w14:paraId="0339803C" w14:textId="77777777" w:rsidTr="00606115">
        <w:trPr>
          <w:trHeight w:val="292"/>
        </w:trPr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1BF6D" w14:textId="36893C11" w:rsidR="005E2492" w:rsidRPr="005E2492" w:rsidRDefault="005E2492" w:rsidP="005E2492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lastRenderedPageBreak/>
              <w:t xml:space="preserve">Кредитная история (Credit </w:t>
            </w: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History</w:t>
            </w:r>
            <w:proofErr w:type="spellEnd"/>
            <w:r w:rsidRPr="005E2492">
              <w:rPr>
                <w:rFonts w:eastAsia="Times New Roman"/>
                <w:szCs w:val="28"/>
                <w:lang w:eastAsia="ru-RU"/>
              </w:rPr>
              <w:t>)</w:t>
            </w:r>
          </w:p>
        </w:tc>
      </w:tr>
      <w:tr w:rsidR="005E2492" w:rsidRPr="005E2492" w14:paraId="31948D85" w14:textId="77777777" w:rsidTr="005E2492">
        <w:trPr>
          <w:trHeight w:val="3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923C9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open_acc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EB362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количество открытых кредитных линий</w:t>
            </w:r>
          </w:p>
        </w:tc>
      </w:tr>
      <w:tr w:rsidR="005E2492" w:rsidRPr="005E2492" w14:paraId="376F1DE6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5F5C5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total_acc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240DD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общее количество кредитных линий</w:t>
            </w:r>
          </w:p>
        </w:tc>
      </w:tr>
      <w:tr w:rsidR="005E2492" w:rsidRPr="005E2492" w14:paraId="0F3CAD43" w14:textId="77777777" w:rsidTr="005E2492">
        <w:trPr>
          <w:trHeight w:val="5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AE290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pub_rec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27845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количество публичных записей (банкротства, залоги)</w:t>
            </w:r>
          </w:p>
        </w:tc>
      </w:tr>
      <w:tr w:rsidR="005E2492" w:rsidRPr="005E2492" w14:paraId="558ACD4F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F8DAD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revol_bal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AF161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общий оборотный баланс</w:t>
            </w:r>
          </w:p>
        </w:tc>
      </w:tr>
      <w:tr w:rsidR="005E2492" w:rsidRPr="005E2492" w14:paraId="639E2DE8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33CF2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revol_util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5E34F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процент использования кредитного лимита</w:t>
            </w:r>
          </w:p>
        </w:tc>
      </w:tr>
      <w:tr w:rsidR="005E2492" w:rsidRPr="005E2492" w14:paraId="7E3C7287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3FFD0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inq_last_6mths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9A2EF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количество запросов в кредитное бюро за 6 мес.</w:t>
            </w:r>
          </w:p>
        </w:tc>
      </w:tr>
      <w:tr w:rsidR="005E2492" w:rsidRPr="005E2492" w14:paraId="46FAD1ED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29EB9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delinq_2yrs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01ED0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количество просрочек за 2 года</w:t>
            </w:r>
          </w:p>
        </w:tc>
      </w:tr>
      <w:tr w:rsidR="005E2492" w:rsidRPr="005E2492" w14:paraId="3986C7AC" w14:textId="77777777" w:rsidTr="00A67306">
        <w:trPr>
          <w:trHeight w:val="585"/>
        </w:trPr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6C8EA" w14:textId="0C20CBF7" w:rsidR="005E2492" w:rsidRPr="005E2492" w:rsidRDefault="005E2492" w:rsidP="005E2492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 xml:space="preserve">Целевая переменная и созданные признаки (Target &amp; </w:t>
            </w: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Features</w:t>
            </w:r>
            <w:proofErr w:type="spellEnd"/>
            <w:r w:rsidRPr="005E2492">
              <w:rPr>
                <w:rFonts w:eastAsia="Times New Roman"/>
                <w:szCs w:val="28"/>
                <w:lang w:eastAsia="ru-RU"/>
              </w:rPr>
              <w:t>)</w:t>
            </w:r>
          </w:p>
        </w:tc>
      </w:tr>
      <w:tr w:rsidR="005E2492" w:rsidRPr="005E2492" w14:paraId="628B80CA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6E555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loan_status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8AB2B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исходный текстовый статус кредита</w:t>
            </w:r>
          </w:p>
        </w:tc>
      </w:tr>
      <w:tr w:rsidR="005E2492" w:rsidRPr="005E2492" w14:paraId="0A9AD8C4" w14:textId="77777777" w:rsidTr="005E2492">
        <w:trPr>
          <w:trHeight w:val="5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8B301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target_default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7FD3D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 xml:space="preserve">бинарная целевая переменная (0 — </w:t>
            </w: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Fully</w:t>
            </w:r>
            <w:proofErr w:type="spellEnd"/>
            <w:r w:rsidRPr="005E2492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Paid</w:t>
            </w:r>
            <w:proofErr w:type="spellEnd"/>
            <w:r w:rsidRPr="005E2492">
              <w:rPr>
                <w:rFonts w:eastAsia="Times New Roman"/>
                <w:szCs w:val="28"/>
                <w:lang w:eastAsia="ru-RU"/>
              </w:rPr>
              <w:t xml:space="preserve">, 1 — </w:t>
            </w: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Charged</w:t>
            </w:r>
            <w:proofErr w:type="spellEnd"/>
            <w:r w:rsidRPr="005E2492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Off</w:t>
            </w:r>
            <w:proofErr w:type="spellEnd"/>
            <w:r w:rsidRPr="005E2492">
              <w:rPr>
                <w:rFonts w:eastAsia="Times New Roman"/>
                <w:szCs w:val="28"/>
                <w:lang w:eastAsia="ru-RU"/>
              </w:rPr>
              <w:t>)</w:t>
            </w:r>
          </w:p>
        </w:tc>
      </w:tr>
      <w:tr w:rsidR="005E2492" w:rsidRPr="005E2492" w14:paraId="02083827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A953E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loan_to_income_ratio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C54A7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отношение суммы кредита к годовому доходу</w:t>
            </w:r>
          </w:p>
        </w:tc>
      </w:tr>
      <w:tr w:rsidR="005E2492" w:rsidRPr="005E2492" w14:paraId="3D89611B" w14:textId="77777777" w:rsidTr="005E2492">
        <w:trPr>
          <w:trHeight w:val="5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EED76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payment_to_income_ratio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891AD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отношение ежемесячного платежа к годовому доходу</w:t>
            </w:r>
          </w:p>
        </w:tc>
      </w:tr>
      <w:tr w:rsidR="005E2492" w:rsidRPr="005E2492" w14:paraId="54604BC0" w14:textId="77777777" w:rsidTr="005E2492">
        <w:trPr>
          <w:trHeight w:val="5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F18AE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acc_per_income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2BD2E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количество открытых счетов на каждые $10 000 дохода</w:t>
            </w:r>
          </w:p>
        </w:tc>
      </w:tr>
      <w:tr w:rsidR="005E2492" w:rsidRPr="005E2492" w14:paraId="7A942E20" w14:textId="77777777" w:rsidTr="005E2492">
        <w:trPr>
          <w:trHeight w:val="5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6EDE1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high_dti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07E24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индикатор высокой долговой нагрузки (</w:t>
            </w:r>
            <w:proofErr w:type="gramStart"/>
            <w:r w:rsidRPr="005E2492">
              <w:rPr>
                <w:rFonts w:eastAsia="Times New Roman"/>
                <w:szCs w:val="28"/>
                <w:lang w:eastAsia="ru-RU"/>
              </w:rPr>
              <w:t>DTI &gt;</w:t>
            </w:r>
            <w:proofErr w:type="gramEnd"/>
            <w:r w:rsidRPr="005E2492">
              <w:rPr>
                <w:rFonts w:eastAsia="Times New Roman"/>
                <w:szCs w:val="28"/>
                <w:lang w:eastAsia="ru-RU"/>
              </w:rPr>
              <w:t xml:space="preserve"> 20%)</w:t>
            </w:r>
          </w:p>
        </w:tc>
      </w:tr>
      <w:tr w:rsidR="005E2492" w:rsidRPr="005E2492" w14:paraId="74D78578" w14:textId="77777777" w:rsidTr="005E2492">
        <w:trPr>
          <w:trHeight w:val="5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A75FE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high_int_rate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D4833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индикатор высокой процентной ставки (выше медианы)</w:t>
            </w:r>
          </w:p>
        </w:tc>
      </w:tr>
      <w:tr w:rsidR="005E2492" w:rsidRPr="005E2492" w14:paraId="77FC424A" w14:textId="77777777" w:rsidTr="005E2492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84E99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5E2492">
              <w:rPr>
                <w:rFonts w:eastAsia="Times New Roman"/>
                <w:szCs w:val="28"/>
                <w:lang w:eastAsia="ru-RU"/>
              </w:rPr>
              <w:t>total_pub_records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BFCC1" w14:textId="77777777" w:rsidR="005E2492" w:rsidRPr="005E2492" w:rsidRDefault="005E2492" w:rsidP="005E2492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5E2492">
              <w:rPr>
                <w:rFonts w:eastAsia="Times New Roman"/>
                <w:szCs w:val="28"/>
                <w:lang w:eastAsia="ru-RU"/>
              </w:rPr>
              <w:t>суммарное количество публичных записей</w:t>
            </w:r>
          </w:p>
        </w:tc>
      </w:tr>
    </w:tbl>
    <w:p w14:paraId="23880A58" w14:textId="77777777" w:rsidR="005E2492" w:rsidRDefault="005E2492" w:rsidP="005E2492">
      <w:pPr>
        <w:rPr>
          <w:rFonts w:eastAsia="Times New Roman"/>
          <w:i/>
          <w:iCs/>
          <w:szCs w:val="28"/>
          <w:lang w:eastAsia="ru-RU"/>
        </w:rPr>
      </w:pPr>
      <w:r w:rsidRPr="005E2492">
        <w:rPr>
          <w:rFonts w:eastAsia="Times New Roman"/>
          <w:i/>
          <w:iCs/>
          <w:szCs w:val="28"/>
          <w:lang w:eastAsia="ru-RU"/>
        </w:rPr>
        <w:t>Источник: составлено автором</w:t>
      </w:r>
    </w:p>
    <w:p w14:paraId="3E32D3DA" w14:textId="77777777" w:rsidR="005E2492" w:rsidRDefault="005E2492" w:rsidP="005E2492">
      <w:pPr>
        <w:rPr>
          <w:rFonts w:eastAsia="Times New Roman"/>
          <w:szCs w:val="28"/>
          <w:lang w:eastAsia="ru-RU"/>
        </w:rPr>
      </w:pPr>
    </w:p>
    <w:p w14:paraId="47809EBC" w14:textId="77777777" w:rsidR="00427F86" w:rsidRPr="005E2492" w:rsidRDefault="00427F86" w:rsidP="005E2492">
      <w:pPr>
        <w:rPr>
          <w:rFonts w:eastAsia="Times New Roman"/>
          <w:szCs w:val="28"/>
          <w:lang w:eastAsia="ru-RU"/>
        </w:rPr>
      </w:pPr>
    </w:p>
    <w:p w14:paraId="18F2DADC" w14:textId="2553484B" w:rsidR="005E2492" w:rsidRPr="005E2492" w:rsidRDefault="005E2492" w:rsidP="005E2492">
      <w:pPr>
        <w:rPr>
          <w:rFonts w:eastAsia="Times New Roman"/>
          <w:szCs w:val="28"/>
          <w:lang w:eastAsia="ru-RU"/>
        </w:rPr>
      </w:pPr>
      <w:r w:rsidRPr="005E2492">
        <w:rPr>
          <w:rFonts w:eastAsia="Times New Roman"/>
          <w:szCs w:val="28"/>
          <w:lang w:eastAsia="ru-RU"/>
        </w:rPr>
        <w:lastRenderedPageBreak/>
        <w:t>Единицей наблюдения является</w:t>
      </w:r>
      <w:r>
        <w:rPr>
          <w:rFonts w:eastAsia="Times New Roman"/>
          <w:szCs w:val="28"/>
          <w:lang w:eastAsia="ru-RU"/>
        </w:rPr>
        <w:t xml:space="preserve"> </w:t>
      </w:r>
      <w:r w:rsidRPr="005E2492">
        <w:rPr>
          <w:rFonts w:eastAsia="Times New Roman"/>
          <w:szCs w:val="28"/>
          <w:lang w:eastAsia="ru-RU"/>
        </w:rPr>
        <w:t>один выданный кредит</w:t>
      </w:r>
      <w:r>
        <w:rPr>
          <w:rFonts w:eastAsia="Times New Roman"/>
          <w:szCs w:val="28"/>
          <w:lang w:eastAsia="ru-RU"/>
        </w:rPr>
        <w:t xml:space="preserve"> </w:t>
      </w:r>
      <w:r w:rsidRPr="005E2492">
        <w:rPr>
          <w:rFonts w:eastAsia="Times New Roman"/>
          <w:szCs w:val="28"/>
          <w:lang w:eastAsia="ru-RU"/>
        </w:rPr>
        <w:t>(одна строка датасета).</w:t>
      </w:r>
    </w:p>
    <w:p w14:paraId="37C2F8AC" w14:textId="41CAEFEA" w:rsidR="005E2492" w:rsidRPr="005E2492" w:rsidRDefault="005E2492" w:rsidP="005E2492">
      <w:pPr>
        <w:rPr>
          <w:rFonts w:eastAsia="Times New Roman"/>
          <w:szCs w:val="28"/>
          <w:lang w:eastAsia="ru-RU"/>
        </w:rPr>
      </w:pPr>
      <w:r w:rsidRPr="005E2492">
        <w:rPr>
          <w:rFonts w:eastAsia="Times New Roman"/>
          <w:szCs w:val="28"/>
          <w:lang w:eastAsia="ru-RU"/>
        </w:rPr>
        <w:t>Целевая переменная —</w:t>
      </w:r>
      <w:r>
        <w:rPr>
          <w:rFonts w:eastAsia="Times New Roman"/>
          <w:szCs w:val="28"/>
          <w:lang w:eastAsia="ru-RU"/>
        </w:rPr>
        <w:t xml:space="preserve"> </w:t>
      </w:r>
      <w:proofErr w:type="spellStart"/>
      <w:r w:rsidRPr="005E2492">
        <w:rPr>
          <w:rFonts w:eastAsia="Times New Roman"/>
          <w:szCs w:val="28"/>
          <w:lang w:eastAsia="ru-RU"/>
        </w:rPr>
        <w:t>target_default</w:t>
      </w:r>
      <w:proofErr w:type="spellEnd"/>
      <w:r>
        <w:rPr>
          <w:rFonts w:eastAsia="Times New Roman"/>
          <w:szCs w:val="28"/>
          <w:lang w:eastAsia="ru-RU"/>
        </w:rPr>
        <w:t xml:space="preserve"> </w:t>
      </w:r>
      <w:r w:rsidRPr="005E2492">
        <w:rPr>
          <w:rFonts w:eastAsia="Times New Roman"/>
          <w:szCs w:val="28"/>
          <w:lang w:eastAsia="ru-RU"/>
        </w:rPr>
        <w:t>— бинарный признак дефолта заёмщика:</w:t>
      </w:r>
    </w:p>
    <w:p w14:paraId="4DCAB4A7" w14:textId="64A9B909" w:rsidR="005E2492" w:rsidRPr="005E2492" w:rsidRDefault="005E2492" w:rsidP="005E2492">
      <w:pPr>
        <w:numPr>
          <w:ilvl w:val="0"/>
          <w:numId w:val="10"/>
        </w:numPr>
        <w:rPr>
          <w:rFonts w:eastAsia="Times New Roman"/>
          <w:szCs w:val="28"/>
          <w:lang w:eastAsia="ru-RU"/>
        </w:rPr>
      </w:pPr>
      <w:r w:rsidRPr="005E2492">
        <w:rPr>
          <w:rFonts w:eastAsia="Times New Roman"/>
          <w:szCs w:val="28"/>
          <w:lang w:eastAsia="ru-RU"/>
        </w:rPr>
        <w:t>0</w:t>
      </w:r>
      <w:r>
        <w:rPr>
          <w:rFonts w:eastAsia="Times New Roman"/>
          <w:szCs w:val="28"/>
          <w:lang w:eastAsia="ru-RU"/>
        </w:rPr>
        <w:t xml:space="preserve"> </w:t>
      </w:r>
      <w:r w:rsidRPr="005E2492">
        <w:rPr>
          <w:rFonts w:eastAsia="Times New Roman"/>
          <w:szCs w:val="28"/>
          <w:lang w:eastAsia="ru-RU"/>
        </w:rPr>
        <w:t>— кредит полностью погашен (</w:t>
      </w:r>
      <w:proofErr w:type="spellStart"/>
      <w:r w:rsidRPr="005E2492">
        <w:rPr>
          <w:rFonts w:eastAsia="Times New Roman"/>
          <w:szCs w:val="28"/>
          <w:lang w:eastAsia="ru-RU"/>
        </w:rPr>
        <w:t>Fully</w:t>
      </w:r>
      <w:proofErr w:type="spellEnd"/>
      <w:r w:rsidRPr="005E2492">
        <w:rPr>
          <w:rFonts w:eastAsia="Times New Roman"/>
          <w:szCs w:val="28"/>
          <w:lang w:eastAsia="ru-RU"/>
        </w:rPr>
        <w:t xml:space="preserve"> </w:t>
      </w:r>
      <w:proofErr w:type="spellStart"/>
      <w:r w:rsidRPr="005E2492">
        <w:rPr>
          <w:rFonts w:eastAsia="Times New Roman"/>
          <w:szCs w:val="28"/>
          <w:lang w:eastAsia="ru-RU"/>
        </w:rPr>
        <w:t>Paid</w:t>
      </w:r>
      <w:proofErr w:type="spellEnd"/>
      <w:r w:rsidRPr="005E2492">
        <w:rPr>
          <w:rFonts w:eastAsia="Times New Roman"/>
          <w:szCs w:val="28"/>
          <w:lang w:eastAsia="ru-RU"/>
        </w:rPr>
        <w:t>): 1 041 952 записи (79,93%);</w:t>
      </w:r>
    </w:p>
    <w:p w14:paraId="74814029" w14:textId="6C2F22F9" w:rsidR="005E2492" w:rsidRPr="005E2492" w:rsidRDefault="005E2492" w:rsidP="005E2492">
      <w:pPr>
        <w:numPr>
          <w:ilvl w:val="0"/>
          <w:numId w:val="10"/>
        </w:numPr>
        <w:rPr>
          <w:rFonts w:eastAsia="Times New Roman"/>
          <w:szCs w:val="28"/>
          <w:lang w:eastAsia="ru-RU"/>
        </w:rPr>
      </w:pPr>
      <w:r w:rsidRPr="005E2492">
        <w:rPr>
          <w:rFonts w:eastAsia="Times New Roman"/>
          <w:szCs w:val="28"/>
          <w:lang w:eastAsia="ru-RU"/>
        </w:rPr>
        <w:t>1</w:t>
      </w:r>
      <w:r>
        <w:rPr>
          <w:rFonts w:eastAsia="Times New Roman"/>
          <w:szCs w:val="28"/>
          <w:lang w:eastAsia="ru-RU"/>
        </w:rPr>
        <w:t xml:space="preserve"> </w:t>
      </w:r>
      <w:r w:rsidRPr="005E2492">
        <w:rPr>
          <w:rFonts w:eastAsia="Times New Roman"/>
          <w:szCs w:val="28"/>
          <w:lang w:eastAsia="ru-RU"/>
        </w:rPr>
        <w:t>— дефолт, кредит списан как безнадёжный (</w:t>
      </w:r>
      <w:proofErr w:type="spellStart"/>
      <w:r w:rsidRPr="005E2492">
        <w:rPr>
          <w:rFonts w:eastAsia="Times New Roman"/>
          <w:szCs w:val="28"/>
          <w:lang w:eastAsia="ru-RU"/>
        </w:rPr>
        <w:t>Charged</w:t>
      </w:r>
      <w:proofErr w:type="spellEnd"/>
      <w:r w:rsidRPr="005E2492">
        <w:rPr>
          <w:rFonts w:eastAsia="Times New Roman"/>
          <w:szCs w:val="28"/>
          <w:lang w:eastAsia="ru-RU"/>
        </w:rPr>
        <w:t xml:space="preserve"> </w:t>
      </w:r>
      <w:proofErr w:type="spellStart"/>
      <w:r w:rsidRPr="005E2492">
        <w:rPr>
          <w:rFonts w:eastAsia="Times New Roman"/>
          <w:szCs w:val="28"/>
          <w:lang w:eastAsia="ru-RU"/>
        </w:rPr>
        <w:t>Off</w:t>
      </w:r>
      <w:proofErr w:type="spellEnd"/>
      <w:r w:rsidRPr="005E2492">
        <w:rPr>
          <w:rFonts w:eastAsia="Times New Roman"/>
          <w:szCs w:val="28"/>
          <w:lang w:eastAsia="ru-RU"/>
        </w:rPr>
        <w:t>): 261 655 записей (20,07%).</w:t>
      </w:r>
    </w:p>
    <w:p w14:paraId="1D874867" w14:textId="79C6C3FE" w:rsidR="005E2492" w:rsidRDefault="005E2492" w:rsidP="005E2492">
      <w:pPr>
        <w:rPr>
          <w:rFonts w:eastAsia="Times New Roman"/>
          <w:szCs w:val="28"/>
          <w:lang w:eastAsia="ru-RU"/>
        </w:rPr>
      </w:pPr>
      <w:r w:rsidRPr="005E2492">
        <w:rPr>
          <w:rFonts w:eastAsia="Times New Roman"/>
          <w:szCs w:val="28"/>
          <w:lang w:eastAsia="ru-RU"/>
        </w:rPr>
        <w:t>Наблюдается умеренный дисбаланс классов в соотношении примерно</w:t>
      </w:r>
      <w:r w:rsidR="002F2F13">
        <w:rPr>
          <w:rFonts w:eastAsia="Times New Roman"/>
          <w:szCs w:val="28"/>
          <w:lang w:eastAsia="ru-RU"/>
        </w:rPr>
        <w:t xml:space="preserve"> </w:t>
      </w:r>
      <w:r w:rsidRPr="005E2492">
        <w:rPr>
          <w:rFonts w:eastAsia="Times New Roman"/>
          <w:szCs w:val="28"/>
          <w:lang w:eastAsia="ru-RU"/>
        </w:rPr>
        <w:t>4:1, что типично для задач кредитного скоринга и требует применения специальных методов балансировки при обучении моделей.</w:t>
      </w:r>
    </w:p>
    <w:p w14:paraId="3DC0638D" w14:textId="77777777" w:rsidR="002D6F13" w:rsidRPr="002D6F13" w:rsidRDefault="002D6F13" w:rsidP="004F5E47">
      <w:pPr>
        <w:rPr>
          <w:rFonts w:eastAsia="Times New Roman"/>
          <w:szCs w:val="28"/>
          <w:lang w:eastAsia="ru-RU"/>
        </w:rPr>
      </w:pPr>
    </w:p>
    <w:p w14:paraId="7EC4DC59" w14:textId="77777777" w:rsidR="00A01AAE" w:rsidRDefault="00A01AAE" w:rsidP="004F5E47">
      <w:pPr>
        <w:rPr>
          <w:rFonts w:eastAsia="Times New Roman"/>
          <w:szCs w:val="28"/>
          <w:lang w:eastAsia="ru-RU"/>
        </w:rPr>
      </w:pPr>
    </w:p>
    <w:p w14:paraId="5F0BD82C" w14:textId="77777777" w:rsidR="00A01AAE" w:rsidRDefault="00A01AAE" w:rsidP="004F5E47">
      <w:pPr>
        <w:rPr>
          <w:rFonts w:eastAsia="Times New Roman"/>
          <w:szCs w:val="28"/>
          <w:lang w:eastAsia="ru-RU"/>
        </w:rPr>
      </w:pPr>
    </w:p>
    <w:p w14:paraId="5AFDB2DE" w14:textId="77777777" w:rsidR="00A01AAE" w:rsidRDefault="00A01AAE" w:rsidP="004F5E47">
      <w:pPr>
        <w:rPr>
          <w:rFonts w:eastAsia="Times New Roman"/>
          <w:szCs w:val="28"/>
          <w:lang w:eastAsia="ru-RU"/>
        </w:rPr>
      </w:pPr>
    </w:p>
    <w:p w14:paraId="5EA19892" w14:textId="77777777" w:rsidR="00A01AAE" w:rsidRDefault="00A01AAE" w:rsidP="004F5E47">
      <w:pPr>
        <w:rPr>
          <w:rFonts w:eastAsia="Times New Roman"/>
          <w:szCs w:val="28"/>
          <w:lang w:eastAsia="ru-RU"/>
        </w:rPr>
      </w:pPr>
    </w:p>
    <w:p w14:paraId="259C5892" w14:textId="77777777" w:rsidR="00A01AAE" w:rsidRDefault="00A01AAE" w:rsidP="004F5E47">
      <w:pPr>
        <w:rPr>
          <w:rFonts w:eastAsia="Times New Roman"/>
          <w:szCs w:val="28"/>
          <w:lang w:eastAsia="ru-RU"/>
        </w:rPr>
      </w:pPr>
    </w:p>
    <w:p w14:paraId="36082E20" w14:textId="77777777" w:rsidR="00A01AAE" w:rsidRDefault="00A01AAE" w:rsidP="004F5E47">
      <w:pPr>
        <w:rPr>
          <w:rFonts w:eastAsia="Times New Roman"/>
          <w:szCs w:val="28"/>
          <w:lang w:eastAsia="ru-RU"/>
        </w:rPr>
      </w:pPr>
    </w:p>
    <w:p w14:paraId="560345F0" w14:textId="77777777" w:rsidR="00A01AAE" w:rsidRDefault="00A01AAE" w:rsidP="004F5E47">
      <w:pPr>
        <w:rPr>
          <w:rFonts w:eastAsia="Times New Roman"/>
          <w:szCs w:val="28"/>
          <w:lang w:eastAsia="ru-RU"/>
        </w:rPr>
      </w:pPr>
    </w:p>
    <w:p w14:paraId="2A1DE386" w14:textId="77777777" w:rsidR="00A01AAE" w:rsidRDefault="00A01AAE" w:rsidP="004F5E47">
      <w:pPr>
        <w:rPr>
          <w:rFonts w:eastAsia="Times New Roman"/>
          <w:szCs w:val="28"/>
          <w:lang w:eastAsia="ru-RU"/>
        </w:rPr>
      </w:pPr>
    </w:p>
    <w:p w14:paraId="57543E2E" w14:textId="77777777" w:rsidR="00A01AAE" w:rsidRDefault="00A01AAE" w:rsidP="004F5E47">
      <w:pPr>
        <w:rPr>
          <w:rFonts w:eastAsia="Times New Roman"/>
          <w:szCs w:val="28"/>
          <w:lang w:eastAsia="ru-RU"/>
        </w:rPr>
      </w:pPr>
    </w:p>
    <w:p w14:paraId="641C2A84" w14:textId="77777777" w:rsidR="00A01AAE" w:rsidRDefault="00A01AAE" w:rsidP="004F5E47">
      <w:pPr>
        <w:rPr>
          <w:rFonts w:eastAsia="Times New Roman"/>
          <w:szCs w:val="28"/>
          <w:lang w:eastAsia="ru-RU"/>
        </w:rPr>
      </w:pPr>
    </w:p>
    <w:p w14:paraId="0904F4AE" w14:textId="77777777" w:rsidR="00A01AAE" w:rsidRDefault="00A01AAE" w:rsidP="004F5E47">
      <w:pPr>
        <w:rPr>
          <w:rFonts w:eastAsia="Times New Roman"/>
          <w:szCs w:val="28"/>
          <w:lang w:eastAsia="ru-RU"/>
        </w:rPr>
      </w:pPr>
    </w:p>
    <w:p w14:paraId="03D3A62A" w14:textId="77777777" w:rsidR="00A01AAE" w:rsidRDefault="00A01AAE" w:rsidP="004F5E47">
      <w:pPr>
        <w:rPr>
          <w:rFonts w:eastAsia="Times New Roman"/>
          <w:szCs w:val="28"/>
          <w:lang w:eastAsia="ru-RU"/>
        </w:rPr>
      </w:pPr>
    </w:p>
    <w:p w14:paraId="5E706620" w14:textId="77777777" w:rsidR="00A01AAE" w:rsidRDefault="00A01AAE" w:rsidP="004F5E47">
      <w:pPr>
        <w:rPr>
          <w:rFonts w:eastAsia="Times New Roman"/>
          <w:szCs w:val="28"/>
          <w:lang w:eastAsia="ru-RU"/>
        </w:rPr>
      </w:pPr>
    </w:p>
    <w:p w14:paraId="4B122836" w14:textId="77777777" w:rsidR="00A01AAE" w:rsidRDefault="00A01AAE" w:rsidP="004F5E47">
      <w:pPr>
        <w:rPr>
          <w:rFonts w:eastAsia="Times New Roman"/>
          <w:szCs w:val="28"/>
          <w:lang w:eastAsia="ru-RU"/>
        </w:rPr>
      </w:pPr>
    </w:p>
    <w:p w14:paraId="3FCA7DD9" w14:textId="77777777" w:rsidR="00A01AAE" w:rsidRDefault="00A01AAE" w:rsidP="004F5E47">
      <w:pPr>
        <w:rPr>
          <w:rFonts w:eastAsia="Times New Roman"/>
          <w:szCs w:val="28"/>
          <w:lang w:eastAsia="ru-RU"/>
        </w:rPr>
      </w:pPr>
    </w:p>
    <w:p w14:paraId="0B84FE0F" w14:textId="77777777" w:rsidR="00A01AAE" w:rsidRDefault="00A01AAE" w:rsidP="004F5E47">
      <w:pPr>
        <w:rPr>
          <w:rFonts w:eastAsia="Times New Roman"/>
          <w:szCs w:val="28"/>
          <w:lang w:eastAsia="ru-RU"/>
        </w:rPr>
      </w:pPr>
    </w:p>
    <w:p w14:paraId="666457C8" w14:textId="77777777" w:rsidR="00A01AAE" w:rsidRDefault="00A01AAE" w:rsidP="004F5E47">
      <w:pPr>
        <w:rPr>
          <w:rFonts w:eastAsia="Times New Roman"/>
          <w:szCs w:val="28"/>
          <w:lang w:eastAsia="ru-RU"/>
        </w:rPr>
      </w:pPr>
    </w:p>
    <w:p w14:paraId="3B0AC2B3" w14:textId="77777777" w:rsidR="00A01AAE" w:rsidRDefault="00A01AAE" w:rsidP="004F5E47">
      <w:pPr>
        <w:rPr>
          <w:rFonts w:eastAsia="Times New Roman"/>
          <w:szCs w:val="28"/>
          <w:lang w:eastAsia="ru-RU"/>
        </w:rPr>
      </w:pPr>
    </w:p>
    <w:p w14:paraId="66F42282" w14:textId="77777777" w:rsidR="00A01AAE" w:rsidRDefault="00A01AAE" w:rsidP="004F5E47">
      <w:pPr>
        <w:rPr>
          <w:rFonts w:eastAsia="Times New Roman"/>
          <w:szCs w:val="28"/>
          <w:lang w:eastAsia="ru-RU"/>
        </w:rPr>
      </w:pPr>
    </w:p>
    <w:p w14:paraId="35FDD0C7" w14:textId="77777777" w:rsidR="00A01AAE" w:rsidRDefault="00A01AAE" w:rsidP="004F5E47">
      <w:pPr>
        <w:rPr>
          <w:rFonts w:eastAsia="Times New Roman"/>
          <w:szCs w:val="28"/>
          <w:lang w:eastAsia="ru-RU"/>
        </w:rPr>
      </w:pPr>
    </w:p>
    <w:p w14:paraId="403AFDE1" w14:textId="77777777" w:rsidR="00A01AAE" w:rsidRDefault="00A01AAE" w:rsidP="004F5E47">
      <w:pPr>
        <w:rPr>
          <w:rFonts w:eastAsia="Times New Roman"/>
          <w:szCs w:val="28"/>
          <w:lang w:eastAsia="ru-RU"/>
        </w:rPr>
      </w:pPr>
    </w:p>
    <w:p w14:paraId="03DA2A78" w14:textId="178D073B" w:rsidR="00A01AAE" w:rsidRDefault="002F2F13" w:rsidP="002F2F13">
      <w:pPr>
        <w:rPr>
          <w:rFonts w:eastAsia="Times New Roman"/>
          <w:sz w:val="32"/>
          <w:szCs w:val="32"/>
          <w:lang w:eastAsia="ru-RU"/>
        </w:rPr>
      </w:pPr>
      <w:r w:rsidRPr="002F2F13">
        <w:rPr>
          <w:rFonts w:eastAsia="Times New Roman"/>
          <w:sz w:val="32"/>
          <w:szCs w:val="32"/>
          <w:lang w:eastAsia="ru-RU"/>
        </w:rPr>
        <w:lastRenderedPageBreak/>
        <w:t>2</w:t>
      </w:r>
      <w:r>
        <w:rPr>
          <w:rFonts w:eastAsia="Times New Roman"/>
          <w:sz w:val="32"/>
          <w:szCs w:val="32"/>
          <w:lang w:eastAsia="ru-RU"/>
        </w:rPr>
        <w:t xml:space="preserve">. </w:t>
      </w:r>
      <w:r w:rsidRPr="002F2F13">
        <w:rPr>
          <w:rFonts w:eastAsia="Times New Roman"/>
          <w:sz w:val="32"/>
          <w:szCs w:val="32"/>
          <w:lang w:eastAsia="ru-RU"/>
        </w:rPr>
        <w:t>ЭТАП ETL И ПОДГОТОВКА ДАННЫХ</w:t>
      </w:r>
    </w:p>
    <w:p w14:paraId="7D709EB1" w14:textId="77777777" w:rsidR="002F2F13" w:rsidRPr="002F2F13" w:rsidRDefault="002F2F13" w:rsidP="002F2F13">
      <w:pPr>
        <w:rPr>
          <w:rFonts w:eastAsia="Times New Roman"/>
          <w:sz w:val="32"/>
          <w:szCs w:val="32"/>
          <w:lang w:eastAsia="ru-RU"/>
        </w:rPr>
      </w:pPr>
    </w:p>
    <w:p w14:paraId="10741B41" w14:textId="2D63849A" w:rsidR="00775FAA" w:rsidRDefault="00C86DBC" w:rsidP="004F5E47">
      <w:pPr>
        <w:rPr>
          <w:rFonts w:eastAsia="Times New Roman"/>
          <w:szCs w:val="28"/>
          <w:lang w:eastAsia="ru-RU"/>
        </w:rPr>
      </w:pPr>
      <w:r w:rsidRPr="00C86DBC">
        <w:rPr>
          <w:rFonts w:eastAsia="Times New Roman"/>
          <w:szCs w:val="28"/>
          <w:lang w:eastAsia="ru-RU"/>
        </w:rPr>
        <w:t xml:space="preserve">В ходе выполнения этапа ETL был последовательно выполнен комплекс операций по подготовке данных. В рабочую среду Google </w:t>
      </w:r>
      <w:proofErr w:type="spellStart"/>
      <w:r w:rsidRPr="00C86DBC">
        <w:rPr>
          <w:rFonts w:eastAsia="Times New Roman"/>
          <w:szCs w:val="28"/>
          <w:lang w:eastAsia="ru-RU"/>
        </w:rPr>
        <w:t>Colab</w:t>
      </w:r>
      <w:proofErr w:type="spellEnd"/>
      <w:r w:rsidRPr="00C86DBC">
        <w:rPr>
          <w:rFonts w:eastAsia="Times New Roman"/>
          <w:szCs w:val="28"/>
          <w:lang w:eastAsia="ru-RU"/>
        </w:rPr>
        <w:t xml:space="preserve"> загружен набор loan.csv (</w:t>
      </w:r>
      <w:proofErr w:type="spellStart"/>
      <w:r w:rsidRPr="00C86DBC">
        <w:rPr>
          <w:rFonts w:eastAsia="Times New Roman"/>
          <w:szCs w:val="28"/>
          <w:lang w:eastAsia="ru-RU"/>
        </w:rPr>
        <w:t>Lending</w:t>
      </w:r>
      <w:proofErr w:type="spellEnd"/>
      <w:r w:rsidRPr="00C86DBC">
        <w:rPr>
          <w:rFonts w:eastAsia="Times New Roman"/>
          <w:szCs w:val="28"/>
          <w:lang w:eastAsia="ru-RU"/>
        </w:rPr>
        <w:t xml:space="preserve"> Club </w:t>
      </w:r>
      <w:proofErr w:type="spellStart"/>
      <w:r w:rsidRPr="00C86DBC">
        <w:rPr>
          <w:rFonts w:eastAsia="Times New Roman"/>
          <w:szCs w:val="28"/>
          <w:lang w:eastAsia="ru-RU"/>
        </w:rPr>
        <w:t>Loan</w:t>
      </w:r>
      <w:proofErr w:type="spellEnd"/>
      <w:r w:rsidRPr="00C86DBC">
        <w:rPr>
          <w:rFonts w:eastAsia="Times New Roman"/>
          <w:szCs w:val="28"/>
          <w:lang w:eastAsia="ru-RU"/>
        </w:rPr>
        <w:t xml:space="preserve"> Data, </w:t>
      </w:r>
      <w:proofErr w:type="spellStart"/>
      <w:r w:rsidRPr="00C86DBC">
        <w:rPr>
          <w:rFonts w:eastAsia="Times New Roman"/>
          <w:szCs w:val="28"/>
          <w:lang w:eastAsia="ru-RU"/>
        </w:rPr>
        <w:t>Kaggle</w:t>
      </w:r>
      <w:proofErr w:type="spellEnd"/>
      <w:r w:rsidRPr="00C86DBC">
        <w:rPr>
          <w:rFonts w:eastAsia="Times New Roman"/>
          <w:szCs w:val="28"/>
          <w:lang w:eastAsia="ru-RU"/>
        </w:rPr>
        <w:t xml:space="preserve">, автор </w:t>
      </w:r>
      <w:proofErr w:type="spellStart"/>
      <w:r w:rsidRPr="00C86DBC">
        <w:rPr>
          <w:rFonts w:eastAsia="Times New Roman"/>
          <w:szCs w:val="28"/>
          <w:lang w:eastAsia="ru-RU"/>
        </w:rPr>
        <w:t>adarshsng</w:t>
      </w:r>
      <w:proofErr w:type="spellEnd"/>
      <w:r w:rsidRPr="00C86DBC">
        <w:rPr>
          <w:rFonts w:eastAsia="Times New Roman"/>
          <w:szCs w:val="28"/>
          <w:lang w:eastAsia="ru-RU"/>
        </w:rPr>
        <w:t xml:space="preserve">) размером около 1,19 ГБ, содержащий 151 столбец. С целью обеспечения целостности исходной информации и возможности восстановления в случае ошибок на начальном этапе создана резервная копия </w:t>
      </w:r>
      <w:proofErr w:type="spellStart"/>
      <w:r w:rsidRPr="00C86DBC">
        <w:rPr>
          <w:rFonts w:eastAsia="Times New Roman"/>
          <w:szCs w:val="28"/>
          <w:lang w:eastAsia="ru-RU"/>
        </w:rPr>
        <w:t>df</w:t>
      </w:r>
      <w:proofErr w:type="spellEnd"/>
      <w:r w:rsidRPr="00C86DBC">
        <w:rPr>
          <w:rFonts w:eastAsia="Times New Roman"/>
          <w:szCs w:val="28"/>
          <w:lang w:eastAsia="ru-RU"/>
        </w:rPr>
        <w:t xml:space="preserve"> (исходный фрейм); для непосредственной обработки использовалась копия </w:t>
      </w:r>
      <w:proofErr w:type="spellStart"/>
      <w:r w:rsidRPr="00C86DBC">
        <w:rPr>
          <w:rFonts w:eastAsia="Times New Roman"/>
          <w:szCs w:val="28"/>
          <w:lang w:eastAsia="ru-RU"/>
        </w:rPr>
        <w:t>df_clean</w:t>
      </w:r>
      <w:proofErr w:type="spellEnd"/>
      <w:r w:rsidRPr="00C86DBC">
        <w:rPr>
          <w:rFonts w:eastAsia="Times New Roman"/>
          <w:szCs w:val="28"/>
          <w:lang w:eastAsia="ru-RU"/>
        </w:rPr>
        <w:t>, что исключило риск непреднамеренной модификации первичных данных.</w:t>
      </w:r>
    </w:p>
    <w:p w14:paraId="3BCC028C" w14:textId="77777777" w:rsidR="00BE23A2" w:rsidRPr="00A01AAE" w:rsidRDefault="00BE23A2" w:rsidP="004F5E47">
      <w:pPr>
        <w:rPr>
          <w:rFonts w:eastAsia="Times New Roman"/>
          <w:szCs w:val="28"/>
          <w:lang w:eastAsia="ru-RU"/>
        </w:rPr>
      </w:pPr>
    </w:p>
    <w:p w14:paraId="78752C4D" w14:textId="68126864" w:rsidR="0064214B" w:rsidRDefault="00A01AAE" w:rsidP="0064214B">
      <w:pPr>
        <w:rPr>
          <w:rFonts w:eastAsia="Times New Roman"/>
          <w:szCs w:val="28"/>
          <w:lang w:eastAsia="ru-RU"/>
        </w:rPr>
      </w:pPr>
      <w:r w:rsidRPr="00775FAA">
        <w:rPr>
          <w:rFonts w:eastAsia="Times New Roman"/>
          <w:szCs w:val="28"/>
          <w:lang w:eastAsia="ru-RU"/>
        </w:rPr>
        <w:t>2.</w:t>
      </w:r>
      <w:r w:rsidR="0064214B">
        <w:rPr>
          <w:rFonts w:eastAsia="Times New Roman"/>
          <w:szCs w:val="28"/>
          <w:lang w:eastAsia="ru-RU"/>
        </w:rPr>
        <w:t>1</w:t>
      </w:r>
      <w:r w:rsidRPr="00775FAA">
        <w:rPr>
          <w:rFonts w:eastAsia="Times New Roman"/>
          <w:szCs w:val="28"/>
          <w:lang w:eastAsia="ru-RU"/>
        </w:rPr>
        <w:t xml:space="preserve">. </w:t>
      </w:r>
      <w:r w:rsidR="0064214B" w:rsidRPr="0064214B">
        <w:rPr>
          <w:rFonts w:eastAsia="Times New Roman"/>
          <w:szCs w:val="28"/>
          <w:lang w:eastAsia="ru-RU"/>
        </w:rPr>
        <w:t>Проверка качества данных</w:t>
      </w:r>
    </w:p>
    <w:p w14:paraId="077D9E23" w14:textId="77777777" w:rsidR="00BE23A2" w:rsidRPr="0064214B" w:rsidRDefault="00BE23A2" w:rsidP="0064214B">
      <w:pPr>
        <w:rPr>
          <w:rFonts w:eastAsia="Times New Roman"/>
          <w:b/>
          <w:bCs/>
          <w:szCs w:val="28"/>
          <w:lang w:eastAsia="ru-RU"/>
        </w:rPr>
      </w:pPr>
    </w:p>
    <w:p w14:paraId="18A5F476" w14:textId="4231904A" w:rsidR="00A01AAE" w:rsidRPr="00A01AAE" w:rsidRDefault="00A01AAE" w:rsidP="004F5E47">
      <w:pPr>
        <w:rPr>
          <w:rFonts w:eastAsia="Times New Roman"/>
          <w:szCs w:val="28"/>
          <w:lang w:eastAsia="ru-RU"/>
        </w:rPr>
      </w:pPr>
      <w:r w:rsidRPr="00A01AAE">
        <w:rPr>
          <w:rFonts w:eastAsia="Times New Roman"/>
          <w:szCs w:val="28"/>
          <w:lang w:eastAsia="ru-RU"/>
        </w:rPr>
        <w:t>В ходе первичного осмотра были получены следующие характеристики исходного датасета:</w:t>
      </w:r>
    </w:p>
    <w:p w14:paraId="760777EC" w14:textId="5279DBD8" w:rsidR="0064214B" w:rsidRPr="0064214B" w:rsidRDefault="0064214B" w:rsidP="0064214B">
      <w:pPr>
        <w:rPr>
          <w:rFonts w:eastAsia="Times New Roman"/>
          <w:szCs w:val="28"/>
          <w:lang w:eastAsia="ru-RU"/>
        </w:rPr>
      </w:pPr>
      <w:r w:rsidRPr="0064214B">
        <w:rPr>
          <w:rFonts w:eastAsia="Times New Roman"/>
          <w:szCs w:val="28"/>
          <w:lang w:eastAsia="ru-RU"/>
        </w:rPr>
        <w:t>В ходе предварительной проверки установлено:</w:t>
      </w:r>
    </w:p>
    <w:p w14:paraId="1E14C5DF" w14:textId="52EFBEDC" w:rsidR="0064214B" w:rsidRPr="0064214B" w:rsidRDefault="0064214B" w:rsidP="0064214B">
      <w:pPr>
        <w:pStyle w:val="a2"/>
        <w:numPr>
          <w:ilvl w:val="0"/>
          <w:numId w:val="11"/>
        </w:numPr>
        <w:spacing w:line="360" w:lineRule="auto"/>
        <w:ind w:left="0" w:firstLine="709"/>
        <w:rPr>
          <w:rFonts w:ascii="Times New Roman" w:eastAsia="Times New Roman" w:hAnsi="Times New Roman"/>
          <w:sz w:val="28"/>
          <w:szCs w:val="32"/>
        </w:rPr>
      </w:pPr>
      <w:r w:rsidRPr="0064214B">
        <w:rPr>
          <w:rFonts w:ascii="Times New Roman" w:eastAsia="Times New Roman" w:hAnsi="Times New Roman"/>
          <w:sz w:val="28"/>
          <w:szCs w:val="32"/>
        </w:rPr>
        <w:t>полных дубликатов строк: 0;</w:t>
      </w:r>
    </w:p>
    <w:p w14:paraId="41E34248" w14:textId="23E2E81F" w:rsidR="0064214B" w:rsidRPr="0064214B" w:rsidRDefault="0064214B" w:rsidP="0064214B">
      <w:pPr>
        <w:pStyle w:val="a2"/>
        <w:numPr>
          <w:ilvl w:val="0"/>
          <w:numId w:val="11"/>
        </w:numPr>
        <w:spacing w:line="360" w:lineRule="auto"/>
        <w:ind w:left="0" w:firstLine="709"/>
        <w:rPr>
          <w:rFonts w:ascii="Times New Roman" w:eastAsia="Times New Roman" w:hAnsi="Times New Roman"/>
          <w:sz w:val="28"/>
          <w:szCs w:val="32"/>
        </w:rPr>
      </w:pPr>
      <w:r w:rsidRPr="0064214B">
        <w:rPr>
          <w:rFonts w:ascii="Times New Roman" w:eastAsia="Times New Roman" w:hAnsi="Times New Roman"/>
          <w:sz w:val="28"/>
          <w:szCs w:val="32"/>
        </w:rPr>
        <w:t>отрицательных значений в финансовых столбцах: 0;</w:t>
      </w:r>
    </w:p>
    <w:p w14:paraId="3512FD98" w14:textId="014DE1FA" w:rsidR="0064214B" w:rsidRPr="0064214B" w:rsidRDefault="0064214B" w:rsidP="0064214B">
      <w:pPr>
        <w:pStyle w:val="a2"/>
        <w:numPr>
          <w:ilvl w:val="0"/>
          <w:numId w:val="11"/>
        </w:numPr>
        <w:spacing w:line="360" w:lineRule="auto"/>
        <w:ind w:left="0" w:firstLine="709"/>
        <w:rPr>
          <w:rFonts w:ascii="Times New Roman" w:eastAsia="Times New Roman" w:hAnsi="Times New Roman"/>
          <w:sz w:val="28"/>
          <w:szCs w:val="32"/>
        </w:rPr>
      </w:pPr>
      <w:r w:rsidRPr="0064214B">
        <w:rPr>
          <w:rFonts w:ascii="Times New Roman" w:eastAsia="Times New Roman" w:hAnsi="Times New Roman"/>
          <w:sz w:val="28"/>
          <w:szCs w:val="32"/>
        </w:rPr>
        <w:t xml:space="preserve">логических нарушений границ (например, </w:t>
      </w:r>
      <w:proofErr w:type="spellStart"/>
      <w:r w:rsidRPr="0064214B">
        <w:rPr>
          <w:rFonts w:ascii="Times New Roman" w:eastAsia="Times New Roman" w:hAnsi="Times New Roman"/>
          <w:sz w:val="28"/>
          <w:szCs w:val="32"/>
        </w:rPr>
        <w:t>funded_</w:t>
      </w:r>
      <w:proofErr w:type="gramStart"/>
      <w:r w:rsidRPr="0064214B">
        <w:rPr>
          <w:rFonts w:ascii="Times New Roman" w:eastAsia="Times New Roman" w:hAnsi="Times New Roman"/>
          <w:sz w:val="28"/>
          <w:szCs w:val="32"/>
        </w:rPr>
        <w:t>amnt</w:t>
      </w:r>
      <w:proofErr w:type="spellEnd"/>
      <w:r w:rsidRPr="0064214B">
        <w:rPr>
          <w:rFonts w:ascii="Times New Roman" w:eastAsia="Times New Roman" w:hAnsi="Times New Roman"/>
          <w:sz w:val="28"/>
          <w:szCs w:val="32"/>
        </w:rPr>
        <w:t xml:space="preserve"> &gt;</w:t>
      </w:r>
      <w:proofErr w:type="gramEnd"/>
      <w:r w:rsidRPr="0064214B">
        <w:rPr>
          <w:rFonts w:ascii="Times New Roman" w:eastAsia="Times New Roman" w:hAnsi="Times New Roman"/>
          <w:sz w:val="28"/>
          <w:szCs w:val="32"/>
        </w:rPr>
        <w:t xml:space="preserve"> </w:t>
      </w:r>
      <w:proofErr w:type="spellStart"/>
      <w:r w:rsidRPr="0064214B">
        <w:rPr>
          <w:rFonts w:ascii="Times New Roman" w:eastAsia="Times New Roman" w:hAnsi="Times New Roman"/>
          <w:sz w:val="28"/>
          <w:szCs w:val="32"/>
        </w:rPr>
        <w:t>loan_amnt</w:t>
      </w:r>
      <w:proofErr w:type="spellEnd"/>
      <w:r w:rsidRPr="0064214B">
        <w:rPr>
          <w:rFonts w:ascii="Times New Roman" w:eastAsia="Times New Roman" w:hAnsi="Times New Roman"/>
          <w:sz w:val="28"/>
          <w:szCs w:val="32"/>
        </w:rPr>
        <w:t>): 0;</w:t>
      </w:r>
    </w:p>
    <w:p w14:paraId="35B4C652" w14:textId="27CD1290" w:rsidR="0064214B" w:rsidRPr="0064214B" w:rsidRDefault="0064214B" w:rsidP="0064214B">
      <w:pPr>
        <w:pStyle w:val="a2"/>
        <w:numPr>
          <w:ilvl w:val="0"/>
          <w:numId w:val="11"/>
        </w:numPr>
        <w:spacing w:line="360" w:lineRule="auto"/>
        <w:ind w:left="0" w:firstLine="709"/>
        <w:rPr>
          <w:rFonts w:ascii="Times New Roman" w:eastAsia="Times New Roman" w:hAnsi="Times New Roman"/>
          <w:sz w:val="28"/>
          <w:szCs w:val="32"/>
        </w:rPr>
      </w:pPr>
      <w:r w:rsidRPr="0064214B">
        <w:rPr>
          <w:rFonts w:ascii="Times New Roman" w:eastAsia="Times New Roman" w:hAnsi="Times New Roman"/>
          <w:sz w:val="28"/>
          <w:szCs w:val="32"/>
        </w:rPr>
        <w:t xml:space="preserve">аномальных значений </w:t>
      </w:r>
      <w:proofErr w:type="spellStart"/>
      <w:r w:rsidRPr="0064214B">
        <w:rPr>
          <w:rFonts w:ascii="Times New Roman" w:eastAsia="Times New Roman" w:hAnsi="Times New Roman"/>
          <w:sz w:val="28"/>
          <w:szCs w:val="32"/>
        </w:rPr>
        <w:t>dti</w:t>
      </w:r>
      <w:proofErr w:type="spellEnd"/>
      <w:r w:rsidRPr="0064214B">
        <w:rPr>
          <w:rFonts w:ascii="Times New Roman" w:eastAsia="Times New Roman" w:hAnsi="Times New Roman"/>
          <w:sz w:val="28"/>
          <w:szCs w:val="32"/>
        </w:rPr>
        <w:t>: зафиксированы единичные выбросы (минимум −1,00%, максимум 999,00%), что требует обработки;</w:t>
      </w:r>
    </w:p>
    <w:p w14:paraId="05DEA9F9" w14:textId="4AE3FF7C" w:rsidR="0064214B" w:rsidRPr="0064214B" w:rsidRDefault="0064214B" w:rsidP="0064214B">
      <w:pPr>
        <w:pStyle w:val="a2"/>
        <w:numPr>
          <w:ilvl w:val="0"/>
          <w:numId w:val="11"/>
        </w:numPr>
        <w:spacing w:line="360" w:lineRule="auto"/>
        <w:ind w:left="0" w:firstLine="709"/>
        <w:rPr>
          <w:rFonts w:ascii="Times New Roman" w:eastAsia="Times New Roman" w:hAnsi="Times New Roman"/>
          <w:sz w:val="28"/>
          <w:szCs w:val="32"/>
        </w:rPr>
      </w:pPr>
      <w:r w:rsidRPr="0064214B">
        <w:rPr>
          <w:rFonts w:ascii="Times New Roman" w:eastAsia="Times New Roman" w:hAnsi="Times New Roman"/>
          <w:sz w:val="28"/>
          <w:szCs w:val="32"/>
        </w:rPr>
        <w:t>пропуски в столбцах-идентификаторах (</w:t>
      </w:r>
      <w:proofErr w:type="spellStart"/>
      <w:r w:rsidRPr="0064214B">
        <w:rPr>
          <w:rFonts w:ascii="Times New Roman" w:eastAsia="Times New Roman" w:hAnsi="Times New Roman"/>
          <w:sz w:val="28"/>
          <w:szCs w:val="32"/>
        </w:rPr>
        <w:t>id</w:t>
      </w:r>
      <w:proofErr w:type="spellEnd"/>
      <w:r w:rsidRPr="0064214B">
        <w:rPr>
          <w:rFonts w:ascii="Times New Roman" w:eastAsia="Times New Roman" w:hAnsi="Times New Roman"/>
          <w:sz w:val="28"/>
          <w:szCs w:val="32"/>
        </w:rPr>
        <w:t xml:space="preserve">, </w:t>
      </w:r>
      <w:proofErr w:type="spellStart"/>
      <w:r w:rsidRPr="0064214B">
        <w:rPr>
          <w:rFonts w:ascii="Times New Roman" w:eastAsia="Times New Roman" w:hAnsi="Times New Roman"/>
          <w:sz w:val="28"/>
          <w:szCs w:val="32"/>
        </w:rPr>
        <w:t>member_id</w:t>
      </w:r>
      <w:proofErr w:type="spellEnd"/>
      <w:r w:rsidRPr="0064214B">
        <w:rPr>
          <w:rFonts w:ascii="Times New Roman" w:eastAsia="Times New Roman" w:hAnsi="Times New Roman"/>
          <w:sz w:val="28"/>
          <w:szCs w:val="32"/>
        </w:rPr>
        <w:t xml:space="preserve">, </w:t>
      </w:r>
      <w:proofErr w:type="spellStart"/>
      <w:r w:rsidRPr="0064214B">
        <w:rPr>
          <w:rFonts w:ascii="Times New Roman" w:eastAsia="Times New Roman" w:hAnsi="Times New Roman"/>
          <w:sz w:val="28"/>
          <w:szCs w:val="32"/>
        </w:rPr>
        <w:t>url</w:t>
      </w:r>
      <w:proofErr w:type="spellEnd"/>
      <w:r w:rsidRPr="0064214B">
        <w:rPr>
          <w:rFonts w:ascii="Times New Roman" w:eastAsia="Times New Roman" w:hAnsi="Times New Roman"/>
          <w:sz w:val="28"/>
          <w:szCs w:val="32"/>
        </w:rPr>
        <w:t>): 100% (2 260 668 значений).</w:t>
      </w:r>
    </w:p>
    <w:p w14:paraId="7BCA887F" w14:textId="4EC08610" w:rsidR="0064214B" w:rsidRPr="0064214B" w:rsidRDefault="0064214B" w:rsidP="0064214B">
      <w:pPr>
        <w:rPr>
          <w:rFonts w:eastAsia="Times New Roman"/>
          <w:szCs w:val="28"/>
          <w:lang w:eastAsia="ru-RU"/>
        </w:rPr>
      </w:pPr>
      <w:r w:rsidRPr="0064214B">
        <w:rPr>
          <w:rFonts w:eastAsia="Times New Roman"/>
          <w:szCs w:val="28"/>
          <w:lang w:eastAsia="ru-RU"/>
        </w:rPr>
        <w:t>Выявлены систематические пропуски во вторичных компонентах датасета:</w:t>
      </w:r>
    </w:p>
    <w:p w14:paraId="66D5514D" w14:textId="1851DCBF" w:rsidR="0064214B" w:rsidRPr="0064214B" w:rsidRDefault="0064214B" w:rsidP="0064214B">
      <w:pPr>
        <w:rPr>
          <w:rFonts w:eastAsia="Times New Roman"/>
          <w:szCs w:val="28"/>
          <w:lang w:eastAsia="ru-RU"/>
        </w:rPr>
      </w:pPr>
      <w:proofErr w:type="spellStart"/>
      <w:r w:rsidRPr="0064214B">
        <w:rPr>
          <w:rFonts w:eastAsia="Times New Roman"/>
          <w:szCs w:val="28"/>
          <w:lang w:eastAsia="ru-RU"/>
        </w:rPr>
        <w:t>id</w:t>
      </w:r>
      <w:proofErr w:type="spellEnd"/>
      <w:r w:rsidRPr="0064214B">
        <w:rPr>
          <w:rFonts w:eastAsia="Times New Roman"/>
          <w:szCs w:val="28"/>
          <w:lang w:eastAsia="ru-RU"/>
        </w:rPr>
        <w:t xml:space="preserve">, </w:t>
      </w:r>
      <w:proofErr w:type="spellStart"/>
      <w:r w:rsidRPr="0064214B">
        <w:rPr>
          <w:rFonts w:eastAsia="Times New Roman"/>
          <w:szCs w:val="28"/>
          <w:lang w:eastAsia="ru-RU"/>
        </w:rPr>
        <w:t>member_id</w:t>
      </w:r>
      <w:proofErr w:type="spellEnd"/>
      <w:r w:rsidRPr="0064214B">
        <w:rPr>
          <w:rFonts w:eastAsia="Times New Roman"/>
          <w:szCs w:val="28"/>
          <w:lang w:eastAsia="ru-RU"/>
        </w:rPr>
        <w:t xml:space="preserve">, </w:t>
      </w:r>
      <w:proofErr w:type="spellStart"/>
      <w:r w:rsidRPr="0064214B">
        <w:rPr>
          <w:rFonts w:eastAsia="Times New Roman"/>
          <w:szCs w:val="28"/>
          <w:lang w:eastAsia="ru-RU"/>
        </w:rPr>
        <w:t>url</w:t>
      </w:r>
      <w:proofErr w:type="spellEnd"/>
      <w:r w:rsidRPr="0064214B">
        <w:rPr>
          <w:rFonts w:eastAsia="Times New Roman"/>
          <w:szCs w:val="28"/>
          <w:lang w:eastAsia="ru-RU"/>
        </w:rPr>
        <w:t xml:space="preserve"> — 100% пропусков (2 260 668 значений);</w:t>
      </w:r>
    </w:p>
    <w:p w14:paraId="3BA765DD" w14:textId="40CD2003" w:rsidR="0064214B" w:rsidRPr="0064214B" w:rsidRDefault="0064214B" w:rsidP="0064214B">
      <w:pPr>
        <w:rPr>
          <w:rFonts w:eastAsia="Times New Roman"/>
          <w:szCs w:val="28"/>
          <w:lang w:val="en-US" w:eastAsia="ru-RU"/>
        </w:rPr>
      </w:pPr>
      <w:proofErr w:type="spellStart"/>
      <w:r w:rsidRPr="0064214B">
        <w:rPr>
          <w:rFonts w:eastAsia="Times New Roman"/>
          <w:szCs w:val="28"/>
          <w:lang w:val="en-US" w:eastAsia="ru-RU"/>
        </w:rPr>
        <w:t>orig_projected_additional_accrued_interest</w:t>
      </w:r>
      <w:proofErr w:type="spellEnd"/>
      <w:r w:rsidRPr="0064214B">
        <w:rPr>
          <w:rFonts w:eastAsia="Times New Roman"/>
          <w:szCs w:val="28"/>
          <w:lang w:val="en-US" w:eastAsia="ru-RU"/>
        </w:rPr>
        <w:t xml:space="preserve"> — 99,63% </w:t>
      </w:r>
      <w:r w:rsidRPr="0064214B">
        <w:rPr>
          <w:rFonts w:eastAsia="Times New Roman"/>
          <w:szCs w:val="28"/>
          <w:lang w:eastAsia="ru-RU"/>
        </w:rPr>
        <w:t>пропусков</w:t>
      </w:r>
      <w:r w:rsidRPr="0064214B">
        <w:rPr>
          <w:rFonts w:eastAsia="Times New Roman"/>
          <w:szCs w:val="28"/>
          <w:lang w:val="en-US" w:eastAsia="ru-RU"/>
        </w:rPr>
        <w:t>;</w:t>
      </w:r>
    </w:p>
    <w:p w14:paraId="13CDAB39" w14:textId="62AB2BC8" w:rsidR="0064214B" w:rsidRPr="0064214B" w:rsidRDefault="0064214B" w:rsidP="0064214B">
      <w:pPr>
        <w:rPr>
          <w:rFonts w:eastAsia="Times New Roman"/>
          <w:szCs w:val="28"/>
          <w:lang w:val="en-US" w:eastAsia="ru-RU"/>
        </w:rPr>
      </w:pPr>
      <w:proofErr w:type="spellStart"/>
      <w:r w:rsidRPr="0064214B">
        <w:rPr>
          <w:rFonts w:eastAsia="Times New Roman"/>
          <w:szCs w:val="28"/>
          <w:lang w:val="en-US" w:eastAsia="ru-RU"/>
        </w:rPr>
        <w:t>hardship_length</w:t>
      </w:r>
      <w:proofErr w:type="spellEnd"/>
      <w:r w:rsidRPr="0064214B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64214B">
        <w:rPr>
          <w:rFonts w:eastAsia="Times New Roman"/>
          <w:szCs w:val="28"/>
          <w:lang w:val="en-US" w:eastAsia="ru-RU"/>
        </w:rPr>
        <w:t>hardship_reason</w:t>
      </w:r>
      <w:proofErr w:type="spellEnd"/>
      <w:r w:rsidRPr="0064214B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64214B">
        <w:rPr>
          <w:rFonts w:eastAsia="Times New Roman"/>
          <w:szCs w:val="28"/>
          <w:lang w:val="en-US" w:eastAsia="ru-RU"/>
        </w:rPr>
        <w:t>hardship_status</w:t>
      </w:r>
      <w:proofErr w:type="spellEnd"/>
      <w:r w:rsidRPr="0064214B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64214B">
        <w:rPr>
          <w:rFonts w:eastAsia="Times New Roman"/>
          <w:szCs w:val="28"/>
          <w:lang w:val="en-US" w:eastAsia="ru-RU"/>
        </w:rPr>
        <w:t>deferral_term</w:t>
      </w:r>
      <w:proofErr w:type="spellEnd"/>
      <w:r w:rsidRPr="0064214B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64214B">
        <w:rPr>
          <w:rFonts w:eastAsia="Times New Roman"/>
          <w:szCs w:val="28"/>
          <w:lang w:val="en-US" w:eastAsia="ru-RU"/>
        </w:rPr>
        <w:t>hardship_amount</w:t>
      </w:r>
      <w:proofErr w:type="spellEnd"/>
      <w:r w:rsidRPr="0064214B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64214B">
        <w:rPr>
          <w:rFonts w:eastAsia="Times New Roman"/>
          <w:szCs w:val="28"/>
          <w:lang w:val="en-US" w:eastAsia="ru-RU"/>
        </w:rPr>
        <w:t>hardship_start_date</w:t>
      </w:r>
      <w:proofErr w:type="spellEnd"/>
      <w:r w:rsidRPr="0064214B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64214B">
        <w:rPr>
          <w:rFonts w:eastAsia="Times New Roman"/>
          <w:szCs w:val="28"/>
          <w:lang w:val="en-US" w:eastAsia="ru-RU"/>
        </w:rPr>
        <w:t>hardship_end_date</w:t>
      </w:r>
      <w:proofErr w:type="spellEnd"/>
      <w:r w:rsidRPr="0064214B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64214B">
        <w:rPr>
          <w:rFonts w:eastAsia="Times New Roman"/>
          <w:szCs w:val="28"/>
          <w:lang w:val="en-US" w:eastAsia="ru-RU"/>
        </w:rPr>
        <w:t>payment_plan_start_date</w:t>
      </w:r>
      <w:proofErr w:type="spellEnd"/>
      <w:r w:rsidRPr="0064214B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64214B">
        <w:rPr>
          <w:rFonts w:eastAsia="Times New Roman"/>
          <w:szCs w:val="28"/>
          <w:lang w:val="en-US" w:eastAsia="ru-RU"/>
        </w:rPr>
        <w:t>hardship_loan_status</w:t>
      </w:r>
      <w:proofErr w:type="spellEnd"/>
      <w:r w:rsidRPr="0064214B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64214B">
        <w:rPr>
          <w:rFonts w:eastAsia="Times New Roman"/>
          <w:szCs w:val="28"/>
          <w:lang w:val="en-US" w:eastAsia="ru-RU"/>
        </w:rPr>
        <w:t>hardship_dpd</w:t>
      </w:r>
      <w:proofErr w:type="spellEnd"/>
      <w:r w:rsidRPr="0064214B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64214B">
        <w:rPr>
          <w:rFonts w:eastAsia="Times New Roman"/>
          <w:szCs w:val="28"/>
          <w:lang w:val="en-US" w:eastAsia="ru-RU"/>
        </w:rPr>
        <w:t>hardship_payoff_balance_amount</w:t>
      </w:r>
      <w:proofErr w:type="spellEnd"/>
      <w:r w:rsidRPr="0064214B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64214B">
        <w:rPr>
          <w:rFonts w:eastAsia="Times New Roman"/>
          <w:szCs w:val="28"/>
          <w:lang w:val="en-US" w:eastAsia="ru-RU"/>
        </w:rPr>
        <w:t>hardship_last_payment_amount</w:t>
      </w:r>
      <w:proofErr w:type="spellEnd"/>
      <w:r w:rsidRPr="0064214B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64214B">
        <w:rPr>
          <w:rFonts w:eastAsia="Times New Roman"/>
          <w:szCs w:val="28"/>
          <w:lang w:val="en-US" w:eastAsia="ru-RU"/>
        </w:rPr>
        <w:t>hardship_type</w:t>
      </w:r>
      <w:proofErr w:type="spellEnd"/>
      <w:r w:rsidRPr="0064214B">
        <w:rPr>
          <w:rFonts w:eastAsia="Times New Roman"/>
          <w:szCs w:val="28"/>
          <w:lang w:val="en-US" w:eastAsia="ru-RU"/>
        </w:rPr>
        <w:t xml:space="preserve"> — 99,53% </w:t>
      </w:r>
      <w:r w:rsidRPr="0064214B">
        <w:rPr>
          <w:rFonts w:eastAsia="Times New Roman"/>
          <w:szCs w:val="28"/>
          <w:lang w:eastAsia="ru-RU"/>
        </w:rPr>
        <w:t>пропусков</w:t>
      </w:r>
      <w:r w:rsidRPr="0064214B">
        <w:rPr>
          <w:rFonts w:eastAsia="Times New Roman"/>
          <w:szCs w:val="28"/>
          <w:lang w:val="en-US" w:eastAsia="ru-RU"/>
        </w:rPr>
        <w:t>;</w:t>
      </w:r>
    </w:p>
    <w:p w14:paraId="1406EB3D" w14:textId="5BBB7039" w:rsidR="0064214B" w:rsidRPr="004548A6" w:rsidRDefault="0064214B" w:rsidP="0064214B">
      <w:pPr>
        <w:rPr>
          <w:rFonts w:eastAsia="Times New Roman"/>
          <w:szCs w:val="28"/>
          <w:lang w:val="en-US" w:eastAsia="ru-RU"/>
        </w:rPr>
      </w:pPr>
      <w:proofErr w:type="spellStart"/>
      <w:r w:rsidRPr="0064214B">
        <w:rPr>
          <w:rFonts w:eastAsia="Times New Roman"/>
          <w:szCs w:val="28"/>
          <w:lang w:val="en-US" w:eastAsia="ru-RU"/>
        </w:rPr>
        <w:lastRenderedPageBreak/>
        <w:t>debt_settlement_flag_date</w:t>
      </w:r>
      <w:proofErr w:type="spellEnd"/>
      <w:r w:rsidRPr="0064214B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64214B">
        <w:rPr>
          <w:rFonts w:eastAsia="Times New Roman"/>
          <w:szCs w:val="28"/>
          <w:lang w:val="en-US" w:eastAsia="ru-RU"/>
        </w:rPr>
        <w:t>settlement_status</w:t>
      </w:r>
      <w:proofErr w:type="spellEnd"/>
      <w:r w:rsidRPr="0064214B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64214B">
        <w:rPr>
          <w:rFonts w:eastAsia="Times New Roman"/>
          <w:szCs w:val="28"/>
          <w:lang w:val="en-US" w:eastAsia="ru-RU"/>
        </w:rPr>
        <w:t>settlement_date</w:t>
      </w:r>
      <w:proofErr w:type="spellEnd"/>
      <w:r w:rsidRPr="0064214B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64214B">
        <w:rPr>
          <w:rFonts w:eastAsia="Times New Roman"/>
          <w:szCs w:val="28"/>
          <w:lang w:val="en-US" w:eastAsia="ru-RU"/>
        </w:rPr>
        <w:t>settlement_amount</w:t>
      </w:r>
      <w:proofErr w:type="spellEnd"/>
      <w:r w:rsidRPr="0064214B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64214B">
        <w:rPr>
          <w:rFonts w:eastAsia="Times New Roman"/>
          <w:szCs w:val="28"/>
          <w:lang w:val="en-US" w:eastAsia="ru-RU"/>
        </w:rPr>
        <w:t>settlement_percentage</w:t>
      </w:r>
      <w:proofErr w:type="spellEnd"/>
      <w:r w:rsidRPr="0064214B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64214B">
        <w:rPr>
          <w:rFonts w:eastAsia="Times New Roman"/>
          <w:szCs w:val="28"/>
          <w:lang w:val="en-US" w:eastAsia="ru-RU"/>
        </w:rPr>
        <w:t>settlement_term</w:t>
      </w:r>
      <w:proofErr w:type="spellEnd"/>
      <w:r w:rsidRPr="0064214B">
        <w:rPr>
          <w:rFonts w:eastAsia="Times New Roman"/>
          <w:szCs w:val="28"/>
          <w:lang w:val="en-US" w:eastAsia="ru-RU"/>
        </w:rPr>
        <w:t xml:space="preserve"> — 98,54% </w:t>
      </w:r>
      <w:r w:rsidRPr="0064214B">
        <w:rPr>
          <w:rFonts w:eastAsia="Times New Roman"/>
          <w:szCs w:val="28"/>
          <w:lang w:eastAsia="ru-RU"/>
        </w:rPr>
        <w:t>пропусков</w:t>
      </w:r>
      <w:r w:rsidRPr="0064214B">
        <w:rPr>
          <w:rFonts w:eastAsia="Times New Roman"/>
          <w:szCs w:val="28"/>
          <w:lang w:val="en-US" w:eastAsia="ru-RU"/>
        </w:rPr>
        <w:t>;</w:t>
      </w:r>
    </w:p>
    <w:p w14:paraId="59BAFF15" w14:textId="0D293D65" w:rsidR="0064214B" w:rsidRPr="0064214B" w:rsidRDefault="0064214B" w:rsidP="0064214B">
      <w:pPr>
        <w:rPr>
          <w:rFonts w:eastAsia="Times New Roman"/>
          <w:szCs w:val="28"/>
          <w:lang w:val="en-US" w:eastAsia="ru-RU"/>
        </w:rPr>
      </w:pPr>
      <w:proofErr w:type="spellStart"/>
      <w:r w:rsidRPr="0064214B">
        <w:rPr>
          <w:rFonts w:eastAsia="Times New Roman"/>
          <w:szCs w:val="28"/>
          <w:lang w:val="en-US" w:eastAsia="ru-RU"/>
        </w:rPr>
        <w:t>sec_app_mths_since_last_major_derog</w:t>
      </w:r>
      <w:proofErr w:type="spellEnd"/>
      <w:r w:rsidRPr="0064214B">
        <w:rPr>
          <w:rFonts w:eastAsia="Times New Roman"/>
          <w:szCs w:val="28"/>
          <w:lang w:val="en-US" w:eastAsia="ru-RU"/>
        </w:rPr>
        <w:t xml:space="preserve"> — 98,41% </w:t>
      </w:r>
      <w:r w:rsidRPr="0064214B">
        <w:rPr>
          <w:rFonts w:eastAsia="Times New Roman"/>
          <w:szCs w:val="28"/>
          <w:lang w:eastAsia="ru-RU"/>
        </w:rPr>
        <w:t>пропусков</w:t>
      </w:r>
      <w:r w:rsidRPr="0064214B">
        <w:rPr>
          <w:rFonts w:eastAsia="Times New Roman"/>
          <w:szCs w:val="28"/>
          <w:lang w:val="en-US" w:eastAsia="ru-RU"/>
        </w:rPr>
        <w:t>;</w:t>
      </w:r>
    </w:p>
    <w:p w14:paraId="178C5157" w14:textId="02250E88" w:rsidR="0064214B" w:rsidRPr="0064214B" w:rsidRDefault="0064214B" w:rsidP="0064214B">
      <w:pPr>
        <w:rPr>
          <w:rFonts w:eastAsia="Times New Roman"/>
          <w:szCs w:val="28"/>
          <w:lang w:eastAsia="ru-RU"/>
        </w:rPr>
      </w:pPr>
      <w:proofErr w:type="spellStart"/>
      <w:r w:rsidRPr="0064214B">
        <w:rPr>
          <w:rFonts w:eastAsia="Times New Roman"/>
          <w:szCs w:val="28"/>
          <w:lang w:eastAsia="ru-RU"/>
        </w:rPr>
        <w:t>sec_app</w:t>
      </w:r>
      <w:proofErr w:type="spellEnd"/>
      <w:r w:rsidRPr="0064214B">
        <w:rPr>
          <w:rFonts w:eastAsia="Times New Roman"/>
          <w:szCs w:val="28"/>
          <w:lang w:eastAsia="ru-RU"/>
        </w:rPr>
        <w:t>_ (признаки вторичного заёмщика) — 94–95% пропусков;</w:t>
      </w:r>
    </w:p>
    <w:p w14:paraId="4A8FAC5E" w14:textId="0F280CAA" w:rsidR="0064214B" w:rsidRPr="0064214B" w:rsidRDefault="0064214B" w:rsidP="0064214B">
      <w:pPr>
        <w:rPr>
          <w:rFonts w:eastAsia="Times New Roman"/>
          <w:szCs w:val="28"/>
          <w:lang w:eastAsia="ru-RU"/>
        </w:rPr>
      </w:pPr>
      <w:proofErr w:type="spellStart"/>
      <w:r w:rsidRPr="0064214B">
        <w:rPr>
          <w:rFonts w:eastAsia="Times New Roman"/>
          <w:szCs w:val="28"/>
          <w:lang w:eastAsia="ru-RU"/>
        </w:rPr>
        <w:t>desc</w:t>
      </w:r>
      <w:proofErr w:type="spellEnd"/>
      <w:r w:rsidRPr="0064214B">
        <w:rPr>
          <w:rFonts w:eastAsia="Times New Roman"/>
          <w:szCs w:val="28"/>
          <w:lang w:eastAsia="ru-RU"/>
        </w:rPr>
        <w:t xml:space="preserve"> (описание кредита) — 94,42% пропусков;</w:t>
      </w:r>
    </w:p>
    <w:p w14:paraId="65AF8A07" w14:textId="58069251" w:rsidR="0064214B" w:rsidRPr="004548A6" w:rsidRDefault="0064214B" w:rsidP="0064214B">
      <w:pPr>
        <w:rPr>
          <w:rFonts w:eastAsia="Times New Roman"/>
          <w:szCs w:val="28"/>
          <w:lang w:eastAsia="ru-RU"/>
        </w:rPr>
      </w:pPr>
      <w:proofErr w:type="spellStart"/>
      <w:r w:rsidRPr="0064214B">
        <w:rPr>
          <w:rFonts w:eastAsia="Times New Roman"/>
          <w:szCs w:val="28"/>
          <w:lang w:val="en-US" w:eastAsia="ru-RU"/>
        </w:rPr>
        <w:t>mths</w:t>
      </w:r>
      <w:proofErr w:type="spellEnd"/>
      <w:r w:rsidRPr="004548A6">
        <w:rPr>
          <w:rFonts w:eastAsia="Times New Roman"/>
          <w:szCs w:val="28"/>
          <w:lang w:eastAsia="ru-RU"/>
        </w:rPr>
        <w:t>_</w:t>
      </w:r>
      <w:r w:rsidRPr="0064214B">
        <w:rPr>
          <w:rFonts w:eastAsia="Times New Roman"/>
          <w:szCs w:val="28"/>
          <w:lang w:val="en-US" w:eastAsia="ru-RU"/>
        </w:rPr>
        <w:t>since</w:t>
      </w:r>
      <w:r w:rsidRPr="004548A6">
        <w:rPr>
          <w:rFonts w:eastAsia="Times New Roman"/>
          <w:szCs w:val="28"/>
          <w:lang w:eastAsia="ru-RU"/>
        </w:rPr>
        <w:t>_</w:t>
      </w:r>
      <w:r w:rsidRPr="0064214B">
        <w:rPr>
          <w:rFonts w:eastAsia="Times New Roman"/>
          <w:szCs w:val="28"/>
          <w:lang w:val="en-US" w:eastAsia="ru-RU"/>
        </w:rPr>
        <w:t>last</w:t>
      </w:r>
      <w:r w:rsidRPr="004548A6">
        <w:rPr>
          <w:rFonts w:eastAsia="Times New Roman"/>
          <w:szCs w:val="28"/>
          <w:lang w:eastAsia="ru-RU"/>
        </w:rPr>
        <w:t>_</w:t>
      </w:r>
      <w:r w:rsidRPr="0064214B">
        <w:rPr>
          <w:rFonts w:eastAsia="Times New Roman"/>
          <w:szCs w:val="28"/>
          <w:lang w:val="en-US" w:eastAsia="ru-RU"/>
        </w:rPr>
        <w:t>record</w:t>
      </w:r>
      <w:r w:rsidRPr="004548A6">
        <w:rPr>
          <w:rFonts w:eastAsia="Times New Roman"/>
          <w:szCs w:val="28"/>
          <w:lang w:eastAsia="ru-RU"/>
        </w:rPr>
        <w:t xml:space="preserve"> — 84,11% </w:t>
      </w:r>
      <w:r w:rsidRPr="0064214B">
        <w:rPr>
          <w:rFonts w:eastAsia="Times New Roman"/>
          <w:szCs w:val="28"/>
          <w:lang w:eastAsia="ru-RU"/>
        </w:rPr>
        <w:t>пропусков</w:t>
      </w:r>
      <w:r w:rsidRPr="004548A6">
        <w:rPr>
          <w:rFonts w:eastAsia="Times New Roman"/>
          <w:szCs w:val="28"/>
          <w:lang w:eastAsia="ru-RU"/>
        </w:rPr>
        <w:t>.</w:t>
      </w:r>
    </w:p>
    <w:p w14:paraId="0FBEF27C" w14:textId="77777777" w:rsidR="0064214B" w:rsidRDefault="0064214B" w:rsidP="0064214B">
      <w:pPr>
        <w:rPr>
          <w:rFonts w:eastAsia="Times New Roman"/>
          <w:szCs w:val="28"/>
          <w:lang w:eastAsia="ru-RU"/>
        </w:rPr>
      </w:pPr>
      <w:r w:rsidRPr="0064214B">
        <w:rPr>
          <w:rFonts w:eastAsia="Times New Roman"/>
          <w:szCs w:val="28"/>
          <w:lang w:eastAsia="ru-RU"/>
        </w:rPr>
        <w:t xml:space="preserve">Пропуски носят не случайный, а системный характер: отсутствие значения означает, что соответствующее событие (например, программа облегчения условий </w:t>
      </w:r>
      <w:proofErr w:type="spellStart"/>
      <w:r w:rsidRPr="0064214B">
        <w:rPr>
          <w:rFonts w:eastAsia="Times New Roman"/>
          <w:szCs w:val="28"/>
          <w:lang w:eastAsia="ru-RU"/>
        </w:rPr>
        <w:t>hardship</w:t>
      </w:r>
      <w:proofErr w:type="spellEnd"/>
      <w:r w:rsidRPr="0064214B">
        <w:rPr>
          <w:rFonts w:eastAsia="Times New Roman"/>
          <w:szCs w:val="28"/>
          <w:lang w:eastAsia="ru-RU"/>
        </w:rPr>
        <w:t xml:space="preserve">_, урегулирование задолженности </w:t>
      </w:r>
      <w:proofErr w:type="spellStart"/>
      <w:r w:rsidRPr="0064214B">
        <w:rPr>
          <w:rFonts w:eastAsia="Times New Roman"/>
          <w:szCs w:val="28"/>
          <w:lang w:eastAsia="ru-RU"/>
        </w:rPr>
        <w:t>settlement</w:t>
      </w:r>
      <w:proofErr w:type="spellEnd"/>
      <w:r w:rsidRPr="0064214B">
        <w:rPr>
          <w:rFonts w:eastAsia="Times New Roman"/>
          <w:szCs w:val="28"/>
          <w:lang w:eastAsia="ru-RU"/>
        </w:rPr>
        <w:t xml:space="preserve">_, совместная заявка </w:t>
      </w:r>
      <w:proofErr w:type="spellStart"/>
      <w:r w:rsidRPr="0064214B">
        <w:rPr>
          <w:rFonts w:eastAsia="Times New Roman"/>
          <w:szCs w:val="28"/>
          <w:lang w:eastAsia="ru-RU"/>
        </w:rPr>
        <w:t>sec_app</w:t>
      </w:r>
      <w:proofErr w:type="spellEnd"/>
      <w:r w:rsidRPr="0064214B">
        <w:rPr>
          <w:rFonts w:eastAsia="Times New Roman"/>
          <w:szCs w:val="28"/>
          <w:lang w:eastAsia="ru-RU"/>
        </w:rPr>
        <w:t>_) не имело места в рамках данного кредита. При расчёте агрегированных показателей такие пропуски могут интерпретироваться как нулевые значения, однако столбцы с экстремально высокой долей пропусков (более 80%) были признаны неинформативными и удалены.</w:t>
      </w:r>
    </w:p>
    <w:p w14:paraId="7D2037B8" w14:textId="77777777" w:rsidR="0064214B" w:rsidRDefault="0064214B" w:rsidP="0064214B">
      <w:pPr>
        <w:rPr>
          <w:rFonts w:eastAsia="Times New Roman"/>
          <w:szCs w:val="28"/>
          <w:lang w:eastAsia="ru-RU"/>
        </w:rPr>
      </w:pPr>
    </w:p>
    <w:p w14:paraId="1991B6C1" w14:textId="2C0CDCBA" w:rsidR="00A01AAE" w:rsidRDefault="00A01AAE" w:rsidP="004F5E47">
      <w:pPr>
        <w:rPr>
          <w:rFonts w:eastAsia="Times New Roman"/>
          <w:szCs w:val="28"/>
          <w:lang w:eastAsia="ru-RU"/>
        </w:rPr>
      </w:pPr>
      <w:r w:rsidRPr="00A01AAE">
        <w:rPr>
          <w:rFonts w:eastAsia="Times New Roman"/>
          <w:szCs w:val="28"/>
          <w:lang w:eastAsia="ru-RU"/>
        </w:rPr>
        <w:t>2.2. Удаление нерелевантных признаков</w:t>
      </w:r>
    </w:p>
    <w:p w14:paraId="1E39058A" w14:textId="77777777" w:rsidR="00BE23A2" w:rsidRPr="00A01AAE" w:rsidRDefault="00BE23A2" w:rsidP="004F5E47">
      <w:pPr>
        <w:rPr>
          <w:rFonts w:eastAsia="Times New Roman"/>
          <w:szCs w:val="28"/>
          <w:lang w:eastAsia="ru-RU"/>
        </w:rPr>
      </w:pPr>
    </w:p>
    <w:p w14:paraId="03246ED5" w14:textId="710C4113" w:rsidR="0064214B" w:rsidRPr="0064214B" w:rsidRDefault="0064214B" w:rsidP="0064214B">
      <w:pPr>
        <w:rPr>
          <w:rFonts w:eastAsia="Times New Roman"/>
          <w:szCs w:val="28"/>
          <w:lang w:eastAsia="ru-RU"/>
        </w:rPr>
      </w:pPr>
      <w:r w:rsidRPr="0064214B">
        <w:rPr>
          <w:rFonts w:eastAsia="Times New Roman"/>
          <w:szCs w:val="28"/>
          <w:lang w:eastAsia="ru-RU"/>
        </w:rPr>
        <w:t>На первом этапе очистки были удалены столбцы с критическим уровнем пропусков (более 80%), так как они не несут полезной информации для анализа и могут негативно повлиять на качество моделей машинного обучения. Всего было удалено 39 столбцов, среди которых:</w:t>
      </w:r>
    </w:p>
    <w:p w14:paraId="08A1A77F" w14:textId="7E296026" w:rsidR="0064214B" w:rsidRPr="0064214B" w:rsidRDefault="0064214B" w:rsidP="0064214B">
      <w:pPr>
        <w:rPr>
          <w:rFonts w:eastAsia="Times New Roman"/>
          <w:szCs w:val="28"/>
          <w:lang w:eastAsia="ru-RU"/>
        </w:rPr>
      </w:pPr>
      <w:r w:rsidRPr="0064214B">
        <w:rPr>
          <w:rFonts w:eastAsia="Times New Roman"/>
          <w:szCs w:val="28"/>
          <w:lang w:eastAsia="ru-RU"/>
        </w:rPr>
        <w:t xml:space="preserve">Идентификаторы: </w:t>
      </w:r>
      <w:proofErr w:type="spellStart"/>
      <w:r w:rsidRPr="0064214B">
        <w:rPr>
          <w:rFonts w:eastAsia="Times New Roman"/>
          <w:szCs w:val="28"/>
          <w:lang w:eastAsia="ru-RU"/>
        </w:rPr>
        <w:t>id</w:t>
      </w:r>
      <w:proofErr w:type="spellEnd"/>
      <w:r w:rsidRPr="0064214B">
        <w:rPr>
          <w:rFonts w:eastAsia="Times New Roman"/>
          <w:szCs w:val="28"/>
          <w:lang w:eastAsia="ru-RU"/>
        </w:rPr>
        <w:t xml:space="preserve"> (100%), </w:t>
      </w:r>
      <w:proofErr w:type="spellStart"/>
      <w:r w:rsidRPr="0064214B">
        <w:rPr>
          <w:rFonts w:eastAsia="Times New Roman"/>
          <w:szCs w:val="28"/>
          <w:lang w:eastAsia="ru-RU"/>
        </w:rPr>
        <w:t>member_id</w:t>
      </w:r>
      <w:proofErr w:type="spellEnd"/>
      <w:r w:rsidRPr="0064214B">
        <w:rPr>
          <w:rFonts w:eastAsia="Times New Roman"/>
          <w:szCs w:val="28"/>
          <w:lang w:eastAsia="ru-RU"/>
        </w:rPr>
        <w:t xml:space="preserve"> (100%), </w:t>
      </w:r>
      <w:proofErr w:type="spellStart"/>
      <w:r w:rsidRPr="0064214B">
        <w:rPr>
          <w:rFonts w:eastAsia="Times New Roman"/>
          <w:szCs w:val="28"/>
          <w:lang w:eastAsia="ru-RU"/>
        </w:rPr>
        <w:t>url</w:t>
      </w:r>
      <w:proofErr w:type="spellEnd"/>
      <w:r w:rsidRPr="0064214B">
        <w:rPr>
          <w:rFonts w:eastAsia="Times New Roman"/>
          <w:szCs w:val="28"/>
          <w:lang w:eastAsia="ru-RU"/>
        </w:rPr>
        <w:t xml:space="preserve"> (100%);</w:t>
      </w:r>
    </w:p>
    <w:p w14:paraId="628213C4" w14:textId="013168CA" w:rsidR="0064214B" w:rsidRPr="0064214B" w:rsidRDefault="0064214B" w:rsidP="0064214B">
      <w:pPr>
        <w:rPr>
          <w:rFonts w:eastAsia="Times New Roman"/>
          <w:szCs w:val="28"/>
          <w:lang w:eastAsia="ru-RU"/>
        </w:rPr>
      </w:pPr>
      <w:r w:rsidRPr="0064214B">
        <w:rPr>
          <w:rFonts w:eastAsia="Times New Roman"/>
          <w:szCs w:val="28"/>
          <w:lang w:eastAsia="ru-RU"/>
        </w:rPr>
        <w:t xml:space="preserve">Признаки программ облегчения условий: </w:t>
      </w:r>
      <w:proofErr w:type="spellStart"/>
      <w:r w:rsidRPr="0064214B">
        <w:rPr>
          <w:rFonts w:eastAsia="Times New Roman"/>
          <w:szCs w:val="28"/>
          <w:lang w:eastAsia="ru-RU"/>
        </w:rPr>
        <w:t>hardship</w:t>
      </w:r>
      <w:proofErr w:type="spellEnd"/>
      <w:r w:rsidRPr="0064214B">
        <w:rPr>
          <w:rFonts w:eastAsia="Times New Roman"/>
          <w:szCs w:val="28"/>
          <w:lang w:eastAsia="ru-RU"/>
        </w:rPr>
        <w:t>_ (99,53%);</w:t>
      </w:r>
    </w:p>
    <w:p w14:paraId="4FD44030" w14:textId="524D7940" w:rsidR="0064214B" w:rsidRPr="0064214B" w:rsidRDefault="0064214B" w:rsidP="0064214B">
      <w:pPr>
        <w:rPr>
          <w:rFonts w:eastAsia="Times New Roman"/>
          <w:szCs w:val="28"/>
          <w:lang w:eastAsia="ru-RU"/>
        </w:rPr>
      </w:pPr>
      <w:r w:rsidRPr="0064214B">
        <w:rPr>
          <w:rFonts w:eastAsia="Times New Roman"/>
          <w:szCs w:val="28"/>
          <w:lang w:eastAsia="ru-RU"/>
        </w:rPr>
        <w:t xml:space="preserve">Признаки урегулирования задолженности: </w:t>
      </w:r>
      <w:proofErr w:type="spellStart"/>
      <w:r w:rsidRPr="0064214B">
        <w:rPr>
          <w:rFonts w:eastAsia="Times New Roman"/>
          <w:szCs w:val="28"/>
          <w:lang w:eastAsia="ru-RU"/>
        </w:rPr>
        <w:t>settlement</w:t>
      </w:r>
      <w:proofErr w:type="spellEnd"/>
      <w:r w:rsidRPr="0064214B">
        <w:rPr>
          <w:rFonts w:eastAsia="Times New Roman"/>
          <w:szCs w:val="28"/>
          <w:lang w:eastAsia="ru-RU"/>
        </w:rPr>
        <w:t xml:space="preserve">_, </w:t>
      </w:r>
      <w:proofErr w:type="spellStart"/>
      <w:r w:rsidRPr="0064214B">
        <w:rPr>
          <w:rFonts w:eastAsia="Times New Roman"/>
          <w:szCs w:val="28"/>
          <w:lang w:eastAsia="ru-RU"/>
        </w:rPr>
        <w:t>debt_settlement_flag_date</w:t>
      </w:r>
      <w:proofErr w:type="spellEnd"/>
      <w:r w:rsidRPr="0064214B">
        <w:rPr>
          <w:rFonts w:eastAsia="Times New Roman"/>
          <w:szCs w:val="28"/>
          <w:lang w:eastAsia="ru-RU"/>
        </w:rPr>
        <w:t xml:space="preserve"> (98,54%);</w:t>
      </w:r>
    </w:p>
    <w:p w14:paraId="0B5ADACE" w14:textId="3B80ABD9" w:rsidR="0064214B" w:rsidRPr="0064214B" w:rsidRDefault="0064214B" w:rsidP="0064214B">
      <w:pPr>
        <w:rPr>
          <w:rFonts w:eastAsia="Times New Roman"/>
          <w:szCs w:val="28"/>
          <w:lang w:eastAsia="ru-RU"/>
        </w:rPr>
      </w:pPr>
      <w:r w:rsidRPr="0064214B">
        <w:rPr>
          <w:rFonts w:eastAsia="Times New Roman"/>
          <w:szCs w:val="28"/>
          <w:lang w:eastAsia="ru-RU"/>
        </w:rPr>
        <w:t xml:space="preserve">Признаки совместных заявок: </w:t>
      </w:r>
      <w:proofErr w:type="spellStart"/>
      <w:r w:rsidRPr="0064214B">
        <w:rPr>
          <w:rFonts w:eastAsia="Times New Roman"/>
          <w:szCs w:val="28"/>
          <w:lang w:eastAsia="ru-RU"/>
        </w:rPr>
        <w:t>sec_app</w:t>
      </w:r>
      <w:proofErr w:type="spellEnd"/>
      <w:r w:rsidRPr="0064214B">
        <w:rPr>
          <w:rFonts w:eastAsia="Times New Roman"/>
          <w:szCs w:val="28"/>
          <w:lang w:eastAsia="ru-RU"/>
        </w:rPr>
        <w:t xml:space="preserve">_, </w:t>
      </w:r>
      <w:proofErr w:type="spellStart"/>
      <w:r w:rsidRPr="0064214B">
        <w:rPr>
          <w:rFonts w:eastAsia="Times New Roman"/>
          <w:szCs w:val="28"/>
          <w:lang w:eastAsia="ru-RU"/>
        </w:rPr>
        <w:t>joint</w:t>
      </w:r>
      <w:proofErr w:type="spellEnd"/>
      <w:r w:rsidRPr="0064214B">
        <w:rPr>
          <w:rFonts w:eastAsia="Times New Roman"/>
          <w:szCs w:val="28"/>
          <w:lang w:eastAsia="ru-RU"/>
        </w:rPr>
        <w:t>_ (94–95%);</w:t>
      </w:r>
    </w:p>
    <w:p w14:paraId="1652D20E" w14:textId="065B2313" w:rsidR="0064214B" w:rsidRPr="0064214B" w:rsidRDefault="0064214B" w:rsidP="0064214B">
      <w:pPr>
        <w:rPr>
          <w:rFonts w:eastAsia="Times New Roman"/>
          <w:szCs w:val="28"/>
          <w:lang w:eastAsia="ru-RU"/>
        </w:rPr>
      </w:pPr>
      <w:r w:rsidRPr="0064214B">
        <w:rPr>
          <w:rFonts w:eastAsia="Times New Roman"/>
          <w:szCs w:val="28"/>
          <w:lang w:eastAsia="ru-RU"/>
        </w:rPr>
        <w:t xml:space="preserve">Описание кредита: </w:t>
      </w:r>
      <w:proofErr w:type="spellStart"/>
      <w:r w:rsidRPr="0064214B">
        <w:rPr>
          <w:rFonts w:eastAsia="Times New Roman"/>
          <w:szCs w:val="28"/>
          <w:lang w:eastAsia="ru-RU"/>
        </w:rPr>
        <w:t>desc</w:t>
      </w:r>
      <w:proofErr w:type="spellEnd"/>
      <w:r w:rsidRPr="0064214B">
        <w:rPr>
          <w:rFonts w:eastAsia="Times New Roman"/>
          <w:szCs w:val="28"/>
          <w:lang w:eastAsia="ru-RU"/>
        </w:rPr>
        <w:t xml:space="preserve"> (94,42%);</w:t>
      </w:r>
    </w:p>
    <w:p w14:paraId="7C9BFB51" w14:textId="715D4B18" w:rsidR="0064214B" w:rsidRPr="0064214B" w:rsidRDefault="0064214B" w:rsidP="0064214B">
      <w:pPr>
        <w:rPr>
          <w:rFonts w:eastAsia="Times New Roman"/>
          <w:szCs w:val="28"/>
          <w:lang w:eastAsia="ru-RU"/>
        </w:rPr>
      </w:pPr>
      <w:r w:rsidRPr="0064214B">
        <w:rPr>
          <w:rFonts w:eastAsia="Times New Roman"/>
          <w:szCs w:val="28"/>
          <w:lang w:eastAsia="ru-RU"/>
        </w:rPr>
        <w:t xml:space="preserve">Прочие редко заполняемые признаки: </w:t>
      </w:r>
      <w:proofErr w:type="spellStart"/>
      <w:r w:rsidRPr="0064214B">
        <w:rPr>
          <w:rFonts w:eastAsia="Times New Roman"/>
          <w:szCs w:val="28"/>
          <w:lang w:eastAsia="ru-RU"/>
        </w:rPr>
        <w:t>mths_since_last_record</w:t>
      </w:r>
      <w:proofErr w:type="spellEnd"/>
      <w:r w:rsidRPr="0064214B">
        <w:rPr>
          <w:rFonts w:eastAsia="Times New Roman"/>
          <w:szCs w:val="28"/>
          <w:lang w:eastAsia="ru-RU"/>
        </w:rPr>
        <w:t xml:space="preserve"> (84,11%).</w:t>
      </w:r>
    </w:p>
    <w:p w14:paraId="1212A514" w14:textId="77777777" w:rsidR="0064214B" w:rsidRDefault="0064214B" w:rsidP="0064214B">
      <w:pPr>
        <w:rPr>
          <w:rFonts w:eastAsia="Times New Roman"/>
          <w:szCs w:val="28"/>
          <w:lang w:eastAsia="ru-RU"/>
        </w:rPr>
      </w:pPr>
      <w:r w:rsidRPr="0064214B">
        <w:rPr>
          <w:rFonts w:eastAsia="Times New Roman"/>
          <w:szCs w:val="28"/>
          <w:lang w:eastAsia="ru-RU"/>
        </w:rPr>
        <w:t>После первого этапа очистки датасет сократился с 151 до 106 столбцов при сохранении всех 2 260 668 строк.</w:t>
      </w:r>
    </w:p>
    <w:p w14:paraId="556CAE4C" w14:textId="77777777" w:rsidR="0064214B" w:rsidRDefault="0064214B" w:rsidP="0064214B">
      <w:pPr>
        <w:rPr>
          <w:rFonts w:eastAsia="Times New Roman"/>
          <w:szCs w:val="28"/>
          <w:lang w:eastAsia="ru-RU"/>
        </w:rPr>
      </w:pPr>
    </w:p>
    <w:p w14:paraId="3B037A99" w14:textId="492A6ECF" w:rsidR="00A01AAE" w:rsidRDefault="00A01AAE" w:rsidP="0064214B">
      <w:pPr>
        <w:rPr>
          <w:rFonts w:eastAsia="Times New Roman"/>
          <w:szCs w:val="28"/>
          <w:lang w:eastAsia="ru-RU"/>
        </w:rPr>
      </w:pPr>
      <w:r w:rsidRPr="00A01AAE">
        <w:rPr>
          <w:rFonts w:eastAsia="Times New Roman"/>
          <w:szCs w:val="28"/>
          <w:lang w:eastAsia="ru-RU"/>
        </w:rPr>
        <w:lastRenderedPageBreak/>
        <w:t>2.3.</w:t>
      </w:r>
      <w:r w:rsidR="002743E7">
        <w:rPr>
          <w:rFonts w:eastAsia="Times New Roman"/>
          <w:szCs w:val="28"/>
          <w:lang w:eastAsia="ru-RU"/>
        </w:rPr>
        <w:t xml:space="preserve"> </w:t>
      </w:r>
      <w:r w:rsidRPr="00A01AAE">
        <w:rPr>
          <w:rFonts w:eastAsia="Times New Roman"/>
          <w:szCs w:val="28"/>
          <w:lang w:eastAsia="ru-RU"/>
        </w:rPr>
        <w:t>Фильтрация по целевой переменной</w:t>
      </w:r>
    </w:p>
    <w:p w14:paraId="7C84815B" w14:textId="77777777" w:rsidR="0064214B" w:rsidRPr="00A01AAE" w:rsidRDefault="0064214B" w:rsidP="0064214B">
      <w:pPr>
        <w:rPr>
          <w:rFonts w:eastAsia="Times New Roman"/>
          <w:szCs w:val="28"/>
          <w:lang w:eastAsia="ru-RU"/>
        </w:rPr>
      </w:pPr>
    </w:p>
    <w:p w14:paraId="26B55F87" w14:textId="0263861C" w:rsidR="0064214B" w:rsidRPr="0064214B" w:rsidRDefault="0064214B" w:rsidP="0064214B">
      <w:pPr>
        <w:rPr>
          <w:rFonts w:eastAsia="Times New Roman"/>
          <w:szCs w:val="28"/>
          <w:lang w:eastAsia="ru-RU"/>
        </w:rPr>
      </w:pPr>
      <w:r w:rsidRPr="0064214B">
        <w:rPr>
          <w:rFonts w:eastAsia="Times New Roman"/>
          <w:szCs w:val="28"/>
          <w:lang w:eastAsia="ru-RU"/>
        </w:rPr>
        <w:t>Для задачи бинарной классификации (прогнозирование дефолта) были оставлены только завершённые кредиты со статусами «</w:t>
      </w:r>
      <w:proofErr w:type="spellStart"/>
      <w:r w:rsidRPr="0064214B">
        <w:rPr>
          <w:rFonts w:eastAsia="Times New Roman"/>
          <w:szCs w:val="28"/>
          <w:lang w:eastAsia="ru-RU"/>
        </w:rPr>
        <w:t>Fully</w:t>
      </w:r>
      <w:proofErr w:type="spellEnd"/>
      <w:r w:rsidRPr="0064214B">
        <w:rPr>
          <w:rFonts w:eastAsia="Times New Roman"/>
          <w:szCs w:val="28"/>
          <w:lang w:eastAsia="ru-RU"/>
        </w:rPr>
        <w:t xml:space="preserve"> </w:t>
      </w:r>
      <w:proofErr w:type="spellStart"/>
      <w:r w:rsidRPr="0064214B">
        <w:rPr>
          <w:rFonts w:eastAsia="Times New Roman"/>
          <w:szCs w:val="28"/>
          <w:lang w:eastAsia="ru-RU"/>
        </w:rPr>
        <w:t>Paid</w:t>
      </w:r>
      <w:proofErr w:type="spellEnd"/>
      <w:r w:rsidRPr="0064214B">
        <w:rPr>
          <w:rFonts w:eastAsia="Times New Roman"/>
          <w:szCs w:val="28"/>
          <w:lang w:eastAsia="ru-RU"/>
        </w:rPr>
        <w:t>» (полностью погашен) и «</w:t>
      </w:r>
      <w:proofErr w:type="spellStart"/>
      <w:r w:rsidRPr="0064214B">
        <w:rPr>
          <w:rFonts w:eastAsia="Times New Roman"/>
          <w:szCs w:val="28"/>
          <w:lang w:eastAsia="ru-RU"/>
        </w:rPr>
        <w:t>Charged</w:t>
      </w:r>
      <w:proofErr w:type="spellEnd"/>
      <w:r w:rsidRPr="0064214B">
        <w:rPr>
          <w:rFonts w:eastAsia="Times New Roman"/>
          <w:szCs w:val="28"/>
          <w:lang w:eastAsia="ru-RU"/>
        </w:rPr>
        <w:t xml:space="preserve"> </w:t>
      </w:r>
      <w:proofErr w:type="spellStart"/>
      <w:r w:rsidRPr="0064214B">
        <w:rPr>
          <w:rFonts w:eastAsia="Times New Roman"/>
          <w:szCs w:val="28"/>
          <w:lang w:eastAsia="ru-RU"/>
        </w:rPr>
        <w:t>Off</w:t>
      </w:r>
      <w:proofErr w:type="spellEnd"/>
      <w:r w:rsidRPr="0064214B">
        <w:rPr>
          <w:rFonts w:eastAsia="Times New Roman"/>
          <w:szCs w:val="28"/>
          <w:lang w:eastAsia="ru-RU"/>
        </w:rPr>
        <w:t>» (списан как безнадёжный). Записи со статусом «Current» (текущие, ещё не закрытые кредиты) были исключены, так как по ним невозможно определить итоговый результат кредитования.</w:t>
      </w:r>
    </w:p>
    <w:p w14:paraId="09D2A081" w14:textId="3F1C9200" w:rsidR="0064214B" w:rsidRPr="0064214B" w:rsidRDefault="0064214B" w:rsidP="0064214B">
      <w:pPr>
        <w:rPr>
          <w:rFonts w:eastAsia="Times New Roman"/>
          <w:szCs w:val="28"/>
          <w:lang w:eastAsia="ru-RU"/>
        </w:rPr>
      </w:pPr>
      <w:r w:rsidRPr="0064214B">
        <w:rPr>
          <w:rFonts w:eastAsia="Times New Roman"/>
          <w:szCs w:val="28"/>
          <w:lang w:eastAsia="ru-RU"/>
        </w:rPr>
        <w:t xml:space="preserve">После фильтрации датасет сократился до 1 303 607 строк. На основе статуса была создана бинарная целевая переменная </w:t>
      </w:r>
      <w:proofErr w:type="spellStart"/>
      <w:r w:rsidRPr="0064214B">
        <w:rPr>
          <w:rFonts w:eastAsia="Times New Roman"/>
          <w:szCs w:val="28"/>
          <w:lang w:eastAsia="ru-RU"/>
        </w:rPr>
        <w:t>target_default</w:t>
      </w:r>
      <w:proofErr w:type="spellEnd"/>
      <w:r w:rsidRPr="0064214B">
        <w:rPr>
          <w:rFonts w:eastAsia="Times New Roman"/>
          <w:szCs w:val="28"/>
          <w:lang w:eastAsia="ru-RU"/>
        </w:rPr>
        <w:t>:</w:t>
      </w:r>
    </w:p>
    <w:p w14:paraId="4DA020F3" w14:textId="4619DBD3" w:rsidR="0064214B" w:rsidRPr="0064214B" w:rsidRDefault="0064214B" w:rsidP="0064214B">
      <w:pPr>
        <w:rPr>
          <w:rFonts w:eastAsia="Times New Roman"/>
          <w:szCs w:val="28"/>
          <w:lang w:eastAsia="ru-RU"/>
        </w:rPr>
      </w:pPr>
      <w:r w:rsidRPr="0064214B">
        <w:rPr>
          <w:rFonts w:eastAsia="Times New Roman"/>
          <w:szCs w:val="28"/>
          <w:lang w:eastAsia="ru-RU"/>
        </w:rPr>
        <w:t>0 — кредит погашен (</w:t>
      </w:r>
      <w:proofErr w:type="spellStart"/>
      <w:r w:rsidRPr="0064214B">
        <w:rPr>
          <w:rFonts w:eastAsia="Times New Roman"/>
          <w:szCs w:val="28"/>
          <w:lang w:eastAsia="ru-RU"/>
        </w:rPr>
        <w:t>Fully</w:t>
      </w:r>
      <w:proofErr w:type="spellEnd"/>
      <w:r w:rsidRPr="0064214B">
        <w:rPr>
          <w:rFonts w:eastAsia="Times New Roman"/>
          <w:szCs w:val="28"/>
          <w:lang w:eastAsia="ru-RU"/>
        </w:rPr>
        <w:t xml:space="preserve"> </w:t>
      </w:r>
      <w:proofErr w:type="spellStart"/>
      <w:r w:rsidRPr="0064214B">
        <w:rPr>
          <w:rFonts w:eastAsia="Times New Roman"/>
          <w:szCs w:val="28"/>
          <w:lang w:eastAsia="ru-RU"/>
        </w:rPr>
        <w:t>Paid</w:t>
      </w:r>
      <w:proofErr w:type="spellEnd"/>
      <w:r w:rsidRPr="0064214B">
        <w:rPr>
          <w:rFonts w:eastAsia="Times New Roman"/>
          <w:szCs w:val="28"/>
          <w:lang w:eastAsia="ru-RU"/>
        </w:rPr>
        <w:t>): 1 041 952 записи (79,93%);</w:t>
      </w:r>
    </w:p>
    <w:p w14:paraId="56B8A0F3" w14:textId="6913059E" w:rsidR="0064214B" w:rsidRPr="0064214B" w:rsidRDefault="0064214B" w:rsidP="0064214B">
      <w:pPr>
        <w:rPr>
          <w:rFonts w:eastAsia="Times New Roman"/>
          <w:szCs w:val="28"/>
          <w:lang w:eastAsia="ru-RU"/>
        </w:rPr>
      </w:pPr>
      <w:r w:rsidRPr="0064214B">
        <w:rPr>
          <w:rFonts w:eastAsia="Times New Roman"/>
          <w:szCs w:val="28"/>
          <w:lang w:eastAsia="ru-RU"/>
        </w:rPr>
        <w:t>1 — дефолт (</w:t>
      </w:r>
      <w:proofErr w:type="spellStart"/>
      <w:r w:rsidRPr="0064214B">
        <w:rPr>
          <w:rFonts w:eastAsia="Times New Roman"/>
          <w:szCs w:val="28"/>
          <w:lang w:eastAsia="ru-RU"/>
        </w:rPr>
        <w:t>Charged</w:t>
      </w:r>
      <w:proofErr w:type="spellEnd"/>
      <w:r w:rsidRPr="0064214B">
        <w:rPr>
          <w:rFonts w:eastAsia="Times New Roman"/>
          <w:szCs w:val="28"/>
          <w:lang w:eastAsia="ru-RU"/>
        </w:rPr>
        <w:t xml:space="preserve"> </w:t>
      </w:r>
      <w:proofErr w:type="spellStart"/>
      <w:r w:rsidRPr="0064214B">
        <w:rPr>
          <w:rFonts w:eastAsia="Times New Roman"/>
          <w:szCs w:val="28"/>
          <w:lang w:eastAsia="ru-RU"/>
        </w:rPr>
        <w:t>Off</w:t>
      </w:r>
      <w:proofErr w:type="spellEnd"/>
      <w:r w:rsidRPr="0064214B">
        <w:rPr>
          <w:rFonts w:eastAsia="Times New Roman"/>
          <w:szCs w:val="28"/>
          <w:lang w:eastAsia="ru-RU"/>
        </w:rPr>
        <w:t>): 261 655 записей (20,07%).</w:t>
      </w:r>
    </w:p>
    <w:p w14:paraId="64D8B3A6" w14:textId="77777777" w:rsidR="0064214B" w:rsidRDefault="0064214B" w:rsidP="0064214B">
      <w:pPr>
        <w:ind w:firstLine="0"/>
        <w:jc w:val="center"/>
        <w:rPr>
          <w:rFonts w:eastAsia="Times New Roman"/>
          <w:szCs w:val="28"/>
          <w:lang w:eastAsia="ru-RU"/>
        </w:rPr>
      </w:pPr>
    </w:p>
    <w:p w14:paraId="2D63F474" w14:textId="5C347E28" w:rsidR="00324D75" w:rsidRDefault="00324D75" w:rsidP="0064214B">
      <w:pPr>
        <w:ind w:firstLine="0"/>
        <w:jc w:val="center"/>
        <w:rPr>
          <w:rFonts w:eastAsia="Times New Roman"/>
          <w:szCs w:val="28"/>
          <w:lang w:eastAsia="ru-RU"/>
        </w:rPr>
      </w:pPr>
      <w:r w:rsidRPr="00324D75">
        <w:rPr>
          <w:rFonts w:eastAsia="Times New Roman"/>
          <w:noProof/>
          <w:szCs w:val="28"/>
          <w:lang w:eastAsia="ru-RU"/>
        </w:rPr>
        <w:drawing>
          <wp:inline distT="0" distB="0" distL="0" distR="0" wp14:anchorId="75829D63" wp14:editId="49C57944">
            <wp:extent cx="6480175" cy="2998470"/>
            <wp:effectExtent l="0" t="0" r="0" b="0"/>
            <wp:docPr id="1568256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56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E805" w14:textId="4808B7EC" w:rsidR="00324D75" w:rsidRDefault="00324D75" w:rsidP="004F5E47">
      <w:pPr>
        <w:ind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Рисунок </w:t>
      </w:r>
      <w:r w:rsidR="00551727" w:rsidRPr="00551727">
        <w:rPr>
          <w:rFonts w:eastAsia="Times New Roman"/>
          <w:szCs w:val="28"/>
          <w:lang w:eastAsia="ru-RU"/>
        </w:rPr>
        <w:t xml:space="preserve">1 </w:t>
      </w:r>
      <w:r w:rsidR="00551727">
        <w:rPr>
          <w:rFonts w:eastAsia="Times New Roman"/>
          <w:szCs w:val="28"/>
          <w:lang w:eastAsia="ru-RU"/>
        </w:rPr>
        <w:t>–</w:t>
      </w:r>
      <w:r w:rsidR="00551727" w:rsidRPr="00551727">
        <w:rPr>
          <w:rFonts w:eastAsia="Times New Roman"/>
          <w:szCs w:val="28"/>
          <w:lang w:eastAsia="ru-RU"/>
        </w:rPr>
        <w:t xml:space="preserve"> </w:t>
      </w:r>
      <w:r w:rsidR="00551727">
        <w:rPr>
          <w:rFonts w:eastAsia="Times New Roman"/>
          <w:szCs w:val="28"/>
          <w:lang w:eastAsia="ru-RU"/>
        </w:rPr>
        <w:t>Распределение статусов кредитов (ТОП-10)</w:t>
      </w:r>
    </w:p>
    <w:p w14:paraId="2CF409DB" w14:textId="77777777" w:rsidR="00551727" w:rsidRPr="00551727" w:rsidRDefault="00551727" w:rsidP="004F5E47">
      <w:pPr>
        <w:ind w:firstLine="0"/>
        <w:jc w:val="center"/>
        <w:rPr>
          <w:rFonts w:eastAsia="Times New Roman"/>
          <w:szCs w:val="28"/>
          <w:lang w:eastAsia="ru-RU"/>
        </w:rPr>
      </w:pPr>
    </w:p>
    <w:p w14:paraId="74E8C764" w14:textId="77777777" w:rsidR="0064214B" w:rsidRPr="0064214B" w:rsidRDefault="0064214B" w:rsidP="0064214B">
      <w:pPr>
        <w:rPr>
          <w:rFonts w:eastAsia="Times New Roman"/>
          <w:szCs w:val="28"/>
          <w:lang w:eastAsia="ru-RU"/>
        </w:rPr>
      </w:pPr>
      <w:r w:rsidRPr="0064214B">
        <w:rPr>
          <w:rFonts w:eastAsia="Times New Roman"/>
          <w:szCs w:val="28"/>
          <w:lang w:eastAsia="ru-RU"/>
        </w:rPr>
        <w:t>Наблюдается умеренный дисбаланс классов в соотношении примерно 4:1, что является типичной ситуацией для задач кредитного скоринга и требует применения специальных методов при обучении моделей (например, балансировки классов).</w:t>
      </w:r>
    </w:p>
    <w:p w14:paraId="260743E9" w14:textId="77777777" w:rsidR="00DC22B6" w:rsidRDefault="00DC22B6" w:rsidP="004F5E47">
      <w:pPr>
        <w:rPr>
          <w:rFonts w:eastAsia="Times New Roman"/>
          <w:szCs w:val="28"/>
          <w:lang w:eastAsia="ru-RU"/>
        </w:rPr>
      </w:pPr>
    </w:p>
    <w:p w14:paraId="09A1F659" w14:textId="77777777" w:rsidR="00427F86" w:rsidRDefault="00427F86" w:rsidP="004F5E47">
      <w:pPr>
        <w:rPr>
          <w:rFonts w:eastAsia="Times New Roman"/>
          <w:szCs w:val="28"/>
          <w:lang w:eastAsia="ru-RU"/>
        </w:rPr>
      </w:pPr>
    </w:p>
    <w:p w14:paraId="7F3D90AB" w14:textId="77777777" w:rsidR="00427F86" w:rsidRPr="00A01AAE" w:rsidRDefault="00427F86" w:rsidP="004F5E47">
      <w:pPr>
        <w:rPr>
          <w:rFonts w:eastAsia="Times New Roman"/>
          <w:szCs w:val="28"/>
          <w:lang w:eastAsia="ru-RU"/>
        </w:rPr>
      </w:pPr>
    </w:p>
    <w:p w14:paraId="7948BFC6" w14:textId="246DF924" w:rsidR="00A01AAE" w:rsidRDefault="00A01AAE" w:rsidP="00427F86">
      <w:pPr>
        <w:rPr>
          <w:rFonts w:eastAsia="Times New Roman"/>
          <w:szCs w:val="28"/>
          <w:lang w:eastAsia="ru-RU"/>
        </w:rPr>
      </w:pPr>
      <w:r w:rsidRPr="00775FAA">
        <w:rPr>
          <w:rFonts w:eastAsia="Times New Roman"/>
          <w:szCs w:val="28"/>
          <w:lang w:eastAsia="ru-RU"/>
        </w:rPr>
        <w:lastRenderedPageBreak/>
        <w:t xml:space="preserve">2.4. </w:t>
      </w:r>
      <w:proofErr w:type="spellStart"/>
      <w:r w:rsidRPr="00775FAA">
        <w:rPr>
          <w:rFonts w:eastAsia="Times New Roman"/>
          <w:szCs w:val="28"/>
          <w:lang w:eastAsia="ru-RU"/>
        </w:rPr>
        <w:t>Preprocessing</w:t>
      </w:r>
      <w:proofErr w:type="spellEnd"/>
      <w:r w:rsidRPr="00775FAA">
        <w:rPr>
          <w:rFonts w:eastAsia="Times New Roman"/>
          <w:szCs w:val="28"/>
          <w:lang w:eastAsia="ru-RU"/>
        </w:rPr>
        <w:t xml:space="preserve"> данных</w:t>
      </w:r>
      <w:r w:rsidR="00427F86">
        <w:rPr>
          <w:rFonts w:eastAsia="Times New Roman"/>
          <w:szCs w:val="28"/>
          <w:lang w:eastAsia="ru-RU"/>
        </w:rPr>
        <w:t xml:space="preserve">. </w:t>
      </w:r>
      <w:r w:rsidRPr="00A01AAE">
        <w:rPr>
          <w:rFonts w:eastAsia="Times New Roman"/>
          <w:szCs w:val="28"/>
          <w:lang w:eastAsia="ru-RU"/>
        </w:rPr>
        <w:t>Обработка оставшихся пропусков</w:t>
      </w:r>
    </w:p>
    <w:p w14:paraId="35271317" w14:textId="77777777" w:rsidR="00427F86" w:rsidRPr="00A01AAE" w:rsidRDefault="00427F86" w:rsidP="00427F86">
      <w:pPr>
        <w:rPr>
          <w:rFonts w:eastAsia="Times New Roman"/>
          <w:szCs w:val="28"/>
          <w:lang w:eastAsia="ru-RU"/>
        </w:rPr>
      </w:pPr>
    </w:p>
    <w:p w14:paraId="665137C3" w14:textId="248C27D3" w:rsidR="00D647B5" w:rsidRPr="00D647B5" w:rsidRDefault="00D647B5" w:rsidP="00D647B5">
      <w:pPr>
        <w:rPr>
          <w:rFonts w:eastAsia="Times New Roman"/>
          <w:szCs w:val="28"/>
          <w:lang w:eastAsia="ru-RU"/>
        </w:rPr>
      </w:pPr>
      <w:r w:rsidRPr="00D647B5">
        <w:rPr>
          <w:rFonts w:eastAsia="Times New Roman"/>
          <w:szCs w:val="28"/>
          <w:lang w:eastAsia="ru-RU"/>
        </w:rPr>
        <w:t>После удаления столбцов с критическим уровнем пропусков в датасете осталось 74 столбца с пропусками. Для их обработки была применена следующая стратегия:</w:t>
      </w:r>
    </w:p>
    <w:p w14:paraId="11D2E054" w14:textId="2FE09BC6" w:rsidR="00D647B5" w:rsidRPr="00D647B5" w:rsidRDefault="00D647B5" w:rsidP="00D647B5">
      <w:pPr>
        <w:rPr>
          <w:rFonts w:eastAsia="Times New Roman"/>
          <w:szCs w:val="28"/>
          <w:lang w:eastAsia="ru-RU"/>
        </w:rPr>
      </w:pPr>
      <w:r w:rsidRPr="00D647B5">
        <w:rPr>
          <w:rFonts w:eastAsia="Times New Roman"/>
          <w:szCs w:val="28"/>
          <w:lang w:eastAsia="ru-RU"/>
        </w:rPr>
        <w:t>Удаление столбцов с пропусками более 50%: было удалено 5 столбцов:</w:t>
      </w:r>
    </w:p>
    <w:p w14:paraId="01559085" w14:textId="56C4D7C4" w:rsidR="00D647B5" w:rsidRPr="004548A6" w:rsidRDefault="00D647B5" w:rsidP="00D647B5">
      <w:pPr>
        <w:rPr>
          <w:rFonts w:eastAsia="Times New Roman"/>
          <w:szCs w:val="28"/>
          <w:lang w:val="en-US" w:eastAsia="ru-RU"/>
        </w:rPr>
      </w:pPr>
      <w:proofErr w:type="spellStart"/>
      <w:r w:rsidRPr="00D647B5">
        <w:rPr>
          <w:rFonts w:eastAsia="Times New Roman"/>
          <w:szCs w:val="28"/>
          <w:lang w:val="en-US" w:eastAsia="ru-RU"/>
        </w:rPr>
        <w:t>mths_since_last_delinq</w:t>
      </w:r>
      <w:proofErr w:type="spellEnd"/>
      <w:r w:rsidRPr="00D647B5">
        <w:rPr>
          <w:rFonts w:eastAsia="Times New Roman"/>
          <w:szCs w:val="28"/>
          <w:lang w:val="en-US" w:eastAsia="ru-RU"/>
        </w:rPr>
        <w:t xml:space="preserve"> (51,25%);</w:t>
      </w:r>
    </w:p>
    <w:p w14:paraId="750DCE8E" w14:textId="58965610" w:rsidR="00D647B5" w:rsidRPr="004548A6" w:rsidRDefault="00D647B5" w:rsidP="00D647B5">
      <w:pPr>
        <w:rPr>
          <w:rFonts w:eastAsia="Times New Roman"/>
          <w:szCs w:val="28"/>
          <w:lang w:val="en-US" w:eastAsia="ru-RU"/>
        </w:rPr>
      </w:pPr>
      <w:proofErr w:type="spellStart"/>
      <w:r w:rsidRPr="00D647B5">
        <w:rPr>
          <w:rFonts w:eastAsia="Times New Roman"/>
          <w:szCs w:val="28"/>
          <w:lang w:val="en-US" w:eastAsia="ru-RU"/>
        </w:rPr>
        <w:t>next_pymnt_d</w:t>
      </w:r>
      <w:proofErr w:type="spellEnd"/>
      <w:r w:rsidRPr="00D647B5">
        <w:rPr>
          <w:rFonts w:eastAsia="Times New Roman"/>
          <w:szCs w:val="28"/>
          <w:lang w:val="en-US" w:eastAsia="ru-RU"/>
        </w:rPr>
        <w:t xml:space="preserve"> (57,66%);</w:t>
      </w:r>
    </w:p>
    <w:p w14:paraId="56805270" w14:textId="1A70982E" w:rsidR="00D647B5" w:rsidRPr="004548A6" w:rsidRDefault="00D647B5" w:rsidP="00D647B5">
      <w:pPr>
        <w:rPr>
          <w:rFonts w:eastAsia="Times New Roman"/>
          <w:szCs w:val="28"/>
          <w:lang w:val="en-US" w:eastAsia="ru-RU"/>
        </w:rPr>
      </w:pPr>
      <w:proofErr w:type="spellStart"/>
      <w:r w:rsidRPr="00D647B5">
        <w:rPr>
          <w:rFonts w:eastAsia="Times New Roman"/>
          <w:szCs w:val="28"/>
          <w:lang w:val="en-US" w:eastAsia="ru-RU"/>
        </w:rPr>
        <w:t>mths_since_recent_revol_delinq</w:t>
      </w:r>
      <w:proofErr w:type="spellEnd"/>
      <w:r w:rsidRPr="00D647B5">
        <w:rPr>
          <w:rFonts w:eastAsia="Times New Roman"/>
          <w:szCs w:val="28"/>
          <w:lang w:val="en-US" w:eastAsia="ru-RU"/>
        </w:rPr>
        <w:t xml:space="preserve"> (67,25%);</w:t>
      </w:r>
    </w:p>
    <w:p w14:paraId="331847BD" w14:textId="6C8AD38E" w:rsidR="00D647B5" w:rsidRPr="004548A6" w:rsidRDefault="00D647B5" w:rsidP="00D647B5">
      <w:pPr>
        <w:rPr>
          <w:rFonts w:eastAsia="Times New Roman"/>
          <w:szCs w:val="28"/>
          <w:lang w:val="en-US" w:eastAsia="ru-RU"/>
        </w:rPr>
      </w:pPr>
      <w:proofErr w:type="spellStart"/>
      <w:r w:rsidRPr="00D647B5">
        <w:rPr>
          <w:rFonts w:eastAsia="Times New Roman"/>
          <w:szCs w:val="28"/>
          <w:lang w:val="en-US" w:eastAsia="ru-RU"/>
        </w:rPr>
        <w:t>mths_since_last_major_derog</w:t>
      </w:r>
      <w:proofErr w:type="spellEnd"/>
      <w:r w:rsidRPr="00D647B5">
        <w:rPr>
          <w:rFonts w:eastAsia="Times New Roman"/>
          <w:szCs w:val="28"/>
          <w:lang w:val="en-US" w:eastAsia="ru-RU"/>
        </w:rPr>
        <w:t xml:space="preserve"> (74,31%);</w:t>
      </w:r>
    </w:p>
    <w:p w14:paraId="16C4B5F2" w14:textId="24E2ED4B" w:rsidR="00D647B5" w:rsidRPr="004548A6" w:rsidRDefault="00D647B5" w:rsidP="00D647B5">
      <w:pPr>
        <w:rPr>
          <w:rFonts w:eastAsia="Times New Roman"/>
          <w:szCs w:val="28"/>
          <w:lang w:val="en-US" w:eastAsia="ru-RU"/>
        </w:rPr>
      </w:pPr>
      <w:proofErr w:type="spellStart"/>
      <w:r w:rsidRPr="00D647B5">
        <w:rPr>
          <w:rFonts w:eastAsia="Times New Roman"/>
          <w:szCs w:val="28"/>
          <w:lang w:val="en-US" w:eastAsia="ru-RU"/>
        </w:rPr>
        <w:t>mths_since_recent_bc_dlq</w:t>
      </w:r>
      <w:proofErr w:type="spellEnd"/>
      <w:r w:rsidRPr="00D647B5">
        <w:rPr>
          <w:rFonts w:eastAsia="Times New Roman"/>
          <w:szCs w:val="28"/>
          <w:lang w:val="en-US" w:eastAsia="ru-RU"/>
        </w:rPr>
        <w:t xml:space="preserve"> (77,01%).</w:t>
      </w:r>
    </w:p>
    <w:p w14:paraId="66ED3720" w14:textId="30B60FB8" w:rsidR="00D647B5" w:rsidRPr="00D647B5" w:rsidRDefault="00D647B5" w:rsidP="00D647B5">
      <w:pPr>
        <w:rPr>
          <w:rFonts w:eastAsia="Times New Roman"/>
          <w:szCs w:val="28"/>
          <w:lang w:eastAsia="ru-RU"/>
        </w:rPr>
      </w:pPr>
      <w:proofErr w:type="spellStart"/>
      <w:r w:rsidRPr="00D647B5">
        <w:rPr>
          <w:rFonts w:eastAsia="Times New Roman"/>
          <w:szCs w:val="28"/>
          <w:lang w:eastAsia="ru-RU"/>
        </w:rPr>
        <w:t>Импутация</w:t>
      </w:r>
      <w:proofErr w:type="spellEnd"/>
      <w:r w:rsidRPr="00D647B5">
        <w:rPr>
          <w:rFonts w:eastAsia="Times New Roman"/>
          <w:szCs w:val="28"/>
          <w:lang w:eastAsia="ru-RU"/>
        </w:rPr>
        <w:t xml:space="preserve"> числовых признаков медианой: для оставшихся числовых столбцов с небольшим процентом пропусков было применено заполнение медианным значением. Медиана была выбрана вместо среднего арифметического, поскольку она устойчива к экстремальным выбросам, характерным для финансовых данных (например, </w:t>
      </w:r>
      <w:proofErr w:type="spellStart"/>
      <w:r w:rsidRPr="00D647B5">
        <w:rPr>
          <w:rFonts w:eastAsia="Times New Roman"/>
          <w:szCs w:val="28"/>
          <w:lang w:eastAsia="ru-RU"/>
        </w:rPr>
        <w:t>annual_inc</w:t>
      </w:r>
      <w:proofErr w:type="spellEnd"/>
      <w:r w:rsidRPr="00D647B5">
        <w:rPr>
          <w:rFonts w:eastAsia="Times New Roman"/>
          <w:szCs w:val="28"/>
          <w:lang w:eastAsia="ru-RU"/>
        </w:rPr>
        <w:t xml:space="preserve"> с максимумом более $10 млн).</w:t>
      </w:r>
    </w:p>
    <w:p w14:paraId="0D86FCE0" w14:textId="5385C588" w:rsidR="00D647B5" w:rsidRPr="00D647B5" w:rsidRDefault="00D647B5" w:rsidP="00D647B5">
      <w:pPr>
        <w:rPr>
          <w:rFonts w:eastAsia="Times New Roman"/>
          <w:szCs w:val="28"/>
          <w:lang w:eastAsia="ru-RU"/>
        </w:rPr>
      </w:pPr>
      <w:proofErr w:type="spellStart"/>
      <w:r w:rsidRPr="00D647B5">
        <w:rPr>
          <w:rFonts w:eastAsia="Times New Roman"/>
          <w:szCs w:val="28"/>
          <w:lang w:eastAsia="ru-RU"/>
        </w:rPr>
        <w:t>Импутация</w:t>
      </w:r>
      <w:proofErr w:type="spellEnd"/>
      <w:r w:rsidRPr="00D647B5">
        <w:rPr>
          <w:rFonts w:eastAsia="Times New Roman"/>
          <w:szCs w:val="28"/>
          <w:lang w:eastAsia="ru-RU"/>
        </w:rPr>
        <w:t xml:space="preserve"> категориальных признаков модой: для категориальных столбцов было применено заполнение наиболее часто встречающимся значением.</w:t>
      </w:r>
    </w:p>
    <w:p w14:paraId="2EF6F2B0" w14:textId="0E9FD3C7" w:rsidR="00D647B5" w:rsidRDefault="00D647B5" w:rsidP="00D647B5">
      <w:pPr>
        <w:rPr>
          <w:rFonts w:eastAsia="Times New Roman"/>
          <w:szCs w:val="28"/>
          <w:lang w:eastAsia="ru-RU"/>
        </w:rPr>
      </w:pPr>
      <w:r w:rsidRPr="00D647B5">
        <w:rPr>
          <w:rFonts w:eastAsia="Times New Roman"/>
          <w:szCs w:val="28"/>
          <w:lang w:eastAsia="ru-RU"/>
        </w:rPr>
        <w:t>После обработки пропусков в датасете не осталось ни одного пропущенного значения.</w:t>
      </w:r>
    </w:p>
    <w:p w14:paraId="29844196" w14:textId="77777777" w:rsidR="00427F86" w:rsidRPr="00A01AAE" w:rsidRDefault="00427F86" w:rsidP="00D647B5">
      <w:pPr>
        <w:rPr>
          <w:rFonts w:eastAsia="Times New Roman"/>
          <w:szCs w:val="28"/>
          <w:lang w:eastAsia="ru-RU"/>
        </w:rPr>
      </w:pPr>
    </w:p>
    <w:p w14:paraId="2498C33F" w14:textId="1B036686" w:rsidR="00A01AAE" w:rsidRDefault="00A01AAE" w:rsidP="004F5E47">
      <w:pPr>
        <w:rPr>
          <w:rFonts w:eastAsia="Times New Roman"/>
          <w:szCs w:val="28"/>
          <w:lang w:eastAsia="ru-RU"/>
        </w:rPr>
      </w:pPr>
      <w:r w:rsidRPr="00A01AAE">
        <w:rPr>
          <w:rFonts w:eastAsia="Times New Roman"/>
          <w:szCs w:val="28"/>
          <w:lang w:eastAsia="ru-RU"/>
        </w:rPr>
        <w:t>2.</w:t>
      </w:r>
      <w:r w:rsidR="00427F86">
        <w:rPr>
          <w:rFonts w:eastAsia="Times New Roman"/>
          <w:szCs w:val="28"/>
          <w:lang w:eastAsia="ru-RU"/>
        </w:rPr>
        <w:t>5.</w:t>
      </w:r>
      <w:r w:rsidRPr="00A01AAE">
        <w:rPr>
          <w:rFonts w:eastAsia="Times New Roman"/>
          <w:szCs w:val="28"/>
          <w:lang w:eastAsia="ru-RU"/>
        </w:rPr>
        <w:t xml:space="preserve"> Обработка бесконечных значений и выбросов</w:t>
      </w:r>
    </w:p>
    <w:p w14:paraId="70D3A034" w14:textId="77777777" w:rsidR="00427F86" w:rsidRPr="00A01AAE" w:rsidRDefault="00427F86" w:rsidP="004F5E47">
      <w:pPr>
        <w:rPr>
          <w:rFonts w:eastAsia="Times New Roman"/>
          <w:szCs w:val="28"/>
          <w:lang w:eastAsia="ru-RU"/>
        </w:rPr>
      </w:pPr>
    </w:p>
    <w:p w14:paraId="334B8C24" w14:textId="59B959CE" w:rsidR="00D647B5" w:rsidRPr="00D647B5" w:rsidRDefault="00D647B5" w:rsidP="00D647B5">
      <w:pPr>
        <w:rPr>
          <w:rFonts w:eastAsia="Times New Roman"/>
          <w:szCs w:val="28"/>
          <w:lang w:eastAsia="ru-RU"/>
        </w:rPr>
      </w:pPr>
      <w:r w:rsidRPr="00D647B5">
        <w:rPr>
          <w:rFonts w:eastAsia="Times New Roman"/>
          <w:szCs w:val="28"/>
          <w:lang w:eastAsia="ru-RU"/>
        </w:rPr>
        <w:t>В ходе создания новых признаков (см. раздел 2.4.3) в некоторых столбцах появились бесконечные значения (</w:t>
      </w:r>
      <w:proofErr w:type="spellStart"/>
      <w:r w:rsidRPr="00D647B5">
        <w:rPr>
          <w:rFonts w:eastAsia="Times New Roman"/>
          <w:szCs w:val="28"/>
          <w:lang w:eastAsia="ru-RU"/>
        </w:rPr>
        <w:t>inf</w:t>
      </w:r>
      <w:proofErr w:type="spellEnd"/>
      <w:r w:rsidRPr="00D647B5">
        <w:rPr>
          <w:rFonts w:eastAsia="Times New Roman"/>
          <w:szCs w:val="28"/>
          <w:lang w:eastAsia="ru-RU"/>
        </w:rPr>
        <w:t xml:space="preserve">), возникшие в результате деления на ноль (например, при нулевом годовом доходе). </w:t>
      </w:r>
    </w:p>
    <w:p w14:paraId="275553AC" w14:textId="02831F8A" w:rsidR="00D647B5" w:rsidRPr="00D647B5" w:rsidRDefault="00D647B5" w:rsidP="00D647B5">
      <w:pPr>
        <w:rPr>
          <w:rFonts w:eastAsia="Times New Roman"/>
          <w:szCs w:val="28"/>
          <w:lang w:eastAsia="ru-RU"/>
        </w:rPr>
      </w:pPr>
      <w:r w:rsidRPr="00D647B5">
        <w:rPr>
          <w:rFonts w:eastAsia="Times New Roman"/>
          <w:szCs w:val="28"/>
          <w:lang w:eastAsia="ru-RU"/>
        </w:rPr>
        <w:t xml:space="preserve">Бесконечные значения были заменены на </w:t>
      </w:r>
      <w:proofErr w:type="spellStart"/>
      <w:r w:rsidRPr="00D647B5">
        <w:rPr>
          <w:rFonts w:eastAsia="Times New Roman"/>
          <w:szCs w:val="28"/>
          <w:lang w:eastAsia="ru-RU"/>
        </w:rPr>
        <w:t>NaN</w:t>
      </w:r>
      <w:proofErr w:type="spellEnd"/>
      <w:r w:rsidRPr="00D647B5">
        <w:rPr>
          <w:rFonts w:eastAsia="Times New Roman"/>
          <w:szCs w:val="28"/>
          <w:lang w:eastAsia="ru-RU"/>
        </w:rPr>
        <w:t>, после чего заполнены медианными значениями соответствующих признаков:</w:t>
      </w:r>
    </w:p>
    <w:p w14:paraId="0063159F" w14:textId="7B5D95EB" w:rsidR="00D647B5" w:rsidRPr="004548A6" w:rsidRDefault="00D647B5" w:rsidP="00D647B5">
      <w:pPr>
        <w:rPr>
          <w:rFonts w:eastAsia="Times New Roman"/>
          <w:szCs w:val="28"/>
          <w:lang w:val="en-US" w:eastAsia="ru-RU"/>
        </w:rPr>
      </w:pPr>
      <w:proofErr w:type="spellStart"/>
      <w:r w:rsidRPr="00D647B5">
        <w:rPr>
          <w:rFonts w:eastAsia="Times New Roman"/>
          <w:szCs w:val="28"/>
          <w:lang w:val="en-US" w:eastAsia="ru-RU"/>
        </w:rPr>
        <w:t>loan_to_income_ratio</w:t>
      </w:r>
      <w:proofErr w:type="spellEnd"/>
      <w:r w:rsidRPr="00D647B5">
        <w:rPr>
          <w:rFonts w:eastAsia="Times New Roman"/>
          <w:szCs w:val="28"/>
          <w:lang w:val="en-US" w:eastAsia="ru-RU"/>
        </w:rPr>
        <w:t xml:space="preserve">: </w:t>
      </w:r>
      <w:r w:rsidRPr="00D647B5">
        <w:rPr>
          <w:rFonts w:eastAsia="Times New Roman"/>
          <w:szCs w:val="28"/>
          <w:lang w:eastAsia="ru-RU"/>
        </w:rPr>
        <w:t>медиана</w:t>
      </w:r>
      <w:r w:rsidRPr="00D647B5">
        <w:rPr>
          <w:rFonts w:eastAsia="Times New Roman"/>
          <w:szCs w:val="28"/>
          <w:lang w:val="en-US" w:eastAsia="ru-RU"/>
        </w:rPr>
        <w:t xml:space="preserve"> = 0,2000;</w:t>
      </w:r>
    </w:p>
    <w:p w14:paraId="0460AA70" w14:textId="504D5FB1" w:rsidR="00D647B5" w:rsidRPr="004548A6" w:rsidRDefault="00D647B5" w:rsidP="00D647B5">
      <w:pPr>
        <w:rPr>
          <w:rFonts w:eastAsia="Times New Roman"/>
          <w:szCs w:val="28"/>
          <w:lang w:val="en-US" w:eastAsia="ru-RU"/>
        </w:rPr>
      </w:pPr>
      <w:proofErr w:type="spellStart"/>
      <w:r w:rsidRPr="00D647B5">
        <w:rPr>
          <w:rFonts w:eastAsia="Times New Roman"/>
          <w:szCs w:val="28"/>
          <w:lang w:val="en-US" w:eastAsia="ru-RU"/>
        </w:rPr>
        <w:t>payment_to_income_ratio</w:t>
      </w:r>
      <w:proofErr w:type="spellEnd"/>
      <w:r w:rsidRPr="00D647B5">
        <w:rPr>
          <w:rFonts w:eastAsia="Times New Roman"/>
          <w:szCs w:val="28"/>
          <w:lang w:val="en-US" w:eastAsia="ru-RU"/>
        </w:rPr>
        <w:t xml:space="preserve">: </w:t>
      </w:r>
      <w:r w:rsidRPr="00D647B5">
        <w:rPr>
          <w:rFonts w:eastAsia="Times New Roman"/>
          <w:szCs w:val="28"/>
          <w:lang w:eastAsia="ru-RU"/>
        </w:rPr>
        <w:t>медиана</w:t>
      </w:r>
      <w:r w:rsidRPr="00D647B5">
        <w:rPr>
          <w:rFonts w:eastAsia="Times New Roman"/>
          <w:szCs w:val="28"/>
          <w:lang w:val="en-US" w:eastAsia="ru-RU"/>
        </w:rPr>
        <w:t xml:space="preserve"> = 0,0060;</w:t>
      </w:r>
    </w:p>
    <w:p w14:paraId="7A08925F" w14:textId="435CFBDE" w:rsidR="00D647B5" w:rsidRPr="00D647B5" w:rsidRDefault="00D647B5" w:rsidP="00D647B5">
      <w:pPr>
        <w:rPr>
          <w:rFonts w:eastAsia="Times New Roman"/>
          <w:szCs w:val="28"/>
          <w:lang w:eastAsia="ru-RU"/>
        </w:rPr>
      </w:pPr>
      <w:proofErr w:type="spellStart"/>
      <w:r w:rsidRPr="00D647B5">
        <w:rPr>
          <w:rFonts w:eastAsia="Times New Roman"/>
          <w:szCs w:val="28"/>
          <w:lang w:eastAsia="ru-RU"/>
        </w:rPr>
        <w:lastRenderedPageBreak/>
        <w:t>acc_per_income</w:t>
      </w:r>
      <w:proofErr w:type="spellEnd"/>
      <w:r w:rsidRPr="00D647B5">
        <w:rPr>
          <w:rFonts w:eastAsia="Times New Roman"/>
          <w:szCs w:val="28"/>
          <w:lang w:eastAsia="ru-RU"/>
        </w:rPr>
        <w:t>: медиана = 1,6327.</w:t>
      </w:r>
    </w:p>
    <w:p w14:paraId="12D85C74" w14:textId="61374312" w:rsidR="00D647B5" w:rsidRPr="00D647B5" w:rsidRDefault="00D647B5" w:rsidP="00D647B5">
      <w:pPr>
        <w:rPr>
          <w:rFonts w:eastAsia="Times New Roman"/>
          <w:szCs w:val="28"/>
          <w:lang w:eastAsia="ru-RU"/>
        </w:rPr>
      </w:pPr>
      <w:r w:rsidRPr="00D647B5">
        <w:rPr>
          <w:rFonts w:eastAsia="Times New Roman"/>
          <w:szCs w:val="28"/>
          <w:lang w:eastAsia="ru-RU"/>
        </w:rPr>
        <w:t>Для снижения влияния экстремальных выбросов на качество моделей было применено ограничение (</w:t>
      </w:r>
      <w:proofErr w:type="spellStart"/>
      <w:r w:rsidRPr="00D647B5">
        <w:rPr>
          <w:rFonts w:eastAsia="Times New Roman"/>
          <w:szCs w:val="28"/>
          <w:lang w:eastAsia="ru-RU"/>
        </w:rPr>
        <w:t>clipping</w:t>
      </w:r>
      <w:proofErr w:type="spellEnd"/>
      <w:r w:rsidRPr="00D647B5">
        <w:rPr>
          <w:rFonts w:eastAsia="Times New Roman"/>
          <w:szCs w:val="28"/>
          <w:lang w:eastAsia="ru-RU"/>
        </w:rPr>
        <w:t>) значений новых признаков на уровне 99-го перцентиля:</w:t>
      </w:r>
    </w:p>
    <w:p w14:paraId="185B37CE" w14:textId="2014F810" w:rsidR="00D647B5" w:rsidRPr="004548A6" w:rsidRDefault="00D647B5" w:rsidP="00D647B5">
      <w:pPr>
        <w:rPr>
          <w:rFonts w:eastAsia="Times New Roman"/>
          <w:szCs w:val="28"/>
          <w:lang w:val="en-US" w:eastAsia="ru-RU"/>
        </w:rPr>
      </w:pPr>
      <w:proofErr w:type="spellStart"/>
      <w:r w:rsidRPr="00D647B5">
        <w:rPr>
          <w:rFonts w:eastAsia="Times New Roman"/>
          <w:szCs w:val="28"/>
          <w:lang w:val="en-US" w:eastAsia="ru-RU"/>
        </w:rPr>
        <w:t>loan_to_income_ratio</w:t>
      </w:r>
      <w:proofErr w:type="spellEnd"/>
      <w:r w:rsidRPr="00D647B5">
        <w:rPr>
          <w:rFonts w:eastAsia="Times New Roman"/>
          <w:szCs w:val="28"/>
          <w:lang w:val="en-US" w:eastAsia="ru-RU"/>
        </w:rPr>
        <w:t xml:space="preserve">: </w:t>
      </w:r>
      <w:r w:rsidRPr="00D647B5">
        <w:rPr>
          <w:rFonts w:eastAsia="Times New Roman"/>
          <w:szCs w:val="28"/>
          <w:lang w:eastAsia="ru-RU"/>
        </w:rPr>
        <w:t>ограничено</w:t>
      </w:r>
      <w:r w:rsidRPr="00D647B5">
        <w:rPr>
          <w:rFonts w:eastAsia="Times New Roman"/>
          <w:szCs w:val="28"/>
          <w:lang w:val="en-US" w:eastAsia="ru-RU"/>
        </w:rPr>
        <w:t xml:space="preserve"> </w:t>
      </w:r>
      <w:r w:rsidRPr="00D647B5">
        <w:rPr>
          <w:rFonts w:eastAsia="Times New Roman"/>
          <w:szCs w:val="28"/>
          <w:lang w:eastAsia="ru-RU"/>
        </w:rPr>
        <w:t>на</w:t>
      </w:r>
      <w:r w:rsidRPr="00D647B5">
        <w:rPr>
          <w:rFonts w:eastAsia="Times New Roman"/>
          <w:szCs w:val="28"/>
          <w:lang w:val="en-US" w:eastAsia="ru-RU"/>
        </w:rPr>
        <w:t xml:space="preserve"> </w:t>
      </w:r>
      <w:r w:rsidRPr="00D647B5">
        <w:rPr>
          <w:rFonts w:eastAsia="Times New Roman"/>
          <w:szCs w:val="28"/>
          <w:lang w:eastAsia="ru-RU"/>
        </w:rPr>
        <w:t>уровне</w:t>
      </w:r>
      <w:r w:rsidRPr="00D647B5">
        <w:rPr>
          <w:rFonts w:eastAsia="Times New Roman"/>
          <w:szCs w:val="28"/>
          <w:lang w:val="en-US" w:eastAsia="ru-RU"/>
        </w:rPr>
        <w:t xml:space="preserve"> 0,5000;</w:t>
      </w:r>
    </w:p>
    <w:p w14:paraId="745E8A60" w14:textId="5F7D2E37" w:rsidR="00D647B5" w:rsidRPr="004548A6" w:rsidRDefault="00D647B5" w:rsidP="00D647B5">
      <w:pPr>
        <w:rPr>
          <w:rFonts w:eastAsia="Times New Roman"/>
          <w:szCs w:val="28"/>
          <w:lang w:val="en-US" w:eastAsia="ru-RU"/>
        </w:rPr>
      </w:pPr>
      <w:proofErr w:type="spellStart"/>
      <w:r w:rsidRPr="00D647B5">
        <w:rPr>
          <w:rFonts w:eastAsia="Times New Roman"/>
          <w:szCs w:val="28"/>
          <w:lang w:val="en-US" w:eastAsia="ru-RU"/>
        </w:rPr>
        <w:t>payment_to_income_ratio</w:t>
      </w:r>
      <w:proofErr w:type="spellEnd"/>
      <w:r w:rsidRPr="00D647B5">
        <w:rPr>
          <w:rFonts w:eastAsia="Times New Roman"/>
          <w:szCs w:val="28"/>
          <w:lang w:val="en-US" w:eastAsia="ru-RU"/>
        </w:rPr>
        <w:t xml:space="preserve">: </w:t>
      </w:r>
      <w:r w:rsidRPr="00D647B5">
        <w:rPr>
          <w:rFonts w:eastAsia="Times New Roman"/>
          <w:szCs w:val="28"/>
          <w:lang w:eastAsia="ru-RU"/>
        </w:rPr>
        <w:t>ограничено</w:t>
      </w:r>
      <w:r w:rsidRPr="00D647B5">
        <w:rPr>
          <w:rFonts w:eastAsia="Times New Roman"/>
          <w:szCs w:val="28"/>
          <w:lang w:val="en-US" w:eastAsia="ru-RU"/>
        </w:rPr>
        <w:t xml:space="preserve"> </w:t>
      </w:r>
      <w:r w:rsidRPr="00D647B5">
        <w:rPr>
          <w:rFonts w:eastAsia="Times New Roman"/>
          <w:szCs w:val="28"/>
          <w:lang w:eastAsia="ru-RU"/>
        </w:rPr>
        <w:t>на</w:t>
      </w:r>
      <w:r w:rsidRPr="00D647B5">
        <w:rPr>
          <w:rFonts w:eastAsia="Times New Roman"/>
          <w:szCs w:val="28"/>
          <w:lang w:val="en-US" w:eastAsia="ru-RU"/>
        </w:rPr>
        <w:t xml:space="preserve"> </w:t>
      </w:r>
      <w:r w:rsidRPr="00D647B5">
        <w:rPr>
          <w:rFonts w:eastAsia="Times New Roman"/>
          <w:szCs w:val="28"/>
          <w:lang w:eastAsia="ru-RU"/>
        </w:rPr>
        <w:t>уровне</w:t>
      </w:r>
      <w:r w:rsidRPr="00D647B5">
        <w:rPr>
          <w:rFonts w:eastAsia="Times New Roman"/>
          <w:szCs w:val="28"/>
          <w:lang w:val="en-US" w:eastAsia="ru-RU"/>
        </w:rPr>
        <w:t xml:space="preserve"> 0,0165;</w:t>
      </w:r>
    </w:p>
    <w:p w14:paraId="4B72EC75" w14:textId="77777777" w:rsidR="00D647B5" w:rsidRDefault="00D647B5" w:rsidP="00D647B5">
      <w:pPr>
        <w:rPr>
          <w:rFonts w:eastAsia="Times New Roman"/>
          <w:szCs w:val="28"/>
          <w:lang w:eastAsia="ru-RU"/>
        </w:rPr>
      </w:pPr>
      <w:proofErr w:type="spellStart"/>
      <w:r w:rsidRPr="00D647B5">
        <w:rPr>
          <w:rFonts w:eastAsia="Times New Roman"/>
          <w:szCs w:val="28"/>
          <w:lang w:eastAsia="ru-RU"/>
        </w:rPr>
        <w:t>acc_per_income</w:t>
      </w:r>
      <w:proofErr w:type="spellEnd"/>
      <w:r w:rsidRPr="00D647B5">
        <w:rPr>
          <w:rFonts w:eastAsia="Times New Roman"/>
          <w:szCs w:val="28"/>
          <w:lang w:eastAsia="ru-RU"/>
        </w:rPr>
        <w:t>: ограничено на уровне 6,4000.</w:t>
      </w:r>
    </w:p>
    <w:p w14:paraId="22DBD3FC" w14:textId="77777777" w:rsidR="00D647B5" w:rsidRDefault="00D647B5" w:rsidP="00D647B5">
      <w:pPr>
        <w:rPr>
          <w:rFonts w:eastAsia="Times New Roman"/>
          <w:szCs w:val="28"/>
          <w:lang w:eastAsia="ru-RU"/>
        </w:rPr>
      </w:pPr>
    </w:p>
    <w:p w14:paraId="5599763F" w14:textId="02B06CA4" w:rsidR="00A01AAE" w:rsidRDefault="00A01AAE" w:rsidP="00D647B5">
      <w:pPr>
        <w:rPr>
          <w:rFonts w:eastAsia="Times New Roman"/>
          <w:szCs w:val="28"/>
          <w:lang w:eastAsia="ru-RU"/>
        </w:rPr>
      </w:pPr>
      <w:r w:rsidRPr="00A01AAE">
        <w:rPr>
          <w:rFonts w:eastAsia="Times New Roman"/>
          <w:szCs w:val="28"/>
          <w:lang w:eastAsia="ru-RU"/>
        </w:rPr>
        <w:t>2.</w:t>
      </w:r>
      <w:r w:rsidR="00427F86">
        <w:rPr>
          <w:rFonts w:eastAsia="Times New Roman"/>
          <w:szCs w:val="28"/>
          <w:lang w:eastAsia="ru-RU"/>
        </w:rPr>
        <w:t>6</w:t>
      </w:r>
      <w:r w:rsidRPr="00A01AAE">
        <w:rPr>
          <w:rFonts w:eastAsia="Times New Roman"/>
          <w:szCs w:val="28"/>
          <w:lang w:eastAsia="ru-RU"/>
        </w:rPr>
        <w:t xml:space="preserve">. </w:t>
      </w:r>
      <w:proofErr w:type="spellStart"/>
      <w:r w:rsidRPr="00A01AAE">
        <w:rPr>
          <w:rFonts w:eastAsia="Times New Roman"/>
          <w:szCs w:val="28"/>
          <w:lang w:eastAsia="ru-RU"/>
        </w:rPr>
        <w:t>Feature</w:t>
      </w:r>
      <w:proofErr w:type="spellEnd"/>
      <w:r w:rsidRPr="00A01AAE">
        <w:rPr>
          <w:rFonts w:eastAsia="Times New Roman"/>
          <w:szCs w:val="28"/>
          <w:lang w:eastAsia="ru-RU"/>
        </w:rPr>
        <w:t xml:space="preserve"> Engineering — создание новых признаков</w:t>
      </w:r>
      <w:r w:rsidR="00427F86">
        <w:rPr>
          <w:rFonts w:eastAsia="Times New Roman"/>
          <w:szCs w:val="28"/>
          <w:lang w:eastAsia="ru-RU"/>
        </w:rPr>
        <w:t>.</w:t>
      </w:r>
    </w:p>
    <w:p w14:paraId="6E8A3719" w14:textId="77777777" w:rsidR="00427F86" w:rsidRPr="00A01AAE" w:rsidRDefault="00427F86" w:rsidP="00D647B5">
      <w:pPr>
        <w:rPr>
          <w:rFonts w:eastAsia="Times New Roman"/>
          <w:szCs w:val="28"/>
          <w:lang w:eastAsia="ru-RU"/>
        </w:rPr>
      </w:pPr>
    </w:p>
    <w:p w14:paraId="5B65210F" w14:textId="55D2B5EB" w:rsidR="00D647B5" w:rsidRPr="00D647B5" w:rsidRDefault="00D647B5" w:rsidP="00D647B5">
      <w:pPr>
        <w:rPr>
          <w:rFonts w:eastAsia="Times New Roman"/>
          <w:szCs w:val="28"/>
          <w:lang w:eastAsia="ru-RU"/>
        </w:rPr>
      </w:pPr>
      <w:r w:rsidRPr="00D647B5">
        <w:rPr>
          <w:rFonts w:eastAsia="Times New Roman"/>
          <w:szCs w:val="28"/>
          <w:lang w:eastAsia="ru-RU"/>
        </w:rPr>
        <w:t>Для повышения предсказательной способности моделей было создано 8 новых признаков, отражающих различные аспекты финансового поведения заёмщика:</w:t>
      </w:r>
    </w:p>
    <w:p w14:paraId="38BD3EAB" w14:textId="0F99CFAA" w:rsidR="00D647B5" w:rsidRPr="00D647B5" w:rsidRDefault="00D647B5" w:rsidP="00D647B5">
      <w:pPr>
        <w:rPr>
          <w:rFonts w:eastAsia="Times New Roman"/>
          <w:szCs w:val="28"/>
          <w:lang w:eastAsia="ru-RU"/>
        </w:rPr>
      </w:pPr>
      <w:proofErr w:type="spellStart"/>
      <w:r w:rsidRPr="00D647B5">
        <w:rPr>
          <w:rFonts w:eastAsia="Times New Roman"/>
          <w:szCs w:val="28"/>
          <w:lang w:eastAsia="ru-RU"/>
        </w:rPr>
        <w:t>loan_to_income_ratio</w:t>
      </w:r>
      <w:proofErr w:type="spellEnd"/>
      <w:r w:rsidRPr="00D647B5">
        <w:rPr>
          <w:rFonts w:eastAsia="Times New Roman"/>
          <w:szCs w:val="28"/>
          <w:lang w:eastAsia="ru-RU"/>
        </w:rPr>
        <w:t xml:space="preserve"> — отношение суммы кредита к годовому доходу (кредитная нагрузка). Показывает, какую часть годового дохода составляет запрашиваемая сумма кредита.</w:t>
      </w:r>
    </w:p>
    <w:p w14:paraId="303E976A" w14:textId="1AC077B0" w:rsidR="00D647B5" w:rsidRPr="00D647B5" w:rsidRDefault="00D647B5" w:rsidP="00D647B5">
      <w:pPr>
        <w:rPr>
          <w:rFonts w:eastAsia="Times New Roman"/>
          <w:szCs w:val="28"/>
          <w:lang w:eastAsia="ru-RU"/>
        </w:rPr>
      </w:pPr>
      <w:proofErr w:type="spellStart"/>
      <w:r w:rsidRPr="00D647B5">
        <w:rPr>
          <w:rFonts w:eastAsia="Times New Roman"/>
          <w:szCs w:val="28"/>
          <w:lang w:eastAsia="ru-RU"/>
        </w:rPr>
        <w:t>payment_to_income_ratio</w:t>
      </w:r>
      <w:proofErr w:type="spellEnd"/>
      <w:r w:rsidRPr="00D647B5">
        <w:rPr>
          <w:rFonts w:eastAsia="Times New Roman"/>
          <w:szCs w:val="28"/>
          <w:lang w:eastAsia="ru-RU"/>
        </w:rPr>
        <w:t xml:space="preserve"> — отношение ежемесячного платежа к годовому доходу (платёжная нагрузка). Отражает, какую часть дохода заёмщик должен ежемесячно направлять на погашение кредита.</w:t>
      </w:r>
    </w:p>
    <w:p w14:paraId="7842E0CD" w14:textId="64BC66FD" w:rsidR="00D647B5" w:rsidRPr="00D647B5" w:rsidRDefault="00D647B5" w:rsidP="00D647B5">
      <w:pPr>
        <w:rPr>
          <w:rFonts w:eastAsia="Times New Roman"/>
          <w:szCs w:val="28"/>
          <w:lang w:eastAsia="ru-RU"/>
        </w:rPr>
      </w:pPr>
      <w:proofErr w:type="spellStart"/>
      <w:r w:rsidRPr="00D647B5">
        <w:rPr>
          <w:rFonts w:eastAsia="Times New Roman"/>
          <w:szCs w:val="28"/>
          <w:lang w:eastAsia="ru-RU"/>
        </w:rPr>
        <w:t>acc_per_income</w:t>
      </w:r>
      <w:proofErr w:type="spellEnd"/>
      <w:r w:rsidRPr="00D647B5">
        <w:rPr>
          <w:rFonts w:eastAsia="Times New Roman"/>
          <w:szCs w:val="28"/>
          <w:lang w:eastAsia="ru-RU"/>
        </w:rPr>
        <w:t xml:space="preserve"> — количество открытых кредитных счетов на каждые $10 000 годового дохода. Характеризует кредитную активность заёмщика относительно его доходов.</w:t>
      </w:r>
    </w:p>
    <w:p w14:paraId="642BEBBB" w14:textId="2AC7DFC3" w:rsidR="00D647B5" w:rsidRPr="00D647B5" w:rsidRDefault="00D647B5" w:rsidP="00D647B5">
      <w:pPr>
        <w:rPr>
          <w:rFonts w:eastAsia="Times New Roman"/>
          <w:szCs w:val="28"/>
          <w:lang w:eastAsia="ru-RU"/>
        </w:rPr>
      </w:pPr>
      <w:proofErr w:type="spellStart"/>
      <w:r w:rsidRPr="00D647B5">
        <w:rPr>
          <w:rFonts w:eastAsia="Times New Roman"/>
          <w:szCs w:val="28"/>
          <w:lang w:eastAsia="ru-RU"/>
        </w:rPr>
        <w:t>high_revol_util</w:t>
      </w:r>
      <w:proofErr w:type="spellEnd"/>
      <w:r w:rsidRPr="00D647B5">
        <w:rPr>
          <w:rFonts w:eastAsia="Times New Roman"/>
          <w:szCs w:val="28"/>
          <w:lang w:eastAsia="ru-RU"/>
        </w:rPr>
        <w:t xml:space="preserve"> — бинарный признак высокой утилизации кредитной линии (1, если </w:t>
      </w:r>
      <w:proofErr w:type="spellStart"/>
      <w:r w:rsidRPr="00D647B5">
        <w:rPr>
          <w:rFonts w:eastAsia="Times New Roman"/>
          <w:szCs w:val="28"/>
          <w:lang w:eastAsia="ru-RU"/>
        </w:rPr>
        <w:t>revol_</w:t>
      </w:r>
      <w:proofErr w:type="gramStart"/>
      <w:r w:rsidRPr="00D647B5">
        <w:rPr>
          <w:rFonts w:eastAsia="Times New Roman"/>
          <w:szCs w:val="28"/>
          <w:lang w:eastAsia="ru-RU"/>
        </w:rPr>
        <w:t>util</w:t>
      </w:r>
      <w:proofErr w:type="spellEnd"/>
      <w:r w:rsidRPr="00D647B5">
        <w:rPr>
          <w:rFonts w:eastAsia="Times New Roman"/>
          <w:szCs w:val="28"/>
          <w:lang w:eastAsia="ru-RU"/>
        </w:rPr>
        <w:t xml:space="preserve"> &gt;</w:t>
      </w:r>
      <w:proofErr w:type="gramEnd"/>
      <w:r w:rsidRPr="00D647B5">
        <w:rPr>
          <w:rFonts w:eastAsia="Times New Roman"/>
          <w:szCs w:val="28"/>
          <w:lang w:eastAsia="ru-RU"/>
        </w:rPr>
        <w:t xml:space="preserve"> 50%, иначе 0). Высокая утилизация кредитной линии является индикатором финансовой напряжённости.</w:t>
      </w:r>
    </w:p>
    <w:p w14:paraId="72EF99E6" w14:textId="50E00C3D" w:rsidR="00D647B5" w:rsidRPr="00D647B5" w:rsidRDefault="00D647B5" w:rsidP="00D647B5">
      <w:pPr>
        <w:rPr>
          <w:rFonts w:eastAsia="Times New Roman"/>
          <w:szCs w:val="28"/>
          <w:lang w:eastAsia="ru-RU"/>
        </w:rPr>
      </w:pPr>
      <w:proofErr w:type="spellStart"/>
      <w:r w:rsidRPr="00D647B5">
        <w:rPr>
          <w:rFonts w:eastAsia="Times New Roman"/>
          <w:szCs w:val="28"/>
          <w:lang w:eastAsia="ru-RU"/>
        </w:rPr>
        <w:t>credit_history_years</w:t>
      </w:r>
      <w:proofErr w:type="spellEnd"/>
      <w:r w:rsidRPr="00D647B5">
        <w:rPr>
          <w:rFonts w:eastAsia="Times New Roman"/>
          <w:szCs w:val="28"/>
          <w:lang w:eastAsia="ru-RU"/>
        </w:rPr>
        <w:t xml:space="preserve"> — длина кредитной истории в годах, рассчитанная как разница между текущей датой и датой открытия первой кредитной линии (</w:t>
      </w:r>
      <w:proofErr w:type="spellStart"/>
      <w:r w:rsidRPr="00D647B5">
        <w:rPr>
          <w:rFonts w:eastAsia="Times New Roman"/>
          <w:szCs w:val="28"/>
          <w:lang w:eastAsia="ru-RU"/>
        </w:rPr>
        <w:t>earliest_cr_line</w:t>
      </w:r>
      <w:proofErr w:type="spellEnd"/>
      <w:r w:rsidRPr="00D647B5">
        <w:rPr>
          <w:rFonts w:eastAsia="Times New Roman"/>
          <w:szCs w:val="28"/>
          <w:lang w:eastAsia="ru-RU"/>
        </w:rPr>
        <w:t>). Более длинная кредитная история обычно свидетельствует о большей надёжности заёмщика.</w:t>
      </w:r>
    </w:p>
    <w:p w14:paraId="4FC1A4AD" w14:textId="3E42562E" w:rsidR="00D647B5" w:rsidRPr="00D647B5" w:rsidRDefault="00D647B5" w:rsidP="00D647B5">
      <w:pPr>
        <w:rPr>
          <w:rFonts w:eastAsia="Times New Roman"/>
          <w:szCs w:val="28"/>
          <w:lang w:eastAsia="ru-RU"/>
        </w:rPr>
      </w:pPr>
      <w:proofErr w:type="spellStart"/>
      <w:r w:rsidRPr="00D647B5">
        <w:rPr>
          <w:rFonts w:eastAsia="Times New Roman"/>
          <w:szCs w:val="28"/>
          <w:lang w:eastAsia="ru-RU"/>
        </w:rPr>
        <w:lastRenderedPageBreak/>
        <w:t>high_dti</w:t>
      </w:r>
      <w:proofErr w:type="spellEnd"/>
      <w:r w:rsidRPr="00D647B5">
        <w:rPr>
          <w:rFonts w:eastAsia="Times New Roman"/>
          <w:szCs w:val="28"/>
          <w:lang w:eastAsia="ru-RU"/>
        </w:rPr>
        <w:t xml:space="preserve"> — бинарный признак высокой долговой нагрузки (1, если </w:t>
      </w:r>
      <w:proofErr w:type="spellStart"/>
      <w:proofErr w:type="gramStart"/>
      <w:r w:rsidRPr="00D647B5">
        <w:rPr>
          <w:rFonts w:eastAsia="Times New Roman"/>
          <w:szCs w:val="28"/>
          <w:lang w:eastAsia="ru-RU"/>
        </w:rPr>
        <w:t>dti</w:t>
      </w:r>
      <w:proofErr w:type="spellEnd"/>
      <w:r w:rsidRPr="00D647B5">
        <w:rPr>
          <w:rFonts w:eastAsia="Times New Roman"/>
          <w:szCs w:val="28"/>
          <w:lang w:eastAsia="ru-RU"/>
        </w:rPr>
        <w:t xml:space="preserve"> &gt;</w:t>
      </w:r>
      <w:proofErr w:type="gramEnd"/>
      <w:r w:rsidRPr="00D647B5">
        <w:rPr>
          <w:rFonts w:eastAsia="Times New Roman"/>
          <w:szCs w:val="28"/>
          <w:lang w:eastAsia="ru-RU"/>
        </w:rPr>
        <w:t xml:space="preserve"> 20%, иначе 0). Превышение DTI порога в 20% считается рискованным в банковской практике.</w:t>
      </w:r>
    </w:p>
    <w:p w14:paraId="294EF42A" w14:textId="11F0EA45" w:rsidR="00D647B5" w:rsidRPr="00D647B5" w:rsidRDefault="00D647B5" w:rsidP="00D647B5">
      <w:pPr>
        <w:rPr>
          <w:rFonts w:eastAsia="Times New Roman"/>
          <w:szCs w:val="28"/>
          <w:lang w:eastAsia="ru-RU"/>
        </w:rPr>
      </w:pPr>
      <w:proofErr w:type="spellStart"/>
      <w:r w:rsidRPr="00D647B5">
        <w:rPr>
          <w:rFonts w:eastAsia="Times New Roman"/>
          <w:szCs w:val="28"/>
          <w:lang w:eastAsia="ru-RU"/>
        </w:rPr>
        <w:t>high_int_rate</w:t>
      </w:r>
      <w:proofErr w:type="spellEnd"/>
      <w:r w:rsidRPr="00D647B5">
        <w:rPr>
          <w:rFonts w:eastAsia="Times New Roman"/>
          <w:szCs w:val="28"/>
          <w:lang w:eastAsia="ru-RU"/>
        </w:rPr>
        <w:t xml:space="preserve"> — бинарный признак высокой процентной ставки (1, если ставка выше медианной, иначе 0). Высокая ставка часто коррелирует с повышенным риском.</w:t>
      </w:r>
    </w:p>
    <w:p w14:paraId="0C236716" w14:textId="62581E73" w:rsidR="00D647B5" w:rsidRPr="00D647B5" w:rsidRDefault="00D647B5" w:rsidP="00D647B5">
      <w:pPr>
        <w:rPr>
          <w:rFonts w:eastAsia="Times New Roman"/>
          <w:szCs w:val="28"/>
          <w:lang w:eastAsia="ru-RU"/>
        </w:rPr>
      </w:pPr>
      <w:proofErr w:type="spellStart"/>
      <w:r w:rsidRPr="00D647B5">
        <w:rPr>
          <w:rFonts w:eastAsia="Times New Roman"/>
          <w:szCs w:val="28"/>
          <w:lang w:eastAsia="ru-RU"/>
        </w:rPr>
        <w:t>total_pub_records</w:t>
      </w:r>
      <w:proofErr w:type="spellEnd"/>
      <w:r w:rsidRPr="00D647B5">
        <w:rPr>
          <w:rFonts w:eastAsia="Times New Roman"/>
          <w:szCs w:val="28"/>
          <w:lang w:eastAsia="ru-RU"/>
        </w:rPr>
        <w:t xml:space="preserve"> — суммарное количество публичных записей (банкротства, налоговые залоги), рассчитанное как сумма всех столбцов, содержащих </w:t>
      </w:r>
      <w:proofErr w:type="spellStart"/>
      <w:r w:rsidRPr="00D647B5">
        <w:rPr>
          <w:rFonts w:eastAsia="Times New Roman"/>
          <w:szCs w:val="28"/>
          <w:lang w:eastAsia="ru-RU"/>
        </w:rPr>
        <w:t>pub_rec</w:t>
      </w:r>
      <w:proofErr w:type="spellEnd"/>
      <w:r w:rsidRPr="00D647B5">
        <w:rPr>
          <w:rFonts w:eastAsia="Times New Roman"/>
          <w:szCs w:val="28"/>
          <w:lang w:eastAsia="ru-RU"/>
        </w:rPr>
        <w:t xml:space="preserve"> в названии.</w:t>
      </w:r>
    </w:p>
    <w:p w14:paraId="14AAE0E2" w14:textId="77777777" w:rsidR="00D647B5" w:rsidRDefault="00D647B5" w:rsidP="00D647B5">
      <w:pPr>
        <w:rPr>
          <w:rFonts w:eastAsia="Times New Roman"/>
          <w:szCs w:val="28"/>
          <w:lang w:eastAsia="ru-RU"/>
        </w:rPr>
      </w:pPr>
      <w:r w:rsidRPr="00D647B5">
        <w:rPr>
          <w:rFonts w:eastAsia="Times New Roman"/>
          <w:szCs w:val="28"/>
          <w:lang w:eastAsia="ru-RU"/>
        </w:rPr>
        <w:t>После создания новых признаков общее количество столбцов в датасете увеличилось до 111.</w:t>
      </w:r>
    </w:p>
    <w:p w14:paraId="048A84B7" w14:textId="77777777" w:rsidR="00BE23A2" w:rsidRPr="00A01AAE" w:rsidRDefault="00BE23A2" w:rsidP="00D647B5">
      <w:pPr>
        <w:ind w:firstLine="0"/>
        <w:rPr>
          <w:rFonts w:eastAsia="Times New Roman"/>
          <w:szCs w:val="28"/>
          <w:lang w:eastAsia="ru-RU"/>
        </w:rPr>
      </w:pPr>
    </w:p>
    <w:p w14:paraId="0DF6CF4A" w14:textId="5C421132" w:rsidR="008E6DE7" w:rsidRDefault="008E6DE7" w:rsidP="004F5E47">
      <w:pPr>
        <w:rPr>
          <w:rFonts w:eastAsia="Times New Roman"/>
          <w:szCs w:val="28"/>
          <w:lang w:eastAsia="ru-RU"/>
        </w:rPr>
      </w:pPr>
      <w:r w:rsidRPr="008E6DE7">
        <w:rPr>
          <w:rFonts w:eastAsia="Times New Roman"/>
          <w:szCs w:val="28"/>
          <w:lang w:eastAsia="ru-RU"/>
        </w:rPr>
        <w:t>3. МЕТОДОЛОГИЯ АНАЛИЗА</w:t>
      </w:r>
    </w:p>
    <w:p w14:paraId="0CD33ABB" w14:textId="77777777" w:rsidR="00F3678A" w:rsidRDefault="00F3678A" w:rsidP="004F5E47">
      <w:pPr>
        <w:rPr>
          <w:rFonts w:eastAsia="Times New Roman"/>
          <w:szCs w:val="28"/>
          <w:lang w:eastAsia="ru-RU"/>
        </w:rPr>
      </w:pPr>
    </w:p>
    <w:p w14:paraId="286F98B2" w14:textId="77777777" w:rsidR="004410F4" w:rsidRDefault="004410F4" w:rsidP="00F3678A">
      <w:pPr>
        <w:rPr>
          <w:rFonts w:eastAsia="Times New Roman"/>
          <w:szCs w:val="28"/>
          <w:lang w:eastAsia="ru-RU"/>
        </w:rPr>
      </w:pPr>
      <w:r w:rsidRPr="004410F4">
        <w:rPr>
          <w:rFonts w:eastAsia="Times New Roman"/>
          <w:szCs w:val="28"/>
          <w:lang w:eastAsia="ru-RU"/>
        </w:rPr>
        <w:t xml:space="preserve">ABC-, XYZ- и RFM-анализ рассчитаны на объекты, которые встречаются в выборке многократно (клиенты с повторными покупками, товары с регулярными продажами). В нашем датасете единицей наблюдения выступает отдельный кредит, а не заёмщик как повторяющийся субъект: поля </w:t>
      </w:r>
      <w:proofErr w:type="spellStart"/>
      <w:r w:rsidRPr="004410F4">
        <w:rPr>
          <w:rFonts w:eastAsia="Times New Roman"/>
          <w:szCs w:val="28"/>
          <w:lang w:eastAsia="ru-RU"/>
        </w:rPr>
        <w:t>id</w:t>
      </w:r>
      <w:proofErr w:type="spellEnd"/>
      <w:r w:rsidRPr="004410F4">
        <w:rPr>
          <w:rFonts w:eastAsia="Times New Roman"/>
          <w:szCs w:val="28"/>
          <w:lang w:eastAsia="ru-RU"/>
        </w:rPr>
        <w:t xml:space="preserve"> и </w:t>
      </w:r>
      <w:proofErr w:type="spellStart"/>
      <w:r w:rsidRPr="004410F4">
        <w:rPr>
          <w:rFonts w:eastAsia="Times New Roman"/>
          <w:szCs w:val="28"/>
          <w:lang w:eastAsia="ru-RU"/>
        </w:rPr>
        <w:t>member_id</w:t>
      </w:r>
      <w:proofErr w:type="spellEnd"/>
      <w:r w:rsidRPr="004410F4">
        <w:rPr>
          <w:rFonts w:eastAsia="Times New Roman"/>
          <w:szCs w:val="28"/>
          <w:lang w:eastAsia="ru-RU"/>
        </w:rPr>
        <w:t xml:space="preserve"> обнулены (100% пропусков), отследить одного клиента через несколько займов невозможно. Временная ось представлена только годом выдачи (</w:t>
      </w:r>
      <w:proofErr w:type="spellStart"/>
      <w:r w:rsidRPr="004410F4">
        <w:rPr>
          <w:rFonts w:eastAsia="Times New Roman"/>
          <w:szCs w:val="28"/>
          <w:lang w:eastAsia="ru-RU"/>
        </w:rPr>
        <w:t>issue_d</w:t>
      </w:r>
      <w:proofErr w:type="spellEnd"/>
      <w:r w:rsidRPr="004410F4">
        <w:rPr>
          <w:rFonts w:eastAsia="Times New Roman"/>
          <w:szCs w:val="28"/>
          <w:lang w:eastAsia="ru-RU"/>
        </w:rPr>
        <w:t xml:space="preserve">) без точных дат — этого недостаточно для расчёта коэффициента вариации XYZ-анализа. </w:t>
      </w:r>
    </w:p>
    <w:p w14:paraId="5F176361" w14:textId="5D328AC5" w:rsidR="00F3678A" w:rsidRDefault="004410F4" w:rsidP="00F3678A">
      <w:pPr>
        <w:rPr>
          <w:rFonts w:eastAsia="Times New Roman"/>
          <w:szCs w:val="28"/>
          <w:lang w:eastAsia="ru-RU"/>
        </w:rPr>
      </w:pPr>
      <w:r w:rsidRPr="004410F4">
        <w:rPr>
          <w:rFonts w:eastAsia="Times New Roman"/>
          <w:szCs w:val="28"/>
          <w:lang w:eastAsia="ru-RU"/>
        </w:rPr>
        <w:t>По этим причинам ABC-, XYZ- и RFM-анализ исключены как методологически неприменимые</w:t>
      </w:r>
      <w:r>
        <w:rPr>
          <w:rFonts w:eastAsia="Times New Roman"/>
          <w:szCs w:val="28"/>
          <w:lang w:eastAsia="ru-RU"/>
        </w:rPr>
        <w:t xml:space="preserve"> </w:t>
      </w:r>
      <w:r w:rsidR="00F3678A" w:rsidRPr="00F3678A">
        <w:rPr>
          <w:rFonts w:eastAsia="Times New Roman"/>
          <w:szCs w:val="28"/>
          <w:lang w:eastAsia="ru-RU"/>
        </w:rPr>
        <w:t>— не из-за отсутствия данных как таковых, а из-за несоответствия структуры датасета их предпосылкам. Основной упор сделан на бинарную классификацию дефолта и сравнительный анализ сегментов портфеля, что соответствует реальной бизнес-задаче кредитного скоринга.</w:t>
      </w:r>
    </w:p>
    <w:p w14:paraId="24789964" w14:textId="77777777" w:rsidR="00F3678A" w:rsidRDefault="00F3678A" w:rsidP="00F3678A">
      <w:pPr>
        <w:rPr>
          <w:rFonts w:eastAsia="Times New Roman"/>
          <w:szCs w:val="28"/>
          <w:lang w:eastAsia="ru-RU"/>
        </w:rPr>
      </w:pPr>
    </w:p>
    <w:p w14:paraId="46B381CA" w14:textId="5B9A92EE" w:rsidR="00427F86" w:rsidRPr="00F3678A" w:rsidRDefault="00F3678A" w:rsidP="00F20FB0">
      <w:pPr>
        <w:rPr>
          <w:rFonts w:eastAsia="Times New Roman"/>
          <w:szCs w:val="28"/>
          <w:lang w:eastAsia="ru-RU"/>
        </w:rPr>
      </w:pPr>
      <w:r w:rsidRPr="00F3678A">
        <w:rPr>
          <w:rFonts w:eastAsia="Times New Roman"/>
          <w:szCs w:val="28"/>
          <w:lang w:eastAsia="ru-RU"/>
        </w:rPr>
        <w:t>3.</w:t>
      </w:r>
      <w:r w:rsidR="00933BE8">
        <w:rPr>
          <w:rFonts w:eastAsia="Times New Roman"/>
          <w:szCs w:val="28"/>
          <w:lang w:eastAsia="ru-RU"/>
        </w:rPr>
        <w:t>1</w:t>
      </w:r>
      <w:r w:rsidRPr="00F3678A">
        <w:rPr>
          <w:rFonts w:eastAsia="Times New Roman"/>
          <w:szCs w:val="28"/>
          <w:lang w:eastAsia="ru-RU"/>
        </w:rPr>
        <w:t>. Применяемые методы</w:t>
      </w:r>
    </w:p>
    <w:p w14:paraId="2AAA2CCA" w14:textId="77777777" w:rsidR="00F20FB0" w:rsidRDefault="00F20FB0" w:rsidP="00F20FB0">
      <w:pPr>
        <w:rPr>
          <w:rFonts w:eastAsia="Times New Roman"/>
          <w:szCs w:val="28"/>
          <w:lang w:eastAsia="ru-RU"/>
        </w:rPr>
      </w:pPr>
      <w:r w:rsidRPr="00F20FB0">
        <w:rPr>
          <w:rFonts w:eastAsia="Times New Roman"/>
          <w:szCs w:val="28"/>
          <w:lang w:eastAsia="ru-RU"/>
        </w:rPr>
        <w:t xml:space="preserve">В ходе анализа проведён следующий набор методов (таблица 3). Все они реализованы в ноутбуке </w:t>
      </w:r>
      <w:proofErr w:type="spellStart"/>
      <w:r w:rsidRPr="00F20FB0">
        <w:rPr>
          <w:rFonts w:eastAsia="Times New Roman"/>
          <w:szCs w:val="28"/>
          <w:lang w:eastAsia="ru-RU"/>
        </w:rPr>
        <w:t>Код.ipynb</w:t>
      </w:r>
      <w:proofErr w:type="spellEnd"/>
      <w:r w:rsidRPr="00F20FB0">
        <w:rPr>
          <w:rFonts w:eastAsia="Times New Roman"/>
          <w:szCs w:val="28"/>
          <w:lang w:eastAsia="ru-RU"/>
        </w:rPr>
        <w:t xml:space="preserve"> и соответствуют структуре датасета </w:t>
      </w:r>
      <w:proofErr w:type="spellStart"/>
      <w:r w:rsidRPr="00F20FB0">
        <w:rPr>
          <w:rFonts w:eastAsia="Times New Roman"/>
          <w:szCs w:val="28"/>
          <w:lang w:eastAsia="ru-RU"/>
        </w:rPr>
        <w:t>Lending</w:t>
      </w:r>
      <w:proofErr w:type="spellEnd"/>
      <w:r w:rsidRPr="00F20FB0">
        <w:rPr>
          <w:rFonts w:eastAsia="Times New Roman"/>
          <w:szCs w:val="28"/>
          <w:lang w:eastAsia="ru-RU"/>
        </w:rPr>
        <w:t xml:space="preserve"> Club.</w:t>
      </w:r>
    </w:p>
    <w:p w14:paraId="52D774E4" w14:textId="77777777" w:rsidR="00F20FB0" w:rsidRDefault="00F20FB0" w:rsidP="00F20FB0">
      <w:pPr>
        <w:rPr>
          <w:rFonts w:eastAsia="Times New Roman"/>
          <w:szCs w:val="28"/>
          <w:lang w:eastAsia="ru-RU"/>
        </w:rPr>
      </w:pPr>
    </w:p>
    <w:p w14:paraId="11833A38" w14:textId="5D85032B" w:rsidR="00F3678A" w:rsidRPr="00F3678A" w:rsidRDefault="00F3678A" w:rsidP="00F20FB0">
      <w:pPr>
        <w:rPr>
          <w:rFonts w:eastAsia="Times New Roman"/>
          <w:szCs w:val="28"/>
          <w:lang w:eastAsia="ru-RU"/>
        </w:rPr>
      </w:pPr>
      <w:r w:rsidRPr="00F3678A">
        <w:rPr>
          <w:rFonts w:eastAsia="Times New Roman"/>
          <w:szCs w:val="28"/>
          <w:lang w:eastAsia="ru-RU"/>
        </w:rPr>
        <w:lastRenderedPageBreak/>
        <w:t xml:space="preserve">Таблица </w:t>
      </w:r>
      <w:r w:rsidR="00427F86">
        <w:rPr>
          <w:rFonts w:eastAsia="Times New Roman"/>
          <w:szCs w:val="28"/>
          <w:lang w:eastAsia="ru-RU"/>
        </w:rPr>
        <w:t>2</w:t>
      </w:r>
      <w:r w:rsidRPr="00F3678A">
        <w:rPr>
          <w:rFonts w:eastAsia="Times New Roman"/>
          <w:szCs w:val="28"/>
          <w:lang w:eastAsia="ru-RU"/>
        </w:rPr>
        <w:t xml:space="preserve"> – Применяемые методы</w:t>
      </w:r>
    </w:p>
    <w:p w14:paraId="725D3489" w14:textId="77777777" w:rsidR="00F3678A" w:rsidRPr="00F3678A" w:rsidRDefault="00F3678A" w:rsidP="00F3678A">
      <w:pPr>
        <w:rPr>
          <w:rFonts w:eastAsia="Times New Roman"/>
          <w:szCs w:val="28"/>
          <w:lang w:eastAsia="ru-RU"/>
        </w:rPr>
      </w:pPr>
    </w:p>
    <w:tbl>
      <w:tblPr>
        <w:tblW w:w="10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4908"/>
        <w:gridCol w:w="2970"/>
      </w:tblGrid>
      <w:tr w:rsidR="00F3678A" w:rsidRPr="00F3678A" w14:paraId="3FA123EF" w14:textId="77777777" w:rsidTr="00F3678A">
        <w:trPr>
          <w:trHeight w:val="670"/>
          <w:tblHeader/>
        </w:trPr>
        <w:tc>
          <w:tcPr>
            <w:tcW w:w="23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D4A84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Наименование метода</w:t>
            </w:r>
          </w:p>
        </w:tc>
        <w:tc>
          <w:tcPr>
            <w:tcW w:w="4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08405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Как реализован в работе</w:t>
            </w:r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57408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Почему применим</w:t>
            </w:r>
          </w:p>
        </w:tc>
      </w:tr>
      <w:tr w:rsidR="00F3678A" w:rsidRPr="00F3678A" w14:paraId="5F7A1788" w14:textId="77777777" w:rsidTr="00F3678A">
        <w:trPr>
          <w:trHeight w:val="1366"/>
        </w:trPr>
        <w:tc>
          <w:tcPr>
            <w:tcW w:w="23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C572D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Первичный осмотр данных (Data Quality Check)</w:t>
            </w:r>
          </w:p>
        </w:tc>
        <w:tc>
          <w:tcPr>
            <w:tcW w:w="4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B63C2" w14:textId="0781986A" w:rsid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Проверка</w:t>
            </w:r>
            <w:r w:rsidR="0050424C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gramStart"/>
            <w:r w:rsidRPr="00F3678A">
              <w:rPr>
                <w:rFonts w:eastAsia="Times New Roman"/>
                <w:szCs w:val="28"/>
                <w:lang w:eastAsia="ru-RU"/>
              </w:rPr>
              <w:t>df.info(</w:t>
            </w:r>
            <w:proofErr w:type="gramEnd"/>
            <w:r w:rsidRPr="00F3678A">
              <w:rPr>
                <w:rFonts w:eastAsia="Times New Roman"/>
                <w:szCs w:val="28"/>
                <w:lang w:eastAsia="ru-RU"/>
              </w:rPr>
              <w:t>),</w:t>
            </w:r>
            <w:r w:rsidR="0050424C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F3678A">
              <w:rPr>
                <w:rFonts w:eastAsia="Times New Roman"/>
                <w:szCs w:val="28"/>
                <w:lang w:eastAsia="ru-RU"/>
              </w:rPr>
              <w:t>df.describe</w:t>
            </w:r>
            <w:proofErr w:type="spellEnd"/>
            <w:proofErr w:type="gramEnd"/>
            <w:r w:rsidRPr="00F3678A">
              <w:rPr>
                <w:rFonts w:eastAsia="Times New Roman"/>
                <w:szCs w:val="28"/>
                <w:lang w:eastAsia="ru-RU"/>
              </w:rPr>
              <w:t xml:space="preserve">(), </w:t>
            </w:r>
          </w:p>
          <w:p w14:paraId="3CD91A89" w14:textId="4A06CDF8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расчёт пропусков по</w:t>
            </w:r>
            <w:r w:rsidR="0050424C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eastAsia="ru-RU"/>
              </w:rPr>
              <w:t xml:space="preserve">каждому </w:t>
            </w:r>
            <w:proofErr w:type="spellStart"/>
            <w:proofErr w:type="gramStart"/>
            <w:r w:rsidRPr="00F3678A">
              <w:rPr>
                <w:rFonts w:eastAsia="Times New Roman"/>
                <w:szCs w:val="28"/>
                <w:lang w:eastAsia="ru-RU"/>
              </w:rPr>
              <w:t>столбцу,проверка</w:t>
            </w:r>
            <w:proofErr w:type="spellEnd"/>
            <w:proofErr w:type="gramEnd"/>
            <w:r w:rsidRPr="00F3678A">
              <w:rPr>
                <w:rFonts w:eastAsia="Times New Roman"/>
                <w:szCs w:val="28"/>
                <w:lang w:eastAsia="ru-RU"/>
              </w:rPr>
              <w:t xml:space="preserve"> дубликатов строк</w:t>
            </w:r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BD4A8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Применим к любой выборке, не требует временных рядов</w:t>
            </w:r>
          </w:p>
        </w:tc>
      </w:tr>
      <w:tr w:rsidR="00F3678A" w:rsidRPr="00F3678A" w14:paraId="40E5151E" w14:textId="77777777" w:rsidTr="00F3678A">
        <w:trPr>
          <w:trHeight w:val="1004"/>
        </w:trPr>
        <w:tc>
          <w:tcPr>
            <w:tcW w:w="23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5A8D3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ETL: удаление нерелевантных признаков</w:t>
            </w:r>
          </w:p>
        </w:tc>
        <w:tc>
          <w:tcPr>
            <w:tcW w:w="4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AA07D" w14:textId="13E569CA" w:rsidR="00F3678A" w:rsidRPr="0050424C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Удаление 39 столбцов с</w:t>
            </w:r>
            <w:r w:rsidR="0050424C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50424C">
              <w:rPr>
                <w:rFonts w:eastAsia="Times New Roman"/>
                <w:szCs w:val="28"/>
                <w:lang w:eastAsia="ru-RU"/>
              </w:rPr>
              <w:t xml:space="preserve">&gt;80% </w:t>
            </w:r>
            <w:r w:rsidRPr="00F3678A">
              <w:rPr>
                <w:rFonts w:eastAsia="Times New Roman"/>
                <w:szCs w:val="28"/>
                <w:lang w:eastAsia="ru-RU"/>
              </w:rPr>
              <w:t>пропусков</w:t>
            </w:r>
            <w:r w:rsidR="0050424C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50424C">
              <w:rPr>
                <w:rFonts w:eastAsia="Times New Roman"/>
                <w:szCs w:val="28"/>
                <w:lang w:eastAsia="ru-RU"/>
              </w:rPr>
              <w:t>(</w:t>
            </w:r>
            <w:r w:rsidRPr="00F3678A">
              <w:rPr>
                <w:rFonts w:eastAsia="Times New Roman"/>
                <w:szCs w:val="28"/>
                <w:lang w:eastAsia="ru-RU"/>
              </w:rPr>
              <w:t>идентификаторы</w:t>
            </w:r>
            <w:r w:rsidRPr="0050424C">
              <w:rPr>
                <w:rFonts w:eastAsia="Times New Roman"/>
                <w:szCs w:val="28"/>
                <w:lang w:eastAsia="ru-RU"/>
              </w:rPr>
              <w:t>,</w:t>
            </w:r>
            <w:r w:rsidR="0050424C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val="en-US" w:eastAsia="ru-RU"/>
              </w:rPr>
              <w:t>hardship</w:t>
            </w:r>
            <w:r w:rsidRPr="0050424C">
              <w:rPr>
                <w:rFonts w:eastAsia="Times New Roman"/>
                <w:szCs w:val="28"/>
                <w:lang w:eastAsia="ru-RU"/>
              </w:rPr>
              <w:t>_,</w:t>
            </w:r>
            <w:r w:rsidR="0050424C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val="en-US" w:eastAsia="ru-RU"/>
              </w:rPr>
              <w:t>settlement</w:t>
            </w:r>
            <w:r w:rsidRPr="0050424C">
              <w:rPr>
                <w:rFonts w:eastAsia="Times New Roman"/>
                <w:szCs w:val="28"/>
                <w:lang w:eastAsia="ru-RU"/>
              </w:rPr>
              <w:t>_,</w:t>
            </w:r>
            <w:r w:rsidR="0050424C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val="en-US" w:eastAsia="ru-RU"/>
              </w:rPr>
              <w:t>sec</w:t>
            </w:r>
            <w:r w:rsidRPr="0050424C">
              <w:rPr>
                <w:rFonts w:eastAsia="Times New Roman"/>
                <w:szCs w:val="28"/>
                <w:lang w:eastAsia="ru-RU"/>
              </w:rPr>
              <w:t>_</w:t>
            </w:r>
            <w:r w:rsidRPr="00F3678A">
              <w:rPr>
                <w:rFonts w:eastAsia="Times New Roman"/>
                <w:szCs w:val="28"/>
                <w:lang w:val="en-US" w:eastAsia="ru-RU"/>
              </w:rPr>
              <w:t>app</w:t>
            </w:r>
            <w:r w:rsidRPr="0050424C">
              <w:rPr>
                <w:rFonts w:eastAsia="Times New Roman"/>
                <w:szCs w:val="28"/>
                <w:lang w:eastAsia="ru-RU"/>
              </w:rPr>
              <w:t>_,</w:t>
            </w:r>
            <w:r w:rsidR="0050424C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val="en-US" w:eastAsia="ru-RU"/>
              </w:rPr>
              <w:t>desc</w:t>
            </w:r>
            <w:r w:rsidRPr="0050424C">
              <w:rPr>
                <w:rFonts w:eastAsia="Times New Roman"/>
                <w:szCs w:val="28"/>
                <w:lang w:eastAsia="ru-RU"/>
              </w:rPr>
              <w:t>)</w:t>
            </w:r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B9C3A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Стандартная очистка данных</w:t>
            </w:r>
          </w:p>
        </w:tc>
      </w:tr>
      <w:tr w:rsidR="00F3678A" w:rsidRPr="00F3678A" w14:paraId="50D27681" w14:textId="77777777" w:rsidTr="00F3678A">
        <w:trPr>
          <w:trHeight w:val="1701"/>
        </w:trPr>
        <w:tc>
          <w:tcPr>
            <w:tcW w:w="23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7F4A5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Фильтрация по целевой переменной</w:t>
            </w:r>
          </w:p>
        </w:tc>
        <w:tc>
          <w:tcPr>
            <w:tcW w:w="4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3C20E" w14:textId="77777777" w:rsid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Оставлены только завершённые</w:t>
            </w:r>
          </w:p>
          <w:p w14:paraId="322D0B1D" w14:textId="0EBC7038" w:rsidR="00F3678A" w:rsidRPr="0050424C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кредиты</w:t>
            </w:r>
            <w:r w:rsidRPr="004548A6">
              <w:rPr>
                <w:rFonts w:eastAsia="Times New Roman"/>
                <w:szCs w:val="28"/>
                <w:lang w:eastAsia="ru-RU"/>
              </w:rPr>
              <w:t>:</w:t>
            </w:r>
            <w:r w:rsidR="0050424C" w:rsidRPr="004548A6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50424C">
              <w:rPr>
                <w:rFonts w:eastAsia="Times New Roman"/>
                <w:szCs w:val="28"/>
                <w:lang w:val="en-US" w:eastAsia="ru-RU"/>
              </w:rPr>
              <w:t>Fully</w:t>
            </w:r>
            <w:r w:rsidRPr="004548A6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50424C">
              <w:rPr>
                <w:rFonts w:eastAsia="Times New Roman"/>
                <w:szCs w:val="28"/>
                <w:lang w:val="en-US" w:eastAsia="ru-RU"/>
              </w:rPr>
              <w:t>Paid</w:t>
            </w:r>
            <w:r w:rsidR="0050424C" w:rsidRPr="004548A6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4548A6">
              <w:rPr>
                <w:rFonts w:eastAsia="Times New Roman"/>
                <w:szCs w:val="28"/>
                <w:lang w:eastAsia="ru-RU"/>
              </w:rPr>
              <w:t>(0)</w:t>
            </w:r>
          </w:p>
          <w:p w14:paraId="5682C13B" w14:textId="668358CC" w:rsidR="00F3678A" w:rsidRPr="0050424C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val="en-US"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и</w:t>
            </w:r>
            <w:r w:rsidR="0050424C" w:rsidRPr="0050424C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r w:rsidRPr="0050424C">
              <w:rPr>
                <w:rFonts w:eastAsia="Times New Roman"/>
                <w:szCs w:val="28"/>
                <w:lang w:val="en-US" w:eastAsia="ru-RU"/>
              </w:rPr>
              <w:t>Charged Off</w:t>
            </w:r>
            <w:r w:rsidR="0050424C" w:rsidRPr="0050424C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r w:rsidRPr="0050424C">
              <w:rPr>
                <w:rFonts w:eastAsia="Times New Roman"/>
                <w:szCs w:val="28"/>
                <w:lang w:val="en-US" w:eastAsia="ru-RU"/>
              </w:rPr>
              <w:t>(1);</w:t>
            </w:r>
            <w:r w:rsidR="0050424C" w:rsidRPr="0050424C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r w:rsidRPr="0050424C">
              <w:rPr>
                <w:rFonts w:eastAsia="Times New Roman"/>
                <w:szCs w:val="28"/>
                <w:lang w:val="en-US" w:eastAsia="ru-RU"/>
              </w:rPr>
              <w:t>Current</w:t>
            </w:r>
            <w:r w:rsidR="0050424C" w:rsidRPr="0050424C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eastAsia="ru-RU"/>
              </w:rPr>
              <w:t>и</w:t>
            </w:r>
            <w:r w:rsidRPr="0050424C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eastAsia="ru-RU"/>
              </w:rPr>
              <w:t>прочие</w:t>
            </w:r>
          </w:p>
          <w:p w14:paraId="42212220" w14:textId="57F28A9C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статусы исключены</w:t>
            </w:r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70AB5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Формирование бинарной целевой переменной для классификации</w:t>
            </w:r>
          </w:p>
        </w:tc>
      </w:tr>
      <w:tr w:rsidR="00F3678A" w:rsidRPr="00F3678A" w14:paraId="06DF0E24" w14:textId="77777777" w:rsidTr="00F3678A">
        <w:trPr>
          <w:trHeight w:val="1675"/>
        </w:trPr>
        <w:tc>
          <w:tcPr>
            <w:tcW w:w="23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907E8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3678A">
              <w:rPr>
                <w:rFonts w:eastAsia="Times New Roman"/>
                <w:szCs w:val="28"/>
                <w:lang w:eastAsia="ru-RU"/>
              </w:rPr>
              <w:t>Импутация</w:t>
            </w:r>
            <w:proofErr w:type="spellEnd"/>
            <w:r w:rsidRPr="00F3678A">
              <w:rPr>
                <w:rFonts w:eastAsia="Times New Roman"/>
                <w:szCs w:val="28"/>
                <w:lang w:eastAsia="ru-RU"/>
              </w:rPr>
              <w:t xml:space="preserve"> пропусков</w:t>
            </w:r>
          </w:p>
        </w:tc>
        <w:tc>
          <w:tcPr>
            <w:tcW w:w="4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2F0CD" w14:textId="77777777" w:rsid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 xml:space="preserve">Числовые признаки — медианой </w:t>
            </w:r>
          </w:p>
          <w:p w14:paraId="67810C9D" w14:textId="77777777" w:rsid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 xml:space="preserve">(устойчиво к выбросам), </w:t>
            </w:r>
          </w:p>
          <w:p w14:paraId="1C512F58" w14:textId="1B9CC011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категориальные — модой</w:t>
            </w:r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1F132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Медиана выбрана из-за правосторонней асимметрии (</w:t>
            </w:r>
            <w:proofErr w:type="spellStart"/>
            <w:r w:rsidRPr="00F3678A">
              <w:rPr>
                <w:rFonts w:eastAsia="Times New Roman"/>
                <w:szCs w:val="28"/>
                <w:lang w:eastAsia="ru-RU"/>
              </w:rPr>
              <w:t>annual_inc</w:t>
            </w:r>
            <w:proofErr w:type="spellEnd"/>
            <w:r w:rsidRPr="00F3678A">
              <w:rPr>
                <w:rFonts w:eastAsia="Times New Roman"/>
                <w:szCs w:val="28"/>
                <w:lang w:eastAsia="ru-RU"/>
              </w:rPr>
              <w:t>, </w:t>
            </w:r>
            <w:proofErr w:type="spellStart"/>
            <w:r w:rsidRPr="00F3678A">
              <w:rPr>
                <w:rFonts w:eastAsia="Times New Roman"/>
                <w:szCs w:val="28"/>
                <w:lang w:eastAsia="ru-RU"/>
              </w:rPr>
              <w:t>dti</w:t>
            </w:r>
            <w:proofErr w:type="spellEnd"/>
            <w:r w:rsidRPr="00F3678A">
              <w:rPr>
                <w:rFonts w:eastAsia="Times New Roman"/>
                <w:szCs w:val="28"/>
                <w:lang w:eastAsia="ru-RU"/>
              </w:rPr>
              <w:t>)</w:t>
            </w:r>
          </w:p>
        </w:tc>
      </w:tr>
      <w:tr w:rsidR="00F3678A" w:rsidRPr="00F3678A" w14:paraId="59FE8917" w14:textId="77777777" w:rsidTr="00F3678A">
        <w:trPr>
          <w:trHeight w:val="2010"/>
        </w:trPr>
        <w:tc>
          <w:tcPr>
            <w:tcW w:w="23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E4209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3678A">
              <w:rPr>
                <w:rFonts w:eastAsia="Times New Roman"/>
                <w:szCs w:val="28"/>
                <w:lang w:eastAsia="ru-RU"/>
              </w:rPr>
              <w:t>Feature</w:t>
            </w:r>
            <w:proofErr w:type="spellEnd"/>
            <w:r w:rsidRPr="00F3678A">
              <w:rPr>
                <w:rFonts w:eastAsia="Times New Roman"/>
                <w:szCs w:val="28"/>
                <w:lang w:eastAsia="ru-RU"/>
              </w:rPr>
              <w:t xml:space="preserve"> Engineering</w:t>
            </w:r>
          </w:p>
        </w:tc>
        <w:tc>
          <w:tcPr>
            <w:tcW w:w="4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EBD5A" w14:textId="77777777" w:rsidR="00F3678A" w:rsidRPr="004548A6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val="en-US"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Создано</w:t>
            </w:r>
            <w:r w:rsidRPr="00F3678A">
              <w:rPr>
                <w:rFonts w:eastAsia="Times New Roman"/>
                <w:szCs w:val="28"/>
                <w:lang w:val="en-US" w:eastAsia="ru-RU"/>
              </w:rPr>
              <w:t xml:space="preserve"> 8 </w:t>
            </w:r>
            <w:r w:rsidRPr="00F3678A">
              <w:rPr>
                <w:rFonts w:eastAsia="Times New Roman"/>
                <w:szCs w:val="28"/>
                <w:lang w:eastAsia="ru-RU"/>
              </w:rPr>
              <w:t>новых</w:t>
            </w:r>
            <w:r w:rsidRPr="00F3678A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eastAsia="ru-RU"/>
              </w:rPr>
              <w:t>признаков</w:t>
            </w:r>
            <w:r w:rsidRPr="00F3678A">
              <w:rPr>
                <w:rFonts w:eastAsia="Times New Roman"/>
                <w:szCs w:val="28"/>
                <w:lang w:val="en-US" w:eastAsia="ru-RU"/>
              </w:rPr>
              <w:t>:</w:t>
            </w:r>
          </w:p>
          <w:p w14:paraId="38674C99" w14:textId="6DF250C3" w:rsidR="0050424C" w:rsidRPr="004548A6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val="en-US" w:eastAsia="ru-RU"/>
              </w:rPr>
            </w:pPr>
            <w:proofErr w:type="spellStart"/>
            <w:r w:rsidRPr="00F3678A">
              <w:rPr>
                <w:rFonts w:eastAsia="Times New Roman"/>
                <w:szCs w:val="28"/>
                <w:lang w:val="en-US" w:eastAsia="ru-RU"/>
              </w:rPr>
              <w:t>loan_to_income_ratio</w:t>
            </w:r>
            <w:proofErr w:type="spellEnd"/>
            <w:r w:rsidRPr="00F3678A">
              <w:rPr>
                <w:rFonts w:eastAsia="Times New Roman"/>
                <w:szCs w:val="28"/>
                <w:lang w:val="en-US" w:eastAsia="ru-RU"/>
              </w:rPr>
              <w:t>,</w:t>
            </w:r>
          </w:p>
          <w:p w14:paraId="2F3936C6" w14:textId="34338AF9" w:rsidR="00F3678A" w:rsidRPr="0050424C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val="en-US" w:eastAsia="ru-RU"/>
              </w:rPr>
            </w:pPr>
            <w:proofErr w:type="spellStart"/>
            <w:r w:rsidRPr="00F3678A">
              <w:rPr>
                <w:rFonts w:eastAsia="Times New Roman"/>
                <w:szCs w:val="28"/>
                <w:lang w:val="en-US" w:eastAsia="ru-RU"/>
              </w:rPr>
              <w:t>payment_to_income_ratio</w:t>
            </w:r>
            <w:proofErr w:type="spellEnd"/>
            <w:r w:rsidRPr="00F3678A">
              <w:rPr>
                <w:rFonts w:eastAsia="Times New Roman"/>
                <w:szCs w:val="28"/>
                <w:lang w:val="en-US" w:eastAsia="ru-RU"/>
              </w:rPr>
              <w:t>,</w:t>
            </w:r>
            <w:r w:rsidR="0050424C" w:rsidRPr="0050424C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F3678A">
              <w:rPr>
                <w:rFonts w:eastAsia="Times New Roman"/>
                <w:szCs w:val="28"/>
                <w:lang w:val="en-US" w:eastAsia="ru-RU"/>
              </w:rPr>
              <w:t>acc_per_income</w:t>
            </w:r>
            <w:proofErr w:type="spellEnd"/>
            <w:r w:rsidRPr="00F3678A">
              <w:rPr>
                <w:rFonts w:eastAsia="Times New Roman"/>
                <w:szCs w:val="28"/>
                <w:lang w:val="en-US" w:eastAsia="ru-RU"/>
              </w:rPr>
              <w:t>,</w:t>
            </w:r>
            <w:r w:rsidR="0050424C" w:rsidRPr="0050424C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F3678A">
              <w:rPr>
                <w:rFonts w:eastAsia="Times New Roman"/>
                <w:szCs w:val="28"/>
                <w:lang w:val="en-US" w:eastAsia="ru-RU"/>
              </w:rPr>
              <w:t>high_revol_util</w:t>
            </w:r>
            <w:proofErr w:type="spellEnd"/>
            <w:r w:rsidRPr="00F3678A">
              <w:rPr>
                <w:rFonts w:eastAsia="Times New Roman"/>
                <w:szCs w:val="28"/>
                <w:lang w:val="en-US" w:eastAsia="ru-RU"/>
              </w:rPr>
              <w:t>,</w:t>
            </w:r>
          </w:p>
          <w:p w14:paraId="27A82DA3" w14:textId="14715F07" w:rsidR="00F3678A" w:rsidRPr="0050424C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val="en-US" w:eastAsia="ru-RU"/>
              </w:rPr>
            </w:pPr>
            <w:proofErr w:type="spellStart"/>
            <w:r w:rsidRPr="00F3678A">
              <w:rPr>
                <w:rFonts w:eastAsia="Times New Roman"/>
                <w:szCs w:val="28"/>
                <w:lang w:val="en-US" w:eastAsia="ru-RU"/>
              </w:rPr>
              <w:t>credit_history_years</w:t>
            </w:r>
            <w:proofErr w:type="spellEnd"/>
            <w:r w:rsidRPr="00F3678A">
              <w:rPr>
                <w:rFonts w:eastAsia="Times New Roman"/>
                <w:szCs w:val="28"/>
                <w:lang w:val="en-US" w:eastAsia="ru-RU"/>
              </w:rPr>
              <w:t>,</w:t>
            </w:r>
            <w:r w:rsidR="0050424C" w:rsidRPr="0050424C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F3678A">
              <w:rPr>
                <w:rFonts w:eastAsia="Times New Roman"/>
                <w:szCs w:val="28"/>
                <w:lang w:val="en-US" w:eastAsia="ru-RU"/>
              </w:rPr>
              <w:t>high_dti</w:t>
            </w:r>
            <w:proofErr w:type="spellEnd"/>
            <w:r w:rsidRPr="00F3678A">
              <w:rPr>
                <w:rFonts w:eastAsia="Times New Roman"/>
                <w:szCs w:val="28"/>
                <w:lang w:val="en-US" w:eastAsia="ru-RU"/>
              </w:rPr>
              <w:t>, </w:t>
            </w:r>
            <w:proofErr w:type="spellStart"/>
            <w:r w:rsidRPr="00F3678A">
              <w:rPr>
                <w:rFonts w:eastAsia="Times New Roman"/>
                <w:szCs w:val="28"/>
                <w:lang w:val="en-US" w:eastAsia="ru-RU"/>
              </w:rPr>
              <w:t>high_int_rate</w:t>
            </w:r>
            <w:proofErr w:type="spellEnd"/>
            <w:r w:rsidRPr="00F3678A">
              <w:rPr>
                <w:rFonts w:eastAsia="Times New Roman"/>
                <w:szCs w:val="28"/>
                <w:lang w:val="en-US" w:eastAsia="ru-RU"/>
              </w:rPr>
              <w:t>,</w:t>
            </w:r>
            <w:r w:rsidR="0050424C" w:rsidRPr="0050424C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F3678A">
              <w:rPr>
                <w:rFonts w:eastAsia="Times New Roman"/>
                <w:szCs w:val="28"/>
                <w:lang w:val="en-US" w:eastAsia="ru-RU"/>
              </w:rPr>
              <w:t>total_pub_records</w:t>
            </w:r>
            <w:proofErr w:type="spellEnd"/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B7BEF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Работает на уровне отдельного кредита, не требует временных рядов</w:t>
            </w:r>
          </w:p>
        </w:tc>
      </w:tr>
      <w:tr w:rsidR="00F3678A" w:rsidRPr="00F3678A" w14:paraId="4D037110" w14:textId="77777777" w:rsidTr="00F3678A">
        <w:trPr>
          <w:trHeight w:val="1340"/>
        </w:trPr>
        <w:tc>
          <w:tcPr>
            <w:tcW w:w="23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E2E92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Кодирование категориальных признаков</w:t>
            </w:r>
          </w:p>
        </w:tc>
        <w:tc>
          <w:tcPr>
            <w:tcW w:w="4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D4A24" w14:textId="178CB9E0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val="en-US" w:eastAsia="ru-RU"/>
              </w:rPr>
            </w:pPr>
            <w:r w:rsidRPr="00F3678A">
              <w:rPr>
                <w:rFonts w:eastAsia="Times New Roman"/>
                <w:szCs w:val="28"/>
                <w:lang w:val="en-US" w:eastAsia="ru-RU"/>
              </w:rPr>
              <w:t xml:space="preserve">Label Encoding </w:t>
            </w:r>
            <w:r w:rsidRPr="00F3678A">
              <w:rPr>
                <w:rFonts w:eastAsia="Times New Roman"/>
                <w:szCs w:val="28"/>
                <w:lang w:eastAsia="ru-RU"/>
              </w:rPr>
              <w:t>для</w:t>
            </w:r>
            <w:r w:rsidRPr="00F3678A">
              <w:rPr>
                <w:rFonts w:eastAsia="Times New Roman"/>
                <w:szCs w:val="28"/>
                <w:lang w:val="en-US" w:eastAsia="ru-RU"/>
              </w:rPr>
              <w:t xml:space="preserve"> 21 </w:t>
            </w:r>
            <w:r w:rsidRPr="00F3678A">
              <w:rPr>
                <w:rFonts w:eastAsia="Times New Roman"/>
                <w:szCs w:val="28"/>
                <w:lang w:eastAsia="ru-RU"/>
              </w:rPr>
              <w:t>категориального</w:t>
            </w:r>
            <w:r w:rsidRPr="00F3678A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eastAsia="ru-RU"/>
              </w:rPr>
              <w:t>признака</w:t>
            </w:r>
            <w:r w:rsidRPr="00F3678A">
              <w:rPr>
                <w:rFonts w:eastAsia="Times New Roman"/>
                <w:szCs w:val="28"/>
                <w:lang w:val="en-US" w:eastAsia="ru-RU"/>
              </w:rPr>
              <w:t xml:space="preserve"> (term,</w:t>
            </w:r>
            <w:r w:rsidR="0050424C" w:rsidRPr="0050424C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val="en-US" w:eastAsia="ru-RU"/>
              </w:rPr>
              <w:t>grade,</w:t>
            </w:r>
            <w:r w:rsidR="0050424C" w:rsidRPr="0050424C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F3678A">
              <w:rPr>
                <w:rFonts w:eastAsia="Times New Roman"/>
                <w:szCs w:val="28"/>
                <w:lang w:val="en-US" w:eastAsia="ru-RU"/>
              </w:rPr>
              <w:t>sub_grade</w:t>
            </w:r>
            <w:proofErr w:type="spellEnd"/>
            <w:r w:rsidRPr="00F3678A">
              <w:rPr>
                <w:rFonts w:eastAsia="Times New Roman"/>
                <w:szCs w:val="28"/>
                <w:lang w:val="en-US" w:eastAsia="ru-RU"/>
              </w:rPr>
              <w:t>,</w:t>
            </w:r>
            <w:r w:rsidR="0050424C" w:rsidRPr="0050424C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F3678A">
              <w:rPr>
                <w:rFonts w:eastAsia="Times New Roman"/>
                <w:szCs w:val="28"/>
                <w:lang w:val="en-US" w:eastAsia="ru-RU"/>
              </w:rPr>
              <w:t>emp_title</w:t>
            </w:r>
            <w:proofErr w:type="spellEnd"/>
            <w:r w:rsidRPr="00F3678A">
              <w:rPr>
                <w:rFonts w:eastAsia="Times New Roman"/>
                <w:szCs w:val="28"/>
                <w:lang w:val="en-US" w:eastAsia="ru-RU"/>
              </w:rPr>
              <w:t>,</w:t>
            </w:r>
            <w:r w:rsidR="0050424C" w:rsidRPr="0050424C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val="en-US" w:eastAsia="ru-RU"/>
              </w:rPr>
              <w:t>purpose,</w:t>
            </w:r>
            <w:r w:rsidR="0050424C" w:rsidRPr="0050424C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F3678A">
              <w:rPr>
                <w:rFonts w:eastAsia="Times New Roman"/>
                <w:szCs w:val="28"/>
                <w:lang w:val="en-US" w:eastAsia="ru-RU"/>
              </w:rPr>
              <w:t>addr_state</w:t>
            </w:r>
            <w:proofErr w:type="spellEnd"/>
            <w:r w:rsidR="0050424C" w:rsidRPr="0050424C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eastAsia="ru-RU"/>
              </w:rPr>
              <w:t>и</w:t>
            </w:r>
            <w:r w:rsidRPr="00F3678A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F3678A">
              <w:rPr>
                <w:rFonts w:eastAsia="Times New Roman"/>
                <w:szCs w:val="28"/>
                <w:lang w:eastAsia="ru-RU"/>
              </w:rPr>
              <w:t>др</w:t>
            </w:r>
            <w:proofErr w:type="spellEnd"/>
            <w:r w:rsidRPr="00F3678A">
              <w:rPr>
                <w:rFonts w:eastAsia="Times New Roman"/>
                <w:szCs w:val="28"/>
                <w:lang w:val="en-US" w:eastAsia="ru-RU"/>
              </w:rPr>
              <w:t>.)</w:t>
            </w:r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21C45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Подготовка к ML, не требует повторяемости объектов</w:t>
            </w:r>
          </w:p>
        </w:tc>
      </w:tr>
      <w:tr w:rsidR="00F3678A" w:rsidRPr="00F3678A" w14:paraId="2276CE5E" w14:textId="77777777" w:rsidTr="00F3678A">
        <w:trPr>
          <w:trHeight w:val="1366"/>
        </w:trPr>
        <w:tc>
          <w:tcPr>
            <w:tcW w:w="23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53F2B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lastRenderedPageBreak/>
              <w:t>Анализ распределений</w:t>
            </w:r>
          </w:p>
        </w:tc>
        <w:tc>
          <w:tcPr>
            <w:tcW w:w="4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4A533" w14:textId="77777777" w:rsidR="00F3678A" w:rsidRPr="004548A6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val="en-US"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Гистограммы</w:t>
            </w:r>
            <w:r w:rsidRPr="00F3678A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eastAsia="ru-RU"/>
              </w:rPr>
              <w:t>и</w:t>
            </w:r>
          </w:p>
          <w:p w14:paraId="02250B9F" w14:textId="0C6427B5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val="en-US" w:eastAsia="ru-RU"/>
              </w:rPr>
            </w:pPr>
            <w:r w:rsidRPr="00F3678A">
              <w:rPr>
                <w:rFonts w:eastAsia="Times New Roman"/>
                <w:szCs w:val="28"/>
                <w:lang w:val="en-US" w:eastAsia="ru-RU"/>
              </w:rPr>
              <w:t xml:space="preserve"> boxplot </w:t>
            </w:r>
            <w:r w:rsidRPr="00F3678A">
              <w:rPr>
                <w:rFonts w:eastAsia="Times New Roman"/>
                <w:szCs w:val="28"/>
                <w:lang w:eastAsia="ru-RU"/>
              </w:rPr>
              <w:t>для</w:t>
            </w:r>
            <w:r w:rsidR="0050424C" w:rsidRPr="0050424C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F3678A">
              <w:rPr>
                <w:rFonts w:eastAsia="Times New Roman"/>
                <w:szCs w:val="28"/>
                <w:lang w:val="en-US" w:eastAsia="ru-RU"/>
              </w:rPr>
              <w:t>loan_amnt</w:t>
            </w:r>
            <w:proofErr w:type="spellEnd"/>
            <w:r w:rsidRPr="00F3678A">
              <w:rPr>
                <w:rFonts w:eastAsia="Times New Roman"/>
                <w:szCs w:val="28"/>
                <w:lang w:val="en-US" w:eastAsia="ru-RU"/>
              </w:rPr>
              <w:t>,</w:t>
            </w:r>
            <w:r w:rsidR="0050424C" w:rsidRPr="0050424C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F3678A">
              <w:rPr>
                <w:rFonts w:eastAsia="Times New Roman"/>
                <w:szCs w:val="28"/>
                <w:lang w:val="en-US" w:eastAsia="ru-RU"/>
              </w:rPr>
              <w:t>int_rate</w:t>
            </w:r>
            <w:proofErr w:type="spellEnd"/>
            <w:r w:rsidRPr="00F3678A">
              <w:rPr>
                <w:rFonts w:eastAsia="Times New Roman"/>
                <w:szCs w:val="28"/>
                <w:lang w:val="en-US" w:eastAsia="ru-RU"/>
              </w:rPr>
              <w:t>,</w:t>
            </w:r>
            <w:r w:rsidR="0050424C" w:rsidRPr="0050424C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F3678A">
              <w:rPr>
                <w:rFonts w:eastAsia="Times New Roman"/>
                <w:szCs w:val="28"/>
                <w:lang w:val="en-US" w:eastAsia="ru-RU"/>
              </w:rPr>
              <w:t>annual_inc</w:t>
            </w:r>
            <w:proofErr w:type="spellEnd"/>
            <w:r w:rsidRPr="00F3678A">
              <w:rPr>
                <w:rFonts w:eastAsia="Times New Roman"/>
                <w:szCs w:val="28"/>
                <w:lang w:val="en-US" w:eastAsia="ru-RU"/>
              </w:rPr>
              <w:t>,</w:t>
            </w:r>
            <w:r w:rsidR="0050424C" w:rsidRPr="0050424C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F3678A">
              <w:rPr>
                <w:rFonts w:eastAsia="Times New Roman"/>
                <w:szCs w:val="28"/>
                <w:lang w:val="en-US" w:eastAsia="ru-RU"/>
              </w:rPr>
              <w:t>dti</w:t>
            </w:r>
            <w:proofErr w:type="spellEnd"/>
            <w:r w:rsidRPr="00F3678A">
              <w:rPr>
                <w:rFonts w:eastAsia="Times New Roman"/>
                <w:szCs w:val="28"/>
                <w:lang w:val="en-US" w:eastAsia="ru-RU"/>
              </w:rPr>
              <w:t xml:space="preserve">; scatter plot </w:t>
            </w:r>
            <w:r w:rsidRPr="00F3678A">
              <w:rPr>
                <w:rFonts w:eastAsia="Times New Roman"/>
                <w:szCs w:val="28"/>
                <w:lang w:eastAsia="ru-RU"/>
              </w:rPr>
              <w:t>в</w:t>
            </w:r>
            <w:r w:rsidRPr="00F3678A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eastAsia="ru-RU"/>
              </w:rPr>
              <w:t>лог</w:t>
            </w:r>
            <w:r w:rsidRPr="00F3678A">
              <w:rPr>
                <w:rFonts w:eastAsia="Times New Roman"/>
                <w:szCs w:val="28"/>
                <w:lang w:val="en-US" w:eastAsia="ru-RU"/>
              </w:rPr>
              <w:t>-</w:t>
            </w:r>
            <w:r w:rsidRPr="00F3678A">
              <w:rPr>
                <w:rFonts w:eastAsia="Times New Roman"/>
                <w:szCs w:val="28"/>
                <w:lang w:eastAsia="ru-RU"/>
              </w:rPr>
              <w:t>шкале</w:t>
            </w:r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B92AC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Описательная статистика применима к любой выборке</w:t>
            </w:r>
          </w:p>
        </w:tc>
      </w:tr>
      <w:tr w:rsidR="00F3678A" w:rsidRPr="00F3678A" w14:paraId="26559833" w14:textId="77777777" w:rsidTr="00F3678A">
        <w:trPr>
          <w:trHeight w:val="1675"/>
        </w:trPr>
        <w:tc>
          <w:tcPr>
            <w:tcW w:w="23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7BC9F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Сегментный анализ портфеля</w:t>
            </w:r>
          </w:p>
        </w:tc>
        <w:tc>
          <w:tcPr>
            <w:tcW w:w="4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44064" w14:textId="77777777" w:rsid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Группировка кредитов</w:t>
            </w:r>
          </w:p>
          <w:p w14:paraId="696BFCBF" w14:textId="48F29E2A" w:rsidR="00F3678A" w:rsidRPr="004548A6" w:rsidRDefault="0050424C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п</w:t>
            </w:r>
            <w:r w:rsidR="00F3678A" w:rsidRPr="00F3678A">
              <w:rPr>
                <w:rFonts w:eastAsia="Times New Roman"/>
                <w:szCs w:val="28"/>
                <w:lang w:eastAsia="ru-RU"/>
              </w:rPr>
              <w:t>о</w:t>
            </w:r>
            <w:r w:rsidRPr="004548A6">
              <w:rPr>
                <w:rFonts w:eastAsia="Times New Roman"/>
                <w:szCs w:val="28"/>
                <w:lang w:eastAsia="ru-RU"/>
              </w:rPr>
              <w:t xml:space="preserve"> </w:t>
            </w:r>
            <w:r w:rsidR="00F3678A" w:rsidRPr="0050424C">
              <w:rPr>
                <w:rFonts w:eastAsia="Times New Roman"/>
                <w:szCs w:val="28"/>
                <w:lang w:val="en-US" w:eastAsia="ru-RU"/>
              </w:rPr>
              <w:t>grade</w:t>
            </w:r>
            <w:r w:rsidR="00F3678A" w:rsidRPr="004548A6">
              <w:rPr>
                <w:rFonts w:eastAsia="Times New Roman"/>
                <w:szCs w:val="28"/>
                <w:lang w:eastAsia="ru-RU"/>
              </w:rPr>
              <w:t>,</w:t>
            </w:r>
            <w:r w:rsidRPr="004548A6">
              <w:rPr>
                <w:rFonts w:eastAsia="Times New Roman"/>
                <w:szCs w:val="28"/>
                <w:lang w:eastAsia="ru-RU"/>
              </w:rPr>
              <w:t xml:space="preserve"> </w:t>
            </w:r>
            <w:r w:rsidR="00F3678A" w:rsidRPr="0050424C">
              <w:rPr>
                <w:rFonts w:eastAsia="Times New Roman"/>
                <w:szCs w:val="28"/>
                <w:lang w:val="en-US" w:eastAsia="ru-RU"/>
              </w:rPr>
              <w:t>term</w:t>
            </w:r>
            <w:r w:rsidR="00F3678A" w:rsidRPr="004548A6">
              <w:rPr>
                <w:rFonts w:eastAsia="Times New Roman"/>
                <w:szCs w:val="28"/>
                <w:lang w:eastAsia="ru-RU"/>
              </w:rPr>
              <w:t>,</w:t>
            </w:r>
            <w:r w:rsidRPr="004548A6">
              <w:rPr>
                <w:rFonts w:eastAsia="Times New Roman"/>
                <w:szCs w:val="28"/>
                <w:lang w:eastAsia="ru-RU"/>
              </w:rPr>
              <w:t xml:space="preserve"> </w:t>
            </w:r>
            <w:r w:rsidR="00F3678A" w:rsidRPr="0050424C">
              <w:rPr>
                <w:rFonts w:eastAsia="Times New Roman"/>
                <w:szCs w:val="28"/>
                <w:lang w:val="en-US" w:eastAsia="ru-RU"/>
              </w:rPr>
              <w:t>purpose</w:t>
            </w:r>
            <w:r w:rsidR="00F3678A" w:rsidRPr="004548A6">
              <w:rPr>
                <w:rFonts w:eastAsia="Times New Roman"/>
                <w:szCs w:val="28"/>
                <w:lang w:eastAsia="ru-RU"/>
              </w:rPr>
              <w:t>,</w:t>
            </w:r>
            <w:r w:rsidRPr="004548A6">
              <w:rPr>
                <w:rFonts w:eastAsia="Times New Roman"/>
                <w:szCs w:val="28"/>
                <w:lang w:eastAsia="ru-RU"/>
              </w:rPr>
              <w:t xml:space="preserve"> </w:t>
            </w:r>
            <w:r w:rsidR="00F3678A" w:rsidRPr="00F3678A">
              <w:rPr>
                <w:rFonts w:eastAsia="Times New Roman"/>
                <w:szCs w:val="28"/>
                <w:lang w:val="en-US" w:eastAsia="ru-RU"/>
              </w:rPr>
              <w:t>home</w:t>
            </w:r>
            <w:r w:rsidR="00F3678A" w:rsidRPr="004548A6">
              <w:rPr>
                <w:rFonts w:eastAsia="Times New Roman"/>
                <w:szCs w:val="28"/>
                <w:lang w:eastAsia="ru-RU"/>
              </w:rPr>
              <w:t>_</w:t>
            </w:r>
            <w:r w:rsidR="00F3678A" w:rsidRPr="00F3678A">
              <w:rPr>
                <w:rFonts w:eastAsia="Times New Roman"/>
                <w:szCs w:val="28"/>
                <w:lang w:val="en-US" w:eastAsia="ru-RU"/>
              </w:rPr>
              <w:t>ownership</w:t>
            </w:r>
            <w:r w:rsidR="00F3678A" w:rsidRPr="004548A6">
              <w:rPr>
                <w:rFonts w:eastAsia="Times New Roman"/>
                <w:szCs w:val="28"/>
                <w:lang w:eastAsia="ru-RU"/>
              </w:rPr>
              <w:t>,</w:t>
            </w:r>
            <w:r w:rsidRPr="004548A6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="00F3678A" w:rsidRPr="00F3678A">
              <w:rPr>
                <w:rFonts w:eastAsia="Times New Roman"/>
                <w:szCs w:val="28"/>
                <w:lang w:val="en-US" w:eastAsia="ru-RU"/>
              </w:rPr>
              <w:t>addr</w:t>
            </w:r>
            <w:proofErr w:type="spellEnd"/>
            <w:r w:rsidR="00F3678A" w:rsidRPr="004548A6">
              <w:rPr>
                <w:rFonts w:eastAsia="Times New Roman"/>
                <w:szCs w:val="28"/>
                <w:lang w:eastAsia="ru-RU"/>
              </w:rPr>
              <w:t>_</w:t>
            </w:r>
            <w:r w:rsidR="00F3678A" w:rsidRPr="00F3678A">
              <w:rPr>
                <w:rFonts w:eastAsia="Times New Roman"/>
                <w:szCs w:val="28"/>
                <w:lang w:val="en-US" w:eastAsia="ru-RU"/>
              </w:rPr>
              <w:t>state</w:t>
            </w:r>
            <w:r w:rsidRPr="004548A6">
              <w:rPr>
                <w:rFonts w:eastAsia="Times New Roman"/>
                <w:szCs w:val="28"/>
                <w:lang w:eastAsia="ru-RU"/>
              </w:rPr>
              <w:t xml:space="preserve"> </w:t>
            </w:r>
            <w:r w:rsidR="00F3678A" w:rsidRPr="00F3678A">
              <w:rPr>
                <w:rFonts w:eastAsia="Times New Roman"/>
                <w:szCs w:val="28"/>
                <w:lang w:eastAsia="ru-RU"/>
              </w:rPr>
              <w:t>с</w:t>
            </w:r>
            <w:r w:rsidR="00F3678A" w:rsidRPr="004548A6">
              <w:rPr>
                <w:rFonts w:eastAsia="Times New Roman"/>
                <w:szCs w:val="28"/>
                <w:lang w:eastAsia="ru-RU"/>
              </w:rPr>
              <w:t xml:space="preserve"> </w:t>
            </w:r>
            <w:r w:rsidR="00F3678A" w:rsidRPr="00F3678A">
              <w:rPr>
                <w:rFonts w:eastAsia="Times New Roman"/>
                <w:szCs w:val="28"/>
                <w:lang w:eastAsia="ru-RU"/>
              </w:rPr>
              <w:t>расчётом</w:t>
            </w:r>
            <w:r w:rsidR="00F3678A" w:rsidRPr="004548A6">
              <w:rPr>
                <w:rFonts w:eastAsia="Times New Roman"/>
                <w:szCs w:val="28"/>
                <w:lang w:eastAsia="ru-RU"/>
              </w:rPr>
              <w:t xml:space="preserve"> </w:t>
            </w:r>
            <w:r w:rsidR="00F3678A" w:rsidRPr="00F3678A">
              <w:rPr>
                <w:rFonts w:eastAsia="Times New Roman"/>
                <w:szCs w:val="28"/>
                <w:lang w:eastAsia="ru-RU"/>
              </w:rPr>
              <w:t>доли</w:t>
            </w:r>
            <w:r w:rsidR="00F3678A" w:rsidRPr="004548A6">
              <w:rPr>
                <w:rFonts w:eastAsia="Times New Roman"/>
                <w:szCs w:val="28"/>
                <w:lang w:eastAsia="ru-RU"/>
              </w:rPr>
              <w:t xml:space="preserve"> </w:t>
            </w:r>
            <w:r w:rsidR="00F3678A" w:rsidRPr="00F3678A">
              <w:rPr>
                <w:rFonts w:eastAsia="Times New Roman"/>
                <w:szCs w:val="28"/>
                <w:lang w:eastAsia="ru-RU"/>
              </w:rPr>
              <w:t>дефолтов</w:t>
            </w:r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C152F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Каждый кредит — уникальное наблюдение с категориальными атрибутами</w:t>
            </w:r>
          </w:p>
        </w:tc>
      </w:tr>
      <w:tr w:rsidR="00F3678A" w:rsidRPr="00F3678A" w14:paraId="4BE15EF9" w14:textId="77777777" w:rsidTr="00F3678A">
        <w:trPr>
          <w:trHeight w:val="1366"/>
        </w:trPr>
        <w:tc>
          <w:tcPr>
            <w:tcW w:w="23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C9433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Матричный анализ (</w:t>
            </w:r>
            <w:proofErr w:type="spellStart"/>
            <w:r w:rsidRPr="00F3678A">
              <w:rPr>
                <w:rFonts w:eastAsia="Times New Roman"/>
                <w:szCs w:val="28"/>
                <w:lang w:eastAsia="ru-RU"/>
              </w:rPr>
              <w:t>grade</w:t>
            </w:r>
            <w:proofErr w:type="spellEnd"/>
            <w:r w:rsidRPr="00F3678A">
              <w:rPr>
                <w:rFonts w:eastAsia="Times New Roman"/>
                <w:szCs w:val="28"/>
                <w:lang w:eastAsia="ru-RU"/>
              </w:rPr>
              <w:t xml:space="preserve"> × </w:t>
            </w:r>
            <w:proofErr w:type="spellStart"/>
            <w:r w:rsidRPr="00F3678A">
              <w:rPr>
                <w:rFonts w:eastAsia="Times New Roman"/>
                <w:szCs w:val="28"/>
                <w:lang w:eastAsia="ru-RU"/>
              </w:rPr>
              <w:t>term</w:t>
            </w:r>
            <w:proofErr w:type="spellEnd"/>
            <w:r w:rsidRPr="00F3678A">
              <w:rPr>
                <w:rFonts w:eastAsia="Times New Roman"/>
                <w:szCs w:val="28"/>
                <w:lang w:eastAsia="ru-RU"/>
              </w:rPr>
              <w:t>)</w:t>
            </w:r>
          </w:p>
        </w:tc>
        <w:tc>
          <w:tcPr>
            <w:tcW w:w="4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E40CB" w14:textId="5078D8FA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Построение кросс-таблицы</w:t>
            </w:r>
            <w:r w:rsidR="0050424C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eastAsia="ru-RU"/>
              </w:rPr>
              <w:t>«Рейтинг × Срок кредита» с долей дефолтов в каждой ячейке</w:t>
            </w:r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88489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Работает на уровне агрегатов, не требует повторяемости</w:t>
            </w:r>
          </w:p>
        </w:tc>
      </w:tr>
      <w:tr w:rsidR="00F3678A" w:rsidRPr="00F3678A" w14:paraId="1AC6202F" w14:textId="77777777" w:rsidTr="00F3678A">
        <w:trPr>
          <w:trHeight w:val="2010"/>
        </w:trPr>
        <w:tc>
          <w:tcPr>
            <w:tcW w:w="23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5632E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Корреляционный анализ (Пирсон)</w:t>
            </w:r>
          </w:p>
        </w:tc>
        <w:tc>
          <w:tcPr>
            <w:tcW w:w="4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AA4B2" w14:textId="1B33FAB4" w:rsidR="00F3678A" w:rsidRPr="0050424C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Расчёт корреляций числовых</w:t>
            </w:r>
            <w:r w:rsidRPr="0050424C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eastAsia="ru-RU"/>
              </w:rPr>
              <w:t>признаков</w:t>
            </w:r>
            <w:r w:rsidRPr="0050424C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eastAsia="ru-RU"/>
              </w:rPr>
              <w:t>с</w:t>
            </w:r>
            <w:r w:rsidR="0050424C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val="en-US" w:eastAsia="ru-RU"/>
              </w:rPr>
              <w:t>target</w:t>
            </w:r>
            <w:r w:rsidRPr="0050424C">
              <w:rPr>
                <w:rFonts w:eastAsia="Times New Roman"/>
                <w:szCs w:val="28"/>
                <w:lang w:eastAsia="ru-RU"/>
              </w:rPr>
              <w:t>_</w:t>
            </w:r>
            <w:r w:rsidRPr="00F3678A">
              <w:rPr>
                <w:rFonts w:eastAsia="Times New Roman"/>
                <w:szCs w:val="28"/>
                <w:lang w:val="en-US" w:eastAsia="ru-RU"/>
              </w:rPr>
              <w:t>default</w:t>
            </w:r>
            <w:r w:rsidRPr="0050424C">
              <w:rPr>
                <w:rFonts w:eastAsia="Times New Roman"/>
                <w:szCs w:val="28"/>
                <w:lang w:eastAsia="ru-RU"/>
              </w:rPr>
              <w:t>:</w:t>
            </w:r>
            <w:r w:rsidR="0050424C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val="en-US" w:eastAsia="ru-RU"/>
              </w:rPr>
              <w:t>int</w:t>
            </w:r>
            <w:r w:rsidRPr="0050424C">
              <w:rPr>
                <w:rFonts w:eastAsia="Times New Roman"/>
                <w:szCs w:val="28"/>
                <w:lang w:eastAsia="ru-RU"/>
              </w:rPr>
              <w:t>_</w:t>
            </w:r>
            <w:r w:rsidRPr="00F3678A">
              <w:rPr>
                <w:rFonts w:eastAsia="Times New Roman"/>
                <w:szCs w:val="28"/>
                <w:lang w:val="en-US" w:eastAsia="ru-RU"/>
              </w:rPr>
              <w:t>rate</w:t>
            </w:r>
            <w:r w:rsidRPr="0050424C">
              <w:rPr>
                <w:rFonts w:eastAsia="Times New Roman"/>
                <w:szCs w:val="28"/>
                <w:lang w:eastAsia="ru-RU"/>
              </w:rPr>
              <w:t>,</w:t>
            </w:r>
            <w:r w:rsidR="0050424C" w:rsidRPr="0050424C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F3678A">
              <w:rPr>
                <w:rFonts w:eastAsia="Times New Roman"/>
                <w:szCs w:val="28"/>
                <w:lang w:val="en-US" w:eastAsia="ru-RU"/>
              </w:rPr>
              <w:t>dti</w:t>
            </w:r>
            <w:proofErr w:type="spellEnd"/>
            <w:r w:rsidRPr="0050424C">
              <w:rPr>
                <w:rFonts w:eastAsia="Times New Roman"/>
                <w:szCs w:val="28"/>
                <w:lang w:eastAsia="ru-RU"/>
              </w:rPr>
              <w:t>,</w:t>
            </w:r>
            <w:r w:rsidR="0050424C" w:rsidRPr="0050424C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val="en-US" w:eastAsia="ru-RU"/>
              </w:rPr>
              <w:t>loan</w:t>
            </w:r>
            <w:r w:rsidRPr="0050424C">
              <w:rPr>
                <w:rFonts w:eastAsia="Times New Roman"/>
                <w:szCs w:val="28"/>
                <w:lang w:eastAsia="ru-RU"/>
              </w:rPr>
              <w:t>_</w:t>
            </w:r>
            <w:proofErr w:type="spellStart"/>
            <w:r w:rsidRPr="00F3678A">
              <w:rPr>
                <w:rFonts w:eastAsia="Times New Roman"/>
                <w:szCs w:val="28"/>
                <w:lang w:val="en-US" w:eastAsia="ru-RU"/>
              </w:rPr>
              <w:t>amnt</w:t>
            </w:r>
            <w:proofErr w:type="spellEnd"/>
            <w:r w:rsidRPr="0050424C">
              <w:rPr>
                <w:rFonts w:eastAsia="Times New Roman"/>
                <w:szCs w:val="28"/>
                <w:lang w:eastAsia="ru-RU"/>
              </w:rPr>
              <w:t>,</w:t>
            </w:r>
            <w:r w:rsidR="0050424C" w:rsidRPr="0050424C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val="en-US" w:eastAsia="ru-RU"/>
              </w:rPr>
              <w:t>annual</w:t>
            </w:r>
            <w:r w:rsidRPr="0050424C">
              <w:rPr>
                <w:rFonts w:eastAsia="Times New Roman"/>
                <w:szCs w:val="28"/>
                <w:lang w:eastAsia="ru-RU"/>
              </w:rPr>
              <w:t>_</w:t>
            </w:r>
            <w:proofErr w:type="spellStart"/>
            <w:r w:rsidRPr="00F3678A">
              <w:rPr>
                <w:rFonts w:eastAsia="Times New Roman"/>
                <w:szCs w:val="28"/>
                <w:lang w:val="en-US" w:eastAsia="ru-RU"/>
              </w:rPr>
              <w:t>inc</w:t>
            </w:r>
            <w:proofErr w:type="spellEnd"/>
            <w:r w:rsidR="0050424C" w:rsidRPr="0050424C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eastAsia="ru-RU"/>
              </w:rPr>
              <w:t>и</w:t>
            </w:r>
            <w:r w:rsidRPr="0050424C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eastAsia="ru-RU"/>
              </w:rPr>
              <w:t>др</w:t>
            </w:r>
            <w:r w:rsidRPr="0050424C">
              <w:rPr>
                <w:rFonts w:eastAsia="Times New Roman"/>
                <w:szCs w:val="28"/>
                <w:lang w:eastAsia="ru-RU"/>
              </w:rPr>
              <w:t>.</w:t>
            </w:r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CF0FE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Позволяет выявить силу линейной связи без предпосылки о повторяемости объекта</w:t>
            </w:r>
          </w:p>
        </w:tc>
      </w:tr>
      <w:tr w:rsidR="00F3678A" w:rsidRPr="00F3678A" w14:paraId="53957043" w14:textId="77777777" w:rsidTr="00F3678A">
        <w:trPr>
          <w:trHeight w:val="1340"/>
        </w:trPr>
        <w:tc>
          <w:tcPr>
            <w:tcW w:w="23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D71BB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Корреляционный анализ созданных признаков</w:t>
            </w:r>
          </w:p>
        </w:tc>
        <w:tc>
          <w:tcPr>
            <w:tcW w:w="4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CE210" w14:textId="77777777" w:rsid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Проверка связи 8 новых</w:t>
            </w:r>
          </w:p>
          <w:p w14:paraId="0D90F7CA" w14:textId="6358C57B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 xml:space="preserve"> признаков с целевой переменной</w:t>
            </w:r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EC698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 xml:space="preserve">Подтверждает полезность </w:t>
            </w:r>
            <w:proofErr w:type="spellStart"/>
            <w:r w:rsidRPr="00F3678A">
              <w:rPr>
                <w:rFonts w:eastAsia="Times New Roman"/>
                <w:szCs w:val="28"/>
                <w:lang w:eastAsia="ru-RU"/>
              </w:rPr>
              <w:t>Feature</w:t>
            </w:r>
            <w:proofErr w:type="spellEnd"/>
            <w:r w:rsidRPr="00F3678A">
              <w:rPr>
                <w:rFonts w:eastAsia="Times New Roman"/>
                <w:szCs w:val="28"/>
                <w:lang w:eastAsia="ru-RU"/>
              </w:rPr>
              <w:t xml:space="preserve"> Engineering</w:t>
            </w:r>
          </w:p>
        </w:tc>
      </w:tr>
      <w:tr w:rsidR="00F3678A" w:rsidRPr="00F3678A" w14:paraId="37235E4A" w14:textId="77777777" w:rsidTr="00F3678A">
        <w:trPr>
          <w:trHeight w:val="1366"/>
        </w:trPr>
        <w:tc>
          <w:tcPr>
            <w:tcW w:w="23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09947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Временной анализ</w:t>
            </w:r>
          </w:p>
        </w:tc>
        <w:tc>
          <w:tcPr>
            <w:tcW w:w="4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302FC" w14:textId="5B40F571" w:rsid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Динамика выдачи кредитов и доли дефолтов по годам (</w:t>
            </w:r>
            <w:proofErr w:type="spellStart"/>
            <w:r w:rsidRPr="00F3678A">
              <w:rPr>
                <w:rFonts w:eastAsia="Times New Roman"/>
                <w:szCs w:val="28"/>
                <w:lang w:eastAsia="ru-RU"/>
              </w:rPr>
              <w:t>issue_d</w:t>
            </w:r>
            <w:proofErr w:type="spellEnd"/>
            <w:r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eastAsia="ru-RU"/>
              </w:rPr>
              <w:t>→</w:t>
            </w:r>
            <w:r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F3678A">
              <w:rPr>
                <w:rFonts w:eastAsia="Times New Roman"/>
                <w:szCs w:val="28"/>
                <w:lang w:eastAsia="ru-RU"/>
              </w:rPr>
              <w:t>issue_year</w:t>
            </w:r>
            <w:proofErr w:type="spellEnd"/>
            <w:r w:rsidRPr="00F3678A">
              <w:rPr>
                <w:rFonts w:eastAsia="Times New Roman"/>
                <w:szCs w:val="28"/>
                <w:lang w:eastAsia="ru-RU"/>
              </w:rPr>
              <w:t xml:space="preserve">), двойная диаграмма </w:t>
            </w:r>
          </w:p>
          <w:p w14:paraId="5D04F196" w14:textId="46FBBCB3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«объём + доля дефолтов»</w:t>
            </w:r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4FB8F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Возможен при агрегации по годам, не требует точных дат</w:t>
            </w:r>
          </w:p>
        </w:tc>
      </w:tr>
      <w:tr w:rsidR="00F3678A" w:rsidRPr="00F3678A" w14:paraId="1FE075F4" w14:textId="77777777" w:rsidTr="00F3678A">
        <w:trPr>
          <w:trHeight w:val="1340"/>
        </w:trPr>
        <w:tc>
          <w:tcPr>
            <w:tcW w:w="23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4FF58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Бинарная классификация (ML)</w:t>
            </w:r>
          </w:p>
        </w:tc>
        <w:tc>
          <w:tcPr>
            <w:tcW w:w="4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4B13B" w14:textId="12AEA1A8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val="en-US" w:eastAsia="ru-RU"/>
              </w:rPr>
            </w:pPr>
            <w:r w:rsidRPr="00F3678A">
              <w:rPr>
                <w:rFonts w:eastAsia="Times New Roman"/>
                <w:szCs w:val="28"/>
                <w:lang w:val="en-US" w:eastAsia="ru-RU"/>
              </w:rPr>
              <w:t xml:space="preserve">Logistic Regression, Random Forest, Gradient Boosting </w:t>
            </w:r>
            <w:r w:rsidRPr="00F3678A">
              <w:rPr>
                <w:rFonts w:eastAsia="Times New Roman"/>
                <w:szCs w:val="28"/>
                <w:lang w:eastAsia="ru-RU"/>
              </w:rPr>
              <w:t>для</w:t>
            </w:r>
            <w:r w:rsidRPr="00F3678A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eastAsia="ru-RU"/>
              </w:rPr>
              <w:t>прогноза</w:t>
            </w:r>
            <w:r w:rsidRPr="00F3678A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F3678A">
              <w:rPr>
                <w:rFonts w:eastAsia="Times New Roman"/>
                <w:szCs w:val="28"/>
                <w:lang w:val="en-US" w:eastAsia="ru-RU"/>
              </w:rPr>
              <w:t>target_default</w:t>
            </w:r>
            <w:proofErr w:type="spellEnd"/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FEB3E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Ключевой метод для задачи кредитного скоринга</w:t>
            </w:r>
          </w:p>
        </w:tc>
      </w:tr>
      <w:tr w:rsidR="00F3678A" w:rsidRPr="00F3678A" w14:paraId="2B236D0A" w14:textId="77777777" w:rsidTr="00F3678A">
        <w:trPr>
          <w:trHeight w:val="1366"/>
        </w:trPr>
        <w:tc>
          <w:tcPr>
            <w:tcW w:w="23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9CF9C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lastRenderedPageBreak/>
              <w:t>BI-визуализация</w:t>
            </w:r>
          </w:p>
        </w:tc>
        <w:tc>
          <w:tcPr>
            <w:tcW w:w="4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054D5" w14:textId="3C439E62" w:rsid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Дашборд в Power BI: KPI-карточки</w:t>
            </w:r>
            <w:r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F3678A">
              <w:rPr>
                <w:rFonts w:eastAsia="Times New Roman"/>
                <w:szCs w:val="28"/>
                <w:lang w:eastAsia="ru-RU"/>
              </w:rPr>
              <w:t xml:space="preserve">(объём портфеля, доля дефолтов), </w:t>
            </w:r>
          </w:p>
          <w:p w14:paraId="563E4F77" w14:textId="507C6EF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диаграммы по</w:t>
            </w:r>
            <w:r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F3678A">
              <w:rPr>
                <w:rFonts w:eastAsia="Times New Roman"/>
                <w:szCs w:val="28"/>
                <w:lang w:eastAsia="ru-RU"/>
              </w:rPr>
              <w:t>grade</w:t>
            </w:r>
            <w:proofErr w:type="spellEnd"/>
            <w:r w:rsidRPr="00F3678A">
              <w:rPr>
                <w:rFonts w:eastAsia="Times New Roman"/>
                <w:szCs w:val="28"/>
                <w:lang w:eastAsia="ru-RU"/>
              </w:rPr>
              <w:t>,</w:t>
            </w:r>
            <w:r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F3678A">
              <w:rPr>
                <w:rFonts w:eastAsia="Times New Roman"/>
                <w:szCs w:val="28"/>
                <w:lang w:eastAsia="ru-RU"/>
              </w:rPr>
              <w:t>term</w:t>
            </w:r>
            <w:proofErr w:type="spellEnd"/>
            <w:r w:rsidRPr="00F3678A">
              <w:rPr>
                <w:rFonts w:eastAsia="Times New Roman"/>
                <w:szCs w:val="28"/>
                <w:lang w:eastAsia="ru-RU"/>
              </w:rPr>
              <w:t>, карта США по</w:t>
            </w:r>
            <w:r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F3678A">
              <w:rPr>
                <w:rFonts w:eastAsia="Times New Roman"/>
                <w:szCs w:val="28"/>
                <w:lang w:eastAsia="ru-RU"/>
              </w:rPr>
              <w:t>addr_state</w:t>
            </w:r>
            <w:proofErr w:type="spellEnd"/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B6020" w14:textId="77777777" w:rsidR="00F3678A" w:rsidRPr="00F3678A" w:rsidRDefault="00F3678A" w:rsidP="00F3678A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F3678A">
              <w:rPr>
                <w:rFonts w:eastAsia="Times New Roman"/>
                <w:szCs w:val="28"/>
                <w:lang w:eastAsia="ru-RU"/>
              </w:rPr>
              <w:t>Агрегация по категориям, не требует временных рядов</w:t>
            </w:r>
          </w:p>
        </w:tc>
      </w:tr>
    </w:tbl>
    <w:p w14:paraId="39C6BCF1" w14:textId="4B13C594" w:rsidR="00F3678A" w:rsidRDefault="0050424C" w:rsidP="00F3678A">
      <w:pPr>
        <w:rPr>
          <w:rFonts w:eastAsia="Times New Roman"/>
          <w:i/>
          <w:iCs/>
          <w:szCs w:val="28"/>
          <w:lang w:eastAsia="ru-RU"/>
        </w:rPr>
      </w:pPr>
      <w:r w:rsidRPr="0050424C">
        <w:rPr>
          <w:rFonts w:eastAsia="Times New Roman"/>
          <w:i/>
          <w:iCs/>
          <w:szCs w:val="28"/>
          <w:lang w:eastAsia="ru-RU"/>
        </w:rPr>
        <w:t>Источник: составлено автором</w:t>
      </w:r>
    </w:p>
    <w:p w14:paraId="1464759E" w14:textId="77777777" w:rsidR="00933BE8" w:rsidRPr="00F3678A" w:rsidRDefault="00933BE8" w:rsidP="00F3678A">
      <w:pPr>
        <w:rPr>
          <w:rFonts w:eastAsia="Times New Roman"/>
          <w:szCs w:val="28"/>
          <w:lang w:eastAsia="ru-RU"/>
        </w:rPr>
      </w:pPr>
    </w:p>
    <w:p w14:paraId="5F2BD171" w14:textId="46824497" w:rsidR="00F3678A" w:rsidRDefault="004410F4" w:rsidP="00F3678A">
      <w:pPr>
        <w:rPr>
          <w:rFonts w:eastAsia="Times New Roman"/>
          <w:szCs w:val="28"/>
          <w:lang w:eastAsia="ru-RU"/>
        </w:rPr>
      </w:pPr>
      <w:r w:rsidRPr="004410F4">
        <w:rPr>
          <w:rFonts w:eastAsia="Times New Roman"/>
          <w:szCs w:val="28"/>
          <w:lang w:eastAsia="ru-RU"/>
        </w:rPr>
        <w:t xml:space="preserve">Принципиальный момент. Для описания финансовых признаков использовалась медиана, а не среднее: распределения </w:t>
      </w:r>
      <w:proofErr w:type="spellStart"/>
      <w:r w:rsidRPr="004410F4">
        <w:rPr>
          <w:rFonts w:eastAsia="Times New Roman"/>
          <w:szCs w:val="28"/>
          <w:lang w:eastAsia="ru-RU"/>
        </w:rPr>
        <w:t>annual_inc</w:t>
      </w:r>
      <w:proofErr w:type="spellEnd"/>
      <w:r w:rsidRPr="004410F4">
        <w:rPr>
          <w:rFonts w:eastAsia="Times New Roman"/>
          <w:szCs w:val="28"/>
          <w:lang w:eastAsia="ru-RU"/>
        </w:rPr>
        <w:t xml:space="preserve"> и </w:t>
      </w:r>
      <w:proofErr w:type="spellStart"/>
      <w:r w:rsidRPr="004410F4">
        <w:rPr>
          <w:rFonts w:eastAsia="Times New Roman"/>
          <w:szCs w:val="28"/>
          <w:lang w:eastAsia="ru-RU"/>
        </w:rPr>
        <w:t>dti</w:t>
      </w:r>
      <w:proofErr w:type="spellEnd"/>
      <w:r w:rsidRPr="004410F4">
        <w:rPr>
          <w:rFonts w:eastAsia="Times New Roman"/>
          <w:szCs w:val="28"/>
          <w:lang w:eastAsia="ru-RU"/>
        </w:rPr>
        <w:t xml:space="preserve"> имеют выраженную правостороннюю асимметрию (медиана </w:t>
      </w:r>
      <w:proofErr w:type="spellStart"/>
      <w:r w:rsidRPr="004410F4">
        <w:rPr>
          <w:rFonts w:eastAsia="Times New Roman"/>
          <w:szCs w:val="28"/>
          <w:lang w:eastAsia="ru-RU"/>
        </w:rPr>
        <w:t>annual_inc</w:t>
      </w:r>
      <w:proofErr w:type="spellEnd"/>
      <w:r w:rsidRPr="004410F4">
        <w:rPr>
          <w:rFonts w:eastAsia="Times New Roman"/>
          <w:szCs w:val="28"/>
          <w:lang w:eastAsia="ru-RU"/>
        </w:rPr>
        <w:t xml:space="preserve"> — $65 000, максимум — $10,9 млн; </w:t>
      </w:r>
      <w:proofErr w:type="spellStart"/>
      <w:r w:rsidRPr="004410F4">
        <w:rPr>
          <w:rFonts w:eastAsia="Times New Roman"/>
          <w:szCs w:val="28"/>
          <w:lang w:eastAsia="ru-RU"/>
        </w:rPr>
        <w:t>dti</w:t>
      </w:r>
      <w:proofErr w:type="spellEnd"/>
      <w:r w:rsidRPr="004410F4">
        <w:rPr>
          <w:rFonts w:eastAsia="Times New Roman"/>
          <w:szCs w:val="28"/>
          <w:lang w:eastAsia="ru-RU"/>
        </w:rPr>
        <w:t xml:space="preserve"> содержит значения до 999%)</w:t>
      </w:r>
    </w:p>
    <w:p w14:paraId="77F1B38B" w14:textId="77777777" w:rsidR="004410F4" w:rsidRDefault="004410F4" w:rsidP="00F3678A">
      <w:pPr>
        <w:rPr>
          <w:rFonts w:eastAsia="Times New Roman"/>
          <w:szCs w:val="28"/>
          <w:lang w:eastAsia="ru-RU"/>
        </w:rPr>
      </w:pPr>
    </w:p>
    <w:p w14:paraId="661700AE" w14:textId="77777777" w:rsidR="004410F4" w:rsidRDefault="004410F4" w:rsidP="004410F4">
      <w:pPr>
        <w:rPr>
          <w:rFonts w:eastAsia="Times New Roman"/>
          <w:szCs w:val="28"/>
          <w:lang w:eastAsia="ru-RU"/>
        </w:rPr>
      </w:pPr>
      <w:r w:rsidRPr="004410F4">
        <w:rPr>
          <w:rFonts w:eastAsia="Times New Roman"/>
          <w:szCs w:val="28"/>
          <w:lang w:eastAsia="ru-RU"/>
        </w:rPr>
        <w:t>4. РЕЗУЛЬТАТЫ АНАЛИЗА</w:t>
      </w:r>
    </w:p>
    <w:p w14:paraId="26187C50" w14:textId="77777777" w:rsidR="004410F4" w:rsidRPr="004410F4" w:rsidRDefault="004410F4" w:rsidP="004410F4">
      <w:pPr>
        <w:rPr>
          <w:rFonts w:eastAsia="Times New Roman"/>
          <w:szCs w:val="28"/>
          <w:lang w:eastAsia="ru-RU"/>
        </w:rPr>
      </w:pPr>
    </w:p>
    <w:p w14:paraId="7D019298" w14:textId="1B820567" w:rsidR="004410F4" w:rsidRDefault="004410F4" w:rsidP="004410F4">
      <w:pPr>
        <w:rPr>
          <w:rFonts w:eastAsia="Times New Roman"/>
          <w:szCs w:val="28"/>
          <w:lang w:eastAsia="ru-RU"/>
        </w:rPr>
      </w:pPr>
      <w:r w:rsidRPr="004410F4">
        <w:rPr>
          <w:rFonts w:eastAsia="Times New Roman"/>
          <w:szCs w:val="28"/>
          <w:lang w:eastAsia="ru-RU"/>
        </w:rPr>
        <w:t>4.1. Общий масштаб портфеля</w:t>
      </w:r>
    </w:p>
    <w:p w14:paraId="7A13F1AF" w14:textId="77777777" w:rsidR="00427F86" w:rsidRDefault="00427F86" w:rsidP="004410F4">
      <w:pPr>
        <w:rPr>
          <w:rFonts w:eastAsia="Times New Roman"/>
          <w:szCs w:val="28"/>
          <w:lang w:eastAsia="ru-RU"/>
        </w:rPr>
      </w:pPr>
    </w:p>
    <w:p w14:paraId="1ECA8DE4" w14:textId="440B9497" w:rsidR="0004280E" w:rsidRPr="0004280E" w:rsidRDefault="0004280E" w:rsidP="0004280E">
      <w:pPr>
        <w:rPr>
          <w:rFonts w:eastAsia="Times New Roman"/>
          <w:szCs w:val="28"/>
          <w:lang w:eastAsia="ru-RU"/>
        </w:rPr>
      </w:pPr>
      <w:r w:rsidRPr="0004280E">
        <w:rPr>
          <w:rFonts w:eastAsia="Times New Roman"/>
          <w:szCs w:val="28"/>
          <w:lang w:eastAsia="ru-RU"/>
        </w:rPr>
        <w:t>После фильтрации в рабочей выборке осталось 1 303 607 завершённых кредитов за 2007–2018 годы.</w:t>
      </w:r>
    </w:p>
    <w:p w14:paraId="5BCFEA83" w14:textId="0B5039FA" w:rsidR="0004280E" w:rsidRPr="0004280E" w:rsidRDefault="0004280E" w:rsidP="0004280E">
      <w:pPr>
        <w:rPr>
          <w:rFonts w:eastAsia="Times New Roman"/>
          <w:szCs w:val="28"/>
          <w:lang w:eastAsia="ru-RU"/>
        </w:rPr>
      </w:pPr>
      <w:r w:rsidRPr="0004280E">
        <w:rPr>
          <w:rFonts w:eastAsia="Times New Roman"/>
          <w:szCs w:val="28"/>
          <w:lang w:eastAsia="ru-RU"/>
        </w:rPr>
        <w:t>Совокупный объём выдачи — около $19 млрд.</w:t>
      </w:r>
    </w:p>
    <w:p w14:paraId="77C76D1E" w14:textId="1FCCEC7C" w:rsidR="0004280E" w:rsidRPr="0004280E" w:rsidRDefault="0004280E" w:rsidP="0004280E">
      <w:pPr>
        <w:rPr>
          <w:rFonts w:eastAsia="Times New Roman"/>
          <w:szCs w:val="28"/>
          <w:lang w:eastAsia="ru-RU"/>
        </w:rPr>
      </w:pPr>
      <w:r w:rsidRPr="0004280E">
        <w:rPr>
          <w:rFonts w:eastAsia="Times New Roman"/>
          <w:szCs w:val="28"/>
          <w:lang w:eastAsia="ru-RU"/>
        </w:rPr>
        <w:t>Количество дефолтов — 261 655 (20,07%).</w:t>
      </w:r>
    </w:p>
    <w:p w14:paraId="207C2FFD" w14:textId="03A9CE87" w:rsidR="0004280E" w:rsidRPr="0004280E" w:rsidRDefault="0004280E" w:rsidP="0004280E">
      <w:pPr>
        <w:rPr>
          <w:rFonts w:eastAsia="Times New Roman"/>
          <w:szCs w:val="28"/>
          <w:lang w:eastAsia="ru-RU"/>
        </w:rPr>
      </w:pPr>
      <w:r w:rsidRPr="0004280E">
        <w:rPr>
          <w:rFonts w:eastAsia="Times New Roman"/>
          <w:szCs w:val="28"/>
          <w:lang w:eastAsia="ru-RU"/>
        </w:rPr>
        <w:t>Медианная сумма кредита — $12 00</w:t>
      </w:r>
      <w:r w:rsidR="00605D92">
        <w:rPr>
          <w:rFonts w:eastAsia="Times New Roman"/>
          <w:szCs w:val="28"/>
          <w:lang w:eastAsia="ru-RU"/>
        </w:rPr>
        <w:t>0</w:t>
      </w:r>
      <w:r w:rsidRPr="0004280E">
        <w:rPr>
          <w:rFonts w:eastAsia="Times New Roman"/>
          <w:szCs w:val="28"/>
          <w:lang w:eastAsia="ru-RU"/>
        </w:rPr>
        <w:t>, средняя — $14 416,81.</w:t>
      </w:r>
    </w:p>
    <w:p w14:paraId="1F7D1A9B" w14:textId="5749C4B1" w:rsidR="004410F4" w:rsidRDefault="0004280E" w:rsidP="0004280E">
      <w:pPr>
        <w:rPr>
          <w:rFonts w:eastAsia="Times New Roman"/>
          <w:szCs w:val="28"/>
          <w:lang w:eastAsia="ru-RU"/>
        </w:rPr>
      </w:pPr>
      <w:r w:rsidRPr="0004280E">
        <w:rPr>
          <w:rFonts w:eastAsia="Times New Roman"/>
          <w:szCs w:val="28"/>
          <w:lang w:eastAsia="ru-RU"/>
        </w:rPr>
        <w:t>Соотношение классов 4:1 — умеренный дисбаланс, требующий балансировки при обучении моделей.</w:t>
      </w:r>
    </w:p>
    <w:p w14:paraId="38E1B02F" w14:textId="77777777" w:rsidR="0004280E" w:rsidRDefault="0004280E" w:rsidP="0004280E">
      <w:pPr>
        <w:rPr>
          <w:rFonts w:eastAsia="Times New Roman"/>
          <w:szCs w:val="28"/>
          <w:lang w:eastAsia="ru-RU"/>
        </w:rPr>
      </w:pPr>
    </w:p>
    <w:p w14:paraId="682888EE" w14:textId="4530BD50" w:rsidR="0004280E" w:rsidRDefault="0004280E" w:rsidP="0004280E">
      <w:pPr>
        <w:rPr>
          <w:rFonts w:eastAsia="Times New Roman"/>
          <w:szCs w:val="28"/>
          <w:lang w:eastAsia="ru-RU"/>
        </w:rPr>
      </w:pPr>
      <w:r w:rsidRPr="0004280E">
        <w:rPr>
          <w:rFonts w:eastAsia="Times New Roman"/>
          <w:szCs w:val="28"/>
          <w:lang w:eastAsia="ru-RU"/>
        </w:rPr>
        <w:t>4.2. Описательная статистика ключевых признаков</w:t>
      </w:r>
      <w:r>
        <w:rPr>
          <w:rFonts w:eastAsia="Times New Roman"/>
          <w:szCs w:val="28"/>
          <w:lang w:eastAsia="ru-RU"/>
        </w:rPr>
        <w:t>.</w:t>
      </w:r>
    </w:p>
    <w:p w14:paraId="724E2F0A" w14:textId="77777777" w:rsidR="0004280E" w:rsidRPr="0004280E" w:rsidRDefault="0004280E" w:rsidP="0004280E">
      <w:pPr>
        <w:rPr>
          <w:rFonts w:eastAsia="Times New Roman"/>
          <w:szCs w:val="28"/>
          <w:lang w:eastAsia="ru-RU"/>
        </w:rPr>
      </w:pPr>
    </w:p>
    <w:p w14:paraId="499EF15F" w14:textId="15843721" w:rsidR="004410F4" w:rsidRDefault="0004280E" w:rsidP="00427F86">
      <w:pPr>
        <w:rPr>
          <w:rFonts w:eastAsia="Times New Roman"/>
          <w:szCs w:val="28"/>
          <w:lang w:eastAsia="ru-RU"/>
        </w:rPr>
      </w:pPr>
      <w:r w:rsidRPr="0004280E">
        <w:rPr>
          <w:rFonts w:eastAsia="Times New Roman"/>
          <w:szCs w:val="28"/>
          <w:lang w:eastAsia="ru-RU"/>
        </w:rPr>
        <w:t>Сумма кредита (</w:t>
      </w:r>
      <w:proofErr w:type="spellStart"/>
      <w:r w:rsidRPr="0004280E">
        <w:rPr>
          <w:rFonts w:eastAsia="Times New Roman"/>
          <w:szCs w:val="28"/>
          <w:lang w:eastAsia="ru-RU"/>
        </w:rPr>
        <w:t>loan_amnt</w:t>
      </w:r>
      <w:proofErr w:type="spellEnd"/>
      <w:r w:rsidRPr="0004280E">
        <w:rPr>
          <w:rFonts w:eastAsia="Times New Roman"/>
          <w:szCs w:val="28"/>
          <w:lang w:eastAsia="ru-RU"/>
        </w:rPr>
        <w:t xml:space="preserve">): среднее — $14 416,81; медиана — $12 000; минимум — $500; максимум — $40 000; стандартное отклонение — $8 699,54; 25-й перцентиль — $8 000; 75-й — $20 000. Распределение имеет правостороннюю </w:t>
      </w:r>
      <w:r w:rsidRPr="0004280E">
        <w:rPr>
          <w:rFonts w:eastAsia="Times New Roman"/>
          <w:szCs w:val="28"/>
          <w:lang w:eastAsia="ru-RU"/>
        </w:rPr>
        <w:lastRenderedPageBreak/>
        <w:t xml:space="preserve">асимметрию: большинство кредитов сосредоточено в диапазоне $8 000–$20 000, максимум ограничен платформой на уровне $40 000 (рисунок </w:t>
      </w:r>
      <w:r w:rsidR="00427F86">
        <w:rPr>
          <w:rFonts w:eastAsia="Times New Roman"/>
          <w:szCs w:val="28"/>
          <w:lang w:eastAsia="ru-RU"/>
        </w:rPr>
        <w:t>2</w:t>
      </w:r>
      <w:r w:rsidRPr="0004280E">
        <w:rPr>
          <w:rFonts w:eastAsia="Times New Roman"/>
          <w:szCs w:val="28"/>
          <w:lang w:eastAsia="ru-RU"/>
        </w:rPr>
        <w:t>).</w:t>
      </w:r>
    </w:p>
    <w:p w14:paraId="03EBF346" w14:textId="40687A28" w:rsidR="00324D75" w:rsidRDefault="00324D75" w:rsidP="004F5E47">
      <w:pPr>
        <w:ind w:firstLine="0"/>
        <w:rPr>
          <w:rFonts w:eastAsia="Times New Roman"/>
          <w:szCs w:val="28"/>
          <w:lang w:eastAsia="ru-RU"/>
        </w:rPr>
      </w:pPr>
      <w:r w:rsidRPr="00324D75">
        <w:rPr>
          <w:rFonts w:eastAsia="Times New Roman"/>
          <w:noProof/>
          <w:szCs w:val="28"/>
          <w:lang w:eastAsia="ru-RU"/>
        </w:rPr>
        <w:drawing>
          <wp:inline distT="0" distB="0" distL="0" distR="0" wp14:anchorId="032337F0" wp14:editId="792598C6">
            <wp:extent cx="6038850" cy="4686300"/>
            <wp:effectExtent l="0" t="0" r="0" b="0"/>
            <wp:docPr id="2095140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40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B91F" w14:textId="513BE161" w:rsidR="00427F86" w:rsidRPr="00427F86" w:rsidRDefault="00427F86" w:rsidP="00427F86">
      <w:pPr>
        <w:ind w:firstLine="0"/>
        <w:jc w:val="center"/>
        <w:rPr>
          <w:rFonts w:eastAsia="Times New Roman"/>
          <w:szCs w:val="28"/>
          <w:lang w:eastAsia="ru-RU"/>
        </w:rPr>
      </w:pPr>
      <w:r w:rsidRPr="00427F86">
        <w:rPr>
          <w:rFonts w:eastAsia="Times New Roman"/>
          <w:szCs w:val="28"/>
          <w:lang w:eastAsia="ru-RU"/>
        </w:rPr>
        <w:t xml:space="preserve">Рисунок </w:t>
      </w:r>
      <w:r>
        <w:rPr>
          <w:rFonts w:eastAsia="Times New Roman"/>
          <w:szCs w:val="28"/>
          <w:lang w:eastAsia="ru-RU"/>
        </w:rPr>
        <w:t>2</w:t>
      </w:r>
      <w:r w:rsidRPr="00427F86">
        <w:rPr>
          <w:rFonts w:eastAsia="Times New Roman"/>
          <w:szCs w:val="28"/>
          <w:lang w:eastAsia="ru-RU"/>
        </w:rPr>
        <w:t xml:space="preserve"> – Распределение суммы кредита</w:t>
      </w:r>
    </w:p>
    <w:p w14:paraId="2FB449C3" w14:textId="77777777" w:rsidR="0004280E" w:rsidRDefault="0004280E" w:rsidP="004F5E47">
      <w:pPr>
        <w:ind w:firstLine="0"/>
        <w:rPr>
          <w:rFonts w:eastAsia="Times New Roman"/>
          <w:szCs w:val="28"/>
          <w:lang w:eastAsia="ru-RU"/>
        </w:rPr>
      </w:pPr>
    </w:p>
    <w:p w14:paraId="3BEA12C4" w14:textId="1CBCE0E2" w:rsidR="0004280E" w:rsidRDefault="0004280E" w:rsidP="0004280E">
      <w:pPr>
        <w:rPr>
          <w:rFonts w:eastAsia="Times New Roman"/>
          <w:szCs w:val="28"/>
          <w:lang w:eastAsia="ru-RU"/>
        </w:rPr>
      </w:pPr>
      <w:r w:rsidRPr="0004280E">
        <w:rPr>
          <w:rFonts w:eastAsia="Times New Roman"/>
          <w:szCs w:val="28"/>
          <w:lang w:eastAsia="ru-RU"/>
        </w:rPr>
        <w:t>Процентная ставка (</w:t>
      </w:r>
      <w:proofErr w:type="spellStart"/>
      <w:r w:rsidRPr="0004280E">
        <w:rPr>
          <w:rFonts w:eastAsia="Times New Roman"/>
          <w:szCs w:val="28"/>
          <w:lang w:eastAsia="ru-RU"/>
        </w:rPr>
        <w:t>int_rate</w:t>
      </w:r>
      <w:proofErr w:type="spellEnd"/>
      <w:r w:rsidRPr="0004280E">
        <w:rPr>
          <w:rFonts w:eastAsia="Times New Roman"/>
          <w:szCs w:val="28"/>
          <w:lang w:eastAsia="ru-RU"/>
        </w:rPr>
        <w:t xml:space="preserve">): среднее — 13,26%; медиана — 12,74%; минимум — 5,31%; максимум — 30,99%; стандартное отклонение — 4,76%. Распределение близко к нормальному с небольшим смещением вправо (рисунок </w:t>
      </w:r>
      <w:r w:rsidR="00427F86">
        <w:rPr>
          <w:rFonts w:eastAsia="Times New Roman"/>
          <w:szCs w:val="28"/>
          <w:lang w:eastAsia="ru-RU"/>
        </w:rPr>
        <w:t>3</w:t>
      </w:r>
      <w:r w:rsidRPr="0004280E">
        <w:rPr>
          <w:rFonts w:eastAsia="Times New Roman"/>
          <w:szCs w:val="28"/>
          <w:lang w:eastAsia="ru-RU"/>
        </w:rPr>
        <w:t>). Диапазон ставок отражает дифференциацию рисков заёмщиков.</w:t>
      </w:r>
    </w:p>
    <w:p w14:paraId="632D770F" w14:textId="77777777" w:rsidR="0004280E" w:rsidRDefault="0004280E" w:rsidP="0004280E">
      <w:pPr>
        <w:rPr>
          <w:rFonts w:eastAsia="Times New Roman"/>
          <w:szCs w:val="28"/>
          <w:lang w:eastAsia="ru-RU"/>
        </w:rPr>
      </w:pPr>
    </w:p>
    <w:p w14:paraId="184530DA" w14:textId="4A727EE3" w:rsidR="00324D75" w:rsidRDefault="00324D75" w:rsidP="004F5E47">
      <w:pPr>
        <w:ind w:firstLine="0"/>
        <w:rPr>
          <w:rFonts w:eastAsia="Times New Roman"/>
          <w:szCs w:val="28"/>
          <w:lang w:eastAsia="ru-RU"/>
        </w:rPr>
      </w:pPr>
      <w:r w:rsidRPr="00324D75">
        <w:rPr>
          <w:rFonts w:eastAsia="Times New Roman"/>
          <w:noProof/>
          <w:szCs w:val="28"/>
          <w:lang w:eastAsia="ru-RU"/>
        </w:rPr>
        <w:lastRenderedPageBreak/>
        <w:drawing>
          <wp:inline distT="0" distB="0" distL="0" distR="0" wp14:anchorId="257AAA9A" wp14:editId="6DEF8B24">
            <wp:extent cx="5915025" cy="4648200"/>
            <wp:effectExtent l="0" t="0" r="9525" b="0"/>
            <wp:docPr id="803505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05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CD8D" w14:textId="1E4B7F19" w:rsidR="00427F86" w:rsidRPr="00427F86" w:rsidRDefault="00427F86" w:rsidP="00427F86">
      <w:pPr>
        <w:ind w:firstLine="0"/>
        <w:jc w:val="center"/>
        <w:rPr>
          <w:rFonts w:eastAsia="Times New Roman"/>
          <w:szCs w:val="28"/>
          <w:lang w:eastAsia="ru-RU"/>
        </w:rPr>
      </w:pPr>
      <w:r w:rsidRPr="00427F86">
        <w:rPr>
          <w:rFonts w:eastAsia="Times New Roman"/>
          <w:szCs w:val="28"/>
          <w:lang w:eastAsia="ru-RU"/>
        </w:rPr>
        <w:t xml:space="preserve">Рисунок </w:t>
      </w:r>
      <w:r>
        <w:rPr>
          <w:rFonts w:eastAsia="Times New Roman"/>
          <w:szCs w:val="28"/>
          <w:lang w:eastAsia="ru-RU"/>
        </w:rPr>
        <w:t>3</w:t>
      </w:r>
      <w:r w:rsidRPr="00427F86">
        <w:rPr>
          <w:rFonts w:eastAsia="Times New Roman"/>
          <w:szCs w:val="28"/>
          <w:lang w:eastAsia="ru-RU"/>
        </w:rPr>
        <w:t xml:space="preserve"> – Распределение процентной ставки</w:t>
      </w:r>
    </w:p>
    <w:p w14:paraId="146A3B7B" w14:textId="77777777" w:rsidR="0004280E" w:rsidRDefault="0004280E" w:rsidP="004F5E47">
      <w:pPr>
        <w:ind w:firstLine="0"/>
        <w:rPr>
          <w:rFonts w:eastAsia="Times New Roman"/>
          <w:szCs w:val="28"/>
          <w:lang w:eastAsia="ru-RU"/>
        </w:rPr>
      </w:pPr>
    </w:p>
    <w:p w14:paraId="44EF3D22" w14:textId="01B5B2D4" w:rsidR="0004280E" w:rsidRPr="0004280E" w:rsidRDefault="0004280E" w:rsidP="0004280E">
      <w:pPr>
        <w:rPr>
          <w:rFonts w:eastAsia="Times New Roman"/>
          <w:szCs w:val="28"/>
          <w:lang w:eastAsia="ru-RU"/>
        </w:rPr>
      </w:pPr>
      <w:r w:rsidRPr="0004280E">
        <w:rPr>
          <w:rFonts w:eastAsia="Times New Roman"/>
          <w:szCs w:val="28"/>
          <w:lang w:eastAsia="ru-RU"/>
        </w:rPr>
        <w:t>Годовой доход (</w:t>
      </w:r>
      <w:proofErr w:type="spellStart"/>
      <w:r w:rsidRPr="0004280E">
        <w:rPr>
          <w:rFonts w:eastAsia="Times New Roman"/>
          <w:szCs w:val="28"/>
          <w:lang w:eastAsia="ru-RU"/>
        </w:rPr>
        <w:t>annual_inc</w:t>
      </w:r>
      <w:proofErr w:type="spellEnd"/>
      <w:r w:rsidRPr="0004280E">
        <w:rPr>
          <w:rFonts w:eastAsia="Times New Roman"/>
          <w:szCs w:val="28"/>
          <w:lang w:eastAsia="ru-RU"/>
        </w:rPr>
        <w:t>): среднее — $76 158,99; медиана — $65 000; минимум — $0; максимум — $10 999 200; стандартное отклонение — $70 048,90. Распределение имеет выраженную правостороннюю асимметрию с экстремальными выбросами.</w:t>
      </w:r>
    </w:p>
    <w:p w14:paraId="0FA4B537" w14:textId="29090949" w:rsidR="0004280E" w:rsidRDefault="0004280E" w:rsidP="0004280E">
      <w:pPr>
        <w:rPr>
          <w:rFonts w:eastAsia="Times New Roman"/>
          <w:szCs w:val="28"/>
          <w:lang w:eastAsia="ru-RU"/>
        </w:rPr>
      </w:pPr>
      <w:r w:rsidRPr="0004280E">
        <w:rPr>
          <w:rFonts w:eastAsia="Times New Roman"/>
          <w:szCs w:val="28"/>
          <w:lang w:eastAsia="ru-RU"/>
        </w:rPr>
        <w:t>Коэффициент долговой нагрузки (</w:t>
      </w:r>
      <w:proofErr w:type="spellStart"/>
      <w:r w:rsidRPr="0004280E">
        <w:rPr>
          <w:rFonts w:eastAsia="Times New Roman"/>
          <w:szCs w:val="28"/>
          <w:lang w:eastAsia="ru-RU"/>
        </w:rPr>
        <w:t>dti</w:t>
      </w:r>
      <w:proofErr w:type="spellEnd"/>
      <w:r w:rsidRPr="0004280E">
        <w:rPr>
          <w:rFonts w:eastAsia="Times New Roman"/>
          <w:szCs w:val="28"/>
          <w:lang w:eastAsia="ru-RU"/>
        </w:rPr>
        <w:t>): среднее — 18,26%; медиана — 17,61%; минимум — −1,00% (аномальное значение); максимум — 999,00% (экстремальный выброс); стандартное отклонение — 10,94%.</w:t>
      </w:r>
    </w:p>
    <w:p w14:paraId="44AD29C8" w14:textId="77777777" w:rsidR="0004280E" w:rsidRDefault="0004280E" w:rsidP="0004280E">
      <w:pPr>
        <w:rPr>
          <w:rFonts w:eastAsia="Times New Roman"/>
          <w:szCs w:val="28"/>
          <w:lang w:eastAsia="ru-RU"/>
        </w:rPr>
      </w:pPr>
    </w:p>
    <w:p w14:paraId="59CE730A" w14:textId="77777777" w:rsidR="00933BE8" w:rsidRDefault="00933BE8" w:rsidP="0004280E">
      <w:pPr>
        <w:rPr>
          <w:rFonts w:eastAsia="Times New Roman"/>
          <w:szCs w:val="28"/>
          <w:lang w:eastAsia="ru-RU"/>
        </w:rPr>
      </w:pPr>
    </w:p>
    <w:p w14:paraId="4F0B6B47" w14:textId="77777777" w:rsidR="00933BE8" w:rsidRDefault="00933BE8" w:rsidP="0004280E">
      <w:pPr>
        <w:rPr>
          <w:rFonts w:eastAsia="Times New Roman"/>
          <w:szCs w:val="28"/>
          <w:lang w:eastAsia="ru-RU"/>
        </w:rPr>
      </w:pPr>
    </w:p>
    <w:p w14:paraId="44E9253A" w14:textId="77777777" w:rsidR="00933BE8" w:rsidRDefault="00933BE8" w:rsidP="0004280E">
      <w:pPr>
        <w:rPr>
          <w:rFonts w:eastAsia="Times New Roman"/>
          <w:szCs w:val="28"/>
          <w:lang w:eastAsia="ru-RU"/>
        </w:rPr>
      </w:pPr>
    </w:p>
    <w:p w14:paraId="7AD26BD5" w14:textId="77777777" w:rsidR="00933BE8" w:rsidRDefault="00933BE8" w:rsidP="0004280E">
      <w:pPr>
        <w:rPr>
          <w:rFonts w:eastAsia="Times New Roman"/>
          <w:szCs w:val="28"/>
          <w:lang w:eastAsia="ru-RU"/>
        </w:rPr>
      </w:pPr>
    </w:p>
    <w:p w14:paraId="3F32EE6A" w14:textId="77777777" w:rsidR="00933BE8" w:rsidRDefault="00933BE8" w:rsidP="0004280E">
      <w:pPr>
        <w:rPr>
          <w:rFonts w:eastAsia="Times New Roman"/>
          <w:szCs w:val="28"/>
          <w:lang w:eastAsia="ru-RU"/>
        </w:rPr>
      </w:pPr>
    </w:p>
    <w:p w14:paraId="5C558E06" w14:textId="7B5F0934" w:rsidR="0004280E" w:rsidRDefault="0004280E" w:rsidP="0004280E">
      <w:pPr>
        <w:rPr>
          <w:rFonts w:eastAsia="Times New Roman"/>
          <w:szCs w:val="28"/>
          <w:lang w:eastAsia="ru-RU"/>
        </w:rPr>
      </w:pPr>
      <w:r w:rsidRPr="0004280E">
        <w:rPr>
          <w:rFonts w:eastAsia="Times New Roman"/>
          <w:szCs w:val="28"/>
          <w:lang w:eastAsia="ru-RU"/>
        </w:rPr>
        <w:lastRenderedPageBreak/>
        <w:t>4.3. Анализ категориальных признаков</w:t>
      </w:r>
    </w:p>
    <w:p w14:paraId="3394FE98" w14:textId="77777777" w:rsidR="0004280E" w:rsidRDefault="0004280E" w:rsidP="0004280E">
      <w:pPr>
        <w:rPr>
          <w:rFonts w:eastAsia="Times New Roman"/>
          <w:szCs w:val="28"/>
          <w:lang w:eastAsia="ru-RU"/>
        </w:rPr>
      </w:pPr>
    </w:p>
    <w:p w14:paraId="3E1B0DA7" w14:textId="16DFC1D3" w:rsidR="0004280E" w:rsidRPr="0004280E" w:rsidRDefault="0004280E" w:rsidP="0004280E">
      <w:pPr>
        <w:rPr>
          <w:rFonts w:eastAsia="Times New Roman"/>
          <w:szCs w:val="28"/>
          <w:lang w:eastAsia="ru-RU"/>
        </w:rPr>
      </w:pPr>
      <w:r w:rsidRPr="0004280E">
        <w:rPr>
          <w:rFonts w:eastAsia="Times New Roman"/>
          <w:szCs w:val="28"/>
          <w:lang w:eastAsia="ru-RU"/>
        </w:rPr>
        <w:t xml:space="preserve">Таблица </w:t>
      </w:r>
      <w:r w:rsidR="00427F86">
        <w:rPr>
          <w:rFonts w:eastAsia="Times New Roman"/>
          <w:szCs w:val="28"/>
          <w:lang w:eastAsia="ru-RU"/>
        </w:rPr>
        <w:t>3 –</w:t>
      </w:r>
      <w:r w:rsidRPr="0004280E">
        <w:rPr>
          <w:rFonts w:eastAsia="Times New Roman"/>
          <w:szCs w:val="28"/>
          <w:lang w:eastAsia="ru-RU"/>
        </w:rPr>
        <w:t xml:space="preserve"> Распределение по кредитному рейтингу (</w:t>
      </w:r>
      <w:proofErr w:type="spellStart"/>
      <w:r w:rsidRPr="0004280E">
        <w:rPr>
          <w:rFonts w:eastAsia="Times New Roman"/>
          <w:szCs w:val="28"/>
          <w:lang w:eastAsia="ru-RU"/>
        </w:rPr>
        <w:t>grade</w:t>
      </w:r>
      <w:proofErr w:type="spellEnd"/>
      <w:r w:rsidRPr="0004280E">
        <w:rPr>
          <w:rFonts w:eastAsia="Times New Roman"/>
          <w:szCs w:val="28"/>
          <w:lang w:eastAsia="ru-RU"/>
        </w:rPr>
        <w:t>):</w:t>
      </w:r>
    </w:p>
    <w:tbl>
      <w:tblPr>
        <w:tblW w:w="8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3562"/>
        <w:gridCol w:w="2751"/>
      </w:tblGrid>
      <w:tr w:rsidR="0004280E" w:rsidRPr="0004280E" w14:paraId="6A6F527B" w14:textId="77777777" w:rsidTr="0004280E">
        <w:trPr>
          <w:trHeight w:val="496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E2ED4" w14:textId="77777777" w:rsidR="0004280E" w:rsidRPr="0004280E" w:rsidRDefault="0004280E" w:rsidP="0004280E">
            <w:pPr>
              <w:spacing w:line="240" w:lineRule="atLeast"/>
              <w:ind w:firstLine="0"/>
              <w:rPr>
                <w:rFonts w:eastAsia="Times New Roman"/>
                <w:szCs w:val="28"/>
                <w:lang w:eastAsia="ru-RU"/>
              </w:rPr>
            </w:pPr>
            <w:r w:rsidRPr="0004280E">
              <w:rPr>
                <w:rFonts w:eastAsia="Times New Roman"/>
                <w:szCs w:val="28"/>
                <w:lang w:eastAsia="ru-RU"/>
              </w:rPr>
              <w:t>Рейтинг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75E00" w14:textId="77777777" w:rsidR="0004280E" w:rsidRPr="0004280E" w:rsidRDefault="0004280E" w:rsidP="0004280E">
            <w:pPr>
              <w:spacing w:line="240" w:lineRule="atLeast"/>
              <w:ind w:firstLine="0"/>
              <w:rPr>
                <w:rFonts w:eastAsia="Times New Roman"/>
                <w:szCs w:val="28"/>
                <w:lang w:eastAsia="ru-RU"/>
              </w:rPr>
            </w:pPr>
            <w:r w:rsidRPr="0004280E">
              <w:rPr>
                <w:rFonts w:eastAsia="Times New Roman"/>
                <w:szCs w:val="28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DD774" w14:textId="77777777" w:rsidR="0004280E" w:rsidRPr="0004280E" w:rsidRDefault="0004280E" w:rsidP="0004280E">
            <w:pPr>
              <w:spacing w:line="240" w:lineRule="atLeast"/>
              <w:ind w:firstLine="0"/>
              <w:rPr>
                <w:rFonts w:eastAsia="Times New Roman"/>
                <w:szCs w:val="28"/>
                <w:lang w:eastAsia="ru-RU"/>
              </w:rPr>
            </w:pPr>
            <w:r w:rsidRPr="0004280E">
              <w:rPr>
                <w:rFonts w:eastAsia="Times New Roman"/>
                <w:szCs w:val="28"/>
                <w:lang w:eastAsia="ru-RU"/>
              </w:rPr>
              <w:t>Доля, %</w:t>
            </w:r>
          </w:p>
        </w:tc>
      </w:tr>
      <w:tr w:rsidR="0004280E" w:rsidRPr="0004280E" w14:paraId="2866D47A" w14:textId="77777777" w:rsidTr="0004280E">
        <w:trPr>
          <w:trHeight w:val="49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C349D" w14:textId="77777777" w:rsidR="0004280E" w:rsidRPr="0004280E" w:rsidRDefault="0004280E" w:rsidP="0004280E">
            <w:pPr>
              <w:spacing w:line="240" w:lineRule="atLeast"/>
              <w:ind w:firstLine="0"/>
              <w:rPr>
                <w:rFonts w:eastAsia="Times New Roman"/>
                <w:szCs w:val="28"/>
                <w:lang w:eastAsia="ru-RU"/>
              </w:rPr>
            </w:pPr>
            <w:r w:rsidRPr="0004280E">
              <w:rPr>
                <w:rFonts w:eastAsia="Times New Roman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B5583" w14:textId="77777777" w:rsidR="0004280E" w:rsidRPr="0004280E" w:rsidRDefault="0004280E" w:rsidP="0004280E">
            <w:pPr>
              <w:spacing w:line="240" w:lineRule="atLeast"/>
              <w:ind w:firstLine="0"/>
              <w:rPr>
                <w:rFonts w:eastAsia="Times New Roman"/>
                <w:szCs w:val="28"/>
                <w:lang w:eastAsia="ru-RU"/>
              </w:rPr>
            </w:pPr>
            <w:r w:rsidRPr="0004280E">
              <w:rPr>
                <w:rFonts w:eastAsia="Times New Roman"/>
                <w:szCs w:val="28"/>
                <w:lang w:eastAsia="ru-RU"/>
              </w:rPr>
              <w:t>380 152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C3A57" w14:textId="77777777" w:rsidR="0004280E" w:rsidRPr="0004280E" w:rsidRDefault="0004280E" w:rsidP="0004280E">
            <w:pPr>
              <w:spacing w:line="240" w:lineRule="atLeast"/>
              <w:ind w:firstLine="0"/>
              <w:rPr>
                <w:rFonts w:eastAsia="Times New Roman"/>
                <w:szCs w:val="28"/>
                <w:lang w:eastAsia="ru-RU"/>
              </w:rPr>
            </w:pPr>
            <w:r w:rsidRPr="0004280E">
              <w:rPr>
                <w:rFonts w:eastAsia="Times New Roman"/>
                <w:szCs w:val="28"/>
                <w:lang w:eastAsia="ru-RU"/>
              </w:rPr>
              <w:t>29,2</w:t>
            </w:r>
          </w:p>
        </w:tc>
      </w:tr>
      <w:tr w:rsidR="0004280E" w:rsidRPr="0004280E" w14:paraId="3BF16469" w14:textId="77777777" w:rsidTr="0004280E">
        <w:trPr>
          <w:trHeight w:val="49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220FE" w14:textId="77777777" w:rsidR="0004280E" w:rsidRPr="0004280E" w:rsidRDefault="0004280E" w:rsidP="0004280E">
            <w:pPr>
              <w:spacing w:line="240" w:lineRule="atLeast"/>
              <w:ind w:firstLine="0"/>
              <w:rPr>
                <w:rFonts w:eastAsia="Times New Roman"/>
                <w:szCs w:val="28"/>
                <w:lang w:eastAsia="ru-RU"/>
              </w:rPr>
            </w:pPr>
            <w:r w:rsidRPr="0004280E">
              <w:rPr>
                <w:rFonts w:eastAsia="Times New Roman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86D7D" w14:textId="77777777" w:rsidR="0004280E" w:rsidRPr="0004280E" w:rsidRDefault="0004280E" w:rsidP="0004280E">
            <w:pPr>
              <w:spacing w:line="240" w:lineRule="atLeast"/>
              <w:ind w:firstLine="0"/>
              <w:rPr>
                <w:rFonts w:eastAsia="Times New Roman"/>
                <w:szCs w:val="28"/>
                <w:lang w:eastAsia="ru-RU"/>
              </w:rPr>
            </w:pPr>
            <w:r w:rsidRPr="0004280E">
              <w:rPr>
                <w:rFonts w:eastAsia="Times New Roman"/>
                <w:szCs w:val="28"/>
                <w:lang w:eastAsia="ru-RU"/>
              </w:rPr>
              <w:t>369 928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D3D9D" w14:textId="77777777" w:rsidR="0004280E" w:rsidRPr="0004280E" w:rsidRDefault="0004280E" w:rsidP="0004280E">
            <w:pPr>
              <w:spacing w:line="240" w:lineRule="atLeast"/>
              <w:ind w:firstLine="0"/>
              <w:rPr>
                <w:rFonts w:eastAsia="Times New Roman"/>
                <w:szCs w:val="28"/>
                <w:lang w:eastAsia="ru-RU"/>
              </w:rPr>
            </w:pPr>
            <w:r w:rsidRPr="0004280E">
              <w:rPr>
                <w:rFonts w:eastAsia="Times New Roman"/>
                <w:szCs w:val="28"/>
                <w:lang w:eastAsia="ru-RU"/>
              </w:rPr>
              <w:t>28,4</w:t>
            </w:r>
          </w:p>
        </w:tc>
      </w:tr>
      <w:tr w:rsidR="0004280E" w:rsidRPr="0004280E" w14:paraId="78DA5A12" w14:textId="77777777" w:rsidTr="0004280E">
        <w:trPr>
          <w:trHeight w:val="49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5E8B6" w14:textId="77777777" w:rsidR="0004280E" w:rsidRPr="0004280E" w:rsidRDefault="0004280E" w:rsidP="0004280E">
            <w:pPr>
              <w:spacing w:line="240" w:lineRule="atLeast"/>
              <w:ind w:firstLine="0"/>
              <w:rPr>
                <w:rFonts w:eastAsia="Times New Roman"/>
                <w:szCs w:val="28"/>
                <w:lang w:eastAsia="ru-RU"/>
              </w:rPr>
            </w:pPr>
            <w:r w:rsidRPr="0004280E">
              <w:rPr>
                <w:rFonts w:eastAsia="Times New Roman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D5C6C" w14:textId="77777777" w:rsidR="0004280E" w:rsidRPr="0004280E" w:rsidRDefault="0004280E" w:rsidP="0004280E">
            <w:pPr>
              <w:spacing w:line="240" w:lineRule="atLeast"/>
              <w:ind w:firstLine="0"/>
              <w:rPr>
                <w:rFonts w:eastAsia="Times New Roman"/>
                <w:szCs w:val="28"/>
                <w:lang w:eastAsia="ru-RU"/>
              </w:rPr>
            </w:pPr>
            <w:r w:rsidRPr="0004280E">
              <w:rPr>
                <w:rFonts w:eastAsia="Times New Roman"/>
                <w:szCs w:val="28"/>
                <w:lang w:eastAsia="ru-RU"/>
              </w:rPr>
              <w:t>226 243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F4797" w14:textId="77777777" w:rsidR="0004280E" w:rsidRPr="0004280E" w:rsidRDefault="0004280E" w:rsidP="0004280E">
            <w:pPr>
              <w:spacing w:line="240" w:lineRule="atLeast"/>
              <w:ind w:firstLine="0"/>
              <w:rPr>
                <w:rFonts w:eastAsia="Times New Roman"/>
                <w:szCs w:val="28"/>
                <w:lang w:eastAsia="ru-RU"/>
              </w:rPr>
            </w:pPr>
            <w:r w:rsidRPr="0004280E">
              <w:rPr>
                <w:rFonts w:eastAsia="Times New Roman"/>
                <w:szCs w:val="28"/>
                <w:lang w:eastAsia="ru-RU"/>
              </w:rPr>
              <w:t>17,4</w:t>
            </w:r>
          </w:p>
        </w:tc>
      </w:tr>
      <w:tr w:rsidR="0004280E" w:rsidRPr="0004280E" w14:paraId="43465B0A" w14:textId="77777777" w:rsidTr="0004280E">
        <w:trPr>
          <w:trHeight w:val="49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E6C28" w14:textId="77777777" w:rsidR="0004280E" w:rsidRPr="0004280E" w:rsidRDefault="0004280E" w:rsidP="0004280E">
            <w:pPr>
              <w:spacing w:line="240" w:lineRule="atLeast"/>
              <w:ind w:firstLine="0"/>
              <w:rPr>
                <w:rFonts w:eastAsia="Times New Roman"/>
                <w:szCs w:val="28"/>
                <w:lang w:eastAsia="ru-RU"/>
              </w:rPr>
            </w:pPr>
            <w:r w:rsidRPr="0004280E">
              <w:rPr>
                <w:rFonts w:eastAsia="Times New Roman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8320C" w14:textId="77777777" w:rsidR="0004280E" w:rsidRPr="0004280E" w:rsidRDefault="0004280E" w:rsidP="0004280E">
            <w:pPr>
              <w:spacing w:line="240" w:lineRule="atLeast"/>
              <w:ind w:firstLine="0"/>
              <w:rPr>
                <w:rFonts w:eastAsia="Times New Roman"/>
                <w:szCs w:val="28"/>
                <w:lang w:eastAsia="ru-RU"/>
              </w:rPr>
            </w:pPr>
            <w:r w:rsidRPr="0004280E">
              <w:rPr>
                <w:rFonts w:eastAsia="Times New Roman"/>
                <w:szCs w:val="28"/>
                <w:lang w:eastAsia="ru-RU"/>
              </w:rPr>
              <w:t>195 280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49F0D" w14:textId="77777777" w:rsidR="0004280E" w:rsidRPr="0004280E" w:rsidRDefault="0004280E" w:rsidP="0004280E">
            <w:pPr>
              <w:spacing w:line="240" w:lineRule="atLeast"/>
              <w:ind w:firstLine="0"/>
              <w:rPr>
                <w:rFonts w:eastAsia="Times New Roman"/>
                <w:szCs w:val="28"/>
                <w:lang w:eastAsia="ru-RU"/>
              </w:rPr>
            </w:pPr>
            <w:r w:rsidRPr="0004280E">
              <w:rPr>
                <w:rFonts w:eastAsia="Times New Roman"/>
                <w:szCs w:val="28"/>
                <w:lang w:eastAsia="ru-RU"/>
              </w:rPr>
              <w:t>15,0</w:t>
            </w:r>
          </w:p>
        </w:tc>
      </w:tr>
      <w:tr w:rsidR="0004280E" w:rsidRPr="0004280E" w14:paraId="7F07D1FA" w14:textId="77777777" w:rsidTr="0004280E">
        <w:trPr>
          <w:trHeight w:val="49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F6AA2" w14:textId="77777777" w:rsidR="0004280E" w:rsidRPr="0004280E" w:rsidRDefault="0004280E" w:rsidP="0004280E">
            <w:pPr>
              <w:spacing w:line="240" w:lineRule="atLeast"/>
              <w:ind w:firstLine="0"/>
              <w:rPr>
                <w:rFonts w:eastAsia="Times New Roman"/>
                <w:szCs w:val="28"/>
                <w:lang w:eastAsia="ru-RU"/>
              </w:rPr>
            </w:pPr>
            <w:r w:rsidRPr="0004280E">
              <w:rPr>
                <w:rFonts w:eastAsia="Times New Roman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ABBDE" w14:textId="77777777" w:rsidR="0004280E" w:rsidRPr="0004280E" w:rsidRDefault="0004280E" w:rsidP="0004280E">
            <w:pPr>
              <w:spacing w:line="240" w:lineRule="atLeast"/>
              <w:ind w:firstLine="0"/>
              <w:rPr>
                <w:rFonts w:eastAsia="Times New Roman"/>
                <w:szCs w:val="28"/>
                <w:lang w:eastAsia="ru-RU"/>
              </w:rPr>
            </w:pPr>
            <w:r w:rsidRPr="0004280E">
              <w:rPr>
                <w:rFonts w:eastAsia="Times New Roman"/>
                <w:szCs w:val="28"/>
                <w:lang w:eastAsia="ru-RU"/>
              </w:rPr>
              <w:t>91 570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60699" w14:textId="77777777" w:rsidR="0004280E" w:rsidRPr="0004280E" w:rsidRDefault="0004280E" w:rsidP="0004280E">
            <w:pPr>
              <w:spacing w:line="240" w:lineRule="atLeast"/>
              <w:ind w:firstLine="0"/>
              <w:rPr>
                <w:rFonts w:eastAsia="Times New Roman"/>
                <w:szCs w:val="28"/>
                <w:lang w:eastAsia="ru-RU"/>
              </w:rPr>
            </w:pPr>
            <w:r w:rsidRPr="0004280E">
              <w:rPr>
                <w:rFonts w:eastAsia="Times New Roman"/>
                <w:szCs w:val="28"/>
                <w:lang w:eastAsia="ru-RU"/>
              </w:rPr>
              <w:t>7,0</w:t>
            </w:r>
          </w:p>
        </w:tc>
      </w:tr>
      <w:tr w:rsidR="0004280E" w:rsidRPr="0004280E" w14:paraId="0C552EC6" w14:textId="77777777" w:rsidTr="0004280E">
        <w:trPr>
          <w:trHeight w:val="519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F5F14" w14:textId="77777777" w:rsidR="0004280E" w:rsidRPr="0004280E" w:rsidRDefault="0004280E" w:rsidP="0004280E">
            <w:pPr>
              <w:spacing w:line="240" w:lineRule="atLeast"/>
              <w:ind w:firstLine="0"/>
              <w:rPr>
                <w:rFonts w:eastAsia="Times New Roman"/>
                <w:szCs w:val="28"/>
                <w:lang w:eastAsia="ru-RU"/>
              </w:rPr>
            </w:pPr>
            <w:r w:rsidRPr="0004280E">
              <w:rPr>
                <w:rFonts w:eastAsia="Times New Roman"/>
                <w:szCs w:val="28"/>
                <w:lang w:eastAsia="ru-RU"/>
              </w:rPr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F6B63" w14:textId="77777777" w:rsidR="0004280E" w:rsidRPr="0004280E" w:rsidRDefault="0004280E" w:rsidP="0004280E">
            <w:pPr>
              <w:spacing w:line="240" w:lineRule="atLeast"/>
              <w:ind w:firstLine="0"/>
              <w:rPr>
                <w:rFonts w:eastAsia="Times New Roman"/>
                <w:szCs w:val="28"/>
                <w:lang w:eastAsia="ru-RU"/>
              </w:rPr>
            </w:pPr>
            <w:r w:rsidRPr="0004280E">
              <w:rPr>
                <w:rFonts w:eastAsia="Times New Roman"/>
                <w:szCs w:val="28"/>
                <w:lang w:eastAsia="ru-RU"/>
              </w:rPr>
              <w:t>31 483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7AF19" w14:textId="77777777" w:rsidR="0004280E" w:rsidRPr="0004280E" w:rsidRDefault="0004280E" w:rsidP="0004280E">
            <w:pPr>
              <w:spacing w:line="240" w:lineRule="atLeast"/>
              <w:ind w:firstLine="0"/>
              <w:rPr>
                <w:rFonts w:eastAsia="Times New Roman"/>
                <w:szCs w:val="28"/>
                <w:lang w:eastAsia="ru-RU"/>
              </w:rPr>
            </w:pPr>
            <w:r w:rsidRPr="0004280E">
              <w:rPr>
                <w:rFonts w:eastAsia="Times New Roman"/>
                <w:szCs w:val="28"/>
                <w:lang w:eastAsia="ru-RU"/>
              </w:rPr>
              <w:t>2,4</w:t>
            </w:r>
          </w:p>
        </w:tc>
      </w:tr>
      <w:tr w:rsidR="0004280E" w:rsidRPr="0004280E" w14:paraId="05E91665" w14:textId="77777777" w:rsidTr="0004280E">
        <w:trPr>
          <w:trHeight w:val="472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0097E" w14:textId="77777777" w:rsidR="0004280E" w:rsidRPr="0004280E" w:rsidRDefault="0004280E" w:rsidP="0004280E">
            <w:pPr>
              <w:spacing w:line="240" w:lineRule="atLeast"/>
              <w:ind w:firstLine="0"/>
              <w:rPr>
                <w:rFonts w:eastAsia="Times New Roman"/>
                <w:szCs w:val="28"/>
                <w:lang w:eastAsia="ru-RU"/>
              </w:rPr>
            </w:pPr>
            <w:r w:rsidRPr="0004280E">
              <w:rPr>
                <w:rFonts w:eastAsia="Times New Roman"/>
                <w:szCs w:val="28"/>
                <w:lang w:eastAsia="ru-RU"/>
              </w:rPr>
              <w:t>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8FD05" w14:textId="77777777" w:rsidR="0004280E" w:rsidRPr="0004280E" w:rsidRDefault="0004280E" w:rsidP="0004280E">
            <w:pPr>
              <w:spacing w:line="240" w:lineRule="atLeast"/>
              <w:ind w:firstLine="0"/>
              <w:rPr>
                <w:rFonts w:eastAsia="Times New Roman"/>
                <w:szCs w:val="28"/>
                <w:lang w:eastAsia="ru-RU"/>
              </w:rPr>
            </w:pPr>
            <w:r w:rsidRPr="0004280E">
              <w:rPr>
                <w:rFonts w:eastAsia="Times New Roman"/>
                <w:szCs w:val="28"/>
                <w:lang w:eastAsia="ru-RU"/>
              </w:rPr>
              <w:t>8 951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F5EEA" w14:textId="77777777" w:rsidR="0004280E" w:rsidRPr="0004280E" w:rsidRDefault="0004280E" w:rsidP="0004280E">
            <w:pPr>
              <w:spacing w:line="240" w:lineRule="atLeast"/>
              <w:ind w:firstLine="0"/>
              <w:rPr>
                <w:rFonts w:eastAsia="Times New Roman"/>
                <w:szCs w:val="28"/>
                <w:lang w:eastAsia="ru-RU"/>
              </w:rPr>
            </w:pPr>
            <w:r w:rsidRPr="0004280E">
              <w:rPr>
                <w:rFonts w:eastAsia="Times New Roman"/>
                <w:szCs w:val="28"/>
                <w:lang w:eastAsia="ru-RU"/>
              </w:rPr>
              <w:t>0,7</w:t>
            </w:r>
          </w:p>
        </w:tc>
      </w:tr>
    </w:tbl>
    <w:p w14:paraId="2020615C" w14:textId="0B8F431C" w:rsidR="0004280E" w:rsidRDefault="0004280E" w:rsidP="004F5E47">
      <w:pPr>
        <w:rPr>
          <w:rFonts w:eastAsia="Times New Roman"/>
          <w:i/>
          <w:iCs/>
          <w:szCs w:val="28"/>
          <w:lang w:eastAsia="ru-RU"/>
        </w:rPr>
      </w:pPr>
      <w:r w:rsidRPr="0004280E">
        <w:rPr>
          <w:rFonts w:eastAsia="Times New Roman"/>
          <w:i/>
          <w:iCs/>
          <w:szCs w:val="28"/>
          <w:lang w:eastAsia="ru-RU"/>
        </w:rPr>
        <w:t>Источник: составлено автором</w:t>
      </w:r>
    </w:p>
    <w:p w14:paraId="44FA97D7" w14:textId="77777777" w:rsidR="0004280E" w:rsidRPr="0004280E" w:rsidRDefault="0004280E" w:rsidP="004F5E47">
      <w:pPr>
        <w:rPr>
          <w:rFonts w:eastAsia="Times New Roman"/>
          <w:i/>
          <w:iCs/>
          <w:szCs w:val="28"/>
          <w:lang w:eastAsia="ru-RU"/>
        </w:rPr>
      </w:pPr>
    </w:p>
    <w:p w14:paraId="2CC3984D" w14:textId="4F21BDAA" w:rsidR="004C0E88" w:rsidRDefault="004C0E88" w:rsidP="004C0E88">
      <w:pPr>
        <w:rPr>
          <w:rFonts w:eastAsia="Times New Roman"/>
          <w:szCs w:val="28"/>
          <w:lang w:eastAsia="ru-RU"/>
        </w:rPr>
      </w:pPr>
      <w:r w:rsidRPr="004C0E88">
        <w:rPr>
          <w:rFonts w:eastAsia="Times New Roman"/>
          <w:szCs w:val="28"/>
          <w:lang w:eastAsia="ru-RU"/>
        </w:rPr>
        <w:t xml:space="preserve">Большинство заёмщиков имеют средние рейтинги (B и C — 57,6%), что отражает основную целевую аудиторию платформы (рисунок </w:t>
      </w:r>
      <w:r w:rsidR="00427F86">
        <w:rPr>
          <w:rFonts w:eastAsia="Times New Roman"/>
          <w:szCs w:val="28"/>
          <w:lang w:eastAsia="ru-RU"/>
        </w:rPr>
        <w:t>4</w:t>
      </w:r>
      <w:r w:rsidRPr="004C0E88">
        <w:rPr>
          <w:rFonts w:eastAsia="Times New Roman"/>
          <w:szCs w:val="28"/>
          <w:lang w:eastAsia="ru-RU"/>
        </w:rPr>
        <w:t>).</w:t>
      </w:r>
    </w:p>
    <w:p w14:paraId="1DFF47D2" w14:textId="77777777" w:rsidR="00427F86" w:rsidRDefault="00427F86" w:rsidP="004C0E88">
      <w:pPr>
        <w:rPr>
          <w:rFonts w:eastAsia="Times New Roman"/>
          <w:szCs w:val="28"/>
          <w:lang w:eastAsia="ru-RU"/>
        </w:rPr>
      </w:pPr>
    </w:p>
    <w:p w14:paraId="69FA8181" w14:textId="4EA861FA" w:rsidR="004B48E9" w:rsidRDefault="004B48E9" w:rsidP="004C0E88">
      <w:pPr>
        <w:ind w:firstLine="0"/>
        <w:jc w:val="center"/>
        <w:rPr>
          <w:rFonts w:eastAsia="Times New Roman"/>
          <w:szCs w:val="28"/>
          <w:lang w:eastAsia="ru-RU"/>
        </w:rPr>
      </w:pPr>
      <w:r w:rsidRPr="004B48E9">
        <w:rPr>
          <w:rFonts w:eastAsia="Times New Roman"/>
          <w:noProof/>
          <w:szCs w:val="28"/>
          <w:lang w:eastAsia="ru-RU"/>
        </w:rPr>
        <w:lastRenderedPageBreak/>
        <w:drawing>
          <wp:inline distT="0" distB="0" distL="0" distR="0" wp14:anchorId="58D36D63" wp14:editId="18B7CD9C">
            <wp:extent cx="5787225" cy="3876675"/>
            <wp:effectExtent l="0" t="0" r="4445" b="0"/>
            <wp:docPr id="1544421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219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5277" cy="388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5D92" w14:textId="0895718B" w:rsidR="00427F86" w:rsidRDefault="00427F86" w:rsidP="00427F86">
      <w:pPr>
        <w:ind w:firstLine="0"/>
        <w:jc w:val="center"/>
        <w:rPr>
          <w:rFonts w:eastAsia="Times New Roman"/>
          <w:szCs w:val="28"/>
          <w:lang w:eastAsia="ru-RU"/>
        </w:rPr>
      </w:pPr>
      <w:r w:rsidRPr="00427F86">
        <w:rPr>
          <w:rFonts w:eastAsia="Times New Roman"/>
          <w:szCs w:val="28"/>
          <w:lang w:eastAsia="ru-RU"/>
        </w:rPr>
        <w:t xml:space="preserve">Рисунок </w:t>
      </w:r>
      <w:r>
        <w:rPr>
          <w:rFonts w:eastAsia="Times New Roman"/>
          <w:szCs w:val="28"/>
          <w:lang w:eastAsia="ru-RU"/>
        </w:rPr>
        <w:t>4</w:t>
      </w:r>
      <w:r w:rsidRPr="00427F86">
        <w:rPr>
          <w:rFonts w:eastAsia="Times New Roman"/>
          <w:szCs w:val="28"/>
          <w:lang w:eastAsia="ru-RU"/>
        </w:rPr>
        <w:t xml:space="preserve"> - Распределение кредитов по рейтингу (</w:t>
      </w:r>
      <w:proofErr w:type="spellStart"/>
      <w:r w:rsidRPr="00427F86">
        <w:rPr>
          <w:rFonts w:eastAsia="Times New Roman"/>
          <w:szCs w:val="28"/>
          <w:lang w:eastAsia="ru-RU"/>
        </w:rPr>
        <w:t>grade</w:t>
      </w:r>
      <w:proofErr w:type="spellEnd"/>
      <w:r w:rsidRPr="00427F86">
        <w:rPr>
          <w:rFonts w:eastAsia="Times New Roman"/>
          <w:szCs w:val="28"/>
          <w:lang w:eastAsia="ru-RU"/>
        </w:rPr>
        <w:t>)</w:t>
      </w:r>
    </w:p>
    <w:p w14:paraId="6E1BCD4A" w14:textId="77777777" w:rsidR="00427F86" w:rsidRPr="00A01AAE" w:rsidRDefault="00427F86" w:rsidP="00427F86">
      <w:pPr>
        <w:ind w:firstLine="0"/>
        <w:jc w:val="center"/>
        <w:rPr>
          <w:rFonts w:eastAsia="Times New Roman"/>
          <w:szCs w:val="28"/>
          <w:lang w:eastAsia="ru-RU"/>
        </w:rPr>
      </w:pPr>
    </w:p>
    <w:p w14:paraId="629A99F5" w14:textId="1FF13964" w:rsidR="004C0E88" w:rsidRPr="004C0E88" w:rsidRDefault="004C0E88" w:rsidP="00933BE8">
      <w:pPr>
        <w:rPr>
          <w:rFonts w:eastAsia="Times New Roman"/>
          <w:szCs w:val="28"/>
          <w:lang w:eastAsia="ru-RU"/>
        </w:rPr>
      </w:pPr>
      <w:r w:rsidRPr="004C0E88">
        <w:rPr>
          <w:rFonts w:eastAsia="Times New Roman"/>
          <w:szCs w:val="28"/>
          <w:lang w:eastAsia="ru-RU"/>
        </w:rPr>
        <w:t>Распределение по сроку кредита (</w:t>
      </w:r>
      <w:proofErr w:type="spellStart"/>
      <w:r w:rsidRPr="004C0E88">
        <w:rPr>
          <w:rFonts w:eastAsia="Times New Roman"/>
          <w:szCs w:val="28"/>
          <w:lang w:eastAsia="ru-RU"/>
        </w:rPr>
        <w:t>term</w:t>
      </w:r>
      <w:proofErr w:type="spellEnd"/>
      <w:r w:rsidRPr="004C0E88">
        <w:rPr>
          <w:rFonts w:eastAsia="Times New Roman"/>
          <w:szCs w:val="28"/>
          <w:lang w:eastAsia="ru-RU"/>
        </w:rPr>
        <w:t xml:space="preserve">): 36 месяцев — 988 754 записи (75,8%); 60 месяцев — 314 853 записи (24,2%). Подавляющее большинство кредитов выдаётся на 36 месяцев (рисунок </w:t>
      </w:r>
      <w:r w:rsidR="00427F86">
        <w:rPr>
          <w:rFonts w:eastAsia="Times New Roman"/>
          <w:szCs w:val="28"/>
          <w:lang w:eastAsia="ru-RU"/>
        </w:rPr>
        <w:t>5</w:t>
      </w:r>
      <w:r w:rsidRPr="004C0E88">
        <w:rPr>
          <w:rFonts w:eastAsia="Times New Roman"/>
          <w:szCs w:val="28"/>
          <w:lang w:eastAsia="ru-RU"/>
        </w:rPr>
        <w:t>).</w:t>
      </w:r>
    </w:p>
    <w:p w14:paraId="075BDAA9" w14:textId="11B6C9AA" w:rsidR="004B48E9" w:rsidRDefault="004B48E9" w:rsidP="004C0E88">
      <w:pPr>
        <w:ind w:firstLine="0"/>
        <w:jc w:val="center"/>
        <w:rPr>
          <w:rFonts w:eastAsia="Times New Roman"/>
          <w:szCs w:val="28"/>
          <w:lang w:eastAsia="ru-RU"/>
        </w:rPr>
      </w:pPr>
      <w:r w:rsidRPr="004B48E9">
        <w:rPr>
          <w:rFonts w:eastAsia="Times New Roman"/>
          <w:noProof/>
          <w:szCs w:val="28"/>
          <w:lang w:eastAsia="ru-RU"/>
        </w:rPr>
        <w:drawing>
          <wp:inline distT="0" distB="0" distL="0" distR="0" wp14:anchorId="62EDC4E8" wp14:editId="716ECE64">
            <wp:extent cx="4943475" cy="3321162"/>
            <wp:effectExtent l="0" t="0" r="0" b="0"/>
            <wp:docPr id="812006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069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9362" cy="333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ECB7" w14:textId="043385DA" w:rsidR="00427F86" w:rsidRDefault="00427F86" w:rsidP="00933BE8">
      <w:pPr>
        <w:ind w:firstLine="0"/>
        <w:jc w:val="center"/>
        <w:rPr>
          <w:rFonts w:eastAsia="Times New Roman"/>
          <w:szCs w:val="28"/>
          <w:lang w:eastAsia="ru-RU"/>
        </w:rPr>
      </w:pPr>
      <w:r w:rsidRPr="00427F86">
        <w:rPr>
          <w:rFonts w:eastAsia="Times New Roman"/>
          <w:szCs w:val="28"/>
          <w:lang w:eastAsia="ru-RU"/>
        </w:rPr>
        <w:t xml:space="preserve">Рисунок </w:t>
      </w:r>
      <w:r>
        <w:rPr>
          <w:rFonts w:eastAsia="Times New Roman"/>
          <w:szCs w:val="28"/>
          <w:lang w:eastAsia="ru-RU"/>
        </w:rPr>
        <w:t>5</w:t>
      </w:r>
      <w:r w:rsidRPr="00427F86">
        <w:rPr>
          <w:rFonts w:eastAsia="Times New Roman"/>
          <w:szCs w:val="28"/>
          <w:lang w:eastAsia="ru-RU"/>
        </w:rPr>
        <w:t xml:space="preserve"> – Распределение по сроку кредита (</w:t>
      </w:r>
      <w:proofErr w:type="spellStart"/>
      <w:r w:rsidRPr="00427F86">
        <w:rPr>
          <w:rFonts w:eastAsia="Times New Roman"/>
          <w:szCs w:val="28"/>
          <w:lang w:eastAsia="ru-RU"/>
        </w:rPr>
        <w:t>term</w:t>
      </w:r>
      <w:proofErr w:type="spellEnd"/>
      <w:r w:rsidRPr="00427F86">
        <w:rPr>
          <w:rFonts w:eastAsia="Times New Roman"/>
          <w:szCs w:val="28"/>
          <w:lang w:eastAsia="ru-RU"/>
        </w:rPr>
        <w:t>)</w:t>
      </w:r>
    </w:p>
    <w:p w14:paraId="5FC61CDD" w14:textId="4EC8ADEC" w:rsidR="004C0E88" w:rsidRDefault="004C0E88" w:rsidP="004C0E88">
      <w:pPr>
        <w:rPr>
          <w:rFonts w:eastAsia="Times New Roman"/>
          <w:szCs w:val="28"/>
          <w:lang w:eastAsia="ru-RU"/>
        </w:rPr>
      </w:pPr>
      <w:r w:rsidRPr="004C0E88">
        <w:rPr>
          <w:rFonts w:eastAsia="Times New Roman"/>
          <w:szCs w:val="28"/>
          <w:lang w:eastAsia="ru-RU"/>
        </w:rPr>
        <w:lastRenderedPageBreak/>
        <w:t>Распределение по статусу владения жильём (</w:t>
      </w:r>
      <w:proofErr w:type="spellStart"/>
      <w:r w:rsidRPr="004C0E88">
        <w:rPr>
          <w:rFonts w:eastAsia="Times New Roman"/>
          <w:szCs w:val="28"/>
          <w:lang w:eastAsia="ru-RU"/>
        </w:rPr>
        <w:t>home_ownership</w:t>
      </w:r>
      <w:proofErr w:type="spellEnd"/>
      <w:r w:rsidRPr="004C0E88">
        <w:rPr>
          <w:rFonts w:eastAsia="Times New Roman"/>
          <w:szCs w:val="28"/>
          <w:lang w:eastAsia="ru-RU"/>
        </w:rPr>
        <w:t>): MORTGAGE (ипотека) — 645 496 (49,5%); RENT (аренда) — 517 808 (39,7%); OWN (собственность) — 139 844 (10,7%); ANY — 267; OTHER — 144.</w:t>
      </w:r>
    </w:p>
    <w:p w14:paraId="3AB4E217" w14:textId="77777777" w:rsidR="004C0E88" w:rsidRPr="004C0E88" w:rsidRDefault="004C0E88" w:rsidP="004C0E88">
      <w:pPr>
        <w:ind w:firstLine="0"/>
        <w:jc w:val="center"/>
        <w:rPr>
          <w:rFonts w:eastAsia="Times New Roman"/>
          <w:szCs w:val="28"/>
          <w:lang w:eastAsia="ru-RU"/>
        </w:rPr>
      </w:pPr>
    </w:p>
    <w:p w14:paraId="5DE8017D" w14:textId="77777777" w:rsidR="004C0E88" w:rsidRPr="004C0E88" w:rsidRDefault="004C0E88" w:rsidP="004C0E88">
      <w:pPr>
        <w:rPr>
          <w:rFonts w:eastAsia="Times New Roman"/>
          <w:szCs w:val="28"/>
          <w:lang w:eastAsia="ru-RU"/>
        </w:rPr>
      </w:pPr>
      <w:r w:rsidRPr="004C0E88">
        <w:rPr>
          <w:rFonts w:eastAsia="Times New Roman"/>
          <w:szCs w:val="28"/>
          <w:lang w:eastAsia="ru-RU"/>
        </w:rPr>
        <w:t>4.4. Анализ доли дефолтов по категориям</w:t>
      </w:r>
    </w:p>
    <w:p w14:paraId="6900B8F2" w14:textId="77777777" w:rsidR="004C0E88" w:rsidRPr="004C0E88" w:rsidRDefault="004C0E88" w:rsidP="004C0E88">
      <w:pPr>
        <w:rPr>
          <w:rFonts w:eastAsia="Times New Roman"/>
          <w:b/>
          <w:bCs/>
          <w:szCs w:val="28"/>
          <w:lang w:eastAsia="ru-RU"/>
        </w:rPr>
      </w:pPr>
    </w:p>
    <w:p w14:paraId="4B11F289" w14:textId="77777777" w:rsidR="00A01AAE" w:rsidRPr="00A01AAE" w:rsidRDefault="00A01AAE" w:rsidP="004F5E47">
      <w:pPr>
        <w:rPr>
          <w:rFonts w:eastAsia="Times New Roman"/>
          <w:szCs w:val="28"/>
          <w:lang w:eastAsia="ru-RU"/>
        </w:rPr>
      </w:pPr>
      <w:r w:rsidRPr="00A01AAE">
        <w:rPr>
          <w:rFonts w:eastAsia="Times New Roman"/>
          <w:szCs w:val="28"/>
          <w:lang w:eastAsia="ru-RU"/>
        </w:rPr>
        <w:t>Доля дефолтов по кредитному рейтингу (</w:t>
      </w:r>
      <w:proofErr w:type="spellStart"/>
      <w:r w:rsidRPr="00A01AAE">
        <w:rPr>
          <w:rFonts w:eastAsia="Times New Roman"/>
          <w:szCs w:val="28"/>
          <w:lang w:eastAsia="ru-RU"/>
        </w:rPr>
        <w:t>grade</w:t>
      </w:r>
      <w:proofErr w:type="spellEnd"/>
      <w:r w:rsidRPr="00A01AAE">
        <w:rPr>
          <w:rFonts w:eastAsia="Times New Roman"/>
          <w:szCs w:val="28"/>
          <w:lang w:eastAsia="ru-RU"/>
        </w:rPr>
        <w:t>):</w:t>
      </w:r>
    </w:p>
    <w:p w14:paraId="3D28A5D9" w14:textId="0E3D8E11" w:rsidR="00A01AAE" w:rsidRDefault="00A01AAE" w:rsidP="004F5E47">
      <w:pPr>
        <w:rPr>
          <w:rFonts w:eastAsia="Times New Roman"/>
          <w:szCs w:val="28"/>
          <w:lang w:eastAsia="ru-RU"/>
        </w:rPr>
      </w:pPr>
      <w:r w:rsidRPr="00A01AAE">
        <w:rPr>
          <w:rFonts w:eastAsia="Times New Roman"/>
          <w:szCs w:val="28"/>
          <w:lang w:eastAsia="ru-RU"/>
        </w:rPr>
        <w:t>A: 6,08%;</w:t>
      </w:r>
      <w:r w:rsidR="004B48E9">
        <w:rPr>
          <w:rFonts w:eastAsia="Times New Roman"/>
          <w:szCs w:val="28"/>
          <w:lang w:eastAsia="ru-RU"/>
        </w:rPr>
        <w:t xml:space="preserve"> </w:t>
      </w:r>
      <w:r w:rsidRPr="00A01AAE">
        <w:rPr>
          <w:rFonts w:eastAsia="Times New Roman"/>
          <w:szCs w:val="28"/>
          <w:lang w:eastAsia="ru-RU"/>
        </w:rPr>
        <w:t>B: 13,44%;</w:t>
      </w:r>
      <w:r w:rsidR="004B48E9">
        <w:rPr>
          <w:rFonts w:eastAsia="Times New Roman"/>
          <w:szCs w:val="28"/>
          <w:lang w:eastAsia="ru-RU"/>
        </w:rPr>
        <w:t xml:space="preserve"> </w:t>
      </w:r>
      <w:r w:rsidRPr="00A01AAE">
        <w:rPr>
          <w:rFonts w:eastAsia="Times New Roman"/>
          <w:szCs w:val="28"/>
          <w:lang w:eastAsia="ru-RU"/>
        </w:rPr>
        <w:t>C: 22,51%;</w:t>
      </w:r>
      <w:r w:rsidR="004B48E9">
        <w:rPr>
          <w:rFonts w:eastAsia="Times New Roman"/>
          <w:szCs w:val="28"/>
          <w:lang w:eastAsia="ru-RU"/>
        </w:rPr>
        <w:t xml:space="preserve"> </w:t>
      </w:r>
      <w:r w:rsidRPr="00A01AAE">
        <w:rPr>
          <w:rFonts w:eastAsia="Times New Roman"/>
          <w:szCs w:val="28"/>
          <w:lang w:eastAsia="ru-RU"/>
        </w:rPr>
        <w:t>D: 30,44%;</w:t>
      </w:r>
      <w:r w:rsidR="004B48E9">
        <w:rPr>
          <w:rFonts w:eastAsia="Times New Roman"/>
          <w:szCs w:val="28"/>
          <w:lang w:eastAsia="ru-RU"/>
        </w:rPr>
        <w:t xml:space="preserve"> </w:t>
      </w:r>
      <w:r w:rsidRPr="00A01AAE">
        <w:rPr>
          <w:rFonts w:eastAsia="Times New Roman"/>
          <w:szCs w:val="28"/>
          <w:lang w:eastAsia="ru-RU"/>
        </w:rPr>
        <w:t>E: 38,62%;</w:t>
      </w:r>
      <w:r w:rsidR="004B48E9">
        <w:rPr>
          <w:rFonts w:eastAsia="Times New Roman"/>
          <w:szCs w:val="28"/>
          <w:lang w:eastAsia="ru-RU"/>
        </w:rPr>
        <w:t xml:space="preserve"> </w:t>
      </w:r>
      <w:r w:rsidRPr="00A01AAE">
        <w:rPr>
          <w:rFonts w:eastAsia="Times New Roman"/>
          <w:szCs w:val="28"/>
          <w:lang w:eastAsia="ru-RU"/>
        </w:rPr>
        <w:t>F: 45,30%;</w:t>
      </w:r>
      <w:r w:rsidR="004B48E9">
        <w:rPr>
          <w:rFonts w:eastAsia="Times New Roman"/>
          <w:szCs w:val="28"/>
          <w:lang w:eastAsia="ru-RU"/>
        </w:rPr>
        <w:t xml:space="preserve"> </w:t>
      </w:r>
      <w:r w:rsidRPr="00A01AAE">
        <w:rPr>
          <w:rFonts w:eastAsia="Times New Roman"/>
          <w:szCs w:val="28"/>
          <w:lang w:eastAsia="ru-RU"/>
        </w:rPr>
        <w:t>G: 50,07%.</w:t>
      </w:r>
    </w:p>
    <w:p w14:paraId="7C39F9D7" w14:textId="77777777" w:rsidR="004C0E88" w:rsidRDefault="004C0E88" w:rsidP="004F5E47">
      <w:pPr>
        <w:rPr>
          <w:rFonts w:eastAsia="Times New Roman"/>
          <w:szCs w:val="28"/>
          <w:lang w:eastAsia="ru-RU"/>
        </w:rPr>
      </w:pPr>
    </w:p>
    <w:p w14:paraId="416C916C" w14:textId="3F30039F" w:rsidR="004B48E9" w:rsidRDefault="004B48E9" w:rsidP="004F5E47">
      <w:pPr>
        <w:ind w:firstLine="0"/>
        <w:rPr>
          <w:rFonts w:eastAsia="Times New Roman"/>
          <w:szCs w:val="28"/>
          <w:lang w:eastAsia="ru-RU"/>
        </w:rPr>
      </w:pPr>
      <w:r w:rsidRPr="004B48E9">
        <w:rPr>
          <w:rFonts w:eastAsia="Times New Roman"/>
          <w:noProof/>
          <w:szCs w:val="28"/>
          <w:lang w:eastAsia="ru-RU"/>
        </w:rPr>
        <w:drawing>
          <wp:inline distT="0" distB="0" distL="0" distR="0" wp14:anchorId="3007D037" wp14:editId="19849213">
            <wp:extent cx="6480175" cy="3698240"/>
            <wp:effectExtent l="0" t="0" r="0" b="0"/>
            <wp:docPr id="2047430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30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6D1E" w14:textId="33554CD4" w:rsidR="00427F86" w:rsidRPr="00427F86" w:rsidRDefault="00427F86" w:rsidP="00427F86">
      <w:pPr>
        <w:ind w:firstLine="0"/>
        <w:jc w:val="center"/>
        <w:rPr>
          <w:rFonts w:eastAsia="Times New Roman"/>
          <w:szCs w:val="28"/>
          <w:lang w:eastAsia="ru-RU"/>
        </w:rPr>
      </w:pPr>
      <w:r w:rsidRPr="00427F86">
        <w:rPr>
          <w:rFonts w:eastAsia="Times New Roman"/>
          <w:szCs w:val="28"/>
          <w:lang w:eastAsia="ru-RU"/>
        </w:rPr>
        <w:t xml:space="preserve">Рисунок </w:t>
      </w:r>
      <w:r>
        <w:rPr>
          <w:rFonts w:eastAsia="Times New Roman"/>
          <w:szCs w:val="28"/>
          <w:lang w:eastAsia="ru-RU"/>
        </w:rPr>
        <w:t>6</w:t>
      </w:r>
      <w:r w:rsidRPr="00427F86">
        <w:rPr>
          <w:rFonts w:eastAsia="Times New Roman"/>
          <w:szCs w:val="28"/>
          <w:lang w:eastAsia="ru-RU"/>
        </w:rPr>
        <w:t xml:space="preserve"> – Доля дефолтов по кредитному рейтингу (</w:t>
      </w:r>
      <w:proofErr w:type="spellStart"/>
      <w:r w:rsidRPr="00427F86">
        <w:rPr>
          <w:rFonts w:eastAsia="Times New Roman"/>
          <w:szCs w:val="28"/>
          <w:lang w:eastAsia="ru-RU"/>
        </w:rPr>
        <w:t>grade</w:t>
      </w:r>
      <w:proofErr w:type="spellEnd"/>
      <w:r w:rsidRPr="00427F86">
        <w:rPr>
          <w:rFonts w:eastAsia="Times New Roman"/>
          <w:szCs w:val="28"/>
          <w:lang w:eastAsia="ru-RU"/>
        </w:rPr>
        <w:t>)</w:t>
      </w:r>
    </w:p>
    <w:p w14:paraId="363BCBA6" w14:textId="77777777" w:rsidR="00427F86" w:rsidRPr="00A01AAE" w:rsidRDefault="00427F86" w:rsidP="004F5E47">
      <w:pPr>
        <w:ind w:firstLine="0"/>
        <w:rPr>
          <w:rFonts w:eastAsia="Times New Roman"/>
          <w:szCs w:val="28"/>
          <w:lang w:eastAsia="ru-RU"/>
        </w:rPr>
      </w:pPr>
    </w:p>
    <w:p w14:paraId="598D1B5E" w14:textId="65730FCA" w:rsidR="008911DD" w:rsidRDefault="004C0E88" w:rsidP="00427F86">
      <w:pPr>
        <w:rPr>
          <w:rFonts w:eastAsia="Times New Roman"/>
          <w:szCs w:val="28"/>
          <w:lang w:eastAsia="ru-RU"/>
        </w:rPr>
      </w:pPr>
      <w:r w:rsidRPr="004C0E88">
        <w:rPr>
          <w:rFonts w:eastAsia="Times New Roman"/>
          <w:szCs w:val="28"/>
          <w:lang w:eastAsia="ru-RU"/>
        </w:rPr>
        <w:t>Доля дефолтов по сроку кредита (</w:t>
      </w:r>
      <w:proofErr w:type="spellStart"/>
      <w:r w:rsidRPr="004C0E88">
        <w:rPr>
          <w:rFonts w:eastAsia="Times New Roman"/>
          <w:szCs w:val="28"/>
          <w:lang w:eastAsia="ru-RU"/>
        </w:rPr>
        <w:t>term</w:t>
      </w:r>
      <w:proofErr w:type="spellEnd"/>
      <w:r w:rsidRPr="004C0E88">
        <w:rPr>
          <w:rFonts w:eastAsia="Times New Roman"/>
          <w:szCs w:val="28"/>
          <w:lang w:eastAsia="ru-RU"/>
        </w:rPr>
        <w:t>): 36 месяцев — 16,10%; 60 месяцев — 32,56%. Кредиты на 60 месяцев имеют более чем двукратный риск дефолта по сравнению с 36-месячными. Это связано как с более длительным периодом воздействия рисков, так и с тем, что длинные сроки обычно предлагаются заёмщикам с повышенным риском.</w:t>
      </w:r>
    </w:p>
    <w:p w14:paraId="46993266" w14:textId="77777777" w:rsidR="00933BE8" w:rsidRDefault="00933BE8" w:rsidP="00427F86">
      <w:pPr>
        <w:rPr>
          <w:rFonts w:eastAsia="Times New Roman"/>
          <w:szCs w:val="28"/>
          <w:lang w:eastAsia="ru-RU"/>
        </w:rPr>
      </w:pPr>
    </w:p>
    <w:p w14:paraId="77AB7E9A" w14:textId="77777777" w:rsidR="00933BE8" w:rsidRPr="00A01AAE" w:rsidRDefault="00933BE8" w:rsidP="00427F86">
      <w:pPr>
        <w:rPr>
          <w:rFonts w:eastAsia="Times New Roman"/>
          <w:szCs w:val="28"/>
          <w:lang w:eastAsia="ru-RU"/>
        </w:rPr>
      </w:pPr>
    </w:p>
    <w:p w14:paraId="7C6B9B69" w14:textId="77777777" w:rsidR="00F20FB0" w:rsidRPr="00F20FB0" w:rsidRDefault="00F20FB0" w:rsidP="00F20FB0">
      <w:pPr>
        <w:rPr>
          <w:rFonts w:eastAsia="Times New Roman"/>
          <w:szCs w:val="28"/>
          <w:lang w:eastAsia="ru-RU"/>
        </w:rPr>
      </w:pPr>
      <w:r w:rsidRPr="00F20FB0">
        <w:rPr>
          <w:rFonts w:eastAsia="Times New Roman"/>
          <w:szCs w:val="28"/>
          <w:lang w:eastAsia="ru-RU"/>
        </w:rPr>
        <w:lastRenderedPageBreak/>
        <w:t>4.5. Временной анализ</w:t>
      </w:r>
    </w:p>
    <w:p w14:paraId="473605E1" w14:textId="77777777" w:rsidR="00F20FB0" w:rsidRPr="00F20FB0" w:rsidRDefault="00F20FB0" w:rsidP="00F20FB0">
      <w:pPr>
        <w:rPr>
          <w:rFonts w:eastAsia="Times New Roman"/>
          <w:szCs w:val="28"/>
          <w:lang w:eastAsia="ru-RU"/>
        </w:rPr>
      </w:pPr>
    </w:p>
    <w:p w14:paraId="2BC9AE8D" w14:textId="7E8C5097" w:rsidR="004B48E9" w:rsidRDefault="00F20FB0" w:rsidP="00F20FB0">
      <w:pPr>
        <w:rPr>
          <w:rFonts w:eastAsia="Times New Roman"/>
          <w:szCs w:val="28"/>
          <w:lang w:eastAsia="ru-RU"/>
        </w:rPr>
      </w:pPr>
      <w:r w:rsidRPr="00F20FB0">
        <w:rPr>
          <w:rFonts w:eastAsia="Times New Roman"/>
          <w:szCs w:val="28"/>
          <w:lang w:eastAsia="ru-RU"/>
        </w:rPr>
        <w:t>Таблица 4 – Анализ динамики выдачи кредитов и доли дефолтов 2007-2018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364"/>
        <w:gridCol w:w="2455"/>
        <w:gridCol w:w="2538"/>
        <w:gridCol w:w="1992"/>
      </w:tblGrid>
      <w:tr w:rsidR="00D90B0F" w:rsidRPr="00D90B0F" w14:paraId="1B6F7351" w14:textId="77777777" w:rsidTr="00D90B0F">
        <w:trPr>
          <w:tblHeader/>
        </w:trPr>
        <w:tc>
          <w:tcPr>
            <w:tcW w:w="8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A87D4" w14:textId="77777777" w:rsidR="00D90B0F" w:rsidRPr="00D90B0F" w:rsidRDefault="00D90B0F" w:rsidP="004F5E47">
            <w:pPr>
              <w:spacing w:line="200" w:lineRule="atLeast"/>
              <w:ind w:firstLine="0"/>
              <w:jc w:val="left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Год</w:t>
            </w:r>
          </w:p>
        </w:tc>
        <w:tc>
          <w:tcPr>
            <w:tcW w:w="23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9891D" w14:textId="77777777" w:rsidR="00D90B0F" w:rsidRPr="00D90B0F" w:rsidRDefault="00D90B0F" w:rsidP="004F5E47">
            <w:pPr>
              <w:spacing w:line="200" w:lineRule="atLeast"/>
              <w:ind w:firstLine="0"/>
              <w:jc w:val="left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Объём выдачи (кредитов)</w:t>
            </w:r>
          </w:p>
        </w:tc>
        <w:tc>
          <w:tcPr>
            <w:tcW w:w="24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DE0BF" w14:textId="77777777" w:rsidR="00D90B0F" w:rsidRPr="00D90B0F" w:rsidRDefault="00D90B0F" w:rsidP="004F5E47">
            <w:pPr>
              <w:spacing w:line="200" w:lineRule="atLeast"/>
              <w:ind w:firstLine="0"/>
              <w:jc w:val="left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Доля дефолтов</w:t>
            </w:r>
          </w:p>
        </w:tc>
        <w:tc>
          <w:tcPr>
            <w:tcW w:w="25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3D69A" w14:textId="604E20C0" w:rsidR="00D90B0F" w:rsidRPr="00D90B0F" w:rsidRDefault="00D90B0F" w:rsidP="004F5E47">
            <w:pPr>
              <w:spacing w:line="200" w:lineRule="atLeast"/>
              <w:ind w:firstLine="0"/>
              <w:jc w:val="left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Количество дефолтов (</w:t>
            </w:r>
            <w:r w:rsidR="00DC22B6" w:rsidRPr="00DC22B6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~</w:t>
            </w:r>
            <w:r w:rsidR="00DC22B6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расчёт)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CBC44" w14:textId="77777777" w:rsidR="00D90B0F" w:rsidRPr="00D90B0F" w:rsidRDefault="00D90B0F" w:rsidP="004F5E47">
            <w:pPr>
              <w:spacing w:line="200" w:lineRule="atLeast"/>
              <w:ind w:firstLine="0"/>
              <w:jc w:val="left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Динамика выдачи</w:t>
            </w:r>
          </w:p>
        </w:tc>
      </w:tr>
      <w:tr w:rsidR="00D90B0F" w:rsidRPr="00D90B0F" w14:paraId="295AA722" w14:textId="77777777" w:rsidTr="00D90B0F">
        <w:tc>
          <w:tcPr>
            <w:tcW w:w="8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7B282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2007</w:t>
            </w:r>
          </w:p>
        </w:tc>
        <w:tc>
          <w:tcPr>
            <w:tcW w:w="23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7F506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251</w:t>
            </w:r>
          </w:p>
        </w:tc>
        <w:tc>
          <w:tcPr>
            <w:tcW w:w="24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FD22E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17,93 %</w:t>
            </w:r>
          </w:p>
        </w:tc>
        <w:tc>
          <w:tcPr>
            <w:tcW w:w="25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EF0DF" w14:textId="304B5BFD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B83C3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—</w:t>
            </w:r>
          </w:p>
        </w:tc>
      </w:tr>
      <w:tr w:rsidR="00D90B0F" w:rsidRPr="00D90B0F" w14:paraId="562F74FC" w14:textId="77777777" w:rsidTr="00D90B0F">
        <w:tc>
          <w:tcPr>
            <w:tcW w:w="8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A8E48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2008</w:t>
            </w:r>
          </w:p>
        </w:tc>
        <w:tc>
          <w:tcPr>
            <w:tcW w:w="23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12C36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1 562</w:t>
            </w:r>
          </w:p>
        </w:tc>
        <w:tc>
          <w:tcPr>
            <w:tcW w:w="24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9D51C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15,81 %</w:t>
            </w:r>
          </w:p>
        </w:tc>
        <w:tc>
          <w:tcPr>
            <w:tcW w:w="25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13D35" w14:textId="5614C483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247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5F046" w14:textId="2F70418B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522 %</w:t>
            </w:r>
          </w:p>
        </w:tc>
      </w:tr>
      <w:tr w:rsidR="00D90B0F" w:rsidRPr="00D90B0F" w14:paraId="2ABD7880" w14:textId="77777777" w:rsidTr="00D90B0F">
        <w:tc>
          <w:tcPr>
            <w:tcW w:w="8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7D34A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2009</w:t>
            </w:r>
          </w:p>
        </w:tc>
        <w:tc>
          <w:tcPr>
            <w:tcW w:w="23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1C5BA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4 716</w:t>
            </w:r>
          </w:p>
        </w:tc>
        <w:tc>
          <w:tcPr>
            <w:tcW w:w="24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B568C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12,60 % (минимум)</w:t>
            </w:r>
          </w:p>
        </w:tc>
        <w:tc>
          <w:tcPr>
            <w:tcW w:w="25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41ADD" w14:textId="75C3B9FE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594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7809A" w14:textId="008F3443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202 %</w:t>
            </w:r>
          </w:p>
        </w:tc>
      </w:tr>
      <w:tr w:rsidR="00D90B0F" w:rsidRPr="00D90B0F" w14:paraId="4856ECD9" w14:textId="77777777" w:rsidTr="00D90B0F">
        <w:tc>
          <w:tcPr>
            <w:tcW w:w="8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49759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2010</w:t>
            </w:r>
          </w:p>
        </w:tc>
        <w:tc>
          <w:tcPr>
            <w:tcW w:w="23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F0ACC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11 536</w:t>
            </w:r>
          </w:p>
        </w:tc>
        <w:tc>
          <w:tcPr>
            <w:tcW w:w="24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E094E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12,89 %</w:t>
            </w:r>
          </w:p>
        </w:tc>
        <w:tc>
          <w:tcPr>
            <w:tcW w:w="25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7BCF7" w14:textId="70C32E65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1 487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94272" w14:textId="10D49BC0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145 %</w:t>
            </w:r>
          </w:p>
        </w:tc>
      </w:tr>
      <w:tr w:rsidR="00D90B0F" w:rsidRPr="00D90B0F" w14:paraId="687DA701" w14:textId="77777777" w:rsidTr="00D90B0F">
        <w:tc>
          <w:tcPr>
            <w:tcW w:w="8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92E14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2011</w:t>
            </w:r>
          </w:p>
        </w:tc>
        <w:tc>
          <w:tcPr>
            <w:tcW w:w="23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988A9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21 721</w:t>
            </w:r>
          </w:p>
        </w:tc>
        <w:tc>
          <w:tcPr>
            <w:tcW w:w="24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C9B9B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15,18 %</w:t>
            </w:r>
          </w:p>
        </w:tc>
        <w:tc>
          <w:tcPr>
            <w:tcW w:w="25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A457A" w14:textId="0AD7D2E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3 297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82DB0" w14:textId="4767CB13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88 %</w:t>
            </w:r>
          </w:p>
        </w:tc>
      </w:tr>
      <w:tr w:rsidR="00D90B0F" w:rsidRPr="00D90B0F" w14:paraId="0C9DB763" w14:textId="77777777" w:rsidTr="00D90B0F">
        <w:tc>
          <w:tcPr>
            <w:tcW w:w="8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CCB0C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2012</w:t>
            </w:r>
          </w:p>
        </w:tc>
        <w:tc>
          <w:tcPr>
            <w:tcW w:w="23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66499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53 367</w:t>
            </w:r>
          </w:p>
        </w:tc>
        <w:tc>
          <w:tcPr>
            <w:tcW w:w="24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E283C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16,20 %</w:t>
            </w:r>
          </w:p>
        </w:tc>
        <w:tc>
          <w:tcPr>
            <w:tcW w:w="25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A59CA" w14:textId="14C2A54A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8 645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38BF9" w14:textId="73E67154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146 %</w:t>
            </w:r>
          </w:p>
        </w:tc>
      </w:tr>
      <w:tr w:rsidR="00D90B0F" w:rsidRPr="00D90B0F" w14:paraId="1F2C1A81" w14:textId="77777777" w:rsidTr="00D90B0F">
        <w:tc>
          <w:tcPr>
            <w:tcW w:w="8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1020C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2013</w:t>
            </w:r>
          </w:p>
        </w:tc>
        <w:tc>
          <w:tcPr>
            <w:tcW w:w="23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838DC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134 793</w:t>
            </w:r>
          </w:p>
        </w:tc>
        <w:tc>
          <w:tcPr>
            <w:tcW w:w="24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A3A19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15,60 %</w:t>
            </w:r>
          </w:p>
        </w:tc>
        <w:tc>
          <w:tcPr>
            <w:tcW w:w="25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39365" w14:textId="0A4BB24C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21 027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A5A03" w14:textId="6A96885E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153 %</w:t>
            </w:r>
          </w:p>
        </w:tc>
      </w:tr>
      <w:tr w:rsidR="00D90B0F" w:rsidRPr="00D90B0F" w14:paraId="0106D69C" w14:textId="77777777" w:rsidTr="00D90B0F">
        <w:tc>
          <w:tcPr>
            <w:tcW w:w="8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1928A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2014</w:t>
            </w:r>
          </w:p>
        </w:tc>
        <w:tc>
          <w:tcPr>
            <w:tcW w:w="23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FA382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221 468</w:t>
            </w:r>
          </w:p>
        </w:tc>
        <w:tc>
          <w:tcPr>
            <w:tcW w:w="24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070F1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18,54 %</w:t>
            </w:r>
          </w:p>
        </w:tc>
        <w:tc>
          <w:tcPr>
            <w:tcW w:w="25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9A8A9" w14:textId="1503B9BF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41 060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856CD" w14:textId="2BFA6ADF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64 %</w:t>
            </w:r>
          </w:p>
        </w:tc>
      </w:tr>
      <w:tr w:rsidR="00D90B0F" w:rsidRPr="00D90B0F" w14:paraId="2A51FC77" w14:textId="77777777" w:rsidTr="00D90B0F">
        <w:tc>
          <w:tcPr>
            <w:tcW w:w="8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3D3DE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2015</w:t>
            </w:r>
          </w:p>
        </w:tc>
        <w:tc>
          <w:tcPr>
            <w:tcW w:w="23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3EA81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373 412 (пик выдачи)</w:t>
            </w:r>
          </w:p>
        </w:tc>
        <w:tc>
          <w:tcPr>
            <w:tcW w:w="24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829CF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20,16 %</w:t>
            </w:r>
          </w:p>
        </w:tc>
        <w:tc>
          <w:tcPr>
            <w:tcW w:w="25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8C6F7" w14:textId="4AF98756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75 279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5A043" w14:textId="40E2B5FE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69 %</w:t>
            </w:r>
          </w:p>
        </w:tc>
      </w:tr>
      <w:tr w:rsidR="00D90B0F" w:rsidRPr="00D90B0F" w14:paraId="3FC797D5" w14:textId="77777777" w:rsidTr="00D90B0F">
        <w:tc>
          <w:tcPr>
            <w:tcW w:w="8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F17B5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2016</w:t>
            </w:r>
          </w:p>
        </w:tc>
        <w:tc>
          <w:tcPr>
            <w:tcW w:w="23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D3041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274 699</w:t>
            </w:r>
          </w:p>
        </w:tc>
        <w:tc>
          <w:tcPr>
            <w:tcW w:w="24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0FB9E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24,27 % (максимум)</w:t>
            </w:r>
          </w:p>
        </w:tc>
        <w:tc>
          <w:tcPr>
            <w:tcW w:w="25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1933E" w14:textId="61C9DBDC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66 669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AB03B" w14:textId="4B0937B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-26 %</w:t>
            </w:r>
          </w:p>
        </w:tc>
      </w:tr>
      <w:tr w:rsidR="00D90B0F" w:rsidRPr="00D90B0F" w14:paraId="1682149F" w14:textId="77777777" w:rsidTr="00D90B0F">
        <w:tc>
          <w:tcPr>
            <w:tcW w:w="8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89C65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2017</w:t>
            </w:r>
          </w:p>
        </w:tc>
        <w:tc>
          <w:tcPr>
            <w:tcW w:w="23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4BC9D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158 900</w:t>
            </w:r>
          </w:p>
        </w:tc>
        <w:tc>
          <w:tcPr>
            <w:tcW w:w="24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4986C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22,89 %</w:t>
            </w:r>
          </w:p>
        </w:tc>
        <w:tc>
          <w:tcPr>
            <w:tcW w:w="25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8225B" w14:textId="18047D29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36 372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ABC99" w14:textId="32D92544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-42 %</w:t>
            </w:r>
          </w:p>
        </w:tc>
      </w:tr>
      <w:tr w:rsidR="00D90B0F" w:rsidRPr="00D90B0F" w14:paraId="66B6B043" w14:textId="77777777" w:rsidTr="00D90B0F">
        <w:tc>
          <w:tcPr>
            <w:tcW w:w="8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DE5D7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2018</w:t>
            </w:r>
          </w:p>
        </w:tc>
        <w:tc>
          <w:tcPr>
            <w:tcW w:w="23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726ED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47 182</w:t>
            </w:r>
          </w:p>
        </w:tc>
        <w:tc>
          <w:tcPr>
            <w:tcW w:w="24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CFFF5" w14:textId="77777777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14,71 %</w:t>
            </w:r>
          </w:p>
        </w:tc>
        <w:tc>
          <w:tcPr>
            <w:tcW w:w="25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413C7" w14:textId="7F42597E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6 940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76E7E" w14:textId="33A08E21" w:rsidR="00D90B0F" w:rsidRPr="00D90B0F" w:rsidRDefault="00D90B0F" w:rsidP="004F5E47">
            <w:pPr>
              <w:spacing w:line="200" w:lineRule="atLeast"/>
              <w:ind w:firstLine="0"/>
              <w:jc w:val="center"/>
              <w:rPr>
                <w:rFonts w:eastAsia="Times New Roman"/>
                <w:color w:val="0F1115"/>
                <w:sz w:val="24"/>
                <w:szCs w:val="24"/>
                <w:lang w:eastAsia="ru-RU"/>
              </w:rPr>
            </w:pPr>
            <w:r w:rsidRPr="00D90B0F">
              <w:rPr>
                <w:rFonts w:eastAsia="Times New Roman"/>
                <w:color w:val="0F1115"/>
                <w:sz w:val="24"/>
                <w:szCs w:val="24"/>
                <w:lang w:eastAsia="ru-RU"/>
              </w:rPr>
              <w:t>-70 %</w:t>
            </w:r>
          </w:p>
        </w:tc>
      </w:tr>
    </w:tbl>
    <w:p w14:paraId="345CF23E" w14:textId="250837B4" w:rsidR="00D90B0F" w:rsidRPr="004C0E88" w:rsidRDefault="004C0E88" w:rsidP="004F5E47">
      <w:pPr>
        <w:ind w:firstLine="0"/>
        <w:rPr>
          <w:rFonts w:eastAsia="Times New Roman"/>
          <w:i/>
          <w:iCs/>
          <w:szCs w:val="28"/>
          <w:lang w:eastAsia="ru-RU"/>
        </w:rPr>
      </w:pPr>
      <w:r w:rsidRPr="004C0E88">
        <w:rPr>
          <w:rFonts w:eastAsia="Times New Roman"/>
          <w:i/>
          <w:iCs/>
          <w:szCs w:val="28"/>
          <w:lang w:eastAsia="ru-RU"/>
        </w:rPr>
        <w:t>Источник: составлено автором</w:t>
      </w:r>
    </w:p>
    <w:p w14:paraId="0713223B" w14:textId="540EB25E" w:rsidR="004C0E88" w:rsidRPr="004C0E88" w:rsidRDefault="004C0E88" w:rsidP="00427F86">
      <w:pPr>
        <w:rPr>
          <w:rFonts w:eastAsia="Times New Roman"/>
          <w:szCs w:val="28"/>
          <w:lang w:eastAsia="ru-RU"/>
        </w:rPr>
      </w:pPr>
      <w:r w:rsidRPr="004C0E88">
        <w:rPr>
          <w:rFonts w:eastAsia="Times New Roman"/>
          <w:szCs w:val="28"/>
          <w:lang w:eastAsia="ru-RU"/>
        </w:rPr>
        <w:t>За 2007–2015 годы объём выдачи вырос в 1 488 раз до пика 373 412 кредитов, после чего к 2018 году упал на 87%. Доля дефолтов колебалась от 12,60% (2009) до 24,27% (2016), причём рост дефолтности с 2014 года совпал с наиболее агрессивным наращиванием портфеля. С 2016 года сокращение выдач сопровождалось снижением дефолтов до 14,71% в 2018-м — переход к более консервативной кредитной политике.</w:t>
      </w:r>
    </w:p>
    <w:p w14:paraId="26D25878" w14:textId="77777777" w:rsidR="004C0E88" w:rsidRDefault="004C0E88" w:rsidP="004C0E88">
      <w:pPr>
        <w:rPr>
          <w:rFonts w:eastAsia="Times New Roman"/>
          <w:szCs w:val="28"/>
          <w:lang w:eastAsia="ru-RU"/>
        </w:rPr>
      </w:pPr>
      <w:r w:rsidRPr="004C0E88">
        <w:rPr>
          <w:rFonts w:eastAsia="Times New Roman"/>
          <w:szCs w:val="28"/>
          <w:lang w:eastAsia="ru-RU"/>
        </w:rPr>
        <w:t xml:space="preserve">Общий вывод: платформа прошла через типичный цикл кредитного пузыря — быстрый рост портфеля привёл к накоплению рисков и всплеску дефолтов; </w:t>
      </w:r>
      <w:r w:rsidRPr="004C0E88">
        <w:rPr>
          <w:rFonts w:eastAsia="Times New Roman"/>
          <w:szCs w:val="28"/>
          <w:lang w:eastAsia="ru-RU"/>
        </w:rPr>
        <w:lastRenderedPageBreak/>
        <w:t>ужесточение условий позволило стабилизировать качество портфеля, но восстановление объёмов потребует сохранения строгого скоринга и взвешенного риск-менеджмента.</w:t>
      </w:r>
    </w:p>
    <w:p w14:paraId="77220C16" w14:textId="77777777" w:rsidR="004C0E88" w:rsidRDefault="004C0E88" w:rsidP="004C0E88">
      <w:pPr>
        <w:rPr>
          <w:rFonts w:eastAsia="Times New Roman"/>
          <w:szCs w:val="28"/>
          <w:lang w:eastAsia="ru-RU"/>
        </w:rPr>
      </w:pPr>
    </w:p>
    <w:p w14:paraId="76A10B4F" w14:textId="578B5E65" w:rsidR="004C0E88" w:rsidRDefault="004C0E88" w:rsidP="004F5E47">
      <w:pPr>
        <w:rPr>
          <w:rFonts w:eastAsia="Times New Roman"/>
          <w:szCs w:val="28"/>
          <w:lang w:eastAsia="ru-RU"/>
        </w:rPr>
      </w:pPr>
      <w:r w:rsidRPr="004C0E88">
        <w:rPr>
          <w:rFonts w:eastAsia="Times New Roman"/>
          <w:szCs w:val="28"/>
          <w:lang w:eastAsia="ru-RU"/>
        </w:rPr>
        <w:t>4.</w:t>
      </w:r>
      <w:r>
        <w:rPr>
          <w:rFonts w:eastAsia="Times New Roman"/>
          <w:szCs w:val="28"/>
          <w:lang w:eastAsia="ru-RU"/>
        </w:rPr>
        <w:t>6</w:t>
      </w:r>
      <w:r w:rsidRPr="004C0E88">
        <w:rPr>
          <w:rFonts w:eastAsia="Times New Roman"/>
          <w:szCs w:val="28"/>
          <w:lang w:eastAsia="ru-RU"/>
        </w:rPr>
        <w:t>. Анализ созданных признаков (</w:t>
      </w:r>
      <w:proofErr w:type="spellStart"/>
      <w:r w:rsidRPr="004C0E88">
        <w:rPr>
          <w:rFonts w:eastAsia="Times New Roman"/>
          <w:szCs w:val="28"/>
          <w:lang w:eastAsia="ru-RU"/>
        </w:rPr>
        <w:t>Feature</w:t>
      </w:r>
      <w:proofErr w:type="spellEnd"/>
      <w:r w:rsidRPr="004C0E88">
        <w:rPr>
          <w:rFonts w:eastAsia="Times New Roman"/>
          <w:szCs w:val="28"/>
          <w:lang w:eastAsia="ru-RU"/>
        </w:rPr>
        <w:t xml:space="preserve"> Engineering)</w:t>
      </w:r>
    </w:p>
    <w:p w14:paraId="5F116D1D" w14:textId="77777777" w:rsidR="004C0E88" w:rsidRDefault="004C0E88" w:rsidP="004F5E47">
      <w:pPr>
        <w:rPr>
          <w:rFonts w:eastAsia="Times New Roman"/>
          <w:szCs w:val="28"/>
          <w:lang w:eastAsia="ru-RU"/>
        </w:rPr>
      </w:pPr>
    </w:p>
    <w:p w14:paraId="3DD92988" w14:textId="4DC97A41" w:rsidR="004C0E88" w:rsidRPr="004C0E88" w:rsidRDefault="004C0E88" w:rsidP="004C0E88">
      <w:pPr>
        <w:rPr>
          <w:rFonts w:eastAsia="Times New Roman"/>
          <w:szCs w:val="28"/>
          <w:lang w:eastAsia="ru-RU"/>
        </w:rPr>
      </w:pPr>
      <w:r w:rsidRPr="004C0E88">
        <w:rPr>
          <w:rFonts w:eastAsia="Times New Roman"/>
          <w:szCs w:val="28"/>
          <w:lang w:eastAsia="ru-RU"/>
        </w:rPr>
        <w:t xml:space="preserve">Таблица </w:t>
      </w:r>
      <w:r w:rsidR="00427F86">
        <w:rPr>
          <w:rFonts w:eastAsia="Times New Roman"/>
          <w:szCs w:val="28"/>
          <w:lang w:eastAsia="ru-RU"/>
        </w:rPr>
        <w:t xml:space="preserve">5 </w:t>
      </w:r>
      <w:r w:rsidRPr="004C0E88">
        <w:rPr>
          <w:rFonts w:eastAsia="Times New Roman"/>
          <w:szCs w:val="28"/>
          <w:lang w:eastAsia="ru-RU"/>
        </w:rPr>
        <w:t>– Корреляция созданных признаков с дефолтом</w:t>
      </w:r>
    </w:p>
    <w:tbl>
      <w:tblPr>
        <w:tblW w:w="9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0"/>
        <w:gridCol w:w="2458"/>
      </w:tblGrid>
      <w:tr w:rsidR="004C0E88" w:rsidRPr="004C0E88" w14:paraId="328C49A5" w14:textId="77777777" w:rsidTr="004C0E88">
        <w:trPr>
          <w:trHeight w:val="333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ACF9F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Признак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BB930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Корреляция</w:t>
            </w:r>
          </w:p>
        </w:tc>
      </w:tr>
      <w:tr w:rsidR="004C0E88" w:rsidRPr="004C0E88" w14:paraId="0E5B1AC5" w14:textId="77777777" w:rsidTr="004C0E88">
        <w:trPr>
          <w:trHeight w:val="33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21C4D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4C0E88">
              <w:rPr>
                <w:rFonts w:eastAsia="Times New Roman"/>
                <w:szCs w:val="28"/>
                <w:lang w:eastAsia="ru-RU"/>
              </w:rPr>
              <w:t>high_int_rate</w:t>
            </w:r>
            <w:proofErr w:type="spellEnd"/>
            <w:r w:rsidRPr="004C0E88">
              <w:rPr>
                <w:rFonts w:eastAsia="Times New Roman"/>
                <w:szCs w:val="28"/>
                <w:lang w:eastAsia="ru-RU"/>
              </w:rPr>
              <w:t> (высокая ставка)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49C40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+0,2097</w:t>
            </w:r>
          </w:p>
        </w:tc>
      </w:tr>
      <w:tr w:rsidR="004C0E88" w:rsidRPr="004C0E88" w14:paraId="74660EC3" w14:textId="77777777" w:rsidTr="004C0E88">
        <w:trPr>
          <w:trHeight w:val="33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EB109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val="en-US" w:eastAsia="ru-RU"/>
              </w:rPr>
            </w:pPr>
            <w:proofErr w:type="spellStart"/>
            <w:r w:rsidRPr="004C0E88">
              <w:rPr>
                <w:rFonts w:eastAsia="Times New Roman"/>
                <w:szCs w:val="28"/>
                <w:lang w:val="en-US" w:eastAsia="ru-RU"/>
              </w:rPr>
              <w:t>loan_to_income_ratio</w:t>
            </w:r>
            <w:proofErr w:type="spellEnd"/>
            <w:r w:rsidRPr="004C0E88">
              <w:rPr>
                <w:rFonts w:eastAsia="Times New Roman"/>
                <w:szCs w:val="28"/>
                <w:lang w:val="en-US" w:eastAsia="ru-RU"/>
              </w:rPr>
              <w:t> (</w:t>
            </w:r>
            <w:r w:rsidRPr="004C0E88">
              <w:rPr>
                <w:rFonts w:eastAsia="Times New Roman"/>
                <w:szCs w:val="28"/>
                <w:lang w:eastAsia="ru-RU"/>
              </w:rPr>
              <w:t>кредитная</w:t>
            </w:r>
            <w:r w:rsidRPr="004C0E88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r w:rsidRPr="004C0E88">
              <w:rPr>
                <w:rFonts w:eastAsia="Times New Roman"/>
                <w:szCs w:val="28"/>
                <w:lang w:eastAsia="ru-RU"/>
              </w:rPr>
              <w:t>нагрузка</w:t>
            </w:r>
            <w:r w:rsidRPr="004C0E88">
              <w:rPr>
                <w:rFonts w:eastAsia="Times New Roman"/>
                <w:szCs w:val="28"/>
                <w:lang w:val="en-US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A8C53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+0,1391</w:t>
            </w:r>
          </w:p>
        </w:tc>
      </w:tr>
      <w:tr w:rsidR="004C0E88" w:rsidRPr="004C0E88" w14:paraId="23CB4AB5" w14:textId="77777777" w:rsidTr="004C0E88">
        <w:trPr>
          <w:trHeight w:val="349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13B0A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val="en-US" w:eastAsia="ru-RU"/>
              </w:rPr>
            </w:pPr>
            <w:proofErr w:type="spellStart"/>
            <w:r w:rsidRPr="004C0E88">
              <w:rPr>
                <w:rFonts w:eastAsia="Times New Roman"/>
                <w:szCs w:val="28"/>
                <w:lang w:val="en-US" w:eastAsia="ru-RU"/>
              </w:rPr>
              <w:t>payment_to_income_ratio</w:t>
            </w:r>
            <w:proofErr w:type="spellEnd"/>
            <w:r w:rsidRPr="004C0E88">
              <w:rPr>
                <w:rFonts w:eastAsia="Times New Roman"/>
                <w:szCs w:val="28"/>
                <w:lang w:val="en-US" w:eastAsia="ru-RU"/>
              </w:rPr>
              <w:t> (</w:t>
            </w:r>
            <w:r w:rsidRPr="004C0E88">
              <w:rPr>
                <w:rFonts w:eastAsia="Times New Roman"/>
                <w:szCs w:val="28"/>
                <w:lang w:eastAsia="ru-RU"/>
              </w:rPr>
              <w:t>платёжная</w:t>
            </w:r>
            <w:r w:rsidRPr="004C0E88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r w:rsidRPr="004C0E88">
              <w:rPr>
                <w:rFonts w:eastAsia="Times New Roman"/>
                <w:szCs w:val="28"/>
                <w:lang w:eastAsia="ru-RU"/>
              </w:rPr>
              <w:t>нагрузка</w:t>
            </w:r>
            <w:r w:rsidRPr="004C0E88">
              <w:rPr>
                <w:rFonts w:eastAsia="Times New Roman"/>
                <w:szCs w:val="28"/>
                <w:lang w:val="en-US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2AD32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+0,1217</w:t>
            </w:r>
          </w:p>
        </w:tc>
      </w:tr>
      <w:tr w:rsidR="004C0E88" w:rsidRPr="004C0E88" w14:paraId="22806E2C" w14:textId="77777777" w:rsidTr="004C0E88">
        <w:trPr>
          <w:trHeight w:val="318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DB8AD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4C0E88">
              <w:rPr>
                <w:rFonts w:eastAsia="Times New Roman"/>
                <w:szCs w:val="28"/>
                <w:lang w:eastAsia="ru-RU"/>
              </w:rPr>
              <w:t>acc_per_income</w:t>
            </w:r>
            <w:proofErr w:type="spellEnd"/>
            <w:r w:rsidRPr="004C0E88">
              <w:rPr>
                <w:rFonts w:eastAsia="Times New Roman"/>
                <w:szCs w:val="28"/>
                <w:lang w:eastAsia="ru-RU"/>
              </w:rPr>
              <w:t> (счета на $10k дохода)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2A428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+0,0755</w:t>
            </w:r>
          </w:p>
        </w:tc>
      </w:tr>
    </w:tbl>
    <w:p w14:paraId="4F0A117F" w14:textId="77777777" w:rsidR="004C0E88" w:rsidRPr="004C0E88" w:rsidRDefault="004C0E88" w:rsidP="004C0E88">
      <w:pPr>
        <w:rPr>
          <w:rFonts w:eastAsia="Times New Roman"/>
          <w:i/>
          <w:iCs/>
          <w:szCs w:val="28"/>
          <w:lang w:eastAsia="ru-RU"/>
        </w:rPr>
      </w:pPr>
      <w:r w:rsidRPr="004C0E88">
        <w:rPr>
          <w:rFonts w:eastAsia="Times New Roman"/>
          <w:i/>
          <w:iCs/>
          <w:szCs w:val="28"/>
          <w:lang w:eastAsia="ru-RU"/>
        </w:rPr>
        <w:t>Источник: составлено автором</w:t>
      </w:r>
    </w:p>
    <w:p w14:paraId="734FD8BF" w14:textId="77777777" w:rsidR="004C0E88" w:rsidRDefault="004C0E88" w:rsidP="004F5E47">
      <w:pPr>
        <w:rPr>
          <w:rFonts w:eastAsia="Times New Roman"/>
          <w:szCs w:val="28"/>
          <w:lang w:eastAsia="ru-RU"/>
        </w:rPr>
      </w:pPr>
      <w:r w:rsidRPr="004C0E88">
        <w:rPr>
          <w:rFonts w:eastAsia="Times New Roman"/>
          <w:szCs w:val="28"/>
          <w:lang w:eastAsia="ru-RU"/>
        </w:rPr>
        <w:t xml:space="preserve">Все созданные признаки имеют положительную корреляцию с дефолтом, что подтверждает их полезность для прогнозного моделирования. </w:t>
      </w:r>
      <w:proofErr w:type="spellStart"/>
      <w:r w:rsidRPr="004C0E88">
        <w:rPr>
          <w:rFonts w:eastAsia="Times New Roman"/>
          <w:szCs w:val="28"/>
          <w:lang w:eastAsia="ru-RU"/>
        </w:rPr>
        <w:t>high_int_rate</w:t>
      </w:r>
      <w:proofErr w:type="spellEnd"/>
      <w:r w:rsidRPr="004C0E88">
        <w:rPr>
          <w:rFonts w:eastAsia="Times New Roman"/>
          <w:szCs w:val="28"/>
          <w:lang w:eastAsia="ru-RU"/>
        </w:rPr>
        <w:t xml:space="preserve"> (+0,2097) занял второе место по силе связи среди всех признаков, уступая только исходному </w:t>
      </w:r>
      <w:proofErr w:type="spellStart"/>
      <w:r w:rsidRPr="004C0E88">
        <w:rPr>
          <w:rFonts w:eastAsia="Times New Roman"/>
          <w:szCs w:val="28"/>
          <w:lang w:eastAsia="ru-RU"/>
        </w:rPr>
        <w:t>int_rate</w:t>
      </w:r>
      <w:proofErr w:type="spellEnd"/>
      <w:r w:rsidRPr="004C0E88">
        <w:rPr>
          <w:rFonts w:eastAsia="Times New Roman"/>
          <w:szCs w:val="28"/>
          <w:lang w:eastAsia="ru-RU"/>
        </w:rPr>
        <w:t xml:space="preserve">. Особенно ценным является </w:t>
      </w:r>
      <w:proofErr w:type="spellStart"/>
      <w:r w:rsidRPr="004C0E88">
        <w:rPr>
          <w:rFonts w:eastAsia="Times New Roman"/>
          <w:szCs w:val="28"/>
          <w:lang w:eastAsia="ru-RU"/>
        </w:rPr>
        <w:t>loan_to_income_ratio</w:t>
      </w:r>
      <w:proofErr w:type="spellEnd"/>
      <w:r w:rsidRPr="004C0E88">
        <w:rPr>
          <w:rFonts w:eastAsia="Times New Roman"/>
          <w:szCs w:val="28"/>
          <w:lang w:eastAsia="ru-RU"/>
        </w:rPr>
        <w:t xml:space="preserve"> (+0,1391) — он не был представлен в исходном датасете, но оказался сильнее исходного </w:t>
      </w:r>
      <w:proofErr w:type="spellStart"/>
      <w:r w:rsidRPr="004C0E88">
        <w:rPr>
          <w:rFonts w:eastAsia="Times New Roman"/>
          <w:szCs w:val="28"/>
          <w:lang w:eastAsia="ru-RU"/>
        </w:rPr>
        <w:t>dti</w:t>
      </w:r>
      <w:proofErr w:type="spellEnd"/>
      <w:r w:rsidRPr="004C0E88">
        <w:rPr>
          <w:rFonts w:eastAsia="Times New Roman"/>
          <w:szCs w:val="28"/>
          <w:lang w:eastAsia="ru-RU"/>
        </w:rPr>
        <w:t xml:space="preserve"> (+0,087).</w:t>
      </w:r>
    </w:p>
    <w:p w14:paraId="37FA46CF" w14:textId="77777777" w:rsidR="004C0E88" w:rsidRDefault="004C0E88" w:rsidP="004F5E47">
      <w:pPr>
        <w:rPr>
          <w:rFonts w:eastAsia="Times New Roman"/>
          <w:szCs w:val="28"/>
          <w:lang w:eastAsia="ru-RU"/>
        </w:rPr>
      </w:pPr>
    </w:p>
    <w:p w14:paraId="2D3FC647" w14:textId="77777777" w:rsidR="004C0E88" w:rsidRPr="004C0E88" w:rsidRDefault="004C0E88" w:rsidP="004C0E88">
      <w:pPr>
        <w:rPr>
          <w:rFonts w:eastAsia="Times New Roman"/>
          <w:szCs w:val="28"/>
          <w:lang w:eastAsia="ru-RU"/>
        </w:rPr>
      </w:pPr>
      <w:r w:rsidRPr="004C0E88">
        <w:rPr>
          <w:rFonts w:eastAsia="Times New Roman"/>
          <w:szCs w:val="28"/>
          <w:lang w:eastAsia="ru-RU"/>
        </w:rPr>
        <w:t>4.8. Матрица «</w:t>
      </w:r>
      <w:proofErr w:type="spellStart"/>
      <w:r w:rsidRPr="004C0E88">
        <w:rPr>
          <w:rFonts w:eastAsia="Times New Roman"/>
          <w:szCs w:val="28"/>
          <w:lang w:eastAsia="ru-RU"/>
        </w:rPr>
        <w:t>Grade</w:t>
      </w:r>
      <w:proofErr w:type="spellEnd"/>
      <w:r w:rsidRPr="004C0E88">
        <w:rPr>
          <w:rFonts w:eastAsia="Times New Roman"/>
          <w:szCs w:val="28"/>
          <w:lang w:eastAsia="ru-RU"/>
        </w:rPr>
        <w:t xml:space="preserve"> × </w:t>
      </w:r>
      <w:proofErr w:type="spellStart"/>
      <w:r w:rsidRPr="004C0E88">
        <w:rPr>
          <w:rFonts w:eastAsia="Times New Roman"/>
          <w:szCs w:val="28"/>
          <w:lang w:eastAsia="ru-RU"/>
        </w:rPr>
        <w:t>Term</w:t>
      </w:r>
      <w:proofErr w:type="spellEnd"/>
      <w:r w:rsidRPr="004C0E88">
        <w:rPr>
          <w:rFonts w:eastAsia="Times New Roman"/>
          <w:szCs w:val="28"/>
          <w:lang w:eastAsia="ru-RU"/>
        </w:rPr>
        <w:t>»</w:t>
      </w:r>
    </w:p>
    <w:p w14:paraId="71C878F9" w14:textId="77777777" w:rsidR="004C0E88" w:rsidRPr="004C0E88" w:rsidRDefault="004C0E88" w:rsidP="004C0E88">
      <w:pPr>
        <w:rPr>
          <w:rFonts w:eastAsia="Times New Roman"/>
          <w:b/>
          <w:bCs/>
          <w:szCs w:val="28"/>
          <w:lang w:eastAsia="ru-RU"/>
        </w:rPr>
      </w:pPr>
    </w:p>
    <w:p w14:paraId="02A65D06" w14:textId="25BD9047" w:rsidR="004C0E88" w:rsidRPr="004C0E88" w:rsidRDefault="004C0E88" w:rsidP="004C0E88">
      <w:pPr>
        <w:rPr>
          <w:rFonts w:eastAsia="Times New Roman"/>
          <w:szCs w:val="28"/>
          <w:lang w:eastAsia="ru-RU"/>
        </w:rPr>
      </w:pPr>
      <w:r w:rsidRPr="004C0E88">
        <w:rPr>
          <w:rFonts w:eastAsia="Times New Roman"/>
          <w:szCs w:val="28"/>
          <w:lang w:eastAsia="ru-RU"/>
        </w:rPr>
        <w:t xml:space="preserve">Таблица </w:t>
      </w:r>
      <w:r w:rsidR="00427F86">
        <w:rPr>
          <w:rFonts w:eastAsia="Times New Roman"/>
          <w:szCs w:val="28"/>
          <w:lang w:eastAsia="ru-RU"/>
        </w:rPr>
        <w:t>6</w:t>
      </w:r>
      <w:r w:rsidRPr="004C0E88">
        <w:rPr>
          <w:rFonts w:eastAsia="Times New Roman"/>
          <w:szCs w:val="28"/>
          <w:lang w:eastAsia="ru-RU"/>
        </w:rPr>
        <w:t xml:space="preserve"> – Доля дефолтов по матрице «Рейтинг × Срок»</w:t>
      </w:r>
    </w:p>
    <w:tbl>
      <w:tblPr>
        <w:tblW w:w="10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2997"/>
        <w:gridCol w:w="2997"/>
        <w:gridCol w:w="2457"/>
      </w:tblGrid>
      <w:tr w:rsidR="004C0E88" w:rsidRPr="004C0E88" w14:paraId="6B2097A8" w14:textId="77777777" w:rsidTr="004C0E88">
        <w:trPr>
          <w:trHeight w:val="22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B70BE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4C0E88">
              <w:rPr>
                <w:rFonts w:eastAsia="Times New Roman"/>
                <w:szCs w:val="28"/>
                <w:lang w:eastAsia="ru-RU"/>
              </w:rPr>
              <w:t>Grade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10064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36 месяцев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8E53B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60 месяцев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EC74D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В целом</w:t>
            </w:r>
          </w:p>
        </w:tc>
      </w:tr>
      <w:tr w:rsidR="004C0E88" w:rsidRPr="004C0E88" w14:paraId="4C3C19AE" w14:textId="77777777" w:rsidTr="004C0E88">
        <w:trPr>
          <w:trHeight w:val="2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6FB32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F8E0B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6,0%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936E1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10,0%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B2B61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6,0%</w:t>
            </w:r>
          </w:p>
        </w:tc>
      </w:tr>
      <w:tr w:rsidR="004C0E88" w:rsidRPr="004C0E88" w14:paraId="231E93CA" w14:textId="77777777" w:rsidTr="004C0E88">
        <w:trPr>
          <w:trHeight w:val="2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2025A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0FDE1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13,0%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869A5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18,0%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9AEAA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13,0%</w:t>
            </w:r>
          </w:p>
        </w:tc>
      </w:tr>
      <w:tr w:rsidR="004C0E88" w:rsidRPr="004C0E88" w14:paraId="22FF3EED" w14:textId="77777777" w:rsidTr="004C0E88">
        <w:trPr>
          <w:trHeight w:val="2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872AA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3CC22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21,0%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B0F2A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28,0%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19DCA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23,0%</w:t>
            </w:r>
          </w:p>
        </w:tc>
      </w:tr>
      <w:tr w:rsidR="004C0E88" w:rsidRPr="004C0E88" w14:paraId="3326ED2A" w14:textId="77777777" w:rsidTr="004C0E88">
        <w:trPr>
          <w:trHeight w:val="2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DDD58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14B3D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27,0%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04DEE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36,0%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A9D72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30,0%</w:t>
            </w:r>
          </w:p>
        </w:tc>
      </w:tr>
      <w:tr w:rsidR="004C0E88" w:rsidRPr="004C0E88" w14:paraId="27154C6C" w14:textId="77777777" w:rsidTr="004C0E88">
        <w:trPr>
          <w:trHeight w:val="2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53A6C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lastRenderedPageBreak/>
              <w:t>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F3D18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33,0%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77EF0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42,0%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D8005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39,0%</w:t>
            </w:r>
          </w:p>
        </w:tc>
      </w:tr>
      <w:tr w:rsidR="004C0E88" w:rsidRPr="004C0E88" w14:paraId="240C3D7D" w14:textId="77777777" w:rsidTr="004C0E88">
        <w:trPr>
          <w:trHeight w:val="2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18C32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C4682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38,0%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9DC3E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47,0%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30966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45,0%</w:t>
            </w:r>
          </w:p>
        </w:tc>
      </w:tr>
      <w:tr w:rsidR="004C0E88" w:rsidRPr="004C0E88" w14:paraId="09B822B5" w14:textId="77777777" w:rsidTr="004C0E88">
        <w:trPr>
          <w:trHeight w:val="2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F9711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3128E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48,0%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BD84E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50,0%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618F4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50,0%</w:t>
            </w:r>
          </w:p>
        </w:tc>
      </w:tr>
      <w:tr w:rsidR="004C0E88" w:rsidRPr="004C0E88" w14:paraId="19F2FD99" w14:textId="77777777" w:rsidTr="004C0E88">
        <w:trPr>
          <w:trHeight w:val="2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839F7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4AC1E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16,0%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BF09D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33,0%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A7839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20,0%</w:t>
            </w:r>
          </w:p>
        </w:tc>
      </w:tr>
    </w:tbl>
    <w:p w14:paraId="19F796B9" w14:textId="77777777" w:rsidR="004C0E88" w:rsidRPr="004C0E88" w:rsidRDefault="004C0E88" w:rsidP="004C0E88">
      <w:pPr>
        <w:rPr>
          <w:rFonts w:eastAsia="Times New Roman"/>
          <w:szCs w:val="28"/>
          <w:lang w:eastAsia="ru-RU"/>
        </w:rPr>
      </w:pPr>
      <w:r w:rsidRPr="004C0E88">
        <w:rPr>
          <w:rFonts w:eastAsia="Times New Roman"/>
          <w:i/>
          <w:iCs/>
          <w:szCs w:val="28"/>
          <w:lang w:eastAsia="ru-RU"/>
        </w:rPr>
        <w:t>Источник: составлено автором</w:t>
      </w:r>
    </w:p>
    <w:p w14:paraId="4A5DFD44" w14:textId="77777777" w:rsidR="004C0E88" w:rsidRDefault="004C0E88" w:rsidP="004C0E88">
      <w:pPr>
        <w:rPr>
          <w:rFonts w:eastAsia="Times New Roman"/>
          <w:szCs w:val="28"/>
          <w:lang w:eastAsia="ru-RU"/>
        </w:rPr>
      </w:pPr>
      <w:r w:rsidRPr="004C0E88">
        <w:rPr>
          <w:rFonts w:eastAsia="Times New Roman"/>
          <w:szCs w:val="28"/>
          <w:lang w:eastAsia="ru-RU"/>
        </w:rPr>
        <w:t xml:space="preserve">Срок 60 месяцев ухудшает ситуацию во всех рейтинговых категориях без исключения. Максимальный разрыв между 36 и 60 месяцами — в рейтинге E (+9 </w:t>
      </w:r>
      <w:proofErr w:type="spellStart"/>
      <w:r w:rsidRPr="004C0E88">
        <w:rPr>
          <w:rFonts w:eastAsia="Times New Roman"/>
          <w:szCs w:val="28"/>
          <w:lang w:eastAsia="ru-RU"/>
        </w:rPr>
        <w:t>п.п</w:t>
      </w:r>
      <w:proofErr w:type="spellEnd"/>
      <w:r w:rsidRPr="004C0E88">
        <w:rPr>
          <w:rFonts w:eastAsia="Times New Roman"/>
          <w:szCs w:val="28"/>
          <w:lang w:eastAsia="ru-RU"/>
        </w:rPr>
        <w:t xml:space="preserve">.). В рейтинге G разрыв минимален (48% </w:t>
      </w:r>
      <w:proofErr w:type="spellStart"/>
      <w:r w:rsidRPr="004C0E88">
        <w:rPr>
          <w:rFonts w:eastAsia="Times New Roman"/>
          <w:szCs w:val="28"/>
          <w:lang w:eastAsia="ru-RU"/>
        </w:rPr>
        <w:t>vs</w:t>
      </w:r>
      <w:proofErr w:type="spellEnd"/>
      <w:r w:rsidRPr="004C0E88">
        <w:rPr>
          <w:rFonts w:eastAsia="Times New Roman"/>
          <w:szCs w:val="28"/>
          <w:lang w:eastAsia="ru-RU"/>
        </w:rPr>
        <w:t xml:space="preserve"> 50%), поскольку риск близок к предельному.</w:t>
      </w:r>
    </w:p>
    <w:p w14:paraId="2E8A432A" w14:textId="77777777" w:rsidR="004C0E88" w:rsidRPr="004C0E88" w:rsidRDefault="004C0E88" w:rsidP="004C0E88">
      <w:pPr>
        <w:rPr>
          <w:rFonts w:eastAsia="Times New Roman"/>
          <w:szCs w:val="28"/>
          <w:lang w:eastAsia="ru-RU"/>
        </w:rPr>
      </w:pPr>
    </w:p>
    <w:p w14:paraId="5F106971" w14:textId="77777777" w:rsidR="004C0E88" w:rsidRPr="004C0E88" w:rsidRDefault="004C0E88" w:rsidP="004C0E88">
      <w:pPr>
        <w:rPr>
          <w:rFonts w:eastAsia="Times New Roman"/>
          <w:szCs w:val="28"/>
          <w:lang w:eastAsia="ru-RU"/>
        </w:rPr>
      </w:pPr>
      <w:r w:rsidRPr="004C0E88">
        <w:rPr>
          <w:rFonts w:eastAsia="Times New Roman"/>
          <w:szCs w:val="28"/>
          <w:lang w:eastAsia="ru-RU"/>
        </w:rPr>
        <w:t>4.9. Проверка гипотез</w:t>
      </w:r>
    </w:p>
    <w:p w14:paraId="6385BCE2" w14:textId="77777777" w:rsidR="004C0E88" w:rsidRPr="004C0E88" w:rsidRDefault="004C0E88" w:rsidP="004C0E88">
      <w:pPr>
        <w:rPr>
          <w:rFonts w:eastAsia="Times New Roman"/>
          <w:b/>
          <w:bCs/>
          <w:szCs w:val="28"/>
          <w:lang w:eastAsia="ru-RU"/>
        </w:rPr>
      </w:pPr>
    </w:p>
    <w:p w14:paraId="13AA06B2" w14:textId="73CC183F" w:rsidR="004C0E88" w:rsidRPr="004C0E88" w:rsidRDefault="004C0E88" w:rsidP="004C0E88">
      <w:pPr>
        <w:rPr>
          <w:rFonts w:eastAsia="Times New Roman"/>
          <w:szCs w:val="28"/>
          <w:lang w:eastAsia="ru-RU"/>
        </w:rPr>
      </w:pPr>
      <w:r w:rsidRPr="004C0E88">
        <w:rPr>
          <w:rFonts w:eastAsia="Times New Roman"/>
          <w:szCs w:val="28"/>
          <w:lang w:eastAsia="ru-RU"/>
        </w:rPr>
        <w:t xml:space="preserve">Таблица </w:t>
      </w:r>
      <w:r w:rsidR="00427F86">
        <w:rPr>
          <w:rFonts w:eastAsia="Times New Roman"/>
          <w:szCs w:val="28"/>
          <w:lang w:eastAsia="ru-RU"/>
        </w:rPr>
        <w:t>7</w:t>
      </w:r>
      <w:r w:rsidRPr="004C0E88">
        <w:rPr>
          <w:rFonts w:eastAsia="Times New Roman"/>
          <w:szCs w:val="28"/>
          <w:lang w:eastAsia="ru-RU"/>
        </w:rPr>
        <w:t xml:space="preserve"> – Результаты проверки гипотез</w:t>
      </w: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2218"/>
        <w:gridCol w:w="4608"/>
      </w:tblGrid>
      <w:tr w:rsidR="004C0E88" w:rsidRPr="004C0E88" w14:paraId="2D3CB8FA" w14:textId="77777777" w:rsidTr="004C0E88">
        <w:trPr>
          <w:trHeight w:val="32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F8AB1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Гипотеза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892B3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0B42C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Обоснование</w:t>
            </w:r>
          </w:p>
        </w:tc>
      </w:tr>
      <w:tr w:rsidR="004C0E88" w:rsidRPr="004C0E88" w14:paraId="1C3B5E1E" w14:textId="77777777" w:rsidTr="004C0E88">
        <w:trPr>
          <w:trHeight w:val="6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1231F" w14:textId="2CE7D148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H1.</w:t>
            </w:r>
            <w:r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4C0E88">
              <w:rPr>
                <w:rFonts w:eastAsia="Times New Roman"/>
                <w:szCs w:val="28"/>
                <w:lang w:eastAsia="ru-RU"/>
              </w:rPr>
              <w:t>Рейтинг</w:t>
            </w:r>
            <w:r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4C0E88">
              <w:rPr>
                <w:rFonts w:eastAsia="Times New Roman"/>
                <w:szCs w:val="28"/>
                <w:lang w:eastAsia="ru-RU"/>
              </w:rPr>
              <w:t>grad</w:t>
            </w:r>
            <w:proofErr w:type="spellEnd"/>
            <w:r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4C0E88">
              <w:rPr>
                <w:rFonts w:eastAsia="Times New Roman"/>
                <w:szCs w:val="28"/>
                <w:lang w:eastAsia="ru-RU"/>
              </w:rPr>
              <w:t>— сильнейший предиктор дефолта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D0224" w14:textId="7E2CFDD5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Подтверждена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7DECD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Монотонный рост от 6,08% (A) до 50,07% (G), разрыв в 8,2 раза</w:t>
            </w:r>
          </w:p>
        </w:tc>
      </w:tr>
      <w:tr w:rsidR="004C0E88" w:rsidRPr="004C0E88" w14:paraId="03F40DC6" w14:textId="77777777" w:rsidTr="004C0E88">
        <w:trPr>
          <w:trHeight w:val="6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65587" w14:textId="48D5D4A1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H2.</w:t>
            </w:r>
            <w:r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4C0E88">
              <w:rPr>
                <w:rFonts w:eastAsia="Times New Roman"/>
                <w:szCs w:val="28"/>
                <w:lang w:eastAsia="ru-RU"/>
              </w:rPr>
              <w:t>Кредиты на 60 месяцев рискованнее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BF177" w14:textId="326C131E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Подтверждена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B1867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32,56% против 16,10% (в 2 раза выше)</w:t>
            </w:r>
          </w:p>
        </w:tc>
      </w:tr>
      <w:tr w:rsidR="004C0E88" w:rsidRPr="004C0E88" w14:paraId="53376234" w14:textId="77777777" w:rsidTr="004C0E88">
        <w:trPr>
          <w:trHeight w:val="9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11D0D" w14:textId="7A381084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H3.</w:t>
            </w:r>
            <w:r w:rsidR="00031D19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4C0E88">
              <w:rPr>
                <w:rFonts w:eastAsia="Times New Roman"/>
                <w:szCs w:val="28"/>
                <w:lang w:eastAsia="ru-RU"/>
              </w:rPr>
              <w:t>Процентная ставка положительно коррелирует с дефолтом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4576F" w14:textId="0D2C581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Подтверждена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B23C0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Корреляция +0,258</w:t>
            </w:r>
          </w:p>
        </w:tc>
      </w:tr>
      <w:tr w:rsidR="004C0E88" w:rsidRPr="004C0E88" w14:paraId="1E1B272C" w14:textId="77777777" w:rsidTr="004C0E88">
        <w:trPr>
          <w:trHeight w:val="9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F3C7C" w14:textId="19FF30A1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H4.</w:t>
            </w:r>
            <w:r w:rsidR="00031D19">
              <w:rPr>
                <w:rFonts w:eastAsia="Times New Roman"/>
                <w:szCs w:val="28"/>
                <w:lang w:eastAsia="ru-RU"/>
              </w:rPr>
              <w:t xml:space="preserve"> </w:t>
            </w:r>
            <w:r w:rsidRPr="004C0E88">
              <w:rPr>
                <w:rFonts w:eastAsia="Times New Roman"/>
                <w:szCs w:val="28"/>
                <w:lang w:eastAsia="ru-RU"/>
              </w:rPr>
              <w:t>Доля дефолтов существенно варьируется по годам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0217C" w14:textId="151FE5B9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Подтверждена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173FB" w14:textId="77777777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От 12,60% (2009) до 24,27% (2016)</w:t>
            </w:r>
          </w:p>
        </w:tc>
      </w:tr>
      <w:tr w:rsidR="004C0E88" w:rsidRPr="00377C78" w14:paraId="18A5C40E" w14:textId="77777777" w:rsidTr="004C0E88">
        <w:trPr>
          <w:trHeight w:val="6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A854D" w14:textId="12A21F03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val="en-US" w:eastAsia="ru-RU"/>
              </w:rPr>
            </w:pPr>
            <w:r w:rsidRPr="004C0E88">
              <w:rPr>
                <w:rFonts w:eastAsia="Times New Roman"/>
                <w:szCs w:val="28"/>
                <w:lang w:val="en-US" w:eastAsia="ru-RU"/>
              </w:rPr>
              <w:t>H5.</w:t>
            </w:r>
            <w:r w:rsidR="00031D19" w:rsidRPr="00031D19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r w:rsidRPr="004C0E88">
              <w:rPr>
                <w:rFonts w:eastAsia="Times New Roman"/>
                <w:szCs w:val="28"/>
                <w:lang w:eastAsia="ru-RU"/>
              </w:rPr>
              <w:t>Признаки</w:t>
            </w:r>
            <w:r w:rsidRPr="004C0E88">
              <w:rPr>
                <w:rFonts w:eastAsia="Times New Roman"/>
                <w:szCs w:val="28"/>
                <w:lang w:val="en-US" w:eastAsia="ru-RU"/>
              </w:rPr>
              <w:t xml:space="preserve"> Feature Engineering </w:t>
            </w:r>
            <w:r w:rsidRPr="004C0E88">
              <w:rPr>
                <w:rFonts w:eastAsia="Times New Roman"/>
                <w:szCs w:val="28"/>
                <w:lang w:eastAsia="ru-RU"/>
              </w:rPr>
              <w:t>улучшают</w:t>
            </w:r>
            <w:r w:rsidRPr="004C0E88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r w:rsidRPr="004C0E88">
              <w:rPr>
                <w:rFonts w:eastAsia="Times New Roman"/>
                <w:szCs w:val="28"/>
                <w:lang w:eastAsia="ru-RU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884EF" w14:textId="76BD8B73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C0E88">
              <w:rPr>
                <w:rFonts w:eastAsia="Times New Roman"/>
                <w:szCs w:val="28"/>
                <w:lang w:eastAsia="ru-RU"/>
              </w:rPr>
              <w:t>Подтверждена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093E0" w14:textId="421C27A5" w:rsidR="004C0E88" w:rsidRPr="004C0E88" w:rsidRDefault="004C0E88" w:rsidP="004C0E88">
            <w:pPr>
              <w:spacing w:line="240" w:lineRule="auto"/>
              <w:ind w:firstLine="0"/>
              <w:rPr>
                <w:rFonts w:eastAsia="Times New Roman"/>
                <w:szCs w:val="28"/>
                <w:lang w:val="en-US" w:eastAsia="ru-RU"/>
              </w:rPr>
            </w:pPr>
            <w:proofErr w:type="spellStart"/>
            <w:r w:rsidRPr="004C0E88">
              <w:rPr>
                <w:rFonts w:eastAsia="Times New Roman"/>
                <w:szCs w:val="28"/>
                <w:lang w:val="en-US" w:eastAsia="ru-RU"/>
              </w:rPr>
              <w:t>high_int_rate</w:t>
            </w:r>
            <w:proofErr w:type="spellEnd"/>
            <w:r w:rsidRPr="004C0E88">
              <w:rPr>
                <w:rFonts w:eastAsia="Times New Roman"/>
                <w:szCs w:val="28"/>
                <w:lang w:val="en-US" w:eastAsia="ru-RU"/>
              </w:rPr>
              <w:t>= +0,2097, </w:t>
            </w:r>
            <w:proofErr w:type="spellStart"/>
            <w:r w:rsidRPr="004C0E88">
              <w:rPr>
                <w:rFonts w:eastAsia="Times New Roman"/>
                <w:szCs w:val="28"/>
                <w:lang w:val="en-US" w:eastAsia="ru-RU"/>
              </w:rPr>
              <w:t>loan_to_income_ratio</w:t>
            </w:r>
            <w:proofErr w:type="spellEnd"/>
            <w:r w:rsidRPr="004C0E88">
              <w:rPr>
                <w:rFonts w:eastAsia="Times New Roman"/>
                <w:szCs w:val="28"/>
                <w:lang w:val="en-US" w:eastAsia="ru-RU"/>
              </w:rPr>
              <w:t>= +0,1391</w:t>
            </w:r>
          </w:p>
        </w:tc>
      </w:tr>
    </w:tbl>
    <w:p w14:paraId="1E99C14A" w14:textId="0A31A3AF" w:rsidR="00031D19" w:rsidRPr="00427F86" w:rsidRDefault="004C0E88" w:rsidP="00427F86">
      <w:pPr>
        <w:rPr>
          <w:rFonts w:eastAsia="Times New Roman"/>
          <w:i/>
          <w:iCs/>
          <w:szCs w:val="28"/>
          <w:lang w:eastAsia="ru-RU"/>
        </w:rPr>
      </w:pPr>
      <w:r w:rsidRPr="004C0E88">
        <w:rPr>
          <w:rFonts w:eastAsia="Times New Roman"/>
          <w:i/>
          <w:iCs/>
          <w:szCs w:val="28"/>
          <w:lang w:eastAsia="ru-RU"/>
        </w:rPr>
        <w:t>Источник: составлено автором</w:t>
      </w:r>
    </w:p>
    <w:p w14:paraId="3ECDD8CB" w14:textId="77777777" w:rsidR="00031D19" w:rsidRDefault="00031D19" w:rsidP="00031D19">
      <w:pPr>
        <w:rPr>
          <w:rFonts w:eastAsia="Times New Roman"/>
          <w:szCs w:val="28"/>
          <w:lang w:eastAsia="ru-RU"/>
        </w:rPr>
      </w:pPr>
      <w:r w:rsidRPr="00031D19">
        <w:rPr>
          <w:rFonts w:eastAsia="Times New Roman"/>
          <w:szCs w:val="28"/>
          <w:lang w:eastAsia="ru-RU"/>
        </w:rPr>
        <w:lastRenderedPageBreak/>
        <w:t>4.10. Методологическое ограничение</w:t>
      </w:r>
    </w:p>
    <w:p w14:paraId="06604A09" w14:textId="77777777" w:rsidR="00031D19" w:rsidRPr="00031D19" w:rsidRDefault="00031D19" w:rsidP="00031D19">
      <w:pPr>
        <w:rPr>
          <w:rFonts w:eastAsia="Times New Roman"/>
          <w:szCs w:val="28"/>
          <w:lang w:eastAsia="ru-RU"/>
        </w:rPr>
      </w:pPr>
    </w:p>
    <w:p w14:paraId="56E7ECE3" w14:textId="3704E262" w:rsidR="00031D19" w:rsidRPr="00031D19" w:rsidRDefault="00031D19" w:rsidP="00031D19">
      <w:pPr>
        <w:rPr>
          <w:rFonts w:eastAsia="Times New Roman"/>
          <w:szCs w:val="28"/>
          <w:lang w:eastAsia="ru-RU"/>
        </w:rPr>
      </w:pPr>
      <w:r w:rsidRPr="00031D19">
        <w:rPr>
          <w:rFonts w:eastAsia="Times New Roman"/>
          <w:szCs w:val="28"/>
          <w:lang w:eastAsia="ru-RU"/>
        </w:rPr>
        <w:t>Стандартные методы портфельной сегментации — ABC-, XYZ- и RFM-анализ — не применялись в данной работе по причине структурных особенностей датасета: единицей наблюдения является отдельный кредит, идентификаторы заёмщиков обезличены (</w:t>
      </w:r>
      <w:proofErr w:type="spellStart"/>
      <w:r w:rsidRPr="00031D19">
        <w:rPr>
          <w:rFonts w:eastAsia="Times New Roman"/>
          <w:szCs w:val="28"/>
          <w:lang w:eastAsia="ru-RU"/>
        </w:rPr>
        <w:t>member_id</w:t>
      </w:r>
      <w:proofErr w:type="spellEnd"/>
      <w:r w:rsidRPr="00031D19">
        <w:rPr>
          <w:rFonts w:eastAsia="Times New Roman"/>
          <w:szCs w:val="28"/>
          <w:lang w:eastAsia="ru-RU"/>
        </w:rPr>
        <w:t xml:space="preserve"> — 100% пропусков), временная ось представлена только годом выдачи. Применение этих методов потребовало бы восстановления </w:t>
      </w:r>
      <w:proofErr w:type="spellStart"/>
      <w:r w:rsidRPr="00031D19">
        <w:rPr>
          <w:rFonts w:eastAsia="Times New Roman"/>
          <w:szCs w:val="28"/>
          <w:lang w:eastAsia="ru-RU"/>
        </w:rPr>
        <w:t>member_id</w:t>
      </w:r>
      <w:proofErr w:type="spellEnd"/>
      <w:r w:rsidRPr="00031D19">
        <w:rPr>
          <w:rFonts w:eastAsia="Times New Roman"/>
          <w:szCs w:val="28"/>
          <w:lang w:eastAsia="ru-RU"/>
        </w:rPr>
        <w:t xml:space="preserve"> для отслеживания повторных займов одного клиента, что невозможно в рамках исходного датасета.</w:t>
      </w:r>
    </w:p>
    <w:p w14:paraId="1A779ECD" w14:textId="77777777" w:rsidR="00031D19" w:rsidRPr="00031D19" w:rsidRDefault="00031D19" w:rsidP="00031D19">
      <w:pPr>
        <w:rPr>
          <w:rFonts w:eastAsia="Times New Roman"/>
          <w:szCs w:val="28"/>
          <w:lang w:eastAsia="ru-RU"/>
        </w:rPr>
      </w:pPr>
      <w:r w:rsidRPr="00031D19">
        <w:rPr>
          <w:rFonts w:eastAsia="Times New Roman"/>
          <w:szCs w:val="28"/>
          <w:lang w:eastAsia="ru-RU"/>
        </w:rPr>
        <w:t>Вместо них использованы: корреляционный анализ, сегментный анализ, матричный анализ «</w:t>
      </w:r>
      <w:proofErr w:type="spellStart"/>
      <w:r w:rsidRPr="00031D19">
        <w:rPr>
          <w:rFonts w:eastAsia="Times New Roman"/>
          <w:szCs w:val="28"/>
          <w:lang w:eastAsia="ru-RU"/>
        </w:rPr>
        <w:t>Grade</w:t>
      </w:r>
      <w:proofErr w:type="spellEnd"/>
      <w:r w:rsidRPr="00031D19">
        <w:rPr>
          <w:rFonts w:eastAsia="Times New Roman"/>
          <w:szCs w:val="28"/>
          <w:lang w:eastAsia="ru-RU"/>
        </w:rPr>
        <w:t xml:space="preserve"> × </w:t>
      </w:r>
      <w:proofErr w:type="spellStart"/>
      <w:r w:rsidRPr="00031D19">
        <w:rPr>
          <w:rFonts w:eastAsia="Times New Roman"/>
          <w:szCs w:val="28"/>
          <w:lang w:eastAsia="ru-RU"/>
        </w:rPr>
        <w:t>Term</w:t>
      </w:r>
      <w:proofErr w:type="spellEnd"/>
      <w:r w:rsidRPr="00031D19">
        <w:rPr>
          <w:rFonts w:eastAsia="Times New Roman"/>
          <w:szCs w:val="28"/>
          <w:lang w:eastAsia="ru-RU"/>
        </w:rPr>
        <w:t>», временной анализ и бинарная классификация дефолта с помощью ML-моделей. Такой набор методов полностью соответствует бизнес-задаче кредитного скоринга.</w:t>
      </w:r>
    </w:p>
    <w:p w14:paraId="7A13EC3F" w14:textId="77777777" w:rsidR="00031D19" w:rsidRPr="00031D19" w:rsidRDefault="00031D19" w:rsidP="00031D19">
      <w:pPr>
        <w:rPr>
          <w:rFonts w:eastAsia="Times New Roman"/>
          <w:szCs w:val="28"/>
          <w:lang w:eastAsia="ru-RU"/>
        </w:rPr>
      </w:pPr>
    </w:p>
    <w:p w14:paraId="695B1B8E" w14:textId="77777777" w:rsidR="00031D19" w:rsidRDefault="00031D19" w:rsidP="00031D19">
      <w:pPr>
        <w:rPr>
          <w:rFonts w:eastAsia="Times New Roman"/>
          <w:szCs w:val="28"/>
          <w:lang w:eastAsia="ru-RU"/>
        </w:rPr>
      </w:pPr>
      <w:r w:rsidRPr="00031D19">
        <w:rPr>
          <w:rFonts w:eastAsia="Times New Roman"/>
          <w:szCs w:val="28"/>
          <w:lang w:eastAsia="ru-RU"/>
        </w:rPr>
        <w:t>4.11. Выводы по главам 3–4</w:t>
      </w:r>
    </w:p>
    <w:p w14:paraId="7515C3E0" w14:textId="77777777" w:rsidR="00031D19" w:rsidRPr="00031D19" w:rsidRDefault="00031D19" w:rsidP="00031D19">
      <w:pPr>
        <w:rPr>
          <w:rFonts w:eastAsia="Times New Roman"/>
          <w:szCs w:val="28"/>
          <w:lang w:eastAsia="ru-RU"/>
        </w:rPr>
      </w:pPr>
    </w:p>
    <w:p w14:paraId="29840464" w14:textId="5F086BDF" w:rsidR="00031D19" w:rsidRPr="00031D19" w:rsidRDefault="00031D19" w:rsidP="00031D19">
      <w:pPr>
        <w:rPr>
          <w:rFonts w:eastAsia="Times New Roman"/>
          <w:szCs w:val="28"/>
          <w:lang w:eastAsia="ru-RU"/>
        </w:rPr>
      </w:pPr>
      <w:r w:rsidRPr="00031D19">
        <w:rPr>
          <w:rFonts w:eastAsia="Times New Roman"/>
          <w:szCs w:val="28"/>
          <w:lang w:eastAsia="ru-RU"/>
        </w:rPr>
        <w:t xml:space="preserve">Рейтинг </w:t>
      </w:r>
      <w:proofErr w:type="spellStart"/>
      <w:r w:rsidRPr="00031D19">
        <w:rPr>
          <w:rFonts w:eastAsia="Times New Roman"/>
          <w:szCs w:val="28"/>
          <w:lang w:eastAsia="ru-RU"/>
        </w:rPr>
        <w:t>grade</w:t>
      </w:r>
      <w:proofErr w:type="spellEnd"/>
      <w:r w:rsidRPr="00031D19">
        <w:rPr>
          <w:rFonts w:eastAsia="Times New Roman"/>
          <w:szCs w:val="28"/>
          <w:lang w:eastAsia="ru-RU"/>
        </w:rPr>
        <w:t xml:space="preserve"> — главный категориальный предиктор дефолта: от 6,08% (A) до 50,07% (G), разрыв в 8,2 раза.</w:t>
      </w:r>
    </w:p>
    <w:p w14:paraId="1D8FD356" w14:textId="611F41D2" w:rsidR="00031D19" w:rsidRPr="00031D19" w:rsidRDefault="00031D19" w:rsidP="00031D19">
      <w:pPr>
        <w:rPr>
          <w:rFonts w:eastAsia="Times New Roman"/>
          <w:szCs w:val="28"/>
          <w:lang w:eastAsia="ru-RU"/>
        </w:rPr>
      </w:pPr>
      <w:r w:rsidRPr="00031D19">
        <w:rPr>
          <w:rFonts w:eastAsia="Times New Roman"/>
          <w:szCs w:val="28"/>
          <w:lang w:eastAsia="ru-RU"/>
        </w:rPr>
        <w:t>Срок кредита усиливает риск: 60-месячные займы в 2 раза чаще уходят в дефолт и дают 60,82% всех потерь, составляя лишь 24,2% портфеля.</w:t>
      </w:r>
    </w:p>
    <w:p w14:paraId="12BEBE42" w14:textId="072D0024" w:rsidR="00031D19" w:rsidRPr="00031D19" w:rsidRDefault="00031D19" w:rsidP="00031D19">
      <w:pPr>
        <w:rPr>
          <w:rFonts w:eastAsia="Times New Roman"/>
          <w:szCs w:val="28"/>
          <w:lang w:eastAsia="ru-RU"/>
        </w:rPr>
      </w:pPr>
      <w:r w:rsidRPr="00031D19">
        <w:rPr>
          <w:rFonts w:eastAsia="Times New Roman"/>
          <w:szCs w:val="28"/>
          <w:lang w:eastAsia="ru-RU"/>
        </w:rPr>
        <w:t>Процентная ставка — сильнейший числовой предиктор (+0,258).</w:t>
      </w:r>
    </w:p>
    <w:p w14:paraId="1A92281F" w14:textId="646B194D" w:rsidR="00031D19" w:rsidRPr="00031D19" w:rsidRDefault="00031D19" w:rsidP="00031D19">
      <w:pPr>
        <w:rPr>
          <w:rFonts w:eastAsia="Times New Roman"/>
          <w:szCs w:val="28"/>
          <w:lang w:eastAsia="ru-RU"/>
        </w:rPr>
      </w:pPr>
      <w:r w:rsidRPr="00031D19">
        <w:rPr>
          <w:rFonts w:eastAsia="Times New Roman"/>
          <w:szCs w:val="28"/>
          <w:lang w:eastAsia="ru-RU"/>
        </w:rPr>
        <w:t>Кредитная и платёжная нагрузка (</w:t>
      </w:r>
      <w:proofErr w:type="spellStart"/>
      <w:r w:rsidRPr="00031D19">
        <w:rPr>
          <w:rFonts w:eastAsia="Times New Roman"/>
          <w:szCs w:val="28"/>
          <w:lang w:eastAsia="ru-RU"/>
        </w:rPr>
        <w:t>loan_to_income_ratio</w:t>
      </w:r>
      <w:proofErr w:type="spellEnd"/>
      <w:r w:rsidRPr="00031D19">
        <w:rPr>
          <w:rFonts w:eastAsia="Times New Roman"/>
          <w:szCs w:val="28"/>
          <w:lang w:eastAsia="ru-RU"/>
        </w:rPr>
        <w:t xml:space="preserve">, </w:t>
      </w:r>
      <w:proofErr w:type="spellStart"/>
      <w:r w:rsidRPr="00031D19">
        <w:rPr>
          <w:rFonts w:eastAsia="Times New Roman"/>
          <w:szCs w:val="28"/>
          <w:lang w:eastAsia="ru-RU"/>
        </w:rPr>
        <w:t>payment_to_income_ratio</w:t>
      </w:r>
      <w:proofErr w:type="spellEnd"/>
      <w:r w:rsidRPr="00031D19">
        <w:rPr>
          <w:rFonts w:eastAsia="Times New Roman"/>
          <w:szCs w:val="28"/>
          <w:lang w:eastAsia="ru-RU"/>
        </w:rPr>
        <w:t>) — наиболее ценные из созданных признаков.</w:t>
      </w:r>
    </w:p>
    <w:p w14:paraId="246A0F4F" w14:textId="7BB68FF6" w:rsidR="00031D19" w:rsidRPr="00031D19" w:rsidRDefault="00031D19" w:rsidP="00031D19">
      <w:pPr>
        <w:rPr>
          <w:rFonts w:eastAsia="Times New Roman"/>
          <w:szCs w:val="28"/>
          <w:lang w:eastAsia="ru-RU"/>
        </w:rPr>
      </w:pPr>
      <w:r w:rsidRPr="00031D19">
        <w:rPr>
          <w:rFonts w:eastAsia="Times New Roman"/>
          <w:szCs w:val="28"/>
          <w:lang w:eastAsia="ru-RU"/>
        </w:rPr>
        <w:t>Динамика по годам показывает лаг между пиком выдачи (2015) и пиком дефолтов (2016).</w:t>
      </w:r>
    </w:p>
    <w:p w14:paraId="4B35AB54" w14:textId="13DA2171" w:rsidR="004C0E88" w:rsidRDefault="00031D19" w:rsidP="00031D19">
      <w:pPr>
        <w:rPr>
          <w:rFonts w:eastAsia="Times New Roman"/>
          <w:szCs w:val="28"/>
          <w:lang w:eastAsia="ru-RU"/>
        </w:rPr>
      </w:pPr>
      <w:r w:rsidRPr="00031D19">
        <w:rPr>
          <w:rFonts w:eastAsia="Times New Roman"/>
          <w:szCs w:val="28"/>
          <w:lang w:eastAsia="ru-RU"/>
        </w:rPr>
        <w:t>ABC/XYZ/RFM-анализ методологически неприменим к данному датасету; выбранный набор методов полностью покрывает поставленные аналитические задачи.</w:t>
      </w:r>
    </w:p>
    <w:p w14:paraId="11E3524D" w14:textId="77777777" w:rsidR="00A01AAE" w:rsidRDefault="00A01AAE" w:rsidP="004F5E47">
      <w:pPr>
        <w:ind w:left="450" w:firstLine="0"/>
        <w:jc w:val="center"/>
        <w:rPr>
          <w:rFonts w:eastAsia="Times New Roman"/>
          <w:szCs w:val="28"/>
          <w:lang w:eastAsia="ru-RU"/>
        </w:rPr>
      </w:pPr>
    </w:p>
    <w:p w14:paraId="0351D128" w14:textId="77777777" w:rsidR="00427F86" w:rsidRDefault="00427F86" w:rsidP="004F5E47">
      <w:pPr>
        <w:ind w:left="450" w:firstLine="0"/>
        <w:jc w:val="center"/>
        <w:rPr>
          <w:rFonts w:eastAsia="Times New Roman"/>
          <w:szCs w:val="28"/>
          <w:lang w:eastAsia="ru-RU"/>
        </w:rPr>
      </w:pPr>
    </w:p>
    <w:p w14:paraId="1E148051" w14:textId="77777777" w:rsidR="004548A6" w:rsidRDefault="004548A6" w:rsidP="004548A6">
      <w:pPr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lastRenderedPageBreak/>
        <w:t>5. ПРАКТИЧЕСКИЕ РЕКОМЕНДАЦИИ</w:t>
      </w:r>
    </w:p>
    <w:p w14:paraId="70C7AAE6" w14:textId="77777777" w:rsidR="004548A6" w:rsidRPr="004548A6" w:rsidRDefault="004548A6" w:rsidP="004548A6">
      <w:pPr>
        <w:rPr>
          <w:rFonts w:eastAsia="Times New Roman"/>
          <w:szCs w:val="28"/>
          <w:lang w:eastAsia="ru-RU"/>
        </w:rPr>
      </w:pPr>
    </w:p>
    <w:p w14:paraId="138B6750" w14:textId="77777777" w:rsidR="004548A6" w:rsidRDefault="004548A6" w:rsidP="004548A6">
      <w:pPr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 xml:space="preserve">Проведённый анализ позволил сформулировать конкретные управленческие решения для различных групп пользователей данных о кредитах </w:t>
      </w:r>
      <w:proofErr w:type="spellStart"/>
      <w:r w:rsidRPr="004548A6">
        <w:rPr>
          <w:rFonts w:eastAsia="Times New Roman"/>
          <w:szCs w:val="28"/>
          <w:lang w:eastAsia="ru-RU"/>
        </w:rPr>
        <w:t>Lending</w:t>
      </w:r>
      <w:proofErr w:type="spellEnd"/>
      <w:r w:rsidRPr="004548A6">
        <w:rPr>
          <w:rFonts w:eastAsia="Times New Roman"/>
          <w:szCs w:val="28"/>
          <w:lang w:eastAsia="ru-RU"/>
        </w:rPr>
        <w:t xml:space="preserve"> Club.</w:t>
      </w:r>
    </w:p>
    <w:p w14:paraId="7C42D4CC" w14:textId="77777777" w:rsidR="004548A6" w:rsidRPr="004548A6" w:rsidRDefault="004548A6" w:rsidP="004548A6">
      <w:pPr>
        <w:rPr>
          <w:rFonts w:eastAsia="Times New Roman"/>
          <w:szCs w:val="28"/>
          <w:lang w:eastAsia="ru-RU"/>
        </w:rPr>
      </w:pPr>
    </w:p>
    <w:p w14:paraId="66073144" w14:textId="77777777" w:rsidR="004548A6" w:rsidRDefault="004548A6" w:rsidP="004548A6">
      <w:pPr>
        <w:ind w:left="709" w:firstLine="0"/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5.1. Для кредитных аналитиков и риск-менеджеров</w:t>
      </w:r>
    </w:p>
    <w:p w14:paraId="057862AC" w14:textId="77777777" w:rsidR="004548A6" w:rsidRPr="004548A6" w:rsidRDefault="004548A6" w:rsidP="004548A6">
      <w:pPr>
        <w:ind w:left="709" w:firstLine="0"/>
        <w:rPr>
          <w:rFonts w:eastAsia="Times New Roman"/>
          <w:szCs w:val="28"/>
          <w:lang w:eastAsia="ru-RU"/>
        </w:rPr>
      </w:pPr>
    </w:p>
    <w:p w14:paraId="3CF9E94D" w14:textId="24AB4E76" w:rsidR="004548A6" w:rsidRPr="004548A6" w:rsidRDefault="004548A6" w:rsidP="004548A6">
      <w:pPr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Использование матрицы «</w:t>
      </w:r>
      <w:proofErr w:type="spellStart"/>
      <w:r w:rsidRPr="004548A6">
        <w:rPr>
          <w:rFonts w:eastAsia="Times New Roman"/>
          <w:szCs w:val="28"/>
          <w:lang w:eastAsia="ru-RU"/>
        </w:rPr>
        <w:t>Grade</w:t>
      </w:r>
      <w:proofErr w:type="spellEnd"/>
      <w:r w:rsidRPr="004548A6">
        <w:rPr>
          <w:rFonts w:eastAsia="Times New Roman"/>
          <w:szCs w:val="28"/>
          <w:lang w:eastAsia="ru-RU"/>
        </w:rPr>
        <w:t xml:space="preserve"> × </w:t>
      </w:r>
      <w:proofErr w:type="spellStart"/>
      <w:r w:rsidRPr="004548A6">
        <w:rPr>
          <w:rFonts w:eastAsia="Times New Roman"/>
          <w:szCs w:val="28"/>
          <w:lang w:eastAsia="ru-RU"/>
        </w:rPr>
        <w:t>Term</w:t>
      </w:r>
      <w:proofErr w:type="spellEnd"/>
      <w:r w:rsidRPr="004548A6">
        <w:rPr>
          <w:rFonts w:eastAsia="Times New Roman"/>
          <w:szCs w:val="28"/>
          <w:lang w:eastAsia="ru-RU"/>
        </w:rPr>
        <w:t>» как инструмента сегментации.</w:t>
      </w:r>
    </w:p>
    <w:p w14:paraId="5A780284" w14:textId="77777777" w:rsidR="004548A6" w:rsidRPr="004548A6" w:rsidRDefault="004548A6" w:rsidP="004548A6">
      <w:pPr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Рекомендуется применять выявленную матрицу дефолтности (таблица 7) для приоритизации заявок. Заявки из ячеек с долей дефолтов выше 35% (рейтинги E–G при сроке 60 месяцев) должны проходить расширенную проверку: подтверждение дохода, анализ кредитной истории, дополнительное интервью с заёмщиком.</w:t>
      </w:r>
    </w:p>
    <w:p w14:paraId="49057019" w14:textId="02499DBA" w:rsidR="004548A6" w:rsidRPr="004548A6" w:rsidRDefault="004548A6" w:rsidP="004548A6">
      <w:pPr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Дифференцированное ценообразование.</w:t>
      </w:r>
    </w:p>
    <w:p w14:paraId="70AA495E" w14:textId="77777777" w:rsidR="004548A6" w:rsidRPr="004548A6" w:rsidRDefault="004548A6" w:rsidP="004548A6">
      <w:pPr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 xml:space="preserve">Процентная ставка должна учитывать не только рейтинг, но и срок кредита. Рекомендуется ввести надбавку за срок: для 60-месячных кредитов — не менее +3–5 </w:t>
      </w:r>
      <w:proofErr w:type="spellStart"/>
      <w:r w:rsidRPr="004548A6">
        <w:rPr>
          <w:rFonts w:eastAsia="Times New Roman"/>
          <w:szCs w:val="28"/>
          <w:lang w:eastAsia="ru-RU"/>
        </w:rPr>
        <w:t>п.п</w:t>
      </w:r>
      <w:proofErr w:type="spellEnd"/>
      <w:r w:rsidRPr="004548A6">
        <w:rPr>
          <w:rFonts w:eastAsia="Times New Roman"/>
          <w:szCs w:val="28"/>
          <w:lang w:eastAsia="ru-RU"/>
        </w:rPr>
        <w:t>. к базовой ставке, что компенсирует повышенный риск дефолта.</w:t>
      </w:r>
    </w:p>
    <w:p w14:paraId="4FCD96A1" w14:textId="4050A992" w:rsidR="004548A6" w:rsidRPr="004548A6" w:rsidRDefault="004548A6" w:rsidP="004548A6">
      <w:pPr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Лимитирование выдачи в риск-сегментах.</w:t>
      </w:r>
    </w:p>
    <w:p w14:paraId="1D188584" w14:textId="77777777" w:rsidR="004548A6" w:rsidRDefault="004548A6" w:rsidP="004548A6">
      <w:pPr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Установить количественные лимиты на выдачу кредитов в сегментах с дефолтностью выше 40% (рейтинги F, G при 60 месяцах). Например, не более 5% от общего объёма выдачи в квартал.</w:t>
      </w:r>
    </w:p>
    <w:p w14:paraId="773A3EF6" w14:textId="77777777" w:rsidR="004548A6" w:rsidRPr="004548A6" w:rsidRDefault="004548A6" w:rsidP="004548A6">
      <w:pPr>
        <w:rPr>
          <w:rFonts w:eastAsia="Times New Roman"/>
          <w:szCs w:val="28"/>
          <w:lang w:eastAsia="ru-RU"/>
        </w:rPr>
      </w:pPr>
    </w:p>
    <w:p w14:paraId="3E1F115C" w14:textId="42132648" w:rsidR="004548A6" w:rsidRDefault="004548A6" w:rsidP="004548A6">
      <w:pPr>
        <w:ind w:left="709" w:firstLine="0"/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5.2. Для продуктовых команд и кредитной политики</w:t>
      </w:r>
    </w:p>
    <w:p w14:paraId="28A5A337" w14:textId="77777777" w:rsidR="00427F86" w:rsidRPr="004548A6" w:rsidRDefault="00427F86" w:rsidP="004548A6">
      <w:pPr>
        <w:ind w:left="709" w:firstLine="0"/>
        <w:rPr>
          <w:rFonts w:eastAsia="Times New Roman"/>
          <w:szCs w:val="28"/>
          <w:lang w:eastAsia="ru-RU"/>
        </w:rPr>
      </w:pPr>
    </w:p>
    <w:p w14:paraId="675C58ED" w14:textId="77777777" w:rsidR="004548A6" w:rsidRPr="004548A6" w:rsidRDefault="004548A6" w:rsidP="004548A6">
      <w:pPr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Учитывая, что 60-месячные кредиты дают 60,82% всех дефолтов, составляя лишь 24,2% портфеля, рекомендуется:</w:t>
      </w:r>
    </w:p>
    <w:p w14:paraId="5CCC6838" w14:textId="77777777" w:rsidR="004548A6" w:rsidRPr="004548A6" w:rsidRDefault="004548A6" w:rsidP="004548A6">
      <w:pPr>
        <w:numPr>
          <w:ilvl w:val="0"/>
          <w:numId w:val="15"/>
        </w:numPr>
        <w:ind w:left="0" w:firstLine="709"/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повысить требования к заёмщикам для длинных сроков (минимальный рейтинг — не ниже C);</w:t>
      </w:r>
    </w:p>
    <w:p w14:paraId="28C70A4E" w14:textId="77777777" w:rsidR="004548A6" w:rsidRPr="004548A6" w:rsidRDefault="004548A6" w:rsidP="004548A6">
      <w:pPr>
        <w:numPr>
          <w:ilvl w:val="0"/>
          <w:numId w:val="15"/>
        </w:numPr>
        <w:ind w:left="0" w:firstLine="709"/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ограничить максимальную сумму 60-месячного кредита;</w:t>
      </w:r>
    </w:p>
    <w:p w14:paraId="76E323A1" w14:textId="77777777" w:rsidR="004548A6" w:rsidRPr="004548A6" w:rsidRDefault="004548A6" w:rsidP="004548A6">
      <w:pPr>
        <w:numPr>
          <w:ilvl w:val="0"/>
          <w:numId w:val="15"/>
        </w:numPr>
        <w:ind w:left="0" w:firstLine="709"/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внедрить обязательное подтверждение дохода для всех 60-месячных заявок.</w:t>
      </w:r>
    </w:p>
    <w:p w14:paraId="02DADAC4" w14:textId="75B1D96A" w:rsidR="004548A6" w:rsidRPr="004548A6" w:rsidRDefault="004548A6" w:rsidP="004548A6">
      <w:pPr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lastRenderedPageBreak/>
        <w:t>Внедрение созданных признаков в скоринговую модель.</w:t>
      </w:r>
    </w:p>
    <w:p w14:paraId="21074DAC" w14:textId="589BA479" w:rsidR="004548A6" w:rsidRPr="004548A6" w:rsidRDefault="004548A6" w:rsidP="004548A6">
      <w:pPr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Признаки</w:t>
      </w:r>
      <w:r>
        <w:rPr>
          <w:rFonts w:eastAsia="Times New Roman"/>
          <w:szCs w:val="28"/>
          <w:lang w:eastAsia="ru-RU"/>
        </w:rPr>
        <w:t xml:space="preserve"> </w:t>
      </w:r>
      <w:proofErr w:type="spellStart"/>
      <w:r w:rsidRPr="004548A6">
        <w:rPr>
          <w:rFonts w:eastAsia="Times New Roman"/>
          <w:szCs w:val="28"/>
          <w:lang w:eastAsia="ru-RU"/>
        </w:rPr>
        <w:t>loan_to_income_ratio</w:t>
      </w:r>
      <w:proofErr w:type="spellEnd"/>
      <w:r w:rsidRPr="004548A6">
        <w:rPr>
          <w:rFonts w:eastAsia="Times New Roman"/>
          <w:szCs w:val="28"/>
          <w:lang w:eastAsia="ru-RU"/>
        </w:rPr>
        <w:t>,</w:t>
      </w:r>
      <w:r>
        <w:rPr>
          <w:rFonts w:eastAsia="Times New Roman"/>
          <w:szCs w:val="28"/>
          <w:lang w:eastAsia="ru-RU"/>
        </w:rPr>
        <w:t xml:space="preserve"> </w:t>
      </w:r>
      <w:proofErr w:type="spellStart"/>
      <w:r w:rsidRPr="004548A6">
        <w:rPr>
          <w:rFonts w:eastAsia="Times New Roman"/>
          <w:szCs w:val="28"/>
          <w:lang w:eastAsia="ru-RU"/>
        </w:rPr>
        <w:t>payment_to_income_ratio</w:t>
      </w:r>
      <w:proofErr w:type="spellEnd"/>
      <w:r w:rsidRPr="004548A6">
        <w:rPr>
          <w:rFonts w:eastAsia="Times New Roman"/>
          <w:szCs w:val="28"/>
          <w:lang w:eastAsia="ru-RU"/>
        </w:rPr>
        <w:t>,</w:t>
      </w:r>
      <w:r>
        <w:rPr>
          <w:rFonts w:eastAsia="Times New Roman"/>
          <w:szCs w:val="28"/>
          <w:lang w:eastAsia="ru-RU"/>
        </w:rPr>
        <w:t xml:space="preserve"> </w:t>
      </w:r>
      <w:proofErr w:type="spellStart"/>
      <w:r w:rsidRPr="004548A6">
        <w:rPr>
          <w:rFonts w:eastAsia="Times New Roman"/>
          <w:szCs w:val="28"/>
          <w:lang w:eastAsia="ru-RU"/>
        </w:rPr>
        <w:t>high_dti</w:t>
      </w:r>
      <w:proofErr w:type="spellEnd"/>
      <w:r w:rsidRPr="004548A6">
        <w:rPr>
          <w:rFonts w:eastAsia="Times New Roman"/>
          <w:szCs w:val="28"/>
          <w:lang w:eastAsia="ru-RU"/>
        </w:rPr>
        <w:t>,</w:t>
      </w:r>
      <w:r>
        <w:rPr>
          <w:rFonts w:eastAsia="Times New Roman"/>
          <w:szCs w:val="28"/>
          <w:lang w:eastAsia="ru-RU"/>
        </w:rPr>
        <w:t xml:space="preserve"> </w:t>
      </w:r>
      <w:proofErr w:type="spellStart"/>
      <w:r w:rsidRPr="004548A6">
        <w:rPr>
          <w:rFonts w:eastAsia="Times New Roman"/>
          <w:szCs w:val="28"/>
          <w:lang w:eastAsia="ru-RU"/>
        </w:rPr>
        <w:t>high_int_rate</w:t>
      </w:r>
      <w:proofErr w:type="spellEnd"/>
      <w:r>
        <w:rPr>
          <w:rFonts w:eastAsia="Times New Roman"/>
          <w:szCs w:val="28"/>
          <w:lang w:eastAsia="ru-RU"/>
        </w:rPr>
        <w:t xml:space="preserve"> </w:t>
      </w:r>
      <w:r w:rsidRPr="004548A6">
        <w:rPr>
          <w:rFonts w:eastAsia="Times New Roman"/>
          <w:szCs w:val="28"/>
          <w:lang w:eastAsia="ru-RU"/>
        </w:rPr>
        <w:t>показали значимую связь с дефолтом и должны быть включены в скоринговую модель платформы. Особенно ценен</w:t>
      </w:r>
      <w:r w:rsidR="00E04D9C">
        <w:rPr>
          <w:rFonts w:eastAsia="Times New Roman"/>
          <w:szCs w:val="28"/>
          <w:lang w:eastAsia="ru-RU"/>
        </w:rPr>
        <w:t xml:space="preserve"> </w:t>
      </w:r>
      <w:proofErr w:type="spellStart"/>
      <w:r w:rsidRPr="004548A6">
        <w:rPr>
          <w:rFonts w:eastAsia="Times New Roman"/>
          <w:szCs w:val="28"/>
          <w:lang w:eastAsia="ru-RU"/>
        </w:rPr>
        <w:t>loan_to_income_ratio</w:t>
      </w:r>
      <w:proofErr w:type="spellEnd"/>
      <w:r w:rsidR="00E04D9C">
        <w:rPr>
          <w:rFonts w:eastAsia="Times New Roman"/>
          <w:szCs w:val="28"/>
          <w:lang w:eastAsia="ru-RU"/>
        </w:rPr>
        <w:t xml:space="preserve"> </w:t>
      </w:r>
      <w:r w:rsidRPr="004548A6">
        <w:rPr>
          <w:rFonts w:eastAsia="Times New Roman"/>
          <w:szCs w:val="28"/>
          <w:lang w:eastAsia="ru-RU"/>
        </w:rPr>
        <w:t>— он оказался сильнее исходного признака</w:t>
      </w:r>
      <w:r w:rsidR="00E04D9C">
        <w:rPr>
          <w:rFonts w:eastAsia="Times New Roman"/>
          <w:szCs w:val="28"/>
          <w:lang w:eastAsia="ru-RU"/>
        </w:rPr>
        <w:t xml:space="preserve"> </w:t>
      </w:r>
      <w:proofErr w:type="spellStart"/>
      <w:r w:rsidRPr="004548A6">
        <w:rPr>
          <w:rFonts w:eastAsia="Times New Roman"/>
          <w:szCs w:val="28"/>
          <w:lang w:eastAsia="ru-RU"/>
        </w:rPr>
        <w:t>dti</w:t>
      </w:r>
      <w:proofErr w:type="spellEnd"/>
      <w:r w:rsidRPr="004548A6">
        <w:rPr>
          <w:rFonts w:eastAsia="Times New Roman"/>
          <w:szCs w:val="28"/>
          <w:lang w:eastAsia="ru-RU"/>
        </w:rPr>
        <w:t>.</w:t>
      </w:r>
    </w:p>
    <w:p w14:paraId="7711A95F" w14:textId="77777777" w:rsidR="004548A6" w:rsidRDefault="004548A6" w:rsidP="004548A6">
      <w:pPr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Учитывая циклический характер дефолтности (пик 2016, спад 2018), рекомендуется внедрить систему раннего оповещения о перегреве портфеля: если доля дефолтов за квартал превышает 25%, необходимо ужесточать кредитную политику.</w:t>
      </w:r>
    </w:p>
    <w:p w14:paraId="7DEE4AAC" w14:textId="77777777" w:rsidR="004548A6" w:rsidRPr="004548A6" w:rsidRDefault="004548A6" w:rsidP="004548A6">
      <w:pPr>
        <w:rPr>
          <w:rFonts w:eastAsia="Times New Roman"/>
          <w:szCs w:val="28"/>
          <w:lang w:eastAsia="ru-RU"/>
        </w:rPr>
      </w:pPr>
    </w:p>
    <w:p w14:paraId="7B9B93A0" w14:textId="77777777" w:rsidR="004548A6" w:rsidRDefault="004548A6" w:rsidP="004548A6">
      <w:pPr>
        <w:ind w:left="709" w:firstLine="0"/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5.3. Для финансового департамента и формирования резервов</w:t>
      </w:r>
    </w:p>
    <w:p w14:paraId="40B44EB4" w14:textId="77777777" w:rsidR="004548A6" w:rsidRPr="004548A6" w:rsidRDefault="004548A6" w:rsidP="004548A6">
      <w:pPr>
        <w:ind w:left="709" w:firstLine="0"/>
        <w:rPr>
          <w:rFonts w:eastAsia="Times New Roman"/>
          <w:szCs w:val="28"/>
          <w:lang w:eastAsia="ru-RU"/>
        </w:rPr>
      </w:pPr>
    </w:p>
    <w:p w14:paraId="0840BD10" w14:textId="416F9452" w:rsidR="004548A6" w:rsidRDefault="004548A6" w:rsidP="004548A6">
      <w:pPr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Рекомендуется формировать резервы на возможные потери пропорционально ожидаемой дефолтности сегмента:</w:t>
      </w:r>
    </w:p>
    <w:p w14:paraId="5C1594A0" w14:textId="77777777" w:rsidR="00427F86" w:rsidRDefault="00427F86" w:rsidP="004548A6">
      <w:pPr>
        <w:rPr>
          <w:rFonts w:eastAsia="Times New Roman"/>
          <w:szCs w:val="28"/>
          <w:lang w:eastAsia="ru-RU"/>
        </w:rPr>
      </w:pPr>
    </w:p>
    <w:p w14:paraId="198EDA6A" w14:textId="34A8BBF4" w:rsidR="00427F86" w:rsidRPr="004548A6" w:rsidRDefault="00427F86" w:rsidP="00427F86">
      <w:pPr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Таблица 8 – </w:t>
      </w:r>
      <w:r w:rsidRPr="00427F86">
        <w:rPr>
          <w:rFonts w:eastAsia="Times New Roman"/>
          <w:szCs w:val="28"/>
          <w:lang w:eastAsia="ru-RU"/>
        </w:rPr>
        <w:t>Дифференцированное резервирование по сегментам.</w:t>
      </w:r>
    </w:p>
    <w:tbl>
      <w:tblPr>
        <w:tblW w:w="73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5345"/>
      </w:tblGrid>
      <w:tr w:rsidR="004548A6" w:rsidRPr="004548A6" w14:paraId="57691495" w14:textId="77777777" w:rsidTr="004548A6">
        <w:trPr>
          <w:trHeight w:val="480"/>
          <w:tblHeader/>
          <w:jc w:val="center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1BFD1" w14:textId="77777777" w:rsidR="004548A6" w:rsidRPr="004548A6" w:rsidRDefault="004548A6" w:rsidP="004548A6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548A6">
              <w:rPr>
                <w:rFonts w:eastAsia="Times New Roman"/>
                <w:szCs w:val="28"/>
                <w:lang w:eastAsia="ru-RU"/>
              </w:rPr>
              <w:t>Рейтинг</w:t>
            </w:r>
          </w:p>
        </w:tc>
        <w:tc>
          <w:tcPr>
            <w:tcW w:w="53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886D2" w14:textId="77777777" w:rsidR="004548A6" w:rsidRPr="004548A6" w:rsidRDefault="004548A6" w:rsidP="004548A6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548A6">
              <w:rPr>
                <w:rFonts w:eastAsia="Times New Roman"/>
                <w:szCs w:val="28"/>
                <w:lang w:eastAsia="ru-RU"/>
              </w:rPr>
              <w:t>Рекомендуемый резерв, % от суммы выдачи</w:t>
            </w:r>
          </w:p>
        </w:tc>
      </w:tr>
      <w:tr w:rsidR="004548A6" w:rsidRPr="004548A6" w14:paraId="3EE88BC0" w14:textId="77777777" w:rsidTr="004548A6">
        <w:trPr>
          <w:trHeight w:val="480"/>
          <w:jc w:val="center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7805A" w14:textId="77777777" w:rsidR="004548A6" w:rsidRPr="004548A6" w:rsidRDefault="004548A6" w:rsidP="004548A6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548A6">
              <w:rPr>
                <w:rFonts w:eastAsia="Times New Roman"/>
                <w:szCs w:val="28"/>
                <w:lang w:eastAsia="ru-RU"/>
              </w:rPr>
              <w:t>A</w:t>
            </w:r>
          </w:p>
        </w:tc>
        <w:tc>
          <w:tcPr>
            <w:tcW w:w="53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3EFEF" w14:textId="77777777" w:rsidR="004548A6" w:rsidRPr="004548A6" w:rsidRDefault="004548A6" w:rsidP="004548A6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548A6">
              <w:rPr>
                <w:rFonts w:eastAsia="Times New Roman"/>
                <w:szCs w:val="28"/>
                <w:lang w:eastAsia="ru-RU"/>
              </w:rPr>
              <w:t>6</w:t>
            </w:r>
          </w:p>
        </w:tc>
      </w:tr>
      <w:tr w:rsidR="004548A6" w:rsidRPr="004548A6" w14:paraId="2A0D661E" w14:textId="77777777" w:rsidTr="004548A6">
        <w:trPr>
          <w:trHeight w:val="480"/>
          <w:jc w:val="center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61C1D" w14:textId="77777777" w:rsidR="004548A6" w:rsidRPr="004548A6" w:rsidRDefault="004548A6" w:rsidP="004548A6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548A6">
              <w:rPr>
                <w:rFonts w:eastAsia="Times New Roman"/>
                <w:szCs w:val="28"/>
                <w:lang w:eastAsia="ru-RU"/>
              </w:rPr>
              <w:t>B</w:t>
            </w:r>
          </w:p>
        </w:tc>
        <w:tc>
          <w:tcPr>
            <w:tcW w:w="53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17CCB" w14:textId="77777777" w:rsidR="004548A6" w:rsidRPr="004548A6" w:rsidRDefault="004548A6" w:rsidP="004548A6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548A6">
              <w:rPr>
                <w:rFonts w:eastAsia="Times New Roman"/>
                <w:szCs w:val="28"/>
                <w:lang w:eastAsia="ru-RU"/>
              </w:rPr>
              <w:t>13</w:t>
            </w:r>
          </w:p>
        </w:tc>
      </w:tr>
      <w:tr w:rsidR="004548A6" w:rsidRPr="004548A6" w14:paraId="4CC344FA" w14:textId="77777777" w:rsidTr="004548A6">
        <w:trPr>
          <w:trHeight w:val="503"/>
          <w:jc w:val="center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355CD" w14:textId="77777777" w:rsidR="004548A6" w:rsidRPr="004548A6" w:rsidRDefault="004548A6" w:rsidP="004548A6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548A6">
              <w:rPr>
                <w:rFonts w:eastAsia="Times New Roman"/>
                <w:szCs w:val="28"/>
                <w:lang w:eastAsia="ru-RU"/>
              </w:rPr>
              <w:t>C</w:t>
            </w:r>
          </w:p>
        </w:tc>
        <w:tc>
          <w:tcPr>
            <w:tcW w:w="53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F8F90" w14:textId="77777777" w:rsidR="004548A6" w:rsidRPr="004548A6" w:rsidRDefault="004548A6" w:rsidP="004548A6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548A6">
              <w:rPr>
                <w:rFonts w:eastAsia="Times New Roman"/>
                <w:szCs w:val="28"/>
                <w:lang w:eastAsia="ru-RU"/>
              </w:rPr>
              <w:t>22</w:t>
            </w:r>
          </w:p>
        </w:tc>
      </w:tr>
      <w:tr w:rsidR="004548A6" w:rsidRPr="004548A6" w14:paraId="08F3CD33" w14:textId="77777777" w:rsidTr="004548A6">
        <w:trPr>
          <w:trHeight w:val="457"/>
          <w:jc w:val="center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A1777" w14:textId="77777777" w:rsidR="004548A6" w:rsidRPr="004548A6" w:rsidRDefault="004548A6" w:rsidP="004548A6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548A6">
              <w:rPr>
                <w:rFonts w:eastAsia="Times New Roman"/>
                <w:szCs w:val="28"/>
                <w:lang w:eastAsia="ru-RU"/>
              </w:rPr>
              <w:t>D</w:t>
            </w:r>
          </w:p>
        </w:tc>
        <w:tc>
          <w:tcPr>
            <w:tcW w:w="53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3189C" w14:textId="77777777" w:rsidR="004548A6" w:rsidRPr="004548A6" w:rsidRDefault="004548A6" w:rsidP="004548A6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548A6">
              <w:rPr>
                <w:rFonts w:eastAsia="Times New Roman"/>
                <w:szCs w:val="28"/>
                <w:lang w:eastAsia="ru-RU"/>
              </w:rPr>
              <w:t>30</w:t>
            </w:r>
          </w:p>
        </w:tc>
      </w:tr>
      <w:tr w:rsidR="004548A6" w:rsidRPr="004548A6" w14:paraId="33EC4B2F" w14:textId="77777777" w:rsidTr="004548A6">
        <w:trPr>
          <w:trHeight w:val="480"/>
          <w:jc w:val="center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3DDAB" w14:textId="77777777" w:rsidR="004548A6" w:rsidRPr="004548A6" w:rsidRDefault="004548A6" w:rsidP="004548A6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548A6">
              <w:rPr>
                <w:rFonts w:eastAsia="Times New Roman"/>
                <w:szCs w:val="28"/>
                <w:lang w:eastAsia="ru-RU"/>
              </w:rPr>
              <w:t>E</w:t>
            </w:r>
          </w:p>
        </w:tc>
        <w:tc>
          <w:tcPr>
            <w:tcW w:w="53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BAF2D" w14:textId="77777777" w:rsidR="004548A6" w:rsidRPr="004548A6" w:rsidRDefault="004548A6" w:rsidP="004548A6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548A6">
              <w:rPr>
                <w:rFonts w:eastAsia="Times New Roman"/>
                <w:szCs w:val="28"/>
                <w:lang w:eastAsia="ru-RU"/>
              </w:rPr>
              <w:t>39</w:t>
            </w:r>
          </w:p>
        </w:tc>
      </w:tr>
      <w:tr w:rsidR="004548A6" w:rsidRPr="004548A6" w14:paraId="10EE2DE7" w14:textId="77777777" w:rsidTr="004548A6">
        <w:trPr>
          <w:trHeight w:val="480"/>
          <w:jc w:val="center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D0B0A" w14:textId="77777777" w:rsidR="004548A6" w:rsidRPr="004548A6" w:rsidRDefault="004548A6" w:rsidP="004548A6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548A6">
              <w:rPr>
                <w:rFonts w:eastAsia="Times New Roman"/>
                <w:szCs w:val="28"/>
                <w:lang w:eastAsia="ru-RU"/>
              </w:rPr>
              <w:t>F</w:t>
            </w:r>
          </w:p>
        </w:tc>
        <w:tc>
          <w:tcPr>
            <w:tcW w:w="53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D449F" w14:textId="77777777" w:rsidR="004548A6" w:rsidRPr="004548A6" w:rsidRDefault="004548A6" w:rsidP="004548A6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548A6">
              <w:rPr>
                <w:rFonts w:eastAsia="Times New Roman"/>
                <w:szCs w:val="28"/>
                <w:lang w:eastAsia="ru-RU"/>
              </w:rPr>
              <w:t>45</w:t>
            </w:r>
          </w:p>
        </w:tc>
      </w:tr>
      <w:tr w:rsidR="004548A6" w:rsidRPr="004548A6" w14:paraId="2D5347B3" w14:textId="77777777" w:rsidTr="004548A6">
        <w:trPr>
          <w:trHeight w:val="480"/>
          <w:jc w:val="center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3BBDB" w14:textId="77777777" w:rsidR="004548A6" w:rsidRPr="004548A6" w:rsidRDefault="004548A6" w:rsidP="004548A6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548A6">
              <w:rPr>
                <w:rFonts w:eastAsia="Times New Roman"/>
                <w:szCs w:val="28"/>
                <w:lang w:eastAsia="ru-RU"/>
              </w:rPr>
              <w:t>G</w:t>
            </w:r>
          </w:p>
        </w:tc>
        <w:tc>
          <w:tcPr>
            <w:tcW w:w="53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A783B" w14:textId="77777777" w:rsidR="004548A6" w:rsidRPr="004548A6" w:rsidRDefault="004548A6" w:rsidP="004548A6">
            <w:pPr>
              <w:spacing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 w:rsidRPr="004548A6">
              <w:rPr>
                <w:rFonts w:eastAsia="Times New Roman"/>
                <w:szCs w:val="28"/>
                <w:lang w:eastAsia="ru-RU"/>
              </w:rPr>
              <w:t>50</w:t>
            </w:r>
          </w:p>
        </w:tc>
      </w:tr>
    </w:tbl>
    <w:p w14:paraId="6EF276D1" w14:textId="4EA7A3B8" w:rsidR="004548A6" w:rsidRPr="004548A6" w:rsidRDefault="004548A6" w:rsidP="004548A6">
      <w:pPr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Учёт фактора срока в резервах.</w:t>
      </w:r>
    </w:p>
    <w:p w14:paraId="59DD0EE7" w14:textId="77777777" w:rsidR="004548A6" w:rsidRDefault="004548A6" w:rsidP="004548A6">
      <w:pPr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lastRenderedPageBreak/>
        <w:t>Для 60-месячных кредитов рекомендуется применять повышающий коэффициент 2,0 к базовому резерву соответствующего рейтинга.</w:t>
      </w:r>
    </w:p>
    <w:p w14:paraId="3DBE1D35" w14:textId="77777777" w:rsidR="004548A6" w:rsidRDefault="004548A6" w:rsidP="004548A6">
      <w:pPr>
        <w:rPr>
          <w:rFonts w:eastAsia="Times New Roman"/>
          <w:szCs w:val="28"/>
          <w:lang w:eastAsia="ru-RU"/>
        </w:rPr>
      </w:pPr>
    </w:p>
    <w:p w14:paraId="317BC5B6" w14:textId="1091A044" w:rsidR="004548A6" w:rsidRDefault="004548A6" w:rsidP="004548A6">
      <w:pPr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5.4. Для инвесторов P2P-платформы</w:t>
      </w:r>
    </w:p>
    <w:p w14:paraId="7D4BF278" w14:textId="77777777" w:rsidR="004548A6" w:rsidRPr="004548A6" w:rsidRDefault="004548A6" w:rsidP="004548A6">
      <w:pPr>
        <w:rPr>
          <w:rFonts w:eastAsia="Times New Roman"/>
          <w:szCs w:val="28"/>
          <w:lang w:eastAsia="ru-RU"/>
        </w:rPr>
      </w:pPr>
    </w:p>
    <w:p w14:paraId="745CA018" w14:textId="1ED628F6" w:rsidR="004548A6" w:rsidRPr="004548A6" w:rsidRDefault="004548A6" w:rsidP="004548A6">
      <w:pPr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Диверсификация по рейтингам.</w:t>
      </w:r>
    </w:p>
    <w:p w14:paraId="2076B5C7" w14:textId="77777777" w:rsidR="004548A6" w:rsidRPr="004548A6" w:rsidRDefault="004548A6" w:rsidP="004548A6">
      <w:pPr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Учитывая экспоненциальный рост риска от A к G, инвесторам рекомендуется распределять вложения следующим образом:</w:t>
      </w:r>
    </w:p>
    <w:p w14:paraId="05284CEB" w14:textId="77777777" w:rsidR="004548A6" w:rsidRPr="004548A6" w:rsidRDefault="004548A6" w:rsidP="00E04D9C">
      <w:pPr>
        <w:numPr>
          <w:ilvl w:val="0"/>
          <w:numId w:val="16"/>
        </w:numPr>
        <w:ind w:left="0" w:firstLine="709"/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50–60% — в кредиты рейтингов A и B (низкий риск);</w:t>
      </w:r>
    </w:p>
    <w:p w14:paraId="761B7AA1" w14:textId="77777777" w:rsidR="004548A6" w:rsidRPr="004548A6" w:rsidRDefault="004548A6" w:rsidP="00E04D9C">
      <w:pPr>
        <w:numPr>
          <w:ilvl w:val="0"/>
          <w:numId w:val="16"/>
        </w:numPr>
        <w:ind w:left="0" w:firstLine="709"/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25–30% — в рейтинги C и D (умеренный риск);</w:t>
      </w:r>
    </w:p>
    <w:p w14:paraId="173C7996" w14:textId="77777777" w:rsidR="004548A6" w:rsidRPr="004548A6" w:rsidRDefault="004548A6" w:rsidP="00E04D9C">
      <w:pPr>
        <w:numPr>
          <w:ilvl w:val="0"/>
          <w:numId w:val="16"/>
        </w:numPr>
        <w:ind w:left="0" w:firstLine="709"/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не более 15% — в рейтинги E, F, G (высокий риск, но высокая доходность).</w:t>
      </w:r>
    </w:p>
    <w:p w14:paraId="06113627" w14:textId="381F4FD1" w:rsidR="004548A6" w:rsidRPr="004548A6" w:rsidRDefault="004548A6" w:rsidP="004548A6">
      <w:pPr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Ограничение по сроку.</w:t>
      </w:r>
    </w:p>
    <w:p w14:paraId="5D5734A8" w14:textId="77777777" w:rsidR="004548A6" w:rsidRPr="004548A6" w:rsidRDefault="004548A6" w:rsidP="004548A6">
      <w:pPr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Доля 60-месячных кредитов в портфеле инвестора не должна превышать 30%, так как именно они формируют основную массу дефолтов.</w:t>
      </w:r>
    </w:p>
    <w:p w14:paraId="758BFD99" w14:textId="31C6D39F" w:rsidR="004548A6" w:rsidRPr="004548A6" w:rsidRDefault="004548A6" w:rsidP="004548A6">
      <w:pPr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Использование созданных признаков для самостоятельного скрининга.</w:t>
      </w:r>
    </w:p>
    <w:p w14:paraId="0C0CA616" w14:textId="2D040CDC" w:rsidR="004548A6" w:rsidRDefault="004548A6" w:rsidP="004548A6">
      <w:pPr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Инвесторы могут применять упрощённое правило: если</w:t>
      </w:r>
      <w:r w:rsidR="00E04D9C">
        <w:rPr>
          <w:rFonts w:eastAsia="Times New Roman"/>
          <w:szCs w:val="28"/>
          <w:lang w:eastAsia="ru-RU"/>
        </w:rPr>
        <w:t xml:space="preserve"> </w:t>
      </w:r>
      <w:proofErr w:type="spellStart"/>
      <w:r w:rsidRPr="004548A6">
        <w:rPr>
          <w:rFonts w:eastAsia="Times New Roman"/>
          <w:szCs w:val="28"/>
          <w:lang w:eastAsia="ru-RU"/>
        </w:rPr>
        <w:t>loan_to_income_</w:t>
      </w:r>
      <w:proofErr w:type="gramStart"/>
      <w:r w:rsidRPr="004548A6">
        <w:rPr>
          <w:rFonts w:eastAsia="Times New Roman"/>
          <w:szCs w:val="28"/>
          <w:lang w:eastAsia="ru-RU"/>
        </w:rPr>
        <w:t>ratio</w:t>
      </w:r>
      <w:proofErr w:type="spellEnd"/>
      <w:r w:rsidR="00E04D9C">
        <w:rPr>
          <w:rFonts w:eastAsia="Times New Roman"/>
          <w:szCs w:val="28"/>
          <w:lang w:eastAsia="ru-RU"/>
        </w:rPr>
        <w:t xml:space="preserve"> </w:t>
      </w:r>
      <w:r w:rsidRPr="004548A6">
        <w:rPr>
          <w:rFonts w:eastAsia="Times New Roman"/>
          <w:szCs w:val="28"/>
          <w:lang w:eastAsia="ru-RU"/>
        </w:rPr>
        <w:t>&gt;</w:t>
      </w:r>
      <w:proofErr w:type="gramEnd"/>
      <w:r w:rsidRPr="004548A6">
        <w:rPr>
          <w:rFonts w:eastAsia="Times New Roman"/>
          <w:szCs w:val="28"/>
          <w:lang w:eastAsia="ru-RU"/>
        </w:rPr>
        <w:t xml:space="preserve"> 0,3 и</w:t>
      </w:r>
      <w:r w:rsidR="00E04D9C">
        <w:rPr>
          <w:rFonts w:eastAsia="Times New Roman"/>
          <w:szCs w:val="28"/>
          <w:lang w:eastAsia="ru-RU"/>
        </w:rPr>
        <w:t xml:space="preserve"> </w:t>
      </w:r>
      <w:proofErr w:type="spellStart"/>
      <w:proofErr w:type="gramStart"/>
      <w:r w:rsidRPr="004548A6">
        <w:rPr>
          <w:rFonts w:eastAsia="Times New Roman"/>
          <w:szCs w:val="28"/>
          <w:lang w:eastAsia="ru-RU"/>
        </w:rPr>
        <w:t>dti</w:t>
      </w:r>
      <w:proofErr w:type="spellEnd"/>
      <w:r w:rsidR="00E04D9C">
        <w:rPr>
          <w:rFonts w:eastAsia="Times New Roman"/>
          <w:szCs w:val="28"/>
          <w:lang w:eastAsia="ru-RU"/>
        </w:rPr>
        <w:t xml:space="preserve"> </w:t>
      </w:r>
      <w:r w:rsidRPr="004548A6">
        <w:rPr>
          <w:rFonts w:eastAsia="Times New Roman"/>
          <w:szCs w:val="28"/>
          <w:lang w:eastAsia="ru-RU"/>
        </w:rPr>
        <w:t>&gt;</w:t>
      </w:r>
      <w:proofErr w:type="gramEnd"/>
      <w:r w:rsidRPr="004548A6">
        <w:rPr>
          <w:rFonts w:eastAsia="Times New Roman"/>
          <w:szCs w:val="28"/>
          <w:lang w:eastAsia="ru-RU"/>
        </w:rPr>
        <w:t xml:space="preserve"> 25%, вероятность дефолта существенно возрастает — таких заявок следует избегать.</w:t>
      </w:r>
    </w:p>
    <w:p w14:paraId="77DCF3E6" w14:textId="77777777" w:rsidR="004548A6" w:rsidRDefault="004548A6" w:rsidP="004548A6">
      <w:pPr>
        <w:rPr>
          <w:rFonts w:eastAsia="Times New Roman"/>
          <w:szCs w:val="28"/>
          <w:lang w:eastAsia="ru-RU"/>
        </w:rPr>
      </w:pPr>
    </w:p>
    <w:p w14:paraId="353B01A1" w14:textId="5C4C581B" w:rsidR="004548A6" w:rsidRDefault="004548A6" w:rsidP="004548A6">
      <w:pPr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5.5. Методологическая значимость работы</w:t>
      </w:r>
    </w:p>
    <w:p w14:paraId="0E6CFBD1" w14:textId="77777777" w:rsidR="004548A6" w:rsidRPr="004548A6" w:rsidRDefault="004548A6" w:rsidP="004548A6">
      <w:pPr>
        <w:rPr>
          <w:rFonts w:eastAsia="Times New Roman"/>
          <w:szCs w:val="28"/>
          <w:lang w:eastAsia="ru-RU"/>
        </w:rPr>
      </w:pPr>
    </w:p>
    <w:p w14:paraId="33BA5CA6" w14:textId="51B910BE" w:rsidR="004548A6" w:rsidRPr="004548A6" w:rsidRDefault="004548A6" w:rsidP="004548A6">
      <w:pPr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Проведённый анализ показывает, что кредитный риск на P2P-платформе подчиняется устойчивым и предсказуемым закономерностям. Это позволяет перейти от интуитивного подхода к риск-ориентированному управлению портфелем</w:t>
      </w:r>
    </w:p>
    <w:p w14:paraId="66B82D8C" w14:textId="4069A63B" w:rsidR="00FF7303" w:rsidRPr="00E04D9C" w:rsidRDefault="004548A6" w:rsidP="00933BE8">
      <w:pPr>
        <w:rPr>
          <w:rFonts w:eastAsia="Times New Roman"/>
          <w:szCs w:val="28"/>
          <w:lang w:eastAsia="ru-RU"/>
        </w:rPr>
      </w:pPr>
      <w:r w:rsidRPr="004548A6">
        <w:rPr>
          <w:rFonts w:eastAsia="Times New Roman"/>
          <w:szCs w:val="28"/>
          <w:lang w:eastAsia="ru-RU"/>
        </w:rPr>
        <w:t>Практическая значимость работы</w:t>
      </w:r>
      <w:r w:rsidR="00E04D9C">
        <w:rPr>
          <w:rFonts w:eastAsia="Times New Roman"/>
          <w:szCs w:val="28"/>
          <w:lang w:eastAsia="ru-RU"/>
        </w:rPr>
        <w:t xml:space="preserve"> </w:t>
      </w:r>
      <w:r w:rsidRPr="004548A6">
        <w:rPr>
          <w:rFonts w:eastAsia="Times New Roman"/>
          <w:szCs w:val="28"/>
          <w:lang w:eastAsia="ru-RU"/>
        </w:rPr>
        <w:t>состоит в предложении простого и эмпирически обоснованного инструмента сегментации портфеля (матрица «</w:t>
      </w:r>
      <w:proofErr w:type="spellStart"/>
      <w:r w:rsidRPr="004548A6">
        <w:rPr>
          <w:rFonts w:eastAsia="Times New Roman"/>
          <w:szCs w:val="28"/>
          <w:lang w:eastAsia="ru-RU"/>
        </w:rPr>
        <w:t>Grade</w:t>
      </w:r>
      <w:proofErr w:type="spellEnd"/>
      <w:r w:rsidRPr="004548A6">
        <w:rPr>
          <w:rFonts w:eastAsia="Times New Roman"/>
          <w:szCs w:val="28"/>
          <w:lang w:eastAsia="ru-RU"/>
        </w:rPr>
        <w:t xml:space="preserve"> × </w:t>
      </w:r>
      <w:proofErr w:type="spellStart"/>
      <w:r w:rsidRPr="004548A6">
        <w:rPr>
          <w:rFonts w:eastAsia="Times New Roman"/>
          <w:szCs w:val="28"/>
          <w:lang w:eastAsia="ru-RU"/>
        </w:rPr>
        <w:t>Term</w:t>
      </w:r>
      <w:proofErr w:type="spellEnd"/>
      <w:r w:rsidRPr="004548A6">
        <w:rPr>
          <w:rFonts w:eastAsia="Times New Roman"/>
          <w:szCs w:val="28"/>
          <w:lang w:eastAsia="ru-RU"/>
        </w:rPr>
        <w:t>») и набора признаков, которые могут быть непосредственно использованы службами риск-менеджмента и продуктовыми командами кредитных организаций и P2P-платформ.</w:t>
      </w:r>
    </w:p>
    <w:p w14:paraId="44E00C33" w14:textId="77777777" w:rsidR="00E04D9C" w:rsidRDefault="00E04D9C" w:rsidP="00E04D9C">
      <w:pPr>
        <w:ind w:left="450" w:firstLine="0"/>
        <w:rPr>
          <w:rFonts w:eastAsia="Times New Roman"/>
          <w:szCs w:val="28"/>
          <w:lang w:eastAsia="ru-RU"/>
        </w:rPr>
      </w:pPr>
      <w:r w:rsidRPr="00E04D9C">
        <w:rPr>
          <w:rFonts w:eastAsia="Times New Roman"/>
          <w:szCs w:val="28"/>
          <w:lang w:eastAsia="ru-RU"/>
        </w:rPr>
        <w:lastRenderedPageBreak/>
        <w:t>6. ВИЗУАЛИЗАЦИЯ В POWER BI</w:t>
      </w:r>
    </w:p>
    <w:p w14:paraId="5E6DDBF7" w14:textId="77777777" w:rsidR="00427F86" w:rsidRPr="00E04D9C" w:rsidRDefault="00427F86" w:rsidP="00E04D9C">
      <w:pPr>
        <w:ind w:left="450" w:firstLine="0"/>
        <w:rPr>
          <w:rFonts w:eastAsia="Times New Roman"/>
          <w:szCs w:val="28"/>
          <w:lang w:eastAsia="ru-RU"/>
        </w:rPr>
      </w:pPr>
    </w:p>
    <w:p w14:paraId="5ED88EFA" w14:textId="2EA2DF14" w:rsidR="00FF7303" w:rsidRDefault="00E04D9C" w:rsidP="00E04D9C">
      <w:pPr>
        <w:rPr>
          <w:rFonts w:eastAsia="Times New Roman"/>
          <w:szCs w:val="28"/>
          <w:lang w:eastAsia="ru-RU"/>
        </w:rPr>
      </w:pPr>
      <w:r w:rsidRPr="00E04D9C">
        <w:rPr>
          <w:rFonts w:eastAsia="Times New Roman"/>
          <w:szCs w:val="28"/>
          <w:lang w:eastAsia="ru-RU"/>
        </w:rPr>
        <w:t>Проведя исследовательский анализ данных, визуально представим его выводы с применением Microsoft Power BI. На основе подготовленного датасета (файл</w:t>
      </w:r>
      <w:r>
        <w:rPr>
          <w:rFonts w:eastAsia="Times New Roman"/>
          <w:szCs w:val="28"/>
          <w:lang w:eastAsia="ru-RU"/>
        </w:rPr>
        <w:t xml:space="preserve"> </w:t>
      </w:r>
      <w:r w:rsidRPr="00E04D9C">
        <w:rPr>
          <w:rFonts w:eastAsia="Times New Roman"/>
          <w:szCs w:val="28"/>
          <w:lang w:eastAsia="ru-RU"/>
        </w:rPr>
        <w:t xml:space="preserve">loan_data_for_powerbi_FULL.csv, полученный в результате очистки и трансформации исходных данных в </w:t>
      </w:r>
      <w:proofErr w:type="spellStart"/>
      <w:r w:rsidRPr="00E04D9C">
        <w:rPr>
          <w:rFonts w:eastAsia="Times New Roman"/>
          <w:szCs w:val="28"/>
          <w:lang w:eastAsia="ru-RU"/>
        </w:rPr>
        <w:t>Jupyter</w:t>
      </w:r>
      <w:proofErr w:type="spellEnd"/>
      <w:r w:rsidRPr="00E04D9C">
        <w:rPr>
          <w:rFonts w:eastAsia="Times New Roman"/>
          <w:szCs w:val="28"/>
          <w:lang w:eastAsia="ru-RU"/>
        </w:rPr>
        <w:t xml:space="preserve"> </w:t>
      </w:r>
      <w:proofErr w:type="spellStart"/>
      <w:r w:rsidRPr="00E04D9C">
        <w:rPr>
          <w:rFonts w:eastAsia="Times New Roman"/>
          <w:szCs w:val="28"/>
          <w:lang w:eastAsia="ru-RU"/>
        </w:rPr>
        <w:t>Notebook</w:t>
      </w:r>
      <w:proofErr w:type="spellEnd"/>
      <w:r w:rsidRPr="00E04D9C">
        <w:rPr>
          <w:rFonts w:eastAsia="Times New Roman"/>
          <w:szCs w:val="28"/>
          <w:lang w:eastAsia="ru-RU"/>
        </w:rPr>
        <w:t xml:space="preserve">) был создан интерактивный дашборд «Кредитный портфель </w:t>
      </w:r>
      <w:proofErr w:type="spellStart"/>
      <w:r w:rsidRPr="00E04D9C">
        <w:rPr>
          <w:rFonts w:eastAsia="Times New Roman"/>
          <w:szCs w:val="28"/>
          <w:lang w:eastAsia="ru-RU"/>
        </w:rPr>
        <w:t>Lending</w:t>
      </w:r>
      <w:proofErr w:type="spellEnd"/>
      <w:r w:rsidRPr="00E04D9C">
        <w:rPr>
          <w:rFonts w:eastAsia="Times New Roman"/>
          <w:szCs w:val="28"/>
          <w:lang w:eastAsia="ru-RU"/>
        </w:rPr>
        <w:t xml:space="preserve"> Club» (рисунок 6).</w:t>
      </w:r>
    </w:p>
    <w:p w14:paraId="072DEDC1" w14:textId="753A4F70" w:rsidR="00E04D9C" w:rsidRPr="00E04D9C" w:rsidRDefault="00E04D9C" w:rsidP="00E04D9C">
      <w:pPr>
        <w:rPr>
          <w:rFonts w:eastAsia="Times New Roman"/>
          <w:szCs w:val="28"/>
          <w:lang w:eastAsia="ru-RU"/>
        </w:rPr>
      </w:pPr>
      <w:r w:rsidRPr="00E04D9C">
        <w:rPr>
          <w:rFonts w:eastAsia="Times New Roman"/>
          <w:szCs w:val="28"/>
          <w:lang w:eastAsia="ru-RU"/>
        </w:rPr>
        <w:t>»</w:t>
      </w:r>
    </w:p>
    <w:p w14:paraId="2AECA21D" w14:textId="77777777" w:rsidR="0065796F" w:rsidRDefault="008911DD" w:rsidP="008911DD">
      <w:pPr>
        <w:ind w:firstLine="0"/>
        <w:jc w:val="center"/>
        <w:rPr>
          <w:rFonts w:eastAsia="Times New Roman"/>
          <w:szCs w:val="28"/>
          <w:lang w:eastAsia="ru-RU"/>
        </w:rPr>
      </w:pPr>
      <w:r w:rsidRPr="008911DD">
        <w:rPr>
          <w:rFonts w:eastAsia="Times New Roman"/>
          <w:noProof/>
          <w:szCs w:val="28"/>
          <w:lang w:eastAsia="ru-RU"/>
        </w:rPr>
        <w:drawing>
          <wp:inline distT="0" distB="0" distL="0" distR="0" wp14:anchorId="5E025753" wp14:editId="1ADCECF0">
            <wp:extent cx="6480175" cy="3635375"/>
            <wp:effectExtent l="0" t="0" r="0" b="3175"/>
            <wp:docPr id="650924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246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3547" w14:textId="12FD4B7A" w:rsidR="0065796F" w:rsidRDefault="00427F86" w:rsidP="0065796F">
      <w:pPr>
        <w:jc w:val="center"/>
        <w:rPr>
          <w:rFonts w:eastAsia="Times New Roman"/>
          <w:szCs w:val="28"/>
          <w:lang w:eastAsia="ru-RU"/>
        </w:rPr>
      </w:pPr>
      <w:r w:rsidRPr="00427F86">
        <w:rPr>
          <w:rFonts w:eastAsia="Times New Roman"/>
          <w:szCs w:val="28"/>
          <w:lang w:eastAsia="ru-RU"/>
        </w:rPr>
        <w:t xml:space="preserve">Рисунок </w:t>
      </w:r>
      <w:r>
        <w:rPr>
          <w:rFonts w:eastAsia="Times New Roman"/>
          <w:szCs w:val="28"/>
          <w:lang w:eastAsia="ru-RU"/>
        </w:rPr>
        <w:t>7</w:t>
      </w:r>
      <w:r w:rsidRPr="00427F86">
        <w:rPr>
          <w:rFonts w:eastAsia="Times New Roman"/>
          <w:szCs w:val="28"/>
          <w:lang w:eastAsia="ru-RU"/>
        </w:rPr>
        <w:t xml:space="preserve"> – Дашборд «Кредитный портфель </w:t>
      </w:r>
      <w:proofErr w:type="spellStart"/>
      <w:r w:rsidRPr="00427F86">
        <w:rPr>
          <w:rFonts w:eastAsia="Times New Roman"/>
          <w:szCs w:val="28"/>
          <w:lang w:eastAsia="ru-RU"/>
        </w:rPr>
        <w:t>Lending</w:t>
      </w:r>
      <w:proofErr w:type="spellEnd"/>
      <w:r w:rsidRPr="00427F86">
        <w:rPr>
          <w:rFonts w:eastAsia="Times New Roman"/>
          <w:szCs w:val="28"/>
          <w:lang w:eastAsia="ru-RU"/>
        </w:rPr>
        <w:t xml:space="preserve"> Club</w:t>
      </w:r>
    </w:p>
    <w:p w14:paraId="22092FDB" w14:textId="625153C4" w:rsidR="00BC7952" w:rsidRDefault="00BC7952" w:rsidP="00BC7952">
      <w:pPr>
        <w:rPr>
          <w:lang w:eastAsia="ru-RU"/>
        </w:rPr>
      </w:pPr>
      <w:r>
        <w:rPr>
          <w:lang w:eastAsia="ru-RU"/>
        </w:rPr>
        <w:t>Дашборд состоит из следующих элементов:</w:t>
      </w:r>
    </w:p>
    <w:p w14:paraId="537CC68C" w14:textId="77B127D0" w:rsidR="00BC7952" w:rsidRPr="00933BE8" w:rsidRDefault="00BC7952" w:rsidP="00933BE8">
      <w:pPr>
        <w:pStyle w:val="a2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933BE8">
        <w:rPr>
          <w:rFonts w:ascii="Times New Roman" w:hAnsi="Times New Roman"/>
          <w:sz w:val="28"/>
          <w:szCs w:val="28"/>
        </w:rPr>
        <w:t>блок KPI (ключевые показатели): общая сумма займов (19 млрд долларов США), количество кредитов (1 303 607), количество дефолтов (262 тыс.), доля дефолтов (20,07%);</w:t>
      </w:r>
    </w:p>
    <w:p w14:paraId="60098A77" w14:textId="6E6D71BC" w:rsidR="00BC7952" w:rsidRPr="00933BE8" w:rsidRDefault="00BC7952" w:rsidP="00933BE8">
      <w:pPr>
        <w:pStyle w:val="a2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933BE8">
        <w:rPr>
          <w:rFonts w:ascii="Times New Roman" w:hAnsi="Times New Roman"/>
          <w:sz w:val="28"/>
          <w:szCs w:val="28"/>
        </w:rPr>
        <w:t>визуализации:</w:t>
      </w:r>
    </w:p>
    <w:p w14:paraId="6FF53E83" w14:textId="4FEA6690" w:rsidR="00BC7952" w:rsidRPr="00933BE8" w:rsidRDefault="00BC7952" w:rsidP="00933BE8">
      <w:pPr>
        <w:pStyle w:val="a2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933BE8">
        <w:rPr>
          <w:rFonts w:ascii="Times New Roman" w:hAnsi="Times New Roman"/>
          <w:sz w:val="28"/>
          <w:szCs w:val="28"/>
        </w:rPr>
        <w:t xml:space="preserve">столбчатая диаграмма «Доля дефолтов по </w:t>
      </w:r>
      <w:proofErr w:type="spellStart"/>
      <w:r w:rsidRPr="00933BE8">
        <w:rPr>
          <w:rFonts w:ascii="Times New Roman" w:hAnsi="Times New Roman"/>
          <w:sz w:val="28"/>
          <w:szCs w:val="28"/>
        </w:rPr>
        <w:t>Grade</w:t>
      </w:r>
      <w:proofErr w:type="spellEnd"/>
      <w:r w:rsidRPr="00933BE8">
        <w:rPr>
          <w:rFonts w:ascii="Times New Roman" w:hAnsi="Times New Roman"/>
          <w:sz w:val="28"/>
          <w:szCs w:val="28"/>
        </w:rPr>
        <w:t>» — монотонный рост от рейтинга A (6,08%) к рейтингу G (50,07%);</w:t>
      </w:r>
    </w:p>
    <w:p w14:paraId="058D3084" w14:textId="6532260B" w:rsidR="00BC7952" w:rsidRPr="00933BE8" w:rsidRDefault="00BC7952" w:rsidP="00933BE8">
      <w:pPr>
        <w:pStyle w:val="a2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933BE8">
        <w:rPr>
          <w:rFonts w:ascii="Times New Roman" w:hAnsi="Times New Roman"/>
          <w:sz w:val="28"/>
          <w:szCs w:val="28"/>
        </w:rPr>
        <w:t>матрица «</w:t>
      </w:r>
      <w:proofErr w:type="spellStart"/>
      <w:r w:rsidRPr="00933BE8">
        <w:rPr>
          <w:rFonts w:ascii="Times New Roman" w:hAnsi="Times New Roman"/>
          <w:sz w:val="28"/>
          <w:szCs w:val="28"/>
        </w:rPr>
        <w:t>Рейтинг_grade</w:t>
      </w:r>
      <w:proofErr w:type="spellEnd"/>
      <w:r w:rsidRPr="00933BE8">
        <w:rPr>
          <w:rFonts w:ascii="Times New Roman" w:hAnsi="Times New Roman"/>
          <w:sz w:val="28"/>
          <w:szCs w:val="28"/>
        </w:rPr>
        <w:t xml:space="preserve"> × </w:t>
      </w:r>
      <w:proofErr w:type="spellStart"/>
      <w:r w:rsidRPr="00933BE8">
        <w:rPr>
          <w:rFonts w:ascii="Times New Roman" w:hAnsi="Times New Roman"/>
          <w:sz w:val="28"/>
          <w:szCs w:val="28"/>
        </w:rPr>
        <w:t>Срок_кредита</w:t>
      </w:r>
      <w:proofErr w:type="spellEnd"/>
      <w:r w:rsidRPr="00933BE8">
        <w:rPr>
          <w:rFonts w:ascii="Times New Roman" w:hAnsi="Times New Roman"/>
          <w:sz w:val="28"/>
          <w:szCs w:val="28"/>
        </w:rPr>
        <w:t>» — доля дефолтов по комбинации рейтинга и срока;</w:t>
      </w:r>
    </w:p>
    <w:p w14:paraId="2F7C97E3" w14:textId="4B1AFB93" w:rsidR="00BC7952" w:rsidRPr="00933BE8" w:rsidRDefault="00BC7952" w:rsidP="00933BE8">
      <w:pPr>
        <w:pStyle w:val="a2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933BE8">
        <w:rPr>
          <w:rFonts w:ascii="Times New Roman" w:hAnsi="Times New Roman"/>
          <w:sz w:val="28"/>
          <w:szCs w:val="28"/>
        </w:rPr>
        <w:lastRenderedPageBreak/>
        <w:t>карта США «Количество дефолтов по Штатам» — географическое распределение дефолтов по штатам (</w:t>
      </w:r>
      <w:proofErr w:type="spellStart"/>
      <w:r w:rsidRPr="00933BE8">
        <w:rPr>
          <w:rFonts w:ascii="Times New Roman" w:hAnsi="Times New Roman"/>
          <w:sz w:val="28"/>
          <w:szCs w:val="28"/>
        </w:rPr>
        <w:t>addr_state</w:t>
      </w:r>
      <w:proofErr w:type="spellEnd"/>
      <w:r w:rsidRPr="00933BE8">
        <w:rPr>
          <w:rFonts w:ascii="Times New Roman" w:hAnsi="Times New Roman"/>
          <w:sz w:val="28"/>
          <w:szCs w:val="28"/>
        </w:rPr>
        <w:t>);</w:t>
      </w:r>
    </w:p>
    <w:p w14:paraId="598C831B" w14:textId="3C6A0A54" w:rsidR="00BC7952" w:rsidRPr="00933BE8" w:rsidRDefault="00BC7952" w:rsidP="00933BE8">
      <w:pPr>
        <w:pStyle w:val="a2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933BE8">
        <w:rPr>
          <w:rFonts w:ascii="Times New Roman" w:hAnsi="Times New Roman"/>
          <w:sz w:val="28"/>
          <w:szCs w:val="28"/>
        </w:rPr>
        <w:t>круговая диаграмма «Количество дефолтов по Сроку кредита» — 39,18% (36 месяцев) против 60,82% (60 месяцев);</w:t>
      </w:r>
    </w:p>
    <w:p w14:paraId="3EDFF4FB" w14:textId="76A1E8B9" w:rsidR="00BC7952" w:rsidRPr="00933BE8" w:rsidRDefault="00BC7952" w:rsidP="00933BE8">
      <w:pPr>
        <w:pStyle w:val="a2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933BE8">
        <w:rPr>
          <w:rFonts w:ascii="Times New Roman" w:hAnsi="Times New Roman"/>
          <w:sz w:val="28"/>
          <w:szCs w:val="28"/>
        </w:rPr>
        <w:t>линейчатая диаграмма «Количество кредитов и количество дефолтов по Годам» — динамика портфеля 2007–2018;</w:t>
      </w:r>
    </w:p>
    <w:p w14:paraId="3AAB8AFE" w14:textId="535ECB16" w:rsidR="00BC7952" w:rsidRPr="00933BE8" w:rsidRDefault="00BC7952" w:rsidP="00933BE8">
      <w:pPr>
        <w:pStyle w:val="a2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933BE8">
        <w:rPr>
          <w:rFonts w:ascii="Times New Roman" w:hAnsi="Times New Roman"/>
          <w:sz w:val="28"/>
          <w:szCs w:val="28"/>
        </w:rPr>
        <w:t>интерактивный элемент: фильтр по годам для детализации показателей.</w:t>
      </w:r>
    </w:p>
    <w:p w14:paraId="61FFF615" w14:textId="77777777" w:rsidR="00BC7952" w:rsidRDefault="00BC7952" w:rsidP="00BC7952">
      <w:pPr>
        <w:rPr>
          <w:lang w:eastAsia="ru-RU"/>
        </w:rPr>
      </w:pPr>
      <w:r>
        <w:rPr>
          <w:lang w:eastAsia="ru-RU"/>
        </w:rPr>
        <w:t>Все выявленные на дашборде закономерности подробно проанализированы в разделе 4 настоящей работы. Дашборд представляет собой интерактивный инструмент визуализации ключевых выводов исследования и позволяет в режиме реального времени исследовать структуру кредитного портфеля по рейтингам, срокам, годам и географическому распределению.</w:t>
      </w:r>
    </w:p>
    <w:p w14:paraId="185F2F29" w14:textId="77777777" w:rsidR="0002024C" w:rsidRDefault="0002024C" w:rsidP="00BC7952">
      <w:pPr>
        <w:rPr>
          <w:lang w:eastAsia="ru-RU"/>
        </w:rPr>
      </w:pPr>
    </w:p>
    <w:p w14:paraId="5C92C9DF" w14:textId="6C292F6C" w:rsidR="00446AA1" w:rsidRDefault="00E907DE" w:rsidP="00446AA1">
      <w:pPr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7</w:t>
      </w:r>
      <w:r w:rsidR="00446AA1">
        <w:rPr>
          <w:rFonts w:eastAsia="Times New Roman"/>
          <w:szCs w:val="28"/>
          <w:lang w:eastAsia="ru-RU"/>
        </w:rPr>
        <w:t xml:space="preserve">. </w:t>
      </w:r>
      <w:r w:rsidR="00446AA1" w:rsidRPr="00446AA1">
        <w:rPr>
          <w:rFonts w:eastAsia="Times New Roman"/>
          <w:szCs w:val="28"/>
          <w:lang w:eastAsia="ru-RU"/>
        </w:rPr>
        <w:t>ЗАКЛЮЧЕНИЕ</w:t>
      </w:r>
    </w:p>
    <w:p w14:paraId="22E2663A" w14:textId="77777777" w:rsidR="00446AA1" w:rsidRPr="00446AA1" w:rsidRDefault="00446AA1" w:rsidP="00446AA1">
      <w:pPr>
        <w:rPr>
          <w:rFonts w:eastAsia="Times New Roman"/>
          <w:szCs w:val="28"/>
          <w:lang w:eastAsia="ru-RU"/>
        </w:rPr>
      </w:pPr>
    </w:p>
    <w:p w14:paraId="616D9730" w14:textId="284CCA1D" w:rsidR="00446AA1" w:rsidRPr="00446AA1" w:rsidRDefault="00446AA1" w:rsidP="00446AA1">
      <w:pPr>
        <w:rPr>
          <w:rFonts w:eastAsia="Times New Roman"/>
          <w:szCs w:val="28"/>
          <w:lang w:eastAsia="ru-RU"/>
        </w:rPr>
      </w:pPr>
      <w:r w:rsidRPr="00446AA1">
        <w:rPr>
          <w:rFonts w:eastAsia="Times New Roman"/>
          <w:szCs w:val="28"/>
          <w:lang w:eastAsia="ru-RU"/>
        </w:rPr>
        <w:t>Цель анализа заключалась в том, чтобы определить, какие характеристики заёмщика и параметры кредита вносят наибольший вклад в риск дефолта, и на этой основе выработать практические рекомендации по сегментации клиентской базы и приоритизации мер кредитного контроля для служб риск-менеджмента и продуктовых команд кредитных организаций и Р2Р-платформ.</w:t>
      </w:r>
    </w:p>
    <w:p w14:paraId="7EA15FC4" w14:textId="0294FA23" w:rsidR="00446AA1" w:rsidRPr="00446AA1" w:rsidRDefault="00446AA1" w:rsidP="00446AA1">
      <w:pPr>
        <w:rPr>
          <w:rFonts w:eastAsia="Times New Roman"/>
          <w:szCs w:val="28"/>
          <w:lang w:eastAsia="ru-RU"/>
        </w:rPr>
      </w:pPr>
      <w:r w:rsidRPr="00446AA1">
        <w:rPr>
          <w:rFonts w:eastAsia="Times New Roman"/>
          <w:szCs w:val="28"/>
          <w:lang w:eastAsia="ru-RU"/>
        </w:rPr>
        <w:t>Для анализа использовались данные из датасета «</w:t>
      </w:r>
      <w:proofErr w:type="spellStart"/>
      <w:r w:rsidRPr="00446AA1">
        <w:rPr>
          <w:rFonts w:eastAsia="Times New Roman"/>
          <w:szCs w:val="28"/>
          <w:lang w:eastAsia="ru-RU"/>
        </w:rPr>
        <w:t>Lending</w:t>
      </w:r>
      <w:proofErr w:type="spellEnd"/>
      <w:r w:rsidRPr="00446AA1">
        <w:rPr>
          <w:rFonts w:eastAsia="Times New Roman"/>
          <w:szCs w:val="28"/>
          <w:lang w:eastAsia="ru-RU"/>
        </w:rPr>
        <w:t xml:space="preserve"> Club </w:t>
      </w:r>
      <w:proofErr w:type="spellStart"/>
      <w:r w:rsidRPr="00446AA1">
        <w:rPr>
          <w:rFonts w:eastAsia="Times New Roman"/>
          <w:szCs w:val="28"/>
          <w:lang w:eastAsia="ru-RU"/>
        </w:rPr>
        <w:t>Loan</w:t>
      </w:r>
      <w:proofErr w:type="spellEnd"/>
      <w:r w:rsidRPr="00446AA1">
        <w:rPr>
          <w:rFonts w:eastAsia="Times New Roman"/>
          <w:szCs w:val="28"/>
          <w:lang w:eastAsia="ru-RU"/>
        </w:rPr>
        <w:t xml:space="preserve"> Data 2007–2018» (</w:t>
      </w:r>
      <w:proofErr w:type="spellStart"/>
      <w:r w:rsidRPr="00446AA1">
        <w:rPr>
          <w:rFonts w:eastAsia="Times New Roman"/>
          <w:szCs w:val="28"/>
          <w:lang w:eastAsia="ru-RU"/>
        </w:rPr>
        <w:t>Kaggle</w:t>
      </w:r>
      <w:proofErr w:type="spellEnd"/>
      <w:r w:rsidRPr="00446AA1">
        <w:rPr>
          <w:rFonts w:eastAsia="Times New Roman"/>
          <w:szCs w:val="28"/>
          <w:lang w:eastAsia="ru-RU"/>
        </w:rPr>
        <w:t xml:space="preserve">, файл loan.csv), включающие сведения о более чем 2,26 млн кредитов, выданных через американскую P2P-платформу </w:t>
      </w:r>
      <w:proofErr w:type="spellStart"/>
      <w:r w:rsidRPr="00446AA1">
        <w:rPr>
          <w:rFonts w:eastAsia="Times New Roman"/>
          <w:szCs w:val="28"/>
          <w:lang w:eastAsia="ru-RU"/>
        </w:rPr>
        <w:t>Lending</w:t>
      </w:r>
      <w:proofErr w:type="spellEnd"/>
      <w:r w:rsidRPr="00446AA1">
        <w:rPr>
          <w:rFonts w:eastAsia="Times New Roman"/>
          <w:szCs w:val="28"/>
          <w:lang w:eastAsia="ru-RU"/>
        </w:rPr>
        <w:t xml:space="preserve"> Club. Данные охватывают период с 2007 по 2018 год включительно и содержат как одобренные, так и отклонённые заявки на кредит.</w:t>
      </w:r>
    </w:p>
    <w:p w14:paraId="3665AB07" w14:textId="52B2A500" w:rsidR="00446AA1" w:rsidRPr="00446AA1" w:rsidRDefault="00446AA1" w:rsidP="00446AA1">
      <w:pPr>
        <w:rPr>
          <w:rFonts w:eastAsia="Times New Roman"/>
          <w:szCs w:val="28"/>
          <w:lang w:eastAsia="ru-RU"/>
        </w:rPr>
      </w:pPr>
      <w:r w:rsidRPr="00446AA1">
        <w:rPr>
          <w:rFonts w:eastAsia="Times New Roman"/>
          <w:szCs w:val="28"/>
          <w:lang w:eastAsia="ru-RU"/>
        </w:rPr>
        <w:t>На этапе подготовки были проверены типы данных, пропуски, дубликаты и корректность ключевых признаков. Полных дубликатов строк не обнаружено, отрицательные значения в финансовых столбцах отсутствуют, границы оценок соблюдены. Выявлены систематические пропуски во вторичных компонентах: данные о программах облегчения условий (</w:t>
      </w:r>
      <w:proofErr w:type="spellStart"/>
      <w:r w:rsidRPr="00446AA1">
        <w:rPr>
          <w:rFonts w:eastAsia="Times New Roman"/>
          <w:szCs w:val="28"/>
          <w:lang w:eastAsia="ru-RU"/>
        </w:rPr>
        <w:t>hardship</w:t>
      </w:r>
      <w:proofErr w:type="spellEnd"/>
      <w:r w:rsidRPr="00446AA1">
        <w:rPr>
          <w:rFonts w:eastAsia="Times New Roman"/>
          <w:szCs w:val="28"/>
          <w:lang w:eastAsia="ru-RU"/>
        </w:rPr>
        <w:t xml:space="preserve">_) заполнены для 0,47% записей, </w:t>
      </w:r>
      <w:r w:rsidRPr="00446AA1">
        <w:rPr>
          <w:rFonts w:eastAsia="Times New Roman"/>
          <w:szCs w:val="28"/>
          <w:lang w:eastAsia="ru-RU"/>
        </w:rPr>
        <w:lastRenderedPageBreak/>
        <w:t>об урегулировании задолженности (</w:t>
      </w:r>
      <w:proofErr w:type="spellStart"/>
      <w:r w:rsidRPr="00446AA1">
        <w:rPr>
          <w:rFonts w:eastAsia="Times New Roman"/>
          <w:szCs w:val="28"/>
          <w:lang w:eastAsia="ru-RU"/>
        </w:rPr>
        <w:t>settlement</w:t>
      </w:r>
      <w:proofErr w:type="spellEnd"/>
      <w:r w:rsidRPr="00446AA1">
        <w:rPr>
          <w:rFonts w:eastAsia="Times New Roman"/>
          <w:szCs w:val="28"/>
          <w:lang w:eastAsia="ru-RU"/>
        </w:rPr>
        <w:t>_) — для 1,46%, о совместных заявках (</w:t>
      </w:r>
      <w:proofErr w:type="spellStart"/>
      <w:r w:rsidRPr="00446AA1">
        <w:rPr>
          <w:rFonts w:eastAsia="Times New Roman"/>
          <w:szCs w:val="28"/>
          <w:lang w:eastAsia="ru-RU"/>
        </w:rPr>
        <w:t>sec_app</w:t>
      </w:r>
      <w:proofErr w:type="spellEnd"/>
      <w:r w:rsidRPr="00446AA1">
        <w:rPr>
          <w:rFonts w:eastAsia="Times New Roman"/>
          <w:szCs w:val="28"/>
          <w:lang w:eastAsia="ru-RU"/>
        </w:rPr>
        <w:t>_) — для 4,78%. Столбцы с экстремально высокой долей пропусков (более 80%) были удалены. После фильтрации по целевой переменной оставлены только завершённые кредиты со статусами «</w:t>
      </w:r>
      <w:proofErr w:type="spellStart"/>
      <w:r w:rsidRPr="00446AA1">
        <w:rPr>
          <w:rFonts w:eastAsia="Times New Roman"/>
          <w:szCs w:val="28"/>
          <w:lang w:eastAsia="ru-RU"/>
        </w:rPr>
        <w:t>Fully</w:t>
      </w:r>
      <w:proofErr w:type="spellEnd"/>
      <w:r w:rsidRPr="00446AA1">
        <w:rPr>
          <w:rFonts w:eastAsia="Times New Roman"/>
          <w:szCs w:val="28"/>
          <w:lang w:eastAsia="ru-RU"/>
        </w:rPr>
        <w:t xml:space="preserve"> </w:t>
      </w:r>
      <w:proofErr w:type="spellStart"/>
      <w:r w:rsidRPr="00446AA1">
        <w:rPr>
          <w:rFonts w:eastAsia="Times New Roman"/>
          <w:szCs w:val="28"/>
          <w:lang w:eastAsia="ru-RU"/>
        </w:rPr>
        <w:t>Paid</w:t>
      </w:r>
      <w:proofErr w:type="spellEnd"/>
      <w:r w:rsidRPr="00446AA1">
        <w:rPr>
          <w:rFonts w:eastAsia="Times New Roman"/>
          <w:szCs w:val="28"/>
          <w:lang w:eastAsia="ru-RU"/>
        </w:rPr>
        <w:t>» и «</w:t>
      </w:r>
      <w:proofErr w:type="spellStart"/>
      <w:r w:rsidRPr="00446AA1">
        <w:rPr>
          <w:rFonts w:eastAsia="Times New Roman"/>
          <w:szCs w:val="28"/>
          <w:lang w:eastAsia="ru-RU"/>
        </w:rPr>
        <w:t>Charged</w:t>
      </w:r>
      <w:proofErr w:type="spellEnd"/>
      <w:r w:rsidRPr="00446AA1">
        <w:rPr>
          <w:rFonts w:eastAsia="Times New Roman"/>
          <w:szCs w:val="28"/>
          <w:lang w:eastAsia="ru-RU"/>
        </w:rPr>
        <w:t xml:space="preserve"> </w:t>
      </w:r>
      <w:proofErr w:type="spellStart"/>
      <w:r w:rsidRPr="00446AA1">
        <w:rPr>
          <w:rFonts w:eastAsia="Times New Roman"/>
          <w:szCs w:val="28"/>
          <w:lang w:eastAsia="ru-RU"/>
        </w:rPr>
        <w:t>Off</w:t>
      </w:r>
      <w:proofErr w:type="spellEnd"/>
      <w:r w:rsidRPr="00446AA1">
        <w:rPr>
          <w:rFonts w:eastAsia="Times New Roman"/>
          <w:szCs w:val="28"/>
          <w:lang w:eastAsia="ru-RU"/>
        </w:rPr>
        <w:t>» — 1 303 607 строк. Созданы производные признаки — доли кредитной и платёжной нагрузки, флаги высокой долговой нагрузки и высокой ставки, — что позволило перейти от абсолютных значений к сопоставимой структурной картине.</w:t>
      </w:r>
    </w:p>
    <w:p w14:paraId="565ED4CD" w14:textId="394ECB72" w:rsidR="00446AA1" w:rsidRPr="00446AA1" w:rsidRDefault="00446AA1" w:rsidP="00446AA1">
      <w:pPr>
        <w:rPr>
          <w:rFonts w:eastAsia="Times New Roman"/>
          <w:szCs w:val="28"/>
          <w:lang w:eastAsia="ru-RU"/>
        </w:rPr>
      </w:pPr>
      <w:r w:rsidRPr="00446AA1">
        <w:rPr>
          <w:rFonts w:eastAsia="Times New Roman"/>
          <w:szCs w:val="28"/>
          <w:lang w:eastAsia="ru-RU"/>
        </w:rPr>
        <w:t>Основной расчёт показал, что кредитный риск на P2P-платформе подчиняется устойчивым и предсказуемым закономерностям. Кредитный рейтинг (</w:t>
      </w:r>
      <w:proofErr w:type="spellStart"/>
      <w:r w:rsidRPr="00446AA1">
        <w:rPr>
          <w:rFonts w:eastAsia="Times New Roman"/>
          <w:szCs w:val="28"/>
          <w:lang w:eastAsia="ru-RU"/>
        </w:rPr>
        <w:t>grade</w:t>
      </w:r>
      <w:proofErr w:type="spellEnd"/>
      <w:r w:rsidRPr="00446AA1">
        <w:rPr>
          <w:rFonts w:eastAsia="Times New Roman"/>
          <w:szCs w:val="28"/>
          <w:lang w:eastAsia="ru-RU"/>
        </w:rPr>
        <w:t xml:space="preserve">) является сильнейшим категориальным предиктором дефолта: доля дефолтов монотонно растёт от 6,08% для рейтинга A до 50,07% для рейтинга G, разрыв составляет 8,2 раза. Срок кредита усиливает риск: 60-месячные займы имеют в 2 раза более высокую долю дефолтов (32,56% против 16,10%) и формируют 60,82% всех дефолтов, составляя лишь 24,2% портфеля. Процентная ставка положительно коррелирует с вероятностью дефолта (коэффициент корреляции +0,258). Созданные в ходе </w:t>
      </w:r>
      <w:proofErr w:type="spellStart"/>
      <w:r w:rsidRPr="00446AA1">
        <w:rPr>
          <w:rFonts w:eastAsia="Times New Roman"/>
          <w:szCs w:val="28"/>
          <w:lang w:eastAsia="ru-RU"/>
        </w:rPr>
        <w:t>Feature</w:t>
      </w:r>
      <w:proofErr w:type="spellEnd"/>
      <w:r w:rsidRPr="00446AA1">
        <w:rPr>
          <w:rFonts w:eastAsia="Times New Roman"/>
          <w:szCs w:val="28"/>
          <w:lang w:eastAsia="ru-RU"/>
        </w:rPr>
        <w:t xml:space="preserve"> Engineering признаки (</w:t>
      </w:r>
      <w:proofErr w:type="spellStart"/>
      <w:r w:rsidRPr="00446AA1">
        <w:rPr>
          <w:rFonts w:eastAsia="Times New Roman"/>
          <w:szCs w:val="28"/>
          <w:lang w:eastAsia="ru-RU"/>
        </w:rPr>
        <w:t>high_int_rate</w:t>
      </w:r>
      <w:proofErr w:type="spellEnd"/>
      <w:r w:rsidRPr="00446AA1">
        <w:rPr>
          <w:rFonts w:eastAsia="Times New Roman"/>
          <w:szCs w:val="28"/>
          <w:lang w:eastAsia="ru-RU"/>
        </w:rPr>
        <w:t xml:space="preserve"> = +0,2097, </w:t>
      </w:r>
      <w:proofErr w:type="spellStart"/>
      <w:r w:rsidRPr="00446AA1">
        <w:rPr>
          <w:rFonts w:eastAsia="Times New Roman"/>
          <w:szCs w:val="28"/>
          <w:lang w:eastAsia="ru-RU"/>
        </w:rPr>
        <w:t>loan_to_income_ratio</w:t>
      </w:r>
      <w:proofErr w:type="spellEnd"/>
      <w:r w:rsidRPr="00446AA1">
        <w:rPr>
          <w:rFonts w:eastAsia="Times New Roman"/>
          <w:szCs w:val="28"/>
          <w:lang w:eastAsia="ru-RU"/>
        </w:rPr>
        <w:t xml:space="preserve"> = +0,1391, </w:t>
      </w:r>
      <w:proofErr w:type="spellStart"/>
      <w:r w:rsidRPr="00446AA1">
        <w:rPr>
          <w:rFonts w:eastAsia="Times New Roman"/>
          <w:szCs w:val="28"/>
          <w:lang w:eastAsia="ru-RU"/>
        </w:rPr>
        <w:t>payment_to_income_ratio</w:t>
      </w:r>
      <w:proofErr w:type="spellEnd"/>
      <w:r w:rsidRPr="00446AA1">
        <w:rPr>
          <w:rFonts w:eastAsia="Times New Roman"/>
          <w:szCs w:val="28"/>
          <w:lang w:eastAsia="ru-RU"/>
        </w:rPr>
        <w:t xml:space="preserve"> = +0,1217) показали значимую связь с дефолтом и оказались сильнее исходного признака </w:t>
      </w:r>
      <w:proofErr w:type="spellStart"/>
      <w:r w:rsidRPr="00446AA1">
        <w:rPr>
          <w:rFonts w:eastAsia="Times New Roman"/>
          <w:szCs w:val="28"/>
          <w:lang w:eastAsia="ru-RU"/>
        </w:rPr>
        <w:t>dti</w:t>
      </w:r>
      <w:proofErr w:type="spellEnd"/>
      <w:r w:rsidRPr="00446AA1">
        <w:rPr>
          <w:rFonts w:eastAsia="Times New Roman"/>
          <w:szCs w:val="28"/>
          <w:lang w:eastAsia="ru-RU"/>
        </w:rPr>
        <w:t xml:space="preserve"> (+0,087). Временной анализ выявил циклический характер дефолтности: пик выдачи пришёлся на 2015 год (373 412 кредитов), а пик дефолтов — на 2016 год (24,27%), что отражает лаг между агрессивным наращиванием портфеля и накоплением рисков.</w:t>
      </w:r>
    </w:p>
    <w:p w14:paraId="746E203E" w14:textId="01587360" w:rsidR="00446AA1" w:rsidRPr="00446AA1" w:rsidRDefault="00446AA1" w:rsidP="00446AA1">
      <w:pPr>
        <w:rPr>
          <w:rFonts w:eastAsia="Times New Roman"/>
          <w:szCs w:val="28"/>
          <w:lang w:eastAsia="ru-RU"/>
        </w:rPr>
      </w:pPr>
      <w:r w:rsidRPr="00446AA1">
        <w:rPr>
          <w:rFonts w:eastAsia="Times New Roman"/>
          <w:szCs w:val="28"/>
          <w:lang w:eastAsia="ru-RU"/>
        </w:rPr>
        <w:t>Ключевой результат состоит в том, что структура кредитного риска не зависит от года выдачи и определяется комбинацией рейтинга и срока кредита. Это позволяет перейти от интуитивного к риск-ориентированному подходу в управлении портфелем: обоснованно распределять бюджет на проверку заявок, формировать резервы и устанавливать реалистичные ожидания по доходности.</w:t>
      </w:r>
    </w:p>
    <w:p w14:paraId="598870FD" w14:textId="571FFDCD" w:rsidR="00446AA1" w:rsidRPr="00446AA1" w:rsidRDefault="00446AA1" w:rsidP="00446AA1">
      <w:pPr>
        <w:rPr>
          <w:rFonts w:eastAsia="Times New Roman"/>
          <w:szCs w:val="28"/>
          <w:lang w:eastAsia="ru-RU"/>
        </w:rPr>
      </w:pPr>
      <w:r w:rsidRPr="00446AA1">
        <w:rPr>
          <w:rFonts w:eastAsia="Times New Roman"/>
          <w:szCs w:val="28"/>
          <w:lang w:eastAsia="ru-RU"/>
        </w:rPr>
        <w:t xml:space="preserve">Важно учитывать ограничения: пропуски во вторичных компонентах (данные о </w:t>
      </w:r>
      <w:proofErr w:type="spellStart"/>
      <w:r w:rsidRPr="00446AA1">
        <w:rPr>
          <w:rFonts w:eastAsia="Times New Roman"/>
          <w:szCs w:val="28"/>
          <w:lang w:eastAsia="ru-RU"/>
        </w:rPr>
        <w:t>hardship</w:t>
      </w:r>
      <w:proofErr w:type="spellEnd"/>
      <w:r w:rsidRPr="00446AA1">
        <w:rPr>
          <w:rFonts w:eastAsia="Times New Roman"/>
          <w:szCs w:val="28"/>
          <w:lang w:eastAsia="ru-RU"/>
        </w:rPr>
        <w:t xml:space="preserve">-, </w:t>
      </w:r>
      <w:proofErr w:type="spellStart"/>
      <w:r w:rsidRPr="00446AA1">
        <w:rPr>
          <w:rFonts w:eastAsia="Times New Roman"/>
          <w:szCs w:val="28"/>
          <w:lang w:eastAsia="ru-RU"/>
        </w:rPr>
        <w:t>settlement</w:t>
      </w:r>
      <w:proofErr w:type="spellEnd"/>
      <w:r w:rsidRPr="00446AA1">
        <w:rPr>
          <w:rFonts w:eastAsia="Times New Roman"/>
          <w:szCs w:val="28"/>
          <w:lang w:eastAsia="ru-RU"/>
        </w:rPr>
        <w:t>- и совместных заявках) ограничивают полноту их анализа; экстремальный правый скос распределений (</w:t>
      </w:r>
      <w:proofErr w:type="spellStart"/>
      <w:r w:rsidRPr="00446AA1">
        <w:rPr>
          <w:rFonts w:eastAsia="Times New Roman"/>
          <w:szCs w:val="28"/>
          <w:lang w:eastAsia="ru-RU"/>
        </w:rPr>
        <w:t>annual_inc</w:t>
      </w:r>
      <w:proofErr w:type="spellEnd"/>
      <w:r w:rsidRPr="00446AA1">
        <w:rPr>
          <w:rFonts w:eastAsia="Times New Roman"/>
          <w:szCs w:val="28"/>
          <w:lang w:eastAsia="ru-RU"/>
        </w:rPr>
        <w:t xml:space="preserve"> — максимум $10,9 млн при медиане $65 000, </w:t>
      </w:r>
      <w:proofErr w:type="spellStart"/>
      <w:r w:rsidRPr="00446AA1">
        <w:rPr>
          <w:rFonts w:eastAsia="Times New Roman"/>
          <w:szCs w:val="28"/>
          <w:lang w:eastAsia="ru-RU"/>
        </w:rPr>
        <w:t>dti</w:t>
      </w:r>
      <w:proofErr w:type="spellEnd"/>
      <w:r w:rsidRPr="00446AA1">
        <w:rPr>
          <w:rFonts w:eastAsia="Times New Roman"/>
          <w:szCs w:val="28"/>
          <w:lang w:eastAsia="ru-RU"/>
        </w:rPr>
        <w:t xml:space="preserve"> — значения до 999%) делает средние значения </w:t>
      </w:r>
      <w:r w:rsidRPr="00446AA1">
        <w:rPr>
          <w:rFonts w:eastAsia="Times New Roman"/>
          <w:szCs w:val="28"/>
          <w:lang w:eastAsia="ru-RU"/>
        </w:rPr>
        <w:lastRenderedPageBreak/>
        <w:t>нерепрезентативными, поэтому выводы опираются на медианные оценки; отсутствие в датасете информации о повторных займах одного клиента (</w:t>
      </w:r>
      <w:proofErr w:type="spellStart"/>
      <w:r w:rsidRPr="00446AA1">
        <w:rPr>
          <w:rFonts w:eastAsia="Times New Roman"/>
          <w:szCs w:val="28"/>
          <w:lang w:eastAsia="ru-RU"/>
        </w:rPr>
        <w:t>member_id</w:t>
      </w:r>
      <w:proofErr w:type="spellEnd"/>
      <w:r w:rsidRPr="00446AA1">
        <w:rPr>
          <w:rFonts w:eastAsia="Times New Roman"/>
          <w:szCs w:val="28"/>
          <w:lang w:eastAsia="ru-RU"/>
        </w:rPr>
        <w:t xml:space="preserve"> — 100% пропусков) ограничивает возможности сегментного анализа; значительная доля данных относится к периоду 2014–2016 годов, что может не отражать будущие тренды.</w:t>
      </w:r>
    </w:p>
    <w:p w14:paraId="1DB82EC7" w14:textId="4B109B3B" w:rsidR="00446AA1" w:rsidRPr="00446AA1" w:rsidRDefault="00446AA1" w:rsidP="00446AA1">
      <w:pPr>
        <w:rPr>
          <w:rFonts w:eastAsia="Times New Roman"/>
          <w:szCs w:val="28"/>
          <w:lang w:eastAsia="ru-RU"/>
        </w:rPr>
      </w:pPr>
      <w:r w:rsidRPr="00446AA1">
        <w:rPr>
          <w:rFonts w:eastAsia="Times New Roman"/>
          <w:szCs w:val="28"/>
          <w:lang w:eastAsia="ru-RU"/>
        </w:rPr>
        <w:t>На основании анализа рекомендуется:</w:t>
      </w:r>
    </w:p>
    <w:p w14:paraId="6ADE66E2" w14:textId="06E2EFA7" w:rsidR="00446AA1" w:rsidRPr="00446AA1" w:rsidRDefault="00446AA1" w:rsidP="00446AA1">
      <w:pPr>
        <w:pStyle w:val="a2"/>
        <w:numPr>
          <w:ilvl w:val="0"/>
          <w:numId w:val="18"/>
        </w:numPr>
        <w:spacing w:line="360" w:lineRule="auto"/>
        <w:ind w:left="0" w:firstLine="709"/>
        <w:rPr>
          <w:rFonts w:ascii="Times New Roman" w:eastAsia="Times New Roman" w:hAnsi="Times New Roman"/>
          <w:sz w:val="28"/>
          <w:szCs w:val="32"/>
        </w:rPr>
      </w:pPr>
      <w:r w:rsidRPr="00446AA1">
        <w:rPr>
          <w:rFonts w:ascii="Times New Roman" w:eastAsia="Times New Roman" w:hAnsi="Times New Roman"/>
          <w:sz w:val="28"/>
          <w:szCs w:val="32"/>
        </w:rPr>
        <w:t>формировать резервы на возможные потери пропорционально выявленной дефолтности сегментов: 6% для рейтинга A, 13% для B, 22% для C, 30% для D, 39% для E, 45% для F, 50% для G, с повышающим коэффициентом 2,0 для 60-месячных кредитов;</w:t>
      </w:r>
    </w:p>
    <w:p w14:paraId="2144BD70" w14:textId="184E175C" w:rsidR="00446AA1" w:rsidRPr="00446AA1" w:rsidRDefault="00446AA1" w:rsidP="00446AA1">
      <w:pPr>
        <w:pStyle w:val="a2"/>
        <w:numPr>
          <w:ilvl w:val="0"/>
          <w:numId w:val="18"/>
        </w:numPr>
        <w:spacing w:line="360" w:lineRule="auto"/>
        <w:ind w:left="0" w:firstLine="709"/>
        <w:rPr>
          <w:rFonts w:ascii="Times New Roman" w:eastAsia="Times New Roman" w:hAnsi="Times New Roman"/>
          <w:sz w:val="28"/>
          <w:szCs w:val="32"/>
        </w:rPr>
      </w:pPr>
      <w:r w:rsidRPr="00446AA1">
        <w:rPr>
          <w:rFonts w:ascii="Times New Roman" w:eastAsia="Times New Roman" w:hAnsi="Times New Roman"/>
          <w:sz w:val="28"/>
          <w:szCs w:val="32"/>
        </w:rPr>
        <w:t>повысить требования к заёмщикам для длинных сроков (минимальный рейтинг — не ниже C) и ограничить максимальную сумму 60-месячного кредита;</w:t>
      </w:r>
    </w:p>
    <w:p w14:paraId="373C87B9" w14:textId="1259C102" w:rsidR="00446AA1" w:rsidRPr="00446AA1" w:rsidRDefault="00446AA1" w:rsidP="00446AA1">
      <w:pPr>
        <w:pStyle w:val="a2"/>
        <w:numPr>
          <w:ilvl w:val="0"/>
          <w:numId w:val="18"/>
        </w:numPr>
        <w:spacing w:line="360" w:lineRule="auto"/>
        <w:ind w:left="0" w:firstLine="709"/>
        <w:rPr>
          <w:rFonts w:ascii="Times New Roman" w:eastAsia="Times New Roman" w:hAnsi="Times New Roman"/>
          <w:sz w:val="28"/>
          <w:szCs w:val="32"/>
        </w:rPr>
      </w:pPr>
      <w:r w:rsidRPr="00446AA1">
        <w:rPr>
          <w:rFonts w:ascii="Times New Roman" w:eastAsia="Times New Roman" w:hAnsi="Times New Roman"/>
          <w:sz w:val="28"/>
          <w:szCs w:val="32"/>
        </w:rPr>
        <w:t xml:space="preserve">внедрить обязательное подтверждение дохода для всех 60-месячных заявок и ввести надбавку за срок не менее +3–5 </w:t>
      </w:r>
      <w:proofErr w:type="spellStart"/>
      <w:r w:rsidRPr="00446AA1">
        <w:rPr>
          <w:rFonts w:ascii="Times New Roman" w:eastAsia="Times New Roman" w:hAnsi="Times New Roman"/>
          <w:sz w:val="28"/>
          <w:szCs w:val="32"/>
        </w:rPr>
        <w:t>п.п</w:t>
      </w:r>
      <w:proofErr w:type="spellEnd"/>
      <w:r w:rsidRPr="00446AA1">
        <w:rPr>
          <w:rFonts w:ascii="Times New Roman" w:eastAsia="Times New Roman" w:hAnsi="Times New Roman"/>
          <w:sz w:val="28"/>
          <w:szCs w:val="32"/>
        </w:rPr>
        <w:t>. к базовой ставке;</w:t>
      </w:r>
    </w:p>
    <w:p w14:paraId="44D7CF27" w14:textId="1C26AA23" w:rsidR="00446AA1" w:rsidRPr="00446AA1" w:rsidRDefault="00446AA1" w:rsidP="00446AA1">
      <w:pPr>
        <w:pStyle w:val="a2"/>
        <w:numPr>
          <w:ilvl w:val="0"/>
          <w:numId w:val="18"/>
        </w:numPr>
        <w:spacing w:line="360" w:lineRule="auto"/>
        <w:ind w:left="0" w:firstLine="709"/>
        <w:rPr>
          <w:rFonts w:ascii="Times New Roman" w:eastAsia="Times New Roman" w:hAnsi="Times New Roman"/>
          <w:sz w:val="28"/>
          <w:szCs w:val="32"/>
        </w:rPr>
      </w:pPr>
      <w:r w:rsidRPr="00446AA1">
        <w:rPr>
          <w:rFonts w:ascii="Times New Roman" w:eastAsia="Times New Roman" w:hAnsi="Times New Roman"/>
          <w:sz w:val="28"/>
          <w:szCs w:val="32"/>
        </w:rPr>
        <w:t xml:space="preserve">включить в скоринговую модель платформы созданные признаки — особенно </w:t>
      </w:r>
      <w:proofErr w:type="spellStart"/>
      <w:r w:rsidRPr="00446AA1">
        <w:rPr>
          <w:rFonts w:ascii="Times New Roman" w:eastAsia="Times New Roman" w:hAnsi="Times New Roman"/>
          <w:sz w:val="28"/>
          <w:szCs w:val="32"/>
        </w:rPr>
        <w:t>loan_to_income_ratio</w:t>
      </w:r>
      <w:proofErr w:type="spellEnd"/>
      <w:r w:rsidRPr="00446AA1">
        <w:rPr>
          <w:rFonts w:ascii="Times New Roman" w:eastAsia="Times New Roman" w:hAnsi="Times New Roman"/>
          <w:sz w:val="28"/>
          <w:szCs w:val="32"/>
        </w:rPr>
        <w:t xml:space="preserve">, который оказался сильнее исходного </w:t>
      </w:r>
      <w:proofErr w:type="spellStart"/>
      <w:r w:rsidRPr="00446AA1">
        <w:rPr>
          <w:rFonts w:ascii="Times New Roman" w:eastAsia="Times New Roman" w:hAnsi="Times New Roman"/>
          <w:sz w:val="28"/>
          <w:szCs w:val="32"/>
        </w:rPr>
        <w:t>dti</w:t>
      </w:r>
      <w:proofErr w:type="spellEnd"/>
      <w:r w:rsidRPr="00446AA1">
        <w:rPr>
          <w:rFonts w:ascii="Times New Roman" w:eastAsia="Times New Roman" w:hAnsi="Times New Roman"/>
          <w:sz w:val="28"/>
          <w:szCs w:val="32"/>
        </w:rPr>
        <w:t>;</w:t>
      </w:r>
    </w:p>
    <w:p w14:paraId="0AD5C066" w14:textId="2F4F9C29" w:rsidR="00446AA1" w:rsidRPr="00446AA1" w:rsidRDefault="00446AA1" w:rsidP="00446AA1">
      <w:pPr>
        <w:pStyle w:val="a2"/>
        <w:numPr>
          <w:ilvl w:val="0"/>
          <w:numId w:val="18"/>
        </w:numPr>
        <w:spacing w:line="360" w:lineRule="auto"/>
        <w:ind w:left="0" w:firstLine="709"/>
        <w:rPr>
          <w:rFonts w:ascii="Times New Roman" w:eastAsia="Times New Roman" w:hAnsi="Times New Roman"/>
          <w:sz w:val="28"/>
          <w:szCs w:val="32"/>
        </w:rPr>
      </w:pPr>
      <w:r w:rsidRPr="00446AA1">
        <w:rPr>
          <w:rFonts w:ascii="Times New Roman" w:eastAsia="Times New Roman" w:hAnsi="Times New Roman"/>
          <w:sz w:val="28"/>
          <w:szCs w:val="32"/>
        </w:rPr>
        <w:t>внедрить систему раннего оповещения о перегреве портфеля: если доля 60-месячных кредитов превышает 30% от объёма выдачи, а средний рейтинг новых заёмщиков падает ниже C, необходимо ужесточить кредитную политику.</w:t>
      </w:r>
    </w:p>
    <w:p w14:paraId="27320325" w14:textId="379C8CA4" w:rsidR="00E907DE" w:rsidRDefault="00446AA1" w:rsidP="00427F86">
      <w:pPr>
        <w:rPr>
          <w:rFonts w:eastAsia="Times New Roman"/>
          <w:szCs w:val="28"/>
          <w:lang w:eastAsia="ru-RU"/>
        </w:rPr>
      </w:pPr>
      <w:r w:rsidRPr="00446AA1">
        <w:rPr>
          <w:rFonts w:eastAsia="Times New Roman"/>
          <w:szCs w:val="28"/>
          <w:lang w:eastAsia="ru-RU"/>
        </w:rPr>
        <w:t>Практическая значимость работы состоит в предложении простого и эмпирически обоснованного инструмента сегментации портфеля (матрица «</w:t>
      </w:r>
      <w:proofErr w:type="spellStart"/>
      <w:r w:rsidRPr="00446AA1">
        <w:rPr>
          <w:rFonts w:eastAsia="Times New Roman"/>
          <w:szCs w:val="28"/>
          <w:lang w:eastAsia="ru-RU"/>
        </w:rPr>
        <w:t>Grade</w:t>
      </w:r>
      <w:proofErr w:type="spellEnd"/>
      <w:r w:rsidRPr="00446AA1">
        <w:rPr>
          <w:rFonts w:eastAsia="Times New Roman"/>
          <w:szCs w:val="28"/>
          <w:lang w:eastAsia="ru-RU"/>
        </w:rPr>
        <w:t xml:space="preserve"> × </w:t>
      </w:r>
      <w:proofErr w:type="spellStart"/>
      <w:r w:rsidRPr="00446AA1">
        <w:rPr>
          <w:rFonts w:eastAsia="Times New Roman"/>
          <w:szCs w:val="28"/>
          <w:lang w:eastAsia="ru-RU"/>
        </w:rPr>
        <w:t>Term</w:t>
      </w:r>
      <w:proofErr w:type="spellEnd"/>
      <w:r w:rsidRPr="00446AA1">
        <w:rPr>
          <w:rFonts w:eastAsia="Times New Roman"/>
          <w:szCs w:val="28"/>
          <w:lang w:eastAsia="ru-RU"/>
        </w:rPr>
        <w:t>») и набора признаков, которые могут быть непосредственно использованы службами риск-менеджмента и продуктовыми командами кредитных организаций и Р2Р-платформ.</w:t>
      </w:r>
    </w:p>
    <w:p w14:paraId="467850E1" w14:textId="77777777" w:rsidR="00933BE8" w:rsidRDefault="00933BE8" w:rsidP="00427F86">
      <w:pPr>
        <w:rPr>
          <w:rFonts w:eastAsia="Times New Roman"/>
          <w:szCs w:val="28"/>
          <w:lang w:eastAsia="ru-RU"/>
        </w:rPr>
      </w:pPr>
    </w:p>
    <w:p w14:paraId="3A0F53FA" w14:textId="77777777" w:rsidR="00933BE8" w:rsidRDefault="00933BE8" w:rsidP="00427F86">
      <w:pPr>
        <w:rPr>
          <w:rFonts w:eastAsia="Times New Roman"/>
          <w:szCs w:val="28"/>
          <w:lang w:eastAsia="ru-RU"/>
        </w:rPr>
      </w:pPr>
    </w:p>
    <w:p w14:paraId="44F5FE96" w14:textId="77777777" w:rsidR="00933BE8" w:rsidRDefault="00933BE8" w:rsidP="00427F86">
      <w:pPr>
        <w:rPr>
          <w:rFonts w:eastAsia="Times New Roman"/>
          <w:szCs w:val="28"/>
          <w:lang w:eastAsia="ru-RU"/>
        </w:rPr>
      </w:pPr>
    </w:p>
    <w:p w14:paraId="7B0B69C9" w14:textId="77777777" w:rsidR="00933BE8" w:rsidRDefault="00933BE8" w:rsidP="00427F86">
      <w:pPr>
        <w:rPr>
          <w:rFonts w:eastAsia="Times New Roman"/>
          <w:szCs w:val="28"/>
          <w:lang w:eastAsia="ru-RU"/>
        </w:rPr>
      </w:pPr>
    </w:p>
    <w:p w14:paraId="404CCB06" w14:textId="77777777" w:rsidR="00933BE8" w:rsidRDefault="00933BE8" w:rsidP="00427F86">
      <w:pPr>
        <w:rPr>
          <w:rFonts w:eastAsia="Times New Roman"/>
          <w:szCs w:val="28"/>
          <w:lang w:eastAsia="ru-RU"/>
        </w:rPr>
      </w:pPr>
    </w:p>
    <w:p w14:paraId="1AC28AFE" w14:textId="77777777" w:rsidR="00933BE8" w:rsidRDefault="00933BE8" w:rsidP="00427F86">
      <w:pPr>
        <w:rPr>
          <w:rFonts w:eastAsia="Times New Roman"/>
          <w:szCs w:val="28"/>
          <w:lang w:eastAsia="ru-RU"/>
        </w:rPr>
      </w:pPr>
    </w:p>
    <w:p w14:paraId="1F6FCD2A" w14:textId="2B7BD9E3" w:rsidR="00E907DE" w:rsidRPr="00E907DE" w:rsidRDefault="00E907DE" w:rsidP="00E907DE">
      <w:pPr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lastRenderedPageBreak/>
        <w:t>8</w:t>
      </w:r>
      <w:r w:rsidRPr="00E907DE">
        <w:rPr>
          <w:rFonts w:eastAsia="Times New Roman"/>
          <w:szCs w:val="28"/>
          <w:lang w:eastAsia="ru-RU"/>
        </w:rPr>
        <w:t>. СПИСОК ПРИЛОЖЕНИЙ</w:t>
      </w:r>
    </w:p>
    <w:p w14:paraId="1F1E8BAB" w14:textId="77777777" w:rsidR="00E907DE" w:rsidRPr="00E907DE" w:rsidRDefault="00E907DE" w:rsidP="00E907DE">
      <w:pPr>
        <w:rPr>
          <w:rFonts w:eastAsia="Times New Roman"/>
          <w:szCs w:val="28"/>
          <w:lang w:eastAsia="ru-RU"/>
        </w:rPr>
      </w:pPr>
    </w:p>
    <w:p w14:paraId="71E0D691" w14:textId="77777777" w:rsidR="00E907DE" w:rsidRPr="00E907DE" w:rsidRDefault="00E907DE" w:rsidP="00E907DE">
      <w:pPr>
        <w:rPr>
          <w:rFonts w:eastAsia="Times New Roman"/>
          <w:szCs w:val="28"/>
          <w:lang w:eastAsia="ru-RU"/>
        </w:rPr>
      </w:pPr>
      <w:r w:rsidRPr="00E907DE">
        <w:rPr>
          <w:rFonts w:eastAsia="Times New Roman"/>
          <w:szCs w:val="28"/>
          <w:lang w:eastAsia="ru-RU"/>
        </w:rPr>
        <w:t>Графические материалы:</w:t>
      </w:r>
    </w:p>
    <w:p w14:paraId="59946266" w14:textId="77777777" w:rsidR="00E907DE" w:rsidRPr="00E907DE" w:rsidRDefault="00E907DE" w:rsidP="00E907DE">
      <w:pPr>
        <w:numPr>
          <w:ilvl w:val="0"/>
          <w:numId w:val="17"/>
        </w:numPr>
        <w:ind w:left="0" w:firstLine="709"/>
        <w:rPr>
          <w:rFonts w:eastAsia="Times New Roman"/>
          <w:szCs w:val="28"/>
          <w:lang w:eastAsia="ru-RU"/>
        </w:rPr>
      </w:pPr>
      <w:r w:rsidRPr="00E907DE">
        <w:rPr>
          <w:rFonts w:eastAsia="Times New Roman"/>
          <w:szCs w:val="28"/>
          <w:lang w:eastAsia="ru-RU"/>
        </w:rPr>
        <w:t>chart1_loan_amnt_distribution.png – гистограмма распределения суммы кредита;</w:t>
      </w:r>
    </w:p>
    <w:p w14:paraId="2C8FC849" w14:textId="77777777" w:rsidR="00E907DE" w:rsidRPr="00E907DE" w:rsidRDefault="00E907DE" w:rsidP="00E907DE">
      <w:pPr>
        <w:numPr>
          <w:ilvl w:val="0"/>
          <w:numId w:val="17"/>
        </w:numPr>
        <w:ind w:left="0" w:firstLine="709"/>
        <w:rPr>
          <w:rFonts w:eastAsia="Times New Roman"/>
          <w:szCs w:val="28"/>
          <w:lang w:eastAsia="ru-RU"/>
        </w:rPr>
      </w:pPr>
      <w:r w:rsidRPr="00E907DE">
        <w:rPr>
          <w:rFonts w:eastAsia="Times New Roman"/>
          <w:szCs w:val="28"/>
          <w:lang w:eastAsia="ru-RU"/>
        </w:rPr>
        <w:t>chart2_int_rate_distribution.png – гистограмма распределения процентной ставки;</w:t>
      </w:r>
    </w:p>
    <w:p w14:paraId="23035B35" w14:textId="77777777" w:rsidR="00E907DE" w:rsidRPr="00E907DE" w:rsidRDefault="00E907DE" w:rsidP="00E907DE">
      <w:pPr>
        <w:numPr>
          <w:ilvl w:val="0"/>
          <w:numId w:val="17"/>
        </w:numPr>
        <w:ind w:left="0" w:firstLine="709"/>
        <w:rPr>
          <w:rFonts w:eastAsia="Times New Roman"/>
          <w:szCs w:val="28"/>
          <w:lang w:eastAsia="ru-RU"/>
        </w:rPr>
      </w:pPr>
      <w:r w:rsidRPr="00E907DE">
        <w:rPr>
          <w:rFonts w:eastAsia="Times New Roman"/>
          <w:szCs w:val="28"/>
          <w:lang w:eastAsia="ru-RU"/>
        </w:rPr>
        <w:t>chart3_annual_inc_distribution.png – гистограмма распределения годового дохода;</w:t>
      </w:r>
    </w:p>
    <w:p w14:paraId="52CECD0E" w14:textId="77777777" w:rsidR="00E907DE" w:rsidRPr="00E907DE" w:rsidRDefault="00E907DE" w:rsidP="00E907DE">
      <w:pPr>
        <w:numPr>
          <w:ilvl w:val="0"/>
          <w:numId w:val="17"/>
        </w:numPr>
        <w:ind w:left="0" w:firstLine="709"/>
        <w:rPr>
          <w:rFonts w:eastAsia="Times New Roman"/>
          <w:szCs w:val="28"/>
          <w:lang w:eastAsia="ru-RU"/>
        </w:rPr>
      </w:pPr>
      <w:r w:rsidRPr="00E907DE">
        <w:rPr>
          <w:rFonts w:eastAsia="Times New Roman"/>
          <w:szCs w:val="28"/>
          <w:lang w:eastAsia="ru-RU"/>
        </w:rPr>
        <w:t>chart4_dti_distribution.png – гистограмма распределения долговой нагрузки DTI;</w:t>
      </w:r>
    </w:p>
    <w:p w14:paraId="629D72E4" w14:textId="77777777" w:rsidR="00E907DE" w:rsidRPr="00E907DE" w:rsidRDefault="00E907DE" w:rsidP="00E907DE">
      <w:pPr>
        <w:numPr>
          <w:ilvl w:val="0"/>
          <w:numId w:val="17"/>
        </w:numPr>
        <w:ind w:left="0" w:firstLine="709"/>
        <w:rPr>
          <w:rFonts w:eastAsia="Times New Roman"/>
          <w:szCs w:val="28"/>
          <w:lang w:eastAsia="ru-RU"/>
        </w:rPr>
      </w:pPr>
      <w:r w:rsidRPr="00E907DE">
        <w:rPr>
          <w:rFonts w:eastAsia="Times New Roman"/>
          <w:szCs w:val="28"/>
          <w:lang w:eastAsia="ru-RU"/>
        </w:rPr>
        <w:t xml:space="preserve">chart5_grade_distribution.png – столбчатая диаграмма распределения кредитов по рейтингу </w:t>
      </w:r>
      <w:proofErr w:type="spellStart"/>
      <w:r w:rsidRPr="00E907DE">
        <w:rPr>
          <w:rFonts w:eastAsia="Times New Roman"/>
          <w:szCs w:val="28"/>
          <w:lang w:eastAsia="ru-RU"/>
        </w:rPr>
        <w:t>grade</w:t>
      </w:r>
      <w:proofErr w:type="spellEnd"/>
      <w:r w:rsidRPr="00E907DE">
        <w:rPr>
          <w:rFonts w:eastAsia="Times New Roman"/>
          <w:szCs w:val="28"/>
          <w:lang w:eastAsia="ru-RU"/>
        </w:rPr>
        <w:t>;</w:t>
      </w:r>
    </w:p>
    <w:p w14:paraId="4D4D88BE" w14:textId="77777777" w:rsidR="00E907DE" w:rsidRPr="00E907DE" w:rsidRDefault="00E907DE" w:rsidP="00E907DE">
      <w:pPr>
        <w:numPr>
          <w:ilvl w:val="0"/>
          <w:numId w:val="17"/>
        </w:numPr>
        <w:ind w:left="0" w:firstLine="709"/>
        <w:rPr>
          <w:rFonts w:eastAsia="Times New Roman"/>
          <w:szCs w:val="28"/>
          <w:lang w:eastAsia="ru-RU"/>
        </w:rPr>
      </w:pPr>
      <w:r w:rsidRPr="00E907DE">
        <w:rPr>
          <w:rFonts w:eastAsia="Times New Roman"/>
          <w:szCs w:val="28"/>
          <w:lang w:eastAsia="ru-RU"/>
        </w:rPr>
        <w:t xml:space="preserve">chart6_term_distribution.png – столбчатая диаграмма распределения по сроку кредита </w:t>
      </w:r>
      <w:proofErr w:type="spellStart"/>
      <w:r w:rsidRPr="00E907DE">
        <w:rPr>
          <w:rFonts w:eastAsia="Times New Roman"/>
          <w:szCs w:val="28"/>
          <w:lang w:eastAsia="ru-RU"/>
        </w:rPr>
        <w:t>term</w:t>
      </w:r>
      <w:proofErr w:type="spellEnd"/>
      <w:r w:rsidRPr="00E907DE">
        <w:rPr>
          <w:rFonts w:eastAsia="Times New Roman"/>
          <w:szCs w:val="28"/>
          <w:lang w:eastAsia="ru-RU"/>
        </w:rPr>
        <w:t>;</w:t>
      </w:r>
    </w:p>
    <w:p w14:paraId="3283BACA" w14:textId="77777777" w:rsidR="00E907DE" w:rsidRPr="00E907DE" w:rsidRDefault="00E907DE" w:rsidP="00E907DE">
      <w:pPr>
        <w:numPr>
          <w:ilvl w:val="0"/>
          <w:numId w:val="17"/>
        </w:numPr>
        <w:ind w:left="0" w:firstLine="709"/>
        <w:rPr>
          <w:rFonts w:eastAsia="Times New Roman"/>
          <w:szCs w:val="28"/>
          <w:lang w:eastAsia="ru-RU"/>
        </w:rPr>
      </w:pPr>
      <w:r w:rsidRPr="00E907DE">
        <w:rPr>
          <w:rFonts w:eastAsia="Times New Roman"/>
          <w:szCs w:val="28"/>
          <w:lang w:eastAsia="ru-RU"/>
        </w:rPr>
        <w:t xml:space="preserve">chart7_default_by_grade.png – столбчатая диаграмма доли дефолтов по рейтингу </w:t>
      </w:r>
      <w:proofErr w:type="spellStart"/>
      <w:r w:rsidRPr="00E907DE">
        <w:rPr>
          <w:rFonts w:eastAsia="Times New Roman"/>
          <w:szCs w:val="28"/>
          <w:lang w:eastAsia="ru-RU"/>
        </w:rPr>
        <w:t>grade</w:t>
      </w:r>
      <w:proofErr w:type="spellEnd"/>
      <w:r w:rsidRPr="00E907DE">
        <w:rPr>
          <w:rFonts w:eastAsia="Times New Roman"/>
          <w:szCs w:val="28"/>
          <w:lang w:eastAsia="ru-RU"/>
        </w:rPr>
        <w:t>;</w:t>
      </w:r>
    </w:p>
    <w:p w14:paraId="02A1A217" w14:textId="77777777" w:rsidR="00E907DE" w:rsidRPr="00E907DE" w:rsidRDefault="00E907DE" w:rsidP="00E907DE">
      <w:pPr>
        <w:numPr>
          <w:ilvl w:val="0"/>
          <w:numId w:val="17"/>
        </w:numPr>
        <w:ind w:left="0" w:firstLine="709"/>
        <w:rPr>
          <w:rFonts w:eastAsia="Times New Roman"/>
          <w:szCs w:val="28"/>
          <w:lang w:eastAsia="ru-RU"/>
        </w:rPr>
      </w:pPr>
      <w:r w:rsidRPr="00E907DE">
        <w:rPr>
          <w:rFonts w:eastAsia="Times New Roman"/>
          <w:szCs w:val="28"/>
          <w:lang w:eastAsia="ru-RU"/>
        </w:rPr>
        <w:t>chart8_default_by_term.png – столбчатая диаграмма доли дефолтов по сроку кредита;</w:t>
      </w:r>
    </w:p>
    <w:p w14:paraId="0DD40382" w14:textId="77777777" w:rsidR="00E907DE" w:rsidRPr="00E907DE" w:rsidRDefault="00E907DE" w:rsidP="00E907DE">
      <w:pPr>
        <w:numPr>
          <w:ilvl w:val="0"/>
          <w:numId w:val="17"/>
        </w:numPr>
        <w:ind w:left="0" w:firstLine="709"/>
        <w:rPr>
          <w:rFonts w:eastAsia="Times New Roman"/>
          <w:szCs w:val="28"/>
          <w:lang w:eastAsia="ru-RU"/>
        </w:rPr>
      </w:pPr>
      <w:r w:rsidRPr="00E907DE">
        <w:rPr>
          <w:rFonts w:eastAsia="Times New Roman"/>
          <w:szCs w:val="28"/>
          <w:lang w:eastAsia="ru-RU"/>
        </w:rPr>
        <w:t>chart9_dynamics_by_year.png – комбинированная диаграмма динамики выдачи и доли дефолтов по годам;</w:t>
      </w:r>
    </w:p>
    <w:p w14:paraId="199739B8" w14:textId="77777777" w:rsidR="00E907DE" w:rsidRPr="00E907DE" w:rsidRDefault="00E907DE" w:rsidP="00E907DE">
      <w:pPr>
        <w:numPr>
          <w:ilvl w:val="0"/>
          <w:numId w:val="17"/>
        </w:numPr>
        <w:ind w:left="0" w:firstLine="709"/>
        <w:rPr>
          <w:rFonts w:eastAsia="Times New Roman"/>
          <w:szCs w:val="28"/>
          <w:lang w:eastAsia="ru-RU"/>
        </w:rPr>
      </w:pPr>
      <w:r w:rsidRPr="00E907DE">
        <w:rPr>
          <w:rFonts w:eastAsia="Times New Roman"/>
          <w:szCs w:val="28"/>
          <w:lang w:eastAsia="ru-RU"/>
        </w:rPr>
        <w:t>chart10_correlation_target.png – горизонтальная диаграмма корреляции признаков с дефолтом;</w:t>
      </w:r>
    </w:p>
    <w:p w14:paraId="598E07C2" w14:textId="77777777" w:rsidR="00E907DE" w:rsidRPr="00E907DE" w:rsidRDefault="00E907DE" w:rsidP="00E907DE">
      <w:pPr>
        <w:numPr>
          <w:ilvl w:val="0"/>
          <w:numId w:val="17"/>
        </w:numPr>
        <w:ind w:left="0" w:firstLine="709"/>
        <w:rPr>
          <w:rFonts w:eastAsia="Times New Roman"/>
          <w:szCs w:val="28"/>
          <w:lang w:eastAsia="ru-RU"/>
        </w:rPr>
      </w:pPr>
      <w:r w:rsidRPr="00E907DE">
        <w:rPr>
          <w:rFonts w:eastAsia="Times New Roman"/>
          <w:szCs w:val="28"/>
          <w:lang w:eastAsia="ru-RU"/>
        </w:rPr>
        <w:t>chart11_new_features_correlation.png – диаграмма корреляции созданных признаков с дефолтом;</w:t>
      </w:r>
    </w:p>
    <w:p w14:paraId="38CC74FE" w14:textId="77777777" w:rsidR="00E907DE" w:rsidRPr="00E907DE" w:rsidRDefault="00E907DE" w:rsidP="00E907DE">
      <w:pPr>
        <w:numPr>
          <w:ilvl w:val="0"/>
          <w:numId w:val="17"/>
        </w:numPr>
        <w:ind w:left="0" w:firstLine="709"/>
        <w:rPr>
          <w:rFonts w:eastAsia="Times New Roman"/>
          <w:szCs w:val="28"/>
          <w:lang w:eastAsia="ru-RU"/>
        </w:rPr>
      </w:pPr>
      <w:r w:rsidRPr="00E907DE">
        <w:rPr>
          <w:rFonts w:eastAsia="Times New Roman"/>
          <w:szCs w:val="28"/>
          <w:lang w:eastAsia="ru-RU"/>
        </w:rPr>
        <w:t>lending_club_dashboard.png – итоговый сводный дашборд в Power BI.</w:t>
      </w:r>
    </w:p>
    <w:p w14:paraId="16B1141C" w14:textId="77777777" w:rsidR="00E907DE" w:rsidRPr="00E907DE" w:rsidRDefault="00E907DE" w:rsidP="00E907DE">
      <w:pPr>
        <w:rPr>
          <w:rFonts w:eastAsia="Times New Roman"/>
          <w:szCs w:val="28"/>
          <w:lang w:eastAsia="ru-RU"/>
        </w:rPr>
      </w:pPr>
      <w:r w:rsidRPr="00E907DE">
        <w:rPr>
          <w:rFonts w:eastAsia="Times New Roman"/>
          <w:szCs w:val="28"/>
          <w:lang w:eastAsia="ru-RU"/>
        </w:rPr>
        <w:t>Файлы результатов:</w:t>
      </w:r>
    </w:p>
    <w:p w14:paraId="225D35DD" w14:textId="77777777" w:rsidR="00E907DE" w:rsidRPr="00E907DE" w:rsidRDefault="00E907DE" w:rsidP="00E907DE">
      <w:pPr>
        <w:numPr>
          <w:ilvl w:val="0"/>
          <w:numId w:val="17"/>
        </w:numPr>
        <w:ind w:left="0" w:firstLine="709"/>
        <w:rPr>
          <w:rFonts w:eastAsia="Times New Roman"/>
          <w:szCs w:val="28"/>
          <w:lang w:eastAsia="ru-RU"/>
        </w:rPr>
      </w:pPr>
      <w:r w:rsidRPr="00E907DE">
        <w:rPr>
          <w:rFonts w:eastAsia="Times New Roman"/>
          <w:szCs w:val="28"/>
          <w:lang w:eastAsia="ru-RU"/>
        </w:rPr>
        <w:t>loan_data_for_powerbi_FULL.csv – обогащённый датасет с производными признаками (1 303 607 строк × 24 столбца);</w:t>
      </w:r>
    </w:p>
    <w:p w14:paraId="6CE821E5" w14:textId="77777777" w:rsidR="00E907DE" w:rsidRPr="00E907DE" w:rsidRDefault="00E907DE" w:rsidP="00E907DE">
      <w:pPr>
        <w:numPr>
          <w:ilvl w:val="0"/>
          <w:numId w:val="17"/>
        </w:numPr>
        <w:ind w:left="0" w:firstLine="709"/>
        <w:rPr>
          <w:rFonts w:eastAsia="Times New Roman"/>
          <w:szCs w:val="28"/>
          <w:lang w:eastAsia="ru-RU"/>
        </w:rPr>
      </w:pPr>
      <w:r w:rsidRPr="00E907DE">
        <w:rPr>
          <w:rFonts w:eastAsia="Times New Roman"/>
          <w:szCs w:val="28"/>
          <w:lang w:eastAsia="ru-RU"/>
        </w:rPr>
        <w:lastRenderedPageBreak/>
        <w:t>structure_default_by_grade.csv – таблица доли дефолтов по кредитному рейтингу (A–G);</w:t>
      </w:r>
    </w:p>
    <w:p w14:paraId="20693A64" w14:textId="77777777" w:rsidR="00E907DE" w:rsidRPr="00E907DE" w:rsidRDefault="00E907DE" w:rsidP="00E907DE">
      <w:pPr>
        <w:numPr>
          <w:ilvl w:val="0"/>
          <w:numId w:val="17"/>
        </w:numPr>
        <w:ind w:left="0" w:firstLine="709"/>
        <w:rPr>
          <w:rFonts w:eastAsia="Times New Roman"/>
          <w:szCs w:val="28"/>
          <w:lang w:eastAsia="ru-RU"/>
        </w:rPr>
      </w:pPr>
      <w:r w:rsidRPr="00E907DE">
        <w:rPr>
          <w:rFonts w:eastAsia="Times New Roman"/>
          <w:szCs w:val="28"/>
          <w:lang w:eastAsia="ru-RU"/>
        </w:rPr>
        <w:t>structure_default_by_term.csv – таблица доли дефолтов по сроку кредита (36/60 месяцев);</w:t>
      </w:r>
    </w:p>
    <w:p w14:paraId="7FF1CCE4" w14:textId="77777777" w:rsidR="00E907DE" w:rsidRPr="00E907DE" w:rsidRDefault="00E907DE" w:rsidP="00E907DE">
      <w:pPr>
        <w:numPr>
          <w:ilvl w:val="0"/>
          <w:numId w:val="17"/>
        </w:numPr>
        <w:ind w:left="0" w:firstLine="709"/>
        <w:rPr>
          <w:rFonts w:eastAsia="Times New Roman"/>
          <w:szCs w:val="28"/>
          <w:lang w:eastAsia="ru-RU"/>
        </w:rPr>
      </w:pPr>
      <w:r w:rsidRPr="00E907DE">
        <w:rPr>
          <w:rFonts w:eastAsia="Times New Roman"/>
          <w:szCs w:val="28"/>
          <w:lang w:eastAsia="ru-RU"/>
        </w:rPr>
        <w:t>default_dynamics_by_year.csv – таблица динамики выдачи и доли дефолтов по годам (2007–2018);</w:t>
      </w:r>
    </w:p>
    <w:p w14:paraId="7A4E3A5D" w14:textId="77777777" w:rsidR="00E907DE" w:rsidRPr="00E907DE" w:rsidRDefault="00E907DE" w:rsidP="00E907DE">
      <w:pPr>
        <w:numPr>
          <w:ilvl w:val="0"/>
          <w:numId w:val="17"/>
        </w:numPr>
        <w:ind w:left="0" w:firstLine="709"/>
        <w:rPr>
          <w:rFonts w:eastAsia="Times New Roman"/>
          <w:szCs w:val="28"/>
          <w:lang w:eastAsia="ru-RU"/>
        </w:rPr>
      </w:pPr>
      <w:r w:rsidRPr="00E907DE">
        <w:rPr>
          <w:rFonts w:eastAsia="Times New Roman"/>
          <w:szCs w:val="28"/>
          <w:lang w:eastAsia="ru-RU"/>
        </w:rPr>
        <w:t>grade_term_matrix.csv – матрица «Рейтинг × Срок кредита» с долей дефолтов;</w:t>
      </w:r>
    </w:p>
    <w:p w14:paraId="26220596" w14:textId="77777777" w:rsidR="00E907DE" w:rsidRPr="00E907DE" w:rsidRDefault="00E907DE" w:rsidP="00E907DE">
      <w:pPr>
        <w:numPr>
          <w:ilvl w:val="0"/>
          <w:numId w:val="17"/>
        </w:numPr>
        <w:ind w:left="0" w:firstLine="709"/>
        <w:rPr>
          <w:rFonts w:eastAsia="Times New Roman"/>
          <w:szCs w:val="28"/>
          <w:lang w:eastAsia="ru-RU"/>
        </w:rPr>
      </w:pPr>
      <w:r w:rsidRPr="00E907DE">
        <w:rPr>
          <w:rFonts w:eastAsia="Times New Roman"/>
          <w:szCs w:val="28"/>
          <w:lang w:eastAsia="ru-RU"/>
        </w:rPr>
        <w:t>correlation_with_target.csv – корреляционная матрица числовых признаков с целевой переменной;</w:t>
      </w:r>
    </w:p>
    <w:p w14:paraId="023D1274" w14:textId="77777777" w:rsidR="00E907DE" w:rsidRPr="00E907DE" w:rsidRDefault="00E907DE" w:rsidP="00E907DE">
      <w:pPr>
        <w:numPr>
          <w:ilvl w:val="0"/>
          <w:numId w:val="17"/>
        </w:numPr>
        <w:ind w:left="0" w:firstLine="709"/>
        <w:rPr>
          <w:rFonts w:eastAsia="Times New Roman"/>
          <w:szCs w:val="28"/>
          <w:lang w:eastAsia="ru-RU"/>
        </w:rPr>
      </w:pPr>
      <w:r w:rsidRPr="00E907DE">
        <w:rPr>
          <w:rFonts w:eastAsia="Times New Roman"/>
          <w:szCs w:val="28"/>
          <w:lang w:eastAsia="ru-RU"/>
        </w:rPr>
        <w:t>hypothesis_testing.csv – результаты проверки гипотез Н1–Н5;</w:t>
      </w:r>
    </w:p>
    <w:p w14:paraId="7BF9A023" w14:textId="77777777" w:rsidR="00E907DE" w:rsidRPr="00E907DE" w:rsidRDefault="00E907DE" w:rsidP="00E907DE">
      <w:pPr>
        <w:numPr>
          <w:ilvl w:val="0"/>
          <w:numId w:val="17"/>
        </w:numPr>
        <w:ind w:left="0" w:firstLine="709"/>
        <w:rPr>
          <w:rFonts w:eastAsia="Times New Roman"/>
          <w:szCs w:val="28"/>
          <w:lang w:val="en-US" w:eastAsia="ru-RU"/>
        </w:rPr>
      </w:pPr>
      <w:r w:rsidRPr="00E907DE">
        <w:rPr>
          <w:rFonts w:eastAsia="Times New Roman"/>
          <w:szCs w:val="28"/>
          <w:lang w:val="en-US" w:eastAsia="ru-RU"/>
        </w:rPr>
        <w:t xml:space="preserve">feature_engineering_summary.csv – </w:t>
      </w:r>
      <w:r w:rsidRPr="00E907DE">
        <w:rPr>
          <w:rFonts w:eastAsia="Times New Roman"/>
          <w:szCs w:val="28"/>
          <w:lang w:eastAsia="ru-RU"/>
        </w:rPr>
        <w:t>описание</w:t>
      </w:r>
      <w:r w:rsidRPr="00E907DE">
        <w:rPr>
          <w:rFonts w:eastAsia="Times New Roman"/>
          <w:szCs w:val="28"/>
          <w:lang w:val="en-US" w:eastAsia="ru-RU"/>
        </w:rPr>
        <w:t xml:space="preserve"> </w:t>
      </w:r>
      <w:r w:rsidRPr="00E907DE">
        <w:rPr>
          <w:rFonts w:eastAsia="Times New Roman"/>
          <w:szCs w:val="28"/>
          <w:lang w:eastAsia="ru-RU"/>
        </w:rPr>
        <w:t>созданных</w:t>
      </w:r>
      <w:r w:rsidRPr="00E907DE">
        <w:rPr>
          <w:rFonts w:eastAsia="Times New Roman"/>
          <w:szCs w:val="28"/>
          <w:lang w:val="en-US" w:eastAsia="ru-RU"/>
        </w:rPr>
        <w:t xml:space="preserve"> </w:t>
      </w:r>
      <w:r w:rsidRPr="00E907DE">
        <w:rPr>
          <w:rFonts w:eastAsia="Times New Roman"/>
          <w:szCs w:val="28"/>
          <w:lang w:eastAsia="ru-RU"/>
        </w:rPr>
        <w:t>признаков</w:t>
      </w:r>
      <w:r w:rsidRPr="00E907DE">
        <w:rPr>
          <w:rFonts w:eastAsia="Times New Roman"/>
          <w:szCs w:val="28"/>
          <w:lang w:val="en-US" w:eastAsia="ru-RU"/>
        </w:rPr>
        <w:t xml:space="preserve"> (Feature Engineering).</w:t>
      </w:r>
    </w:p>
    <w:p w14:paraId="3281612B" w14:textId="77777777" w:rsidR="00E907DE" w:rsidRPr="00E907DE" w:rsidRDefault="00E907DE" w:rsidP="00E907DE">
      <w:pPr>
        <w:rPr>
          <w:rFonts w:eastAsia="Times New Roman"/>
          <w:szCs w:val="28"/>
          <w:lang w:eastAsia="ru-RU"/>
        </w:rPr>
      </w:pPr>
      <w:r w:rsidRPr="00E907DE">
        <w:rPr>
          <w:rFonts w:eastAsia="Times New Roman"/>
          <w:szCs w:val="28"/>
          <w:lang w:eastAsia="ru-RU"/>
        </w:rPr>
        <w:t>Инструментарий</w:t>
      </w:r>
    </w:p>
    <w:p w14:paraId="2879822B" w14:textId="77777777" w:rsidR="00E907DE" w:rsidRPr="00E907DE" w:rsidRDefault="00E907DE" w:rsidP="00E907DE">
      <w:pPr>
        <w:rPr>
          <w:rFonts w:eastAsia="Times New Roman"/>
          <w:szCs w:val="28"/>
          <w:lang w:eastAsia="ru-RU"/>
        </w:rPr>
      </w:pPr>
      <w:r w:rsidRPr="00E907DE">
        <w:rPr>
          <w:rFonts w:eastAsia="Times New Roman"/>
          <w:szCs w:val="28"/>
          <w:lang w:eastAsia="ru-RU"/>
        </w:rPr>
        <w:t xml:space="preserve">Анализ выполнен в среде </w:t>
      </w:r>
      <w:proofErr w:type="spellStart"/>
      <w:r w:rsidRPr="00E907DE">
        <w:rPr>
          <w:rFonts w:eastAsia="Times New Roman"/>
          <w:szCs w:val="28"/>
          <w:lang w:eastAsia="ru-RU"/>
        </w:rPr>
        <w:t>Jupyter</w:t>
      </w:r>
      <w:proofErr w:type="spellEnd"/>
      <w:r w:rsidRPr="00E907DE">
        <w:rPr>
          <w:rFonts w:eastAsia="Times New Roman"/>
          <w:szCs w:val="28"/>
          <w:lang w:eastAsia="ru-RU"/>
        </w:rPr>
        <w:t xml:space="preserve"> </w:t>
      </w:r>
      <w:proofErr w:type="spellStart"/>
      <w:r w:rsidRPr="00E907DE">
        <w:rPr>
          <w:rFonts w:eastAsia="Times New Roman"/>
          <w:szCs w:val="28"/>
          <w:lang w:eastAsia="ru-RU"/>
        </w:rPr>
        <w:t>Notebook</w:t>
      </w:r>
      <w:proofErr w:type="spellEnd"/>
      <w:r w:rsidRPr="00E907DE">
        <w:rPr>
          <w:rFonts w:eastAsia="Times New Roman"/>
          <w:szCs w:val="28"/>
          <w:lang w:eastAsia="ru-RU"/>
        </w:rPr>
        <w:t xml:space="preserve"> (</w:t>
      </w:r>
      <w:proofErr w:type="spellStart"/>
      <w:r w:rsidRPr="00E907DE">
        <w:rPr>
          <w:rFonts w:eastAsia="Times New Roman"/>
          <w:szCs w:val="28"/>
          <w:lang w:eastAsia="ru-RU"/>
        </w:rPr>
        <w:t>Anaconda</w:t>
      </w:r>
      <w:proofErr w:type="spellEnd"/>
      <w:r w:rsidRPr="00E907DE">
        <w:rPr>
          <w:rFonts w:eastAsia="Times New Roman"/>
          <w:szCs w:val="28"/>
          <w:lang w:eastAsia="ru-RU"/>
        </w:rPr>
        <w:t>, Python 3.13.9) с использованием библиотек:</w:t>
      </w:r>
    </w:p>
    <w:p w14:paraId="58837367" w14:textId="77777777" w:rsidR="00E907DE" w:rsidRPr="00E907DE" w:rsidRDefault="00E907DE" w:rsidP="00E907DE">
      <w:pPr>
        <w:rPr>
          <w:rFonts w:eastAsia="Times New Roman"/>
          <w:szCs w:val="28"/>
          <w:lang w:eastAsia="ru-RU"/>
        </w:rPr>
      </w:pPr>
      <w:proofErr w:type="spellStart"/>
      <w:r w:rsidRPr="00E907DE">
        <w:rPr>
          <w:rFonts w:eastAsia="Times New Roman"/>
          <w:szCs w:val="28"/>
          <w:lang w:eastAsia="ru-RU"/>
        </w:rPr>
        <w:t>pandas</w:t>
      </w:r>
      <w:proofErr w:type="spellEnd"/>
      <w:r w:rsidRPr="00E907DE">
        <w:rPr>
          <w:rFonts w:eastAsia="Times New Roman"/>
          <w:szCs w:val="28"/>
          <w:lang w:eastAsia="ru-RU"/>
        </w:rPr>
        <w:t xml:space="preserve"> – работа с табличными данными;</w:t>
      </w:r>
    </w:p>
    <w:p w14:paraId="45EF10B5" w14:textId="77777777" w:rsidR="00E907DE" w:rsidRPr="00E907DE" w:rsidRDefault="00E907DE" w:rsidP="00E907DE">
      <w:pPr>
        <w:rPr>
          <w:rFonts w:eastAsia="Times New Roman"/>
          <w:szCs w:val="28"/>
          <w:lang w:eastAsia="ru-RU"/>
        </w:rPr>
      </w:pPr>
      <w:proofErr w:type="spellStart"/>
      <w:r w:rsidRPr="00E907DE">
        <w:rPr>
          <w:rFonts w:eastAsia="Times New Roman"/>
          <w:szCs w:val="28"/>
          <w:lang w:eastAsia="ru-RU"/>
        </w:rPr>
        <w:t>numpy</w:t>
      </w:r>
      <w:proofErr w:type="spellEnd"/>
      <w:r w:rsidRPr="00E907DE">
        <w:rPr>
          <w:rFonts w:eastAsia="Times New Roman"/>
          <w:szCs w:val="28"/>
          <w:lang w:eastAsia="ru-RU"/>
        </w:rPr>
        <w:t xml:space="preserve"> – числовые расчёты;</w:t>
      </w:r>
    </w:p>
    <w:p w14:paraId="7F60C4DE" w14:textId="77777777" w:rsidR="00E907DE" w:rsidRPr="00E907DE" w:rsidRDefault="00E907DE" w:rsidP="00E907DE">
      <w:pPr>
        <w:rPr>
          <w:rFonts w:eastAsia="Times New Roman"/>
          <w:szCs w:val="28"/>
          <w:lang w:eastAsia="ru-RU"/>
        </w:rPr>
      </w:pPr>
      <w:proofErr w:type="spellStart"/>
      <w:r w:rsidRPr="00E907DE">
        <w:rPr>
          <w:rFonts w:eastAsia="Times New Roman"/>
          <w:szCs w:val="28"/>
          <w:lang w:eastAsia="ru-RU"/>
        </w:rPr>
        <w:t>matplotlib</w:t>
      </w:r>
      <w:proofErr w:type="spellEnd"/>
      <w:r w:rsidRPr="00E907DE">
        <w:rPr>
          <w:rFonts w:eastAsia="Times New Roman"/>
          <w:szCs w:val="28"/>
          <w:lang w:eastAsia="ru-RU"/>
        </w:rPr>
        <w:t xml:space="preserve"> – визуализация;</w:t>
      </w:r>
    </w:p>
    <w:p w14:paraId="3E6D860A" w14:textId="77777777" w:rsidR="00E907DE" w:rsidRPr="00E907DE" w:rsidRDefault="00E907DE" w:rsidP="00E907DE">
      <w:pPr>
        <w:rPr>
          <w:rFonts w:eastAsia="Times New Roman"/>
          <w:szCs w:val="28"/>
          <w:lang w:eastAsia="ru-RU"/>
        </w:rPr>
      </w:pPr>
      <w:proofErr w:type="spellStart"/>
      <w:r w:rsidRPr="00E907DE">
        <w:rPr>
          <w:rFonts w:eastAsia="Times New Roman"/>
          <w:szCs w:val="28"/>
          <w:lang w:eastAsia="ru-RU"/>
        </w:rPr>
        <w:t>seaborn</w:t>
      </w:r>
      <w:proofErr w:type="spellEnd"/>
      <w:r w:rsidRPr="00E907DE">
        <w:rPr>
          <w:rFonts w:eastAsia="Times New Roman"/>
          <w:szCs w:val="28"/>
          <w:lang w:eastAsia="ru-RU"/>
        </w:rPr>
        <w:t xml:space="preserve"> – визуализация корреляционных матриц;</w:t>
      </w:r>
    </w:p>
    <w:p w14:paraId="0ABBFE2F" w14:textId="77777777" w:rsidR="00E907DE" w:rsidRPr="00E907DE" w:rsidRDefault="00E907DE" w:rsidP="00E907DE">
      <w:pPr>
        <w:rPr>
          <w:rFonts w:eastAsia="Times New Roman"/>
          <w:szCs w:val="28"/>
          <w:lang w:eastAsia="ru-RU"/>
        </w:rPr>
      </w:pPr>
      <w:proofErr w:type="spellStart"/>
      <w:r w:rsidRPr="00E907DE">
        <w:rPr>
          <w:rFonts w:eastAsia="Times New Roman"/>
          <w:szCs w:val="28"/>
          <w:lang w:eastAsia="ru-RU"/>
        </w:rPr>
        <w:t>kagglehub</w:t>
      </w:r>
      <w:proofErr w:type="spellEnd"/>
      <w:r w:rsidRPr="00E907DE">
        <w:rPr>
          <w:rFonts w:eastAsia="Times New Roman"/>
          <w:szCs w:val="28"/>
          <w:lang w:eastAsia="ru-RU"/>
        </w:rPr>
        <w:t xml:space="preserve"> – загрузка исходного датасета </w:t>
      </w:r>
      <w:proofErr w:type="spellStart"/>
      <w:r w:rsidRPr="00E907DE">
        <w:rPr>
          <w:rFonts w:eastAsia="Times New Roman"/>
          <w:szCs w:val="28"/>
          <w:lang w:eastAsia="ru-RU"/>
        </w:rPr>
        <w:t>Lending</w:t>
      </w:r>
      <w:proofErr w:type="spellEnd"/>
      <w:r w:rsidRPr="00E907DE">
        <w:rPr>
          <w:rFonts w:eastAsia="Times New Roman"/>
          <w:szCs w:val="28"/>
          <w:lang w:eastAsia="ru-RU"/>
        </w:rPr>
        <w:t xml:space="preserve"> Club с платформы </w:t>
      </w:r>
      <w:proofErr w:type="spellStart"/>
      <w:r w:rsidRPr="00E907DE">
        <w:rPr>
          <w:rFonts w:eastAsia="Times New Roman"/>
          <w:szCs w:val="28"/>
          <w:lang w:eastAsia="ru-RU"/>
        </w:rPr>
        <w:t>Kaggle</w:t>
      </w:r>
      <w:proofErr w:type="spellEnd"/>
      <w:r w:rsidRPr="00E907DE">
        <w:rPr>
          <w:rFonts w:eastAsia="Times New Roman"/>
          <w:szCs w:val="28"/>
          <w:lang w:eastAsia="ru-RU"/>
        </w:rPr>
        <w:t>.</w:t>
      </w:r>
    </w:p>
    <w:p w14:paraId="69130EAA" w14:textId="77777777" w:rsidR="00E907DE" w:rsidRPr="00E907DE" w:rsidRDefault="00E907DE" w:rsidP="00E907DE">
      <w:pPr>
        <w:rPr>
          <w:rFonts w:eastAsia="Times New Roman"/>
          <w:szCs w:val="28"/>
          <w:lang w:eastAsia="ru-RU"/>
        </w:rPr>
      </w:pPr>
    </w:p>
    <w:p w14:paraId="1B267570" w14:textId="77777777" w:rsidR="00E907DE" w:rsidRPr="00E907DE" w:rsidRDefault="00E907DE" w:rsidP="00E907DE">
      <w:pPr>
        <w:rPr>
          <w:rFonts w:eastAsia="Times New Roman"/>
          <w:szCs w:val="28"/>
          <w:lang w:eastAsia="ru-RU"/>
        </w:rPr>
      </w:pPr>
    </w:p>
    <w:p w14:paraId="2D740FD2" w14:textId="77777777" w:rsidR="00E907DE" w:rsidRPr="00E907DE" w:rsidRDefault="00E907DE" w:rsidP="00E907DE">
      <w:pPr>
        <w:rPr>
          <w:rFonts w:eastAsia="Times New Roman"/>
          <w:szCs w:val="28"/>
          <w:lang w:eastAsia="ru-RU"/>
        </w:rPr>
      </w:pPr>
    </w:p>
    <w:p w14:paraId="1B622647" w14:textId="77777777" w:rsidR="00E907DE" w:rsidRPr="0065796F" w:rsidRDefault="00E907DE" w:rsidP="00446AA1">
      <w:pPr>
        <w:rPr>
          <w:rFonts w:eastAsia="Times New Roman"/>
          <w:szCs w:val="28"/>
          <w:lang w:eastAsia="ru-RU"/>
        </w:rPr>
      </w:pPr>
    </w:p>
    <w:sectPr w:rsidR="00E907DE" w:rsidRPr="0065796F" w:rsidSect="00337EF2">
      <w:headerReference w:type="even" r:id="rId19"/>
      <w:headerReference w:type="default" r:id="rId20"/>
      <w:footerReference w:type="default" r:id="rId21"/>
      <w:headerReference w:type="first" r:id="rId22"/>
      <w:pgSz w:w="11906" w:h="16838"/>
      <w:pgMar w:top="567" w:right="567" w:bottom="567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0D703" w14:textId="77777777" w:rsidR="007375AF" w:rsidRDefault="007375AF" w:rsidP="00A12DD4">
      <w:pPr>
        <w:spacing w:line="240" w:lineRule="auto"/>
      </w:pPr>
      <w:r>
        <w:separator/>
      </w:r>
    </w:p>
  </w:endnote>
  <w:endnote w:type="continuationSeparator" w:id="0">
    <w:p w14:paraId="7FBB33B1" w14:textId="77777777" w:rsidR="007375AF" w:rsidRDefault="007375AF" w:rsidP="00A12D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1193723"/>
      <w:docPartObj>
        <w:docPartGallery w:val="Page Numbers (Bottom of Page)"/>
        <w:docPartUnique/>
      </w:docPartObj>
    </w:sdtPr>
    <w:sdtContent>
      <w:p w14:paraId="658D13E1" w14:textId="721DBDD5" w:rsidR="00523C02" w:rsidRDefault="00523C02" w:rsidP="00B30767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3753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94446" w14:textId="77777777" w:rsidR="007375AF" w:rsidRDefault="007375AF" w:rsidP="00A12DD4">
      <w:pPr>
        <w:spacing w:line="240" w:lineRule="auto"/>
      </w:pPr>
      <w:r>
        <w:separator/>
      </w:r>
    </w:p>
  </w:footnote>
  <w:footnote w:type="continuationSeparator" w:id="0">
    <w:p w14:paraId="3494D3B6" w14:textId="77777777" w:rsidR="007375AF" w:rsidRDefault="007375AF" w:rsidP="00A12D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E9ED0" w14:textId="0A85D227" w:rsidR="000D2550" w:rsidRDefault="00000000">
    <w:pPr>
      <w:pStyle w:val="af8"/>
    </w:pPr>
    <w:r>
      <w:rPr>
        <w:noProof/>
        <w:lang w:eastAsia="ru-RU"/>
      </w:rPr>
      <w:pict w14:anchorId="4ADBCF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29594" o:spid="_x0000_s1036" type="#_x0000_t75" style="position:absolute;left:0;text-align:left;margin-left:0;margin-top:0;width:595.5pt;height:842.25pt;z-index:-251657216;mso-position-horizontal:center;mso-position-horizontal-relative:margin;mso-position-vertical:center;mso-position-vertical-relative:margin" o:allowincell="f">
          <v:imagedata r:id="rId1" o:title="fon_ia_le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CD17C" w14:textId="2EEDCACE" w:rsidR="00D63753" w:rsidRDefault="00000000" w:rsidP="00B30767">
    <w:pPr>
      <w:pStyle w:val="af8"/>
      <w:ind w:firstLine="0"/>
    </w:pPr>
    <w:r>
      <w:rPr>
        <w:noProof/>
        <w:lang w:eastAsia="ru-RU"/>
      </w:rPr>
      <w:pict w14:anchorId="225261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29595" o:spid="_x0000_s1037" type="#_x0000_t75" style="position:absolute;left:0;text-align:left;margin-left:-56.9pt;margin-top:-60.5pt;width:595.5pt;height:842.25pt;z-index:-251656192;mso-position-horizontal-relative:margin;mso-position-vertical-relative:margin" o:allowincell="f">
          <v:imagedata r:id="rId1" o:title="fon_ia_le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CC2B3" w14:textId="1EC882AD" w:rsidR="00D63753" w:rsidRDefault="00000000">
    <w:pPr>
      <w:pStyle w:val="af8"/>
    </w:pPr>
    <w:r>
      <w:rPr>
        <w:noProof/>
        <w:lang w:eastAsia="ru-RU"/>
      </w:rPr>
      <w:pict w14:anchorId="0D49DE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29593" o:spid="_x0000_s1035" type="#_x0000_t75" style="position:absolute;left:0;text-align:left;margin-left:-56.7pt;margin-top:-51.75pt;width:595.5pt;height:842.25pt;z-index:-251658240;mso-position-horizontal-relative:margin;mso-position-vertical-relative:margin" o:allowincell="f">
          <v:imagedata r:id="rId1" o:title="fon_ia_le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2019"/>
    <w:multiLevelType w:val="hybridMultilevel"/>
    <w:tmpl w:val="2E46817C"/>
    <w:lvl w:ilvl="0" w:tplc="00F4F2E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36A4B05"/>
    <w:multiLevelType w:val="multilevel"/>
    <w:tmpl w:val="6F68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7008F"/>
    <w:multiLevelType w:val="multilevel"/>
    <w:tmpl w:val="75FCC60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90EDB"/>
    <w:multiLevelType w:val="multilevel"/>
    <w:tmpl w:val="31502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9625E"/>
    <w:multiLevelType w:val="multilevel"/>
    <w:tmpl w:val="82D4739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637A8"/>
    <w:multiLevelType w:val="multilevel"/>
    <w:tmpl w:val="EB8049B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B73C6"/>
    <w:multiLevelType w:val="multilevel"/>
    <w:tmpl w:val="CCEADF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F0FBE"/>
    <w:multiLevelType w:val="multilevel"/>
    <w:tmpl w:val="2F44C1F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75ED0"/>
    <w:multiLevelType w:val="multilevel"/>
    <w:tmpl w:val="4C2C917E"/>
    <w:lvl w:ilvl="0">
      <w:start w:val="1"/>
      <w:numFmt w:val="decimal"/>
      <w:pStyle w:val="1"/>
      <w:lvlText w:val="%1."/>
      <w:lvlJc w:val="left"/>
      <w:pPr>
        <w:ind w:left="450" w:hanging="45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pStyle w:val="a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38666FF1"/>
    <w:multiLevelType w:val="hybridMultilevel"/>
    <w:tmpl w:val="68283304"/>
    <w:lvl w:ilvl="0" w:tplc="00F4F2E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06A754F"/>
    <w:multiLevelType w:val="hybridMultilevel"/>
    <w:tmpl w:val="2D7C3484"/>
    <w:lvl w:ilvl="0" w:tplc="E0BC25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023C8A"/>
    <w:multiLevelType w:val="multilevel"/>
    <w:tmpl w:val="6A50FC7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E5ABA"/>
    <w:multiLevelType w:val="multilevel"/>
    <w:tmpl w:val="832CB01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B66CB"/>
    <w:multiLevelType w:val="hybridMultilevel"/>
    <w:tmpl w:val="969C82D6"/>
    <w:lvl w:ilvl="0" w:tplc="00F4F2E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66A6F94"/>
    <w:multiLevelType w:val="multilevel"/>
    <w:tmpl w:val="369C4F3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BA58C1"/>
    <w:multiLevelType w:val="multilevel"/>
    <w:tmpl w:val="711E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26037"/>
    <w:multiLevelType w:val="hybridMultilevel"/>
    <w:tmpl w:val="667C30B4"/>
    <w:lvl w:ilvl="0" w:tplc="DC9E3742">
      <w:start w:val="1"/>
      <w:numFmt w:val="lowerLetter"/>
      <w:pStyle w:val="a0"/>
      <w:lvlText w:val="%1."/>
      <w:lvlJc w:val="left"/>
      <w:pPr>
        <w:ind w:left="1635" w:hanging="360"/>
      </w:pPr>
    </w:lvl>
    <w:lvl w:ilvl="1" w:tplc="04190019" w:tentative="1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7" w15:restartNumberingAfterBreak="0">
    <w:nsid w:val="7F367F1F"/>
    <w:multiLevelType w:val="multilevel"/>
    <w:tmpl w:val="53F0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C73BC2"/>
    <w:multiLevelType w:val="multilevel"/>
    <w:tmpl w:val="297494C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996178">
    <w:abstractNumId w:val="8"/>
  </w:num>
  <w:num w:numId="2" w16cid:durableId="1668944021">
    <w:abstractNumId w:val="16"/>
  </w:num>
  <w:num w:numId="3" w16cid:durableId="1777940891">
    <w:abstractNumId w:val="4"/>
  </w:num>
  <w:num w:numId="4" w16cid:durableId="921568246">
    <w:abstractNumId w:val="3"/>
  </w:num>
  <w:num w:numId="5" w16cid:durableId="1243955675">
    <w:abstractNumId w:val="12"/>
  </w:num>
  <w:num w:numId="6" w16cid:durableId="1393231775">
    <w:abstractNumId w:val="18"/>
  </w:num>
  <w:num w:numId="7" w16cid:durableId="521208532">
    <w:abstractNumId w:val="2"/>
  </w:num>
  <w:num w:numId="8" w16cid:durableId="1598177361">
    <w:abstractNumId w:val="14"/>
  </w:num>
  <w:num w:numId="9" w16cid:durableId="2006853730">
    <w:abstractNumId w:val="5"/>
  </w:num>
  <w:num w:numId="10" w16cid:durableId="1688478402">
    <w:abstractNumId w:val="17"/>
  </w:num>
  <w:num w:numId="11" w16cid:durableId="2013414185">
    <w:abstractNumId w:val="10"/>
  </w:num>
  <w:num w:numId="12" w16cid:durableId="275793260">
    <w:abstractNumId w:val="15"/>
  </w:num>
  <w:num w:numId="13" w16cid:durableId="638341252">
    <w:abstractNumId w:val="1"/>
  </w:num>
  <w:num w:numId="14" w16cid:durableId="1009256176">
    <w:abstractNumId w:val="6"/>
  </w:num>
  <w:num w:numId="15" w16cid:durableId="1258563477">
    <w:abstractNumId w:val="11"/>
  </w:num>
  <w:num w:numId="16" w16cid:durableId="444737158">
    <w:abstractNumId w:val="7"/>
  </w:num>
  <w:num w:numId="17" w16cid:durableId="273027267">
    <w:abstractNumId w:val="9"/>
  </w:num>
  <w:num w:numId="18" w16cid:durableId="1903562424">
    <w:abstractNumId w:val="13"/>
  </w:num>
  <w:num w:numId="19" w16cid:durableId="309596728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0B4"/>
    <w:rsid w:val="0002024C"/>
    <w:rsid w:val="00031D19"/>
    <w:rsid w:val="0004280E"/>
    <w:rsid w:val="0006382B"/>
    <w:rsid w:val="000A275D"/>
    <w:rsid w:val="000C5743"/>
    <w:rsid w:val="000D2550"/>
    <w:rsid w:val="000F76CE"/>
    <w:rsid w:val="00133F09"/>
    <w:rsid w:val="001655DC"/>
    <w:rsid w:val="0018115E"/>
    <w:rsid w:val="001A3E9C"/>
    <w:rsid w:val="001D58F0"/>
    <w:rsid w:val="001E74C8"/>
    <w:rsid w:val="001F3443"/>
    <w:rsid w:val="00262C64"/>
    <w:rsid w:val="002743E7"/>
    <w:rsid w:val="00275308"/>
    <w:rsid w:val="002C3351"/>
    <w:rsid w:val="002D6F13"/>
    <w:rsid w:val="002F2F13"/>
    <w:rsid w:val="003124E2"/>
    <w:rsid w:val="0032361D"/>
    <w:rsid w:val="00324D75"/>
    <w:rsid w:val="00332EF8"/>
    <w:rsid w:val="00337EF2"/>
    <w:rsid w:val="00341780"/>
    <w:rsid w:val="00341E91"/>
    <w:rsid w:val="00347FCD"/>
    <w:rsid w:val="00367F2C"/>
    <w:rsid w:val="00377419"/>
    <w:rsid w:val="00377C78"/>
    <w:rsid w:val="0039584E"/>
    <w:rsid w:val="003B14C4"/>
    <w:rsid w:val="004037E7"/>
    <w:rsid w:val="00410FE3"/>
    <w:rsid w:val="00415DF6"/>
    <w:rsid w:val="00422334"/>
    <w:rsid w:val="00427F86"/>
    <w:rsid w:val="004410F4"/>
    <w:rsid w:val="00443832"/>
    <w:rsid w:val="00446AA1"/>
    <w:rsid w:val="004548A6"/>
    <w:rsid w:val="00470138"/>
    <w:rsid w:val="004701EE"/>
    <w:rsid w:val="004717BD"/>
    <w:rsid w:val="00486C75"/>
    <w:rsid w:val="004A51F2"/>
    <w:rsid w:val="004B48E9"/>
    <w:rsid w:val="004B4E41"/>
    <w:rsid w:val="004C0E88"/>
    <w:rsid w:val="004F5E47"/>
    <w:rsid w:val="004F760D"/>
    <w:rsid w:val="00503E6A"/>
    <w:rsid w:val="0050424C"/>
    <w:rsid w:val="00523C02"/>
    <w:rsid w:val="00533E0A"/>
    <w:rsid w:val="00551727"/>
    <w:rsid w:val="00555A83"/>
    <w:rsid w:val="00586FC7"/>
    <w:rsid w:val="005D4293"/>
    <w:rsid w:val="005D7439"/>
    <w:rsid w:val="005E0E88"/>
    <w:rsid w:val="005E2492"/>
    <w:rsid w:val="00601C79"/>
    <w:rsid w:val="00603003"/>
    <w:rsid w:val="00605D92"/>
    <w:rsid w:val="006322B7"/>
    <w:rsid w:val="0063590F"/>
    <w:rsid w:val="0064214B"/>
    <w:rsid w:val="0065796F"/>
    <w:rsid w:val="0066163B"/>
    <w:rsid w:val="00673A19"/>
    <w:rsid w:val="006966AB"/>
    <w:rsid w:val="006B7C88"/>
    <w:rsid w:val="006C60F8"/>
    <w:rsid w:val="006F2CAC"/>
    <w:rsid w:val="006F348C"/>
    <w:rsid w:val="007335D3"/>
    <w:rsid w:val="007358CD"/>
    <w:rsid w:val="007375AF"/>
    <w:rsid w:val="00775FAA"/>
    <w:rsid w:val="00785B8E"/>
    <w:rsid w:val="007A32CB"/>
    <w:rsid w:val="007B62D6"/>
    <w:rsid w:val="007C1F8D"/>
    <w:rsid w:val="00800F6A"/>
    <w:rsid w:val="00801E50"/>
    <w:rsid w:val="00831E11"/>
    <w:rsid w:val="008771B9"/>
    <w:rsid w:val="0088288D"/>
    <w:rsid w:val="008911DD"/>
    <w:rsid w:val="00892189"/>
    <w:rsid w:val="008973FF"/>
    <w:rsid w:val="00897FDF"/>
    <w:rsid w:val="008A58AA"/>
    <w:rsid w:val="008D533E"/>
    <w:rsid w:val="008D722E"/>
    <w:rsid w:val="008E6DE7"/>
    <w:rsid w:val="008F6C1D"/>
    <w:rsid w:val="00911754"/>
    <w:rsid w:val="0092263D"/>
    <w:rsid w:val="00926E84"/>
    <w:rsid w:val="00933BE8"/>
    <w:rsid w:val="0095309B"/>
    <w:rsid w:val="009667CE"/>
    <w:rsid w:val="009715E3"/>
    <w:rsid w:val="009720B4"/>
    <w:rsid w:val="00986A31"/>
    <w:rsid w:val="00990160"/>
    <w:rsid w:val="00990EF9"/>
    <w:rsid w:val="009D4105"/>
    <w:rsid w:val="009D440E"/>
    <w:rsid w:val="009E5553"/>
    <w:rsid w:val="00A01AAE"/>
    <w:rsid w:val="00A12DD4"/>
    <w:rsid w:val="00A5344A"/>
    <w:rsid w:val="00A7582F"/>
    <w:rsid w:val="00A957F2"/>
    <w:rsid w:val="00AB4E93"/>
    <w:rsid w:val="00AB6ADE"/>
    <w:rsid w:val="00AD5CA9"/>
    <w:rsid w:val="00AF6158"/>
    <w:rsid w:val="00B01BDF"/>
    <w:rsid w:val="00B234BC"/>
    <w:rsid w:val="00B30767"/>
    <w:rsid w:val="00B4276F"/>
    <w:rsid w:val="00B73491"/>
    <w:rsid w:val="00B85F04"/>
    <w:rsid w:val="00B92501"/>
    <w:rsid w:val="00BB7FEE"/>
    <w:rsid w:val="00BC4616"/>
    <w:rsid w:val="00BC7952"/>
    <w:rsid w:val="00BE0F10"/>
    <w:rsid w:val="00BE23A2"/>
    <w:rsid w:val="00BF4D10"/>
    <w:rsid w:val="00BF6FB1"/>
    <w:rsid w:val="00C23AF2"/>
    <w:rsid w:val="00C86DBC"/>
    <w:rsid w:val="00CB1877"/>
    <w:rsid w:val="00CB189A"/>
    <w:rsid w:val="00CC274F"/>
    <w:rsid w:val="00CC432E"/>
    <w:rsid w:val="00CD7DC5"/>
    <w:rsid w:val="00D10552"/>
    <w:rsid w:val="00D268C7"/>
    <w:rsid w:val="00D574B3"/>
    <w:rsid w:val="00D63753"/>
    <w:rsid w:val="00D647B5"/>
    <w:rsid w:val="00D873D8"/>
    <w:rsid w:val="00D90B0F"/>
    <w:rsid w:val="00DA4DF8"/>
    <w:rsid w:val="00DC22B6"/>
    <w:rsid w:val="00DD1B0A"/>
    <w:rsid w:val="00E02D8F"/>
    <w:rsid w:val="00E048A0"/>
    <w:rsid w:val="00E04D9C"/>
    <w:rsid w:val="00E07813"/>
    <w:rsid w:val="00E123D1"/>
    <w:rsid w:val="00E1346D"/>
    <w:rsid w:val="00E70CC0"/>
    <w:rsid w:val="00E84725"/>
    <w:rsid w:val="00E907DE"/>
    <w:rsid w:val="00EA1693"/>
    <w:rsid w:val="00EC1AE3"/>
    <w:rsid w:val="00EC3C83"/>
    <w:rsid w:val="00F10576"/>
    <w:rsid w:val="00F20FB0"/>
    <w:rsid w:val="00F351AF"/>
    <w:rsid w:val="00F3678A"/>
    <w:rsid w:val="00F55D26"/>
    <w:rsid w:val="00F87852"/>
    <w:rsid w:val="00FD48BF"/>
    <w:rsid w:val="00FD665B"/>
    <w:rsid w:val="00FF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E1C31"/>
  <w15:chartTrackingRefBased/>
  <w15:docId w15:val="{8E9ACFEE-7B94-40AB-8994-F9AB30D3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113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C60F8"/>
    <w:pPr>
      <w:ind w:firstLine="709"/>
    </w:pPr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EC1AE3"/>
    <w:pPr>
      <w:keepNext/>
      <w:keepLines/>
      <w:numPr>
        <w:numId w:val="1"/>
      </w:numPr>
      <w:spacing w:before="480" w:after="36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897FDF"/>
    <w:pPr>
      <w:keepNext/>
      <w:keepLines/>
      <w:spacing w:before="120" w:after="120"/>
      <w:ind w:left="709" w:hanging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2"/>
    <w:next w:val="a1"/>
    <w:link w:val="30"/>
    <w:uiPriority w:val="9"/>
    <w:unhideWhenUsed/>
    <w:qFormat/>
    <w:rsid w:val="00897FDF"/>
    <w:pPr>
      <w:numPr>
        <w:ilvl w:val="2"/>
        <w:numId w:val="1"/>
      </w:numPr>
      <w:spacing w:before="120"/>
      <w:ind w:left="0" w:firstLine="720"/>
      <w:outlineLvl w:val="2"/>
    </w:pPr>
    <w:rPr>
      <w:rFonts w:ascii="Times New Roman" w:hAnsi="Times New Roman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A01AA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 Spacing"/>
    <w:uiPriority w:val="1"/>
    <w:rsid w:val="009720B4"/>
    <w:pPr>
      <w:spacing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3"/>
    <w:link w:val="1"/>
    <w:uiPriority w:val="9"/>
    <w:rsid w:val="00EC1AE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3"/>
    <w:link w:val="2"/>
    <w:uiPriority w:val="9"/>
    <w:rsid w:val="00897FDF"/>
    <w:rPr>
      <w:rFonts w:ascii="Times New Roman" w:eastAsiaTheme="majorEastAsia" w:hAnsi="Times New Roman" w:cstheme="majorBidi"/>
      <w:b/>
      <w:sz w:val="28"/>
      <w:szCs w:val="26"/>
    </w:rPr>
  </w:style>
  <w:style w:type="paragraph" w:styleId="a7">
    <w:name w:val="TOC Heading"/>
    <w:basedOn w:val="1"/>
    <w:next w:val="a1"/>
    <w:uiPriority w:val="39"/>
    <w:unhideWhenUsed/>
    <w:rsid w:val="009720B4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3124E2"/>
    <w:pPr>
      <w:framePr w:wrap="around" w:vAnchor="text" w:hAnchor="text" w:y="1"/>
      <w:tabs>
        <w:tab w:val="left" w:pos="440"/>
        <w:tab w:val="right" w:leader="dot" w:pos="9345"/>
      </w:tabs>
      <w:ind w:right="454" w:firstLine="0"/>
    </w:pPr>
  </w:style>
  <w:style w:type="character" w:styleId="a8">
    <w:name w:val="Hyperlink"/>
    <w:basedOn w:val="a3"/>
    <w:uiPriority w:val="99"/>
    <w:unhideWhenUsed/>
    <w:rsid w:val="009720B4"/>
    <w:rPr>
      <w:color w:val="0563C1" w:themeColor="hyperlink"/>
      <w:u w:val="single"/>
    </w:rPr>
  </w:style>
  <w:style w:type="paragraph" w:styleId="a9">
    <w:name w:val="Title"/>
    <w:basedOn w:val="a1"/>
    <w:link w:val="aa"/>
    <w:qFormat/>
    <w:rsid w:val="009720B4"/>
    <w:pPr>
      <w:widowControl w:val="0"/>
      <w:jc w:val="center"/>
    </w:pPr>
    <w:rPr>
      <w:rFonts w:eastAsia="Times New Roman"/>
      <w:b/>
      <w:szCs w:val="20"/>
      <w:lang w:eastAsia="ru-RU"/>
    </w:rPr>
  </w:style>
  <w:style w:type="character" w:customStyle="1" w:styleId="aa">
    <w:name w:val="Заголовок Знак"/>
    <w:basedOn w:val="a3"/>
    <w:link w:val="a9"/>
    <w:rsid w:val="009720B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Default">
    <w:name w:val="Default"/>
    <w:rsid w:val="009720B4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paragraph" w:styleId="a2">
    <w:name w:val="List Paragraph"/>
    <w:basedOn w:val="a1"/>
    <w:link w:val="ab"/>
    <w:uiPriority w:val="34"/>
    <w:qFormat/>
    <w:rsid w:val="009720B4"/>
    <w:pPr>
      <w:spacing w:line="240" w:lineRule="auto"/>
      <w:ind w:left="720"/>
      <w:contextualSpacing/>
    </w:pPr>
    <w:rPr>
      <w:rFonts w:ascii="Cambria" w:eastAsia="MS Mincho" w:hAnsi="Cambria"/>
      <w:sz w:val="24"/>
      <w:szCs w:val="24"/>
      <w:lang w:eastAsia="ru-RU"/>
    </w:rPr>
  </w:style>
  <w:style w:type="paragraph" w:styleId="21">
    <w:name w:val="toc 2"/>
    <w:basedOn w:val="a1"/>
    <w:next w:val="a1"/>
    <w:autoRedefine/>
    <w:uiPriority w:val="39"/>
    <w:unhideWhenUsed/>
    <w:rsid w:val="005D4293"/>
    <w:pPr>
      <w:spacing w:after="100"/>
      <w:ind w:left="280"/>
    </w:pPr>
  </w:style>
  <w:style w:type="character" w:customStyle="1" w:styleId="30">
    <w:name w:val="Заголовок 3 Знак"/>
    <w:basedOn w:val="a3"/>
    <w:link w:val="3"/>
    <w:uiPriority w:val="9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styleId="31">
    <w:name w:val="toc 3"/>
    <w:basedOn w:val="a1"/>
    <w:next w:val="a1"/>
    <w:autoRedefine/>
    <w:uiPriority w:val="39"/>
    <w:unhideWhenUsed/>
    <w:rsid w:val="00897FDF"/>
    <w:pPr>
      <w:spacing w:after="100"/>
      <w:ind w:left="560"/>
    </w:pPr>
  </w:style>
  <w:style w:type="paragraph" w:customStyle="1" w:styleId="a">
    <w:name w:val="Второй уровень обычный текст"/>
    <w:basedOn w:val="a2"/>
    <w:link w:val="ac"/>
    <w:qFormat/>
    <w:rsid w:val="00EC1AE3"/>
    <w:pPr>
      <w:numPr>
        <w:ilvl w:val="1"/>
        <w:numId w:val="1"/>
      </w:numPr>
      <w:spacing w:before="240" w:line="360" w:lineRule="auto"/>
      <w:ind w:left="0" w:firstLine="720"/>
    </w:pPr>
    <w:rPr>
      <w:rFonts w:ascii="Times New Roman" w:hAnsi="Times New Roman"/>
      <w:sz w:val="28"/>
    </w:rPr>
  </w:style>
  <w:style w:type="paragraph" w:customStyle="1" w:styleId="ad">
    <w:name w:val="Третий уровень"/>
    <w:basedOn w:val="3"/>
    <w:link w:val="ae"/>
    <w:qFormat/>
    <w:rsid w:val="00897FDF"/>
    <w:pPr>
      <w:spacing w:before="0" w:line="360" w:lineRule="auto"/>
    </w:pPr>
  </w:style>
  <w:style w:type="character" w:customStyle="1" w:styleId="ab">
    <w:name w:val="Абзац списка Знак"/>
    <w:basedOn w:val="a3"/>
    <w:link w:val="a2"/>
    <w:uiPriority w:val="34"/>
    <w:rsid w:val="00897FDF"/>
    <w:rPr>
      <w:rFonts w:ascii="Cambria" w:eastAsia="MS Mincho" w:hAnsi="Cambria" w:cs="Times New Roman"/>
      <w:sz w:val="24"/>
      <w:szCs w:val="24"/>
      <w:lang w:eastAsia="ru-RU"/>
    </w:rPr>
  </w:style>
  <w:style w:type="character" w:customStyle="1" w:styleId="ac">
    <w:name w:val="Второй уровень обычный текст Знак"/>
    <w:basedOn w:val="ab"/>
    <w:link w:val="a"/>
    <w:rsid w:val="00EC1AE3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0">
    <w:name w:val="Четвертый уровень"/>
    <w:basedOn w:val="a2"/>
    <w:link w:val="af"/>
    <w:qFormat/>
    <w:rsid w:val="009715E3"/>
    <w:pPr>
      <w:numPr>
        <w:numId w:val="2"/>
      </w:numPr>
      <w:spacing w:line="360" w:lineRule="auto"/>
      <w:ind w:left="0" w:firstLine="1134"/>
    </w:pPr>
    <w:rPr>
      <w:rFonts w:ascii="Times New Roman" w:hAnsi="Times New Roman"/>
      <w:sz w:val="28"/>
    </w:rPr>
  </w:style>
  <w:style w:type="character" w:customStyle="1" w:styleId="ae">
    <w:name w:val="Третий уровень Знак"/>
    <w:basedOn w:val="30"/>
    <w:link w:val="ad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f0">
    <w:name w:val="Литература"/>
    <w:basedOn w:val="a2"/>
    <w:link w:val="af1"/>
    <w:qFormat/>
    <w:rsid w:val="00E1346D"/>
    <w:pPr>
      <w:spacing w:after="240" w:line="360" w:lineRule="auto"/>
      <w:ind w:left="0" w:firstLine="0"/>
      <w:contextualSpacing w:val="0"/>
    </w:pPr>
    <w:rPr>
      <w:rFonts w:ascii="Times New Roman" w:hAnsi="Times New Roman"/>
    </w:rPr>
  </w:style>
  <w:style w:type="character" w:customStyle="1" w:styleId="af">
    <w:name w:val="Четвертый уровень Знак"/>
    <w:basedOn w:val="ab"/>
    <w:link w:val="a0"/>
    <w:rsid w:val="009715E3"/>
    <w:rPr>
      <w:rFonts w:ascii="Times New Roman" w:eastAsia="MS Mincho" w:hAnsi="Times New Roman" w:cs="Times New Roman"/>
      <w:sz w:val="28"/>
      <w:szCs w:val="24"/>
      <w:lang w:eastAsia="ru-RU"/>
    </w:rPr>
  </w:style>
  <w:style w:type="character" w:customStyle="1" w:styleId="af1">
    <w:name w:val="Литература Знак"/>
    <w:basedOn w:val="ab"/>
    <w:link w:val="af0"/>
    <w:rsid w:val="00E1346D"/>
    <w:rPr>
      <w:rFonts w:ascii="Times New Roman" w:eastAsia="MS Mincho" w:hAnsi="Times New Roman" w:cs="Times New Roman"/>
      <w:sz w:val="24"/>
      <w:szCs w:val="24"/>
      <w:lang w:eastAsia="ru-RU"/>
    </w:rPr>
  </w:style>
  <w:style w:type="table" w:styleId="af2">
    <w:name w:val="Table Grid"/>
    <w:basedOn w:val="a4"/>
    <w:uiPriority w:val="59"/>
    <w:rsid w:val="006C60F8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footnote text"/>
    <w:basedOn w:val="a1"/>
    <w:link w:val="af4"/>
    <w:semiHidden/>
    <w:unhideWhenUsed/>
    <w:rsid w:val="00A12DD4"/>
    <w:pPr>
      <w:spacing w:line="240" w:lineRule="auto"/>
      <w:ind w:firstLine="0"/>
      <w:jc w:val="left"/>
    </w:pPr>
    <w:rPr>
      <w:rFonts w:eastAsia="Times New Roman"/>
      <w:sz w:val="20"/>
      <w:szCs w:val="20"/>
      <w:lang w:eastAsia="ru-RU"/>
    </w:rPr>
  </w:style>
  <w:style w:type="character" w:customStyle="1" w:styleId="af4">
    <w:name w:val="Текст сноски Знак"/>
    <w:basedOn w:val="a3"/>
    <w:link w:val="af3"/>
    <w:semiHidden/>
    <w:rsid w:val="00A12DD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5">
    <w:name w:val="footnote reference"/>
    <w:basedOn w:val="a3"/>
    <w:semiHidden/>
    <w:unhideWhenUsed/>
    <w:rsid w:val="00A12DD4"/>
    <w:rPr>
      <w:vertAlign w:val="superscript"/>
    </w:rPr>
  </w:style>
  <w:style w:type="paragraph" w:styleId="af6">
    <w:name w:val="Balloon Text"/>
    <w:basedOn w:val="a1"/>
    <w:link w:val="af7"/>
    <w:uiPriority w:val="99"/>
    <w:semiHidden/>
    <w:unhideWhenUsed/>
    <w:rsid w:val="00A7582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3"/>
    <w:link w:val="af6"/>
    <w:uiPriority w:val="99"/>
    <w:semiHidden/>
    <w:rsid w:val="00A7582F"/>
    <w:rPr>
      <w:rFonts w:ascii="Segoe UI" w:hAnsi="Segoe UI" w:cs="Segoe UI"/>
      <w:sz w:val="18"/>
      <w:szCs w:val="18"/>
    </w:rPr>
  </w:style>
  <w:style w:type="paragraph" w:styleId="af8">
    <w:name w:val="header"/>
    <w:basedOn w:val="a1"/>
    <w:link w:val="af9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3"/>
    <w:link w:val="af8"/>
    <w:uiPriority w:val="99"/>
    <w:rsid w:val="00523C02"/>
    <w:rPr>
      <w:rFonts w:ascii="Times New Roman" w:hAnsi="Times New Roman" w:cs="Times New Roman"/>
      <w:sz w:val="28"/>
    </w:rPr>
  </w:style>
  <w:style w:type="paragraph" w:styleId="afa">
    <w:name w:val="footer"/>
    <w:basedOn w:val="a1"/>
    <w:link w:val="afb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3"/>
    <w:link w:val="afa"/>
    <w:uiPriority w:val="99"/>
    <w:rsid w:val="00523C02"/>
    <w:rPr>
      <w:rFonts w:ascii="Times New Roman" w:hAnsi="Times New Roman" w:cs="Times New Roman"/>
      <w:sz w:val="28"/>
    </w:rPr>
  </w:style>
  <w:style w:type="character" w:styleId="afc">
    <w:name w:val="Unresolved Mention"/>
    <w:basedOn w:val="a3"/>
    <w:uiPriority w:val="99"/>
    <w:semiHidden/>
    <w:unhideWhenUsed/>
    <w:rsid w:val="004A51F2"/>
    <w:rPr>
      <w:color w:val="605E5C"/>
      <w:shd w:val="clear" w:color="auto" w:fill="E1DFDD"/>
    </w:rPr>
  </w:style>
  <w:style w:type="character" w:customStyle="1" w:styleId="40">
    <w:name w:val="Заголовок 4 Знак"/>
    <w:basedOn w:val="a3"/>
    <w:link w:val="4"/>
    <w:uiPriority w:val="9"/>
    <w:semiHidden/>
    <w:rsid w:val="00A01AAE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aaaurika/lending-club-analysis.git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BFBEA40C9FA114FBD53ACE81E336535" ma:contentTypeVersion="0" ma:contentTypeDescription="Создание документа." ma:contentTypeScope="" ma:versionID="9b44687b7fe911b26246b04d2c25d5c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6ee6868b3de15550ffcb219b05998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677CB6-1B0D-4FB8-82BC-BBA82C102F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FDA40E2-71FD-4E27-B27C-262D6AD17F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C15DB76-49D6-4AE5-964A-28A2297E85F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5EBEAE4-6DFA-4A3C-A6DB-075C07F0BA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1930</TotalTime>
  <Pages>35</Pages>
  <Words>5709</Words>
  <Characters>32542</Characters>
  <Application>Microsoft Office Word</Application>
  <DocSecurity>0</DocSecurity>
  <Lines>271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Аурика Крохалева</cp:lastModifiedBy>
  <cp:revision>75</cp:revision>
  <cp:lastPrinted>2022-10-17T14:43:00Z</cp:lastPrinted>
  <dcterms:created xsi:type="dcterms:W3CDTF">2022-10-18T12:46:00Z</dcterms:created>
  <dcterms:modified xsi:type="dcterms:W3CDTF">2026-09-19T09:07:00Z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0x0101005BFBEA40C9FA114FBD53ACE81E336535</vt:lpwstr>
  </property>
</Properties>
</file>