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Баранова</w:t>
      </w:r>
      <w:r>
        <w:t xml:space="preserve"> </w:t>
      </w:r>
      <w:r>
        <w:t xml:space="preserve">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1733292"/>
            <wp:effectExtent b="0" l="0" r="0" t="0"/>
            <wp:docPr descr="Figure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1910999"/>
            <wp:effectExtent b="0" l="0" r="0" t="0"/>
            <wp:docPr descr="Figure 2: 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222500"/>
            <wp:effectExtent b="0" l="0" r="0" t="0"/>
            <wp:docPr descr="Figure 3: 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2183790"/>
            <wp:effectExtent b="0" l="0" r="0" t="0"/>
            <wp:docPr descr="Figure 4: 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3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929363"/>
            <wp:effectExtent b="0" l="0" r="0" t="0"/>
            <wp:docPr descr="Figure 5: 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9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Баранова Анна</dc:creator>
  <dc:language>ru-RU</dc:language>
  <cp:keywords/>
  <dcterms:created xsi:type="dcterms:W3CDTF">2025-04-19T19:55:02Z</dcterms:created>
  <dcterms:modified xsi:type="dcterms:W3CDTF">2025-04-19T19:55:02Z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DisplayTemplate">
    <vt:lpwstr>e</vt:lpwstr>
  </property>
  <property fmtid="{D5CDD505-2E9C-101B-9397-08002B2CF9AE}" pid="18" name="eqnIndexTemplate">
    <vt:lpwstr>(i)</vt:lpwstr>
  </property>
  <property fmtid="{D5CDD505-2E9C-101B-9397-08002B2CF9AE}" pid="19" name="eqnInlineTableTemplate">
    <vt:lpwstr>e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List of Figures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List of Listings</vt:lpwstr>
  </property>
  <property fmtid="{D5CDD505-2E9C-101B-9397-08002B2CF9AE}" pid="46" name="lotItemTemplate">
    <vt:lpwstr>lotItemTitleilistItemTitleDelimt </vt:lpwstr>
  </property>
  <property fmtid="{D5CDD505-2E9C-101B-9397-08002B2CF9AE}" pid="47" name="lotItemTitle">
    <vt:lpwstr/>
  </property>
  <property fmtid="{D5CDD505-2E9C-101B-9397-08002B2CF9AE}" pid="48" name="lotTitle">
    <vt:lpwstr>List of Tables</vt:lpwstr>
  </property>
  <property fmtid="{D5CDD505-2E9C-101B-9397-08002B2CF9AE}" pid="49" name="lstLabels">
    <vt:lpwstr>arabic</vt:lpwstr>
  </property>
  <property fmtid="{D5CDD505-2E9C-101B-9397-08002B2CF9AE}" pid="50" name="lstPrefix">
    <vt:lpwstr/>
  </property>
  <property fmtid="{D5CDD505-2E9C-101B-9397-08002B2CF9AE}" pid="51" name="lstPrefixTemplate">
    <vt:lpwstr>p i</vt:lpwstr>
  </property>
  <property fmtid="{D5CDD505-2E9C-101B-9397-08002B2CF9AE}" pid="52" name="mainfont">
    <vt:lpwstr>PT Serif</vt:lpwstr>
  </property>
  <property fmtid="{D5CDD505-2E9C-101B-9397-08002B2CF9AE}" pid="53" name="mainfontoptions">
    <vt:lpwstr>Ligatures=TeX</vt:lpwstr>
  </property>
  <property fmtid="{D5CDD505-2E9C-101B-9397-08002B2CF9AE}" pid="54" name="monofont">
    <vt:lpwstr>PT Mono</vt:lpwstr>
  </property>
  <property fmtid="{D5CDD505-2E9C-101B-9397-08002B2CF9AE}" pid="55" name="monofontoptions">
    <vt:lpwstr>Scale=MatchLowercase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pairDelim">
    <vt:lpwstr>, </vt:lpwstr>
  </property>
  <property fmtid="{D5CDD505-2E9C-101B-9397-08002B2CF9AE}" pid="59" name="papersize">
    <vt:lpwstr>a4paper</vt:lpwstr>
  </property>
  <property fmtid="{D5CDD505-2E9C-101B-9397-08002B2CF9AE}" pid="60" name="pdf-engine">
    <vt:lpwstr>lualatex</vt:lpwstr>
  </property>
  <property fmtid="{D5CDD505-2E9C-101B-9397-08002B2CF9AE}" pid="61" name="polyglossia-lang">
    <vt:lpwstr>russian</vt:lpwstr>
  </property>
  <property fmtid="{D5CDD505-2E9C-101B-9397-08002B2CF9AE}" pid="62" name="polyglossia-otherlangs">
    <vt:lpwstr>english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Редактор Vi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Table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title">
    <vt:lpwstr>Содержание</vt:lpwstr>
  </property>
  <property fmtid="{D5CDD505-2E9C-101B-9397-08002B2CF9AE}" pid="91" name="toc_depth">
    <vt:lpwstr>2</vt:lpwstr>
  </property>
</Properties>
</file>