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51728" w14:textId="2411B17A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1671E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3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, </w:t>
      </w:r>
      <w:r w:rsidR="001671E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4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1671E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5</w:t>
      </w:r>
    </w:p>
    <w:p w14:paraId="1D163D90" w14:textId="7777777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79448398" w14:textId="7777777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54794698" w14:textId="7777777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4B96101B" w14:textId="4C3AF09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1671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1671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4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1671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5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C077A8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1671EF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février </w:t>
      </w:r>
      <w:r w:rsidR="00667BF3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 (</w:t>
      </w:r>
      <w:hyperlink r:id="rId10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56F4C24F" w14:textId="65B727FD" w:rsidR="00896943" w:rsidRDefault="00896943" w:rsidP="00C077A8">
      <w:pPr>
        <w:tabs>
          <w:tab w:val="left" w:pos="1815"/>
        </w:tabs>
        <w:rPr>
          <w:lang w:val="fr-FR"/>
        </w:rPr>
      </w:pPr>
    </w:p>
    <w:p w14:paraId="47D426EF" w14:textId="6B8D106D" w:rsidR="00C077A8" w:rsidRDefault="00C077A8" w:rsidP="00C077A8">
      <w:pPr>
        <w:keepNext/>
        <w:keepLines/>
        <w:tabs>
          <w:tab w:val="center" w:pos="1449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Veuillez organiser votre do-file par exercice. Vous pouvez faire vos commentaires et discussions des résultats dans le do</w:t>
      </w:r>
      <w:r w:rsidR="00B00678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-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file directement.</w:t>
      </w:r>
    </w:p>
    <w:p w14:paraId="3E86005C" w14:textId="77777777" w:rsidR="00C077A8" w:rsidRDefault="00C077A8" w:rsidP="00C077A8">
      <w:pPr>
        <w:tabs>
          <w:tab w:val="left" w:pos="1815"/>
        </w:tabs>
        <w:rPr>
          <w:lang w:val="fr-FR"/>
        </w:rPr>
      </w:pPr>
    </w:p>
    <w:p w14:paraId="06CF3D20" w14:textId="77777777" w:rsidR="00F941F5" w:rsidRPr="00F941F5" w:rsidRDefault="00F941F5" w:rsidP="00F941F5">
      <w:pPr>
        <w:pStyle w:val="Heading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t>Exercice 1 (</w:t>
      </w:r>
      <w:r w:rsidR="00AD2E5B">
        <w:rPr>
          <w:sz w:val="32"/>
          <w:szCs w:val="32"/>
          <w:lang w:val="fr-FR"/>
        </w:rPr>
        <w:t>4</w:t>
      </w:r>
      <w:r w:rsidRPr="00F941F5">
        <w:rPr>
          <w:sz w:val="32"/>
          <w:szCs w:val="32"/>
          <w:lang w:val="fr-FR"/>
        </w:rPr>
        <w:t>%)</w:t>
      </w:r>
    </w:p>
    <w:p w14:paraId="5768A1BB" w14:textId="77777777" w:rsidR="00446795" w:rsidRPr="00486962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six individus appartenant à deux groupes de population, 1 et 2. Le tableau suivant montre la distribution des revenus pour trois périodes différentes. </w:t>
      </w:r>
    </w:p>
    <w:p w14:paraId="64116A1C" w14:textId="77777777" w:rsidR="00446795" w:rsidRPr="00486962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446795" w:rsidRPr="009D6375" w14:paraId="6D448565" w14:textId="77777777" w:rsidTr="00047AEF">
        <w:trPr>
          <w:trHeight w:val="295"/>
          <w:jc w:val="center"/>
        </w:trPr>
        <w:tc>
          <w:tcPr>
            <w:tcW w:w="1277" w:type="dxa"/>
          </w:tcPr>
          <w:p w14:paraId="0B209296" w14:textId="77777777" w:rsidR="00446795" w:rsidRPr="009D6375" w:rsidRDefault="00446795" w:rsidP="00047AEF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group</w:t>
            </w:r>
          </w:p>
        </w:tc>
        <w:tc>
          <w:tcPr>
            <w:tcW w:w="940" w:type="dxa"/>
          </w:tcPr>
          <w:p w14:paraId="7BA432DF" w14:textId="77777777" w:rsidR="00446795" w:rsidRPr="009D6375" w:rsidRDefault="00446795" w:rsidP="00047AEF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inc1</w:t>
            </w:r>
          </w:p>
        </w:tc>
        <w:tc>
          <w:tcPr>
            <w:tcW w:w="785" w:type="dxa"/>
          </w:tcPr>
          <w:p w14:paraId="65407F8F" w14:textId="77777777" w:rsidR="00446795" w:rsidRPr="009D6375" w:rsidRDefault="00446795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inc2</w:t>
            </w:r>
          </w:p>
        </w:tc>
        <w:tc>
          <w:tcPr>
            <w:tcW w:w="785" w:type="dxa"/>
          </w:tcPr>
          <w:p w14:paraId="766A762D" w14:textId="77777777" w:rsidR="00446795" w:rsidRDefault="00446795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inc3</w:t>
            </w:r>
          </w:p>
        </w:tc>
      </w:tr>
      <w:tr w:rsidR="00446795" w:rsidRPr="009D6375" w14:paraId="39141648" w14:textId="77777777" w:rsidTr="00047AEF">
        <w:trPr>
          <w:trHeight w:val="299"/>
          <w:jc w:val="center"/>
        </w:trPr>
        <w:tc>
          <w:tcPr>
            <w:tcW w:w="1277" w:type="dxa"/>
          </w:tcPr>
          <w:p w14:paraId="78BE6701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3B82802F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187C576E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5" w:type="dxa"/>
          </w:tcPr>
          <w:p w14:paraId="7532CDF5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9D6375" w14:paraId="6DE3EBCF" w14:textId="77777777" w:rsidTr="00047AEF">
        <w:trPr>
          <w:trHeight w:val="288"/>
          <w:jc w:val="center"/>
        </w:trPr>
        <w:tc>
          <w:tcPr>
            <w:tcW w:w="1277" w:type="dxa"/>
          </w:tcPr>
          <w:p w14:paraId="52A79FBF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03A84931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5" w:type="dxa"/>
          </w:tcPr>
          <w:p w14:paraId="6A0C985E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5" w:type="dxa"/>
          </w:tcPr>
          <w:p w14:paraId="003E3780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9D6375" w14:paraId="13D706DC" w14:textId="77777777" w:rsidTr="00047AEF">
        <w:trPr>
          <w:trHeight w:val="288"/>
          <w:jc w:val="center"/>
        </w:trPr>
        <w:tc>
          <w:tcPr>
            <w:tcW w:w="1277" w:type="dxa"/>
          </w:tcPr>
          <w:p w14:paraId="5BDA5AE3" w14:textId="77777777" w:rsidR="00446795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62DD93E6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85" w:type="dxa"/>
          </w:tcPr>
          <w:p w14:paraId="697FCBCC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5" w:type="dxa"/>
          </w:tcPr>
          <w:p w14:paraId="66BA4ADE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446795" w:rsidRPr="009D6375" w14:paraId="3BAD6BC6" w14:textId="77777777" w:rsidTr="00047AEF">
        <w:trPr>
          <w:trHeight w:val="289"/>
          <w:jc w:val="center"/>
        </w:trPr>
        <w:tc>
          <w:tcPr>
            <w:tcW w:w="1277" w:type="dxa"/>
          </w:tcPr>
          <w:p w14:paraId="3B2EE217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10A460BA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5" w:type="dxa"/>
          </w:tcPr>
          <w:p w14:paraId="0D1F8748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85" w:type="dxa"/>
          </w:tcPr>
          <w:p w14:paraId="0D95821E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9D6375" w14:paraId="3E8DB2A1" w14:textId="77777777" w:rsidTr="00047AEF">
        <w:trPr>
          <w:trHeight w:val="289"/>
          <w:jc w:val="center"/>
        </w:trPr>
        <w:tc>
          <w:tcPr>
            <w:tcW w:w="1277" w:type="dxa"/>
          </w:tcPr>
          <w:p w14:paraId="070C7196" w14:textId="77777777" w:rsidR="00446795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036E3521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5" w:type="dxa"/>
          </w:tcPr>
          <w:p w14:paraId="35F8D7DB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85" w:type="dxa"/>
          </w:tcPr>
          <w:p w14:paraId="267DAE1F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9D6375" w14:paraId="340BF609" w14:textId="77777777" w:rsidTr="00047AEF">
        <w:trPr>
          <w:trHeight w:val="289"/>
          <w:jc w:val="center"/>
        </w:trPr>
        <w:tc>
          <w:tcPr>
            <w:tcW w:w="1277" w:type="dxa"/>
          </w:tcPr>
          <w:p w14:paraId="5D0A9C62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7B1E49E5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85" w:type="dxa"/>
          </w:tcPr>
          <w:p w14:paraId="5405BE6A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85" w:type="dxa"/>
          </w:tcPr>
          <w:p w14:paraId="7B66DBD2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</w:tbl>
    <w:p w14:paraId="49EA7CBA" w14:textId="77777777" w:rsidR="00446795" w:rsidRPr="00141711" w:rsidRDefault="00446795" w:rsidP="00446795">
      <w:pPr>
        <w:rPr>
          <w:lang w:val="en-CA"/>
        </w:rPr>
      </w:pPr>
    </w:p>
    <w:p w14:paraId="43BFD405" w14:textId="77777777" w:rsidR="00446795" w:rsidRPr="00073036" w:rsidRDefault="00446795" w:rsidP="00446795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lang w:val="fr-FR"/>
        </w:rPr>
        <w:t xml:space="preserve">Pour la distribution </w:t>
      </w:r>
      <w:r w:rsidRPr="00073036">
        <w:rPr>
          <w:rFonts w:ascii="Times New Roman" w:hAnsi="Times New Roman" w:cs="Times New Roman"/>
          <w:i/>
          <w:lang w:val="fr-FR"/>
        </w:rPr>
        <w:t>inc1</w:t>
      </w:r>
      <w:r w:rsidRPr="00073036">
        <w:rPr>
          <w:rFonts w:ascii="Times New Roman" w:hAnsi="Times New Roman" w:cs="Times New Roman"/>
          <w:lang w:val="fr-FR"/>
        </w:rPr>
        <w:t>, indiquez si les affirmations suivantes sont vraies ou fausses, et pourquoi.</w:t>
      </w:r>
    </w:p>
    <w:p w14:paraId="3135A599" w14:textId="77777777" w:rsidR="00446795" w:rsidRPr="00073036" w:rsidRDefault="00446795" w:rsidP="00446795">
      <w:pPr>
        <w:pStyle w:val="ListParagraph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14:paraId="721EB9FE" w14:textId="77777777" w:rsidR="00446795" w:rsidRPr="00E50204" w:rsidRDefault="00446795" w:rsidP="00446795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lang w:val="fr-FR"/>
        </w:rPr>
        <w:t xml:space="preserve">Basé sur le </w:t>
      </w:r>
      <w:r w:rsidRPr="00073036">
        <w:rPr>
          <w:rFonts w:ascii="Times New Roman" w:hAnsi="Times New Roman" w:cs="Times New Roman"/>
          <w:i/>
          <w:lang w:val="fr-FR"/>
        </w:rPr>
        <w:t>principe d'invariance d'échelle</w:t>
      </w:r>
      <w:r w:rsidRPr="00073036">
        <w:rPr>
          <w:rFonts w:ascii="Times New Roman" w:hAnsi="Times New Roman" w:cs="Times New Roman"/>
          <w:lang w:val="fr-FR"/>
        </w:rPr>
        <w:t>, l'inégalité de revenu du groupe 1 est égale à celle du groupe 2. Entrez les données et confirmez vos justifications en estimant le coefficient de Gini par groupe de population</w:t>
      </w:r>
      <w:r w:rsidRPr="00073036">
        <w:rPr>
          <w:rFonts w:ascii="Times New Roman" w:hAnsi="Times New Roman" w:cs="Times New Roman"/>
          <w:iCs/>
          <w:lang w:val="fr-FR"/>
        </w:rPr>
        <w:t xml:space="preserve">.  </w:t>
      </w:r>
    </w:p>
    <w:p w14:paraId="1FD23631" w14:textId="41CEE7A8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523B82">
        <w:rPr>
          <w:rFonts w:ascii="Times New Roman" w:hAnsi="Times New Roman" w:cs="Times New Roman"/>
          <w:b/>
          <w:lang w:val="fr-FR"/>
        </w:rPr>
        <w:t xml:space="preserve"> Vrai</w:t>
      </w:r>
    </w:p>
    <w:p w14:paraId="3999E0A3" w14:textId="27E347D8" w:rsidR="00523B82" w:rsidRDefault="00A94880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Le principe d’invariance d’</w:t>
      </w:r>
      <w:r w:rsidR="00E0659B">
        <w:rPr>
          <w:rFonts w:ascii="Times New Roman" w:hAnsi="Times New Roman" w:cs="Times New Roman"/>
          <w:b/>
          <w:lang w:val="fr-FR"/>
        </w:rPr>
        <w:t>échelle</w:t>
      </w:r>
      <w:r>
        <w:rPr>
          <w:rFonts w:ascii="Times New Roman" w:hAnsi="Times New Roman" w:cs="Times New Roman"/>
          <w:b/>
          <w:lang w:val="fr-FR"/>
        </w:rPr>
        <w:t xml:space="preserve"> stipule que :</w:t>
      </w:r>
      <w:r w:rsidR="001B3356">
        <w:rPr>
          <w:rFonts w:ascii="Times New Roman" w:hAnsi="Times New Roman" w:cs="Times New Roman"/>
          <w:b/>
          <w:lang w:val="fr-FR"/>
        </w:rPr>
        <w:t xml:space="preserve"> l’</w:t>
      </w:r>
      <w:r w:rsidR="00E0659B">
        <w:rPr>
          <w:rFonts w:ascii="Times New Roman" w:hAnsi="Times New Roman" w:cs="Times New Roman"/>
          <w:b/>
          <w:lang w:val="fr-FR"/>
        </w:rPr>
        <w:t>inégalité</w:t>
      </w:r>
      <w:r w:rsidR="001B3356">
        <w:rPr>
          <w:rFonts w:ascii="Times New Roman" w:hAnsi="Times New Roman" w:cs="Times New Roman"/>
          <w:b/>
          <w:lang w:val="fr-FR"/>
        </w:rPr>
        <w:t xml:space="preserve"> reste </w:t>
      </w:r>
      <w:r w:rsidR="00E0659B">
        <w:rPr>
          <w:rFonts w:ascii="Times New Roman" w:hAnsi="Times New Roman" w:cs="Times New Roman"/>
          <w:b/>
          <w:lang w:val="fr-FR"/>
        </w:rPr>
        <w:t>inchangée</w:t>
      </w:r>
      <w:r w:rsidR="001B3356">
        <w:rPr>
          <w:rFonts w:ascii="Times New Roman" w:hAnsi="Times New Roman" w:cs="Times New Roman"/>
          <w:b/>
          <w:lang w:val="fr-FR"/>
        </w:rPr>
        <w:t xml:space="preserve"> si on multiplie tous les revenus par le </w:t>
      </w:r>
      <w:r w:rsidR="00E0659B">
        <w:rPr>
          <w:rFonts w:ascii="Times New Roman" w:hAnsi="Times New Roman" w:cs="Times New Roman"/>
          <w:b/>
          <w:lang w:val="fr-FR"/>
        </w:rPr>
        <w:t>même</w:t>
      </w:r>
      <w:r w:rsidR="001B3356">
        <w:rPr>
          <w:rFonts w:ascii="Times New Roman" w:hAnsi="Times New Roman" w:cs="Times New Roman"/>
          <w:b/>
          <w:lang w:val="fr-FR"/>
        </w:rPr>
        <w:t xml:space="preserve"> facteur </w:t>
      </w:r>
      <w:r w:rsidR="0044189E">
        <w:rPr>
          <w:rFonts w:ascii="Times New Roman" w:hAnsi="Times New Roman" w:cs="Times New Roman"/>
          <w:b/>
          <w:lang w:val="fr-FR"/>
        </w:rPr>
        <w:t xml:space="preserve">alpha. Nous sommes dans la </w:t>
      </w:r>
      <w:r w:rsidR="00E0659B">
        <w:rPr>
          <w:rFonts w:ascii="Times New Roman" w:hAnsi="Times New Roman" w:cs="Times New Roman"/>
          <w:b/>
          <w:lang w:val="fr-FR"/>
        </w:rPr>
        <w:t>même</w:t>
      </w:r>
      <w:r w:rsidR="0044189E">
        <w:rPr>
          <w:rFonts w:ascii="Times New Roman" w:hAnsi="Times New Roman" w:cs="Times New Roman"/>
          <w:b/>
          <w:lang w:val="fr-FR"/>
        </w:rPr>
        <w:t xml:space="preserve"> situation car les revenus du groupes 2 sont obtenus en multipliant par 2 ceux du groupe 1</w:t>
      </w:r>
      <w:r w:rsidR="00DC1B8B">
        <w:rPr>
          <w:rFonts w:ascii="Times New Roman" w:hAnsi="Times New Roman" w:cs="Times New Roman"/>
          <w:b/>
          <w:lang w:val="fr-FR"/>
        </w:rPr>
        <w:t>.</w:t>
      </w:r>
      <w:r w:rsidR="00CA00CF">
        <w:rPr>
          <w:rFonts w:ascii="Times New Roman" w:hAnsi="Times New Roman" w:cs="Times New Roman"/>
          <w:b/>
          <w:lang w:val="fr-FR"/>
        </w:rPr>
        <w:t xml:space="preserve"> En plus, l’indice intra groupe de Gini est le </w:t>
      </w:r>
      <w:r w:rsidR="00E0659B">
        <w:rPr>
          <w:rFonts w:ascii="Times New Roman" w:hAnsi="Times New Roman" w:cs="Times New Roman"/>
          <w:b/>
          <w:lang w:val="fr-FR"/>
        </w:rPr>
        <w:t>même</w:t>
      </w:r>
      <w:r w:rsidR="00CA00CF">
        <w:rPr>
          <w:rFonts w:ascii="Times New Roman" w:hAnsi="Times New Roman" w:cs="Times New Roman"/>
          <w:b/>
          <w:lang w:val="fr-FR"/>
        </w:rPr>
        <w:t xml:space="preserve"> dans les deux groupes</w:t>
      </w:r>
      <w:r w:rsidR="00C447DB">
        <w:rPr>
          <w:rFonts w:ascii="Times New Roman" w:hAnsi="Times New Roman" w:cs="Times New Roman"/>
          <w:b/>
          <w:lang w:val="fr-FR"/>
        </w:rPr>
        <w:t xml:space="preserve"> (0,44)</w:t>
      </w:r>
    </w:p>
    <w:p w14:paraId="51A51696" w14:textId="713ED5E4" w:rsidR="00FE259B" w:rsidRDefault="007F0F85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7F0F85">
        <w:rPr>
          <w:noProof/>
        </w:rPr>
        <w:lastRenderedPageBreak/>
        <w:drawing>
          <wp:inline distT="0" distB="0" distL="0" distR="0" wp14:anchorId="0B5A8DF7" wp14:editId="25ECDC13">
            <wp:extent cx="5486400" cy="162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C573" w14:textId="77777777" w:rsidR="00446795" w:rsidRPr="00E50204" w:rsidRDefault="00446795" w:rsidP="00446795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lang w:val="fr-FR"/>
        </w:rPr>
        <w:t xml:space="preserve">En considérant le </w:t>
      </w:r>
      <w:r w:rsidRPr="00073036">
        <w:rPr>
          <w:rFonts w:ascii="Times New Roman" w:hAnsi="Times New Roman" w:cs="Times New Roman"/>
          <w:i/>
          <w:lang w:val="fr-FR"/>
        </w:rPr>
        <w:t>principe d'invariance d'échelle</w:t>
      </w:r>
      <w:r w:rsidRPr="00073036">
        <w:rPr>
          <w:rFonts w:ascii="Times New Roman" w:hAnsi="Times New Roman" w:cs="Times New Roman"/>
          <w:lang w:val="fr-FR"/>
        </w:rPr>
        <w:t xml:space="preserve"> et le </w:t>
      </w:r>
      <w:r w:rsidRPr="00073036">
        <w:rPr>
          <w:rFonts w:ascii="Times New Roman" w:hAnsi="Times New Roman" w:cs="Times New Roman"/>
          <w:i/>
          <w:lang w:val="fr-FR"/>
        </w:rPr>
        <w:t>principe de population</w:t>
      </w:r>
      <w:r w:rsidRPr="00073036">
        <w:rPr>
          <w:rFonts w:ascii="Times New Roman" w:hAnsi="Times New Roman" w:cs="Times New Roman"/>
          <w:lang w:val="fr-FR"/>
        </w:rPr>
        <w:t>, l'inégalité de revenu du groupe 1 est égale à celle de la population totale</w:t>
      </w:r>
      <w:r w:rsidRPr="00073036">
        <w:rPr>
          <w:rFonts w:ascii="Times New Roman" w:hAnsi="Times New Roman" w:cs="Times New Roman"/>
          <w:iCs/>
          <w:lang w:val="fr-FR"/>
        </w:rPr>
        <w:t>.</w:t>
      </w:r>
    </w:p>
    <w:p w14:paraId="6724A9D6" w14:textId="481D5A75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7A1E70">
        <w:rPr>
          <w:rFonts w:ascii="Times New Roman" w:hAnsi="Times New Roman" w:cs="Times New Roman"/>
          <w:b/>
          <w:lang w:val="fr-FR"/>
        </w:rPr>
        <w:t xml:space="preserve"> Faux</w:t>
      </w:r>
    </w:p>
    <w:p w14:paraId="29242428" w14:textId="0AC38E1C" w:rsidR="0010191E" w:rsidRPr="00E50204" w:rsidRDefault="0010191E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Avec les calculs </w:t>
      </w:r>
      <w:r w:rsidR="00A122AB">
        <w:rPr>
          <w:rFonts w:ascii="Times New Roman" w:hAnsi="Times New Roman" w:cs="Times New Roman"/>
          <w:b/>
          <w:lang w:val="fr-FR"/>
        </w:rPr>
        <w:t>précédents</w:t>
      </w:r>
      <w:r>
        <w:rPr>
          <w:rFonts w:ascii="Times New Roman" w:hAnsi="Times New Roman" w:cs="Times New Roman"/>
          <w:b/>
          <w:lang w:val="fr-FR"/>
        </w:rPr>
        <w:t>, nous constatons que l’</w:t>
      </w:r>
      <w:r w:rsidR="00A122AB">
        <w:rPr>
          <w:rFonts w:ascii="Times New Roman" w:hAnsi="Times New Roman" w:cs="Times New Roman"/>
          <w:b/>
          <w:lang w:val="fr-FR"/>
        </w:rPr>
        <w:t>inégalité</w:t>
      </w:r>
      <w:r>
        <w:rPr>
          <w:rFonts w:ascii="Times New Roman" w:hAnsi="Times New Roman" w:cs="Times New Roman"/>
          <w:b/>
          <w:lang w:val="fr-FR"/>
        </w:rPr>
        <w:t xml:space="preserve"> du groupe 1 est de 0,44 alors que celle </w:t>
      </w:r>
      <w:r w:rsidR="00A122AB">
        <w:rPr>
          <w:rFonts w:ascii="Times New Roman" w:hAnsi="Times New Roman" w:cs="Times New Roman"/>
          <w:b/>
          <w:lang w:val="fr-FR"/>
        </w:rPr>
        <w:t>de la population totale est de 0,50.</w:t>
      </w:r>
    </w:p>
    <w:p w14:paraId="04946783" w14:textId="77777777" w:rsidR="00446795" w:rsidRPr="00E50204" w:rsidRDefault="00446795" w:rsidP="00446795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iCs/>
          <w:lang w:val="fr-FR"/>
        </w:rPr>
        <w:t>L'inégalité entre les groupes de i</w:t>
      </w:r>
      <w:r w:rsidRPr="00073036">
        <w:rPr>
          <w:rFonts w:ascii="Times New Roman" w:hAnsi="Times New Roman" w:cs="Times New Roman"/>
          <w:i/>
          <w:iCs/>
          <w:lang w:val="fr-FR"/>
        </w:rPr>
        <w:t>nc1</w:t>
      </w:r>
      <w:r w:rsidRPr="00073036">
        <w:rPr>
          <w:rFonts w:ascii="Times New Roman" w:hAnsi="Times New Roman" w:cs="Times New Roman"/>
          <w:iCs/>
          <w:lang w:val="fr-FR"/>
        </w:rPr>
        <w:t xml:space="preserve"> est égale à celle de </w:t>
      </w:r>
      <w:r w:rsidRPr="00073036">
        <w:rPr>
          <w:rFonts w:ascii="Times New Roman" w:hAnsi="Times New Roman" w:cs="Times New Roman"/>
          <w:i/>
          <w:iCs/>
          <w:lang w:val="fr-FR"/>
        </w:rPr>
        <w:t>inc2</w:t>
      </w:r>
      <w:r w:rsidRPr="00073036">
        <w:rPr>
          <w:rFonts w:ascii="Times New Roman" w:hAnsi="Times New Roman" w:cs="Times New Roman"/>
          <w:iCs/>
          <w:lang w:val="fr-FR"/>
        </w:rPr>
        <w:t xml:space="preserve">. En outre, vérifiez ceci en utilisant la commande </w:t>
      </w:r>
      <w:proofErr w:type="spellStart"/>
      <w:r w:rsidRPr="00073036">
        <w:rPr>
          <w:rFonts w:ascii="Times New Roman" w:hAnsi="Times New Roman" w:cs="Times New Roman"/>
          <w:b/>
          <w:i/>
          <w:iCs/>
          <w:lang w:val="fr-FR"/>
        </w:rPr>
        <w:t>dentropyg</w:t>
      </w:r>
      <w:proofErr w:type="spellEnd"/>
      <w:r w:rsidRPr="00073036">
        <w:rPr>
          <w:rFonts w:ascii="Times New Roman" w:hAnsi="Times New Roman" w:cs="Times New Roman"/>
          <w:iCs/>
          <w:lang w:val="fr-FR"/>
        </w:rPr>
        <w:t xml:space="preserve"> dans DASP (par exemple, pour </w:t>
      </w:r>
      <w:proofErr w:type="spellStart"/>
      <w:r w:rsidRPr="00073036">
        <w:rPr>
          <w:rFonts w:ascii="Times New Roman" w:hAnsi="Times New Roman" w:cs="Times New Roman"/>
          <w:iCs/>
          <w:lang w:val="fr-FR"/>
        </w:rPr>
        <w:t>theta</w:t>
      </w:r>
      <w:proofErr w:type="spellEnd"/>
      <w:r w:rsidRPr="00073036">
        <w:rPr>
          <w:rFonts w:ascii="Times New Roman" w:hAnsi="Times New Roman" w:cs="Times New Roman"/>
          <w:iCs/>
          <w:lang w:val="fr-FR"/>
        </w:rPr>
        <w:t xml:space="preserve"> = 0).</w:t>
      </w:r>
    </w:p>
    <w:p w14:paraId="2273F3F3" w14:textId="77777777" w:rsidR="004332D3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4332D3">
        <w:rPr>
          <w:rFonts w:ascii="Times New Roman" w:hAnsi="Times New Roman" w:cs="Times New Roman"/>
          <w:b/>
          <w:lang w:val="fr-FR"/>
        </w:rPr>
        <w:t xml:space="preserve"> </w:t>
      </w:r>
      <w:r w:rsidR="004332D3" w:rsidRPr="00F941F5">
        <w:rPr>
          <w:rFonts w:ascii="Times New Roman" w:hAnsi="Times New Roman" w:cs="Times New Roman"/>
          <w:b/>
          <w:lang w:val="fr-FR"/>
        </w:rPr>
        <w:t>:</w:t>
      </w:r>
      <w:r w:rsidR="004332D3">
        <w:rPr>
          <w:rFonts w:ascii="Times New Roman" w:hAnsi="Times New Roman" w:cs="Times New Roman"/>
          <w:b/>
          <w:lang w:val="fr-FR"/>
        </w:rPr>
        <w:t xml:space="preserve"> Faux </w:t>
      </w:r>
    </w:p>
    <w:p w14:paraId="461B6568" w14:textId="4C552725" w:rsidR="00E50204" w:rsidRPr="002D2887" w:rsidRDefault="00482FC8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En effet, n</w:t>
      </w:r>
      <w:r w:rsidR="004332D3">
        <w:rPr>
          <w:rFonts w:ascii="Times New Roman" w:hAnsi="Times New Roman" w:cs="Times New Roman"/>
          <w:b/>
          <w:lang w:val="fr-FR"/>
        </w:rPr>
        <w:t>ous notons que l’</w:t>
      </w:r>
      <w:r>
        <w:rPr>
          <w:rFonts w:ascii="Times New Roman" w:hAnsi="Times New Roman" w:cs="Times New Roman"/>
          <w:b/>
          <w:lang w:val="fr-FR"/>
        </w:rPr>
        <w:t>inégalité</w:t>
      </w:r>
      <w:r w:rsidR="004332D3">
        <w:rPr>
          <w:rFonts w:ascii="Times New Roman" w:hAnsi="Times New Roman" w:cs="Times New Roman"/>
          <w:b/>
          <w:lang w:val="fr-FR"/>
        </w:rPr>
        <w:t xml:space="preserve"> entre les groupes dans la </w:t>
      </w:r>
      <w:r>
        <w:rPr>
          <w:rFonts w:ascii="Times New Roman" w:hAnsi="Times New Roman" w:cs="Times New Roman"/>
          <w:b/>
          <w:lang w:val="fr-FR"/>
        </w:rPr>
        <w:t>période</w:t>
      </w:r>
      <w:r w:rsidR="004332D3">
        <w:rPr>
          <w:rFonts w:ascii="Times New Roman" w:hAnsi="Times New Roman" w:cs="Times New Roman"/>
          <w:b/>
          <w:lang w:val="fr-FR"/>
        </w:rPr>
        <w:t xml:space="preserve"> 1 </w:t>
      </w:r>
      <w:r w:rsidR="00151787">
        <w:rPr>
          <w:rFonts w:ascii="Times New Roman" w:hAnsi="Times New Roman" w:cs="Times New Roman"/>
          <w:b/>
          <w:lang w:val="fr-FR"/>
        </w:rPr>
        <w:t xml:space="preserve">est de </w:t>
      </w:r>
      <w:r>
        <w:rPr>
          <w:rFonts w:ascii="Times New Roman" w:hAnsi="Times New Roman" w:cs="Times New Roman"/>
          <w:b/>
          <w:lang w:val="fr-FR"/>
        </w:rPr>
        <w:t>0.42 alors que celle dans la période 2 est nulle.</w:t>
      </w:r>
    </w:p>
    <w:p w14:paraId="240E148F" w14:textId="77777777" w:rsidR="00E50204" w:rsidRPr="00E50204" w:rsidRDefault="00446795" w:rsidP="00E50204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073036">
        <w:rPr>
          <w:rFonts w:ascii="Times New Roman" w:eastAsia="Times New Roman" w:hAnsi="Times New Roman" w:cs="Times New Roman"/>
          <w:lang w:val="fr-FR"/>
        </w:rPr>
        <w:t>1.2</w:t>
      </w:r>
      <w:r w:rsidRPr="00073036">
        <w:rPr>
          <w:rFonts w:ascii="Times New Roman" w:eastAsia="Times New Roman" w:hAnsi="Times New Roman" w:cs="Times New Roman"/>
          <w:lang w:val="fr-FR"/>
        </w:rPr>
        <w:tab/>
        <w:t xml:space="preserve">En utilisant la commande DASP </w:t>
      </w:r>
      <w:proofErr w:type="spellStart"/>
      <w:r w:rsidRPr="00073036">
        <w:rPr>
          <w:rFonts w:ascii="Times New Roman" w:eastAsia="Times New Roman" w:hAnsi="Times New Roman" w:cs="Times New Roman"/>
          <w:b/>
          <w:i/>
          <w:lang w:val="fr-FR"/>
        </w:rPr>
        <w:t>dentropyg</w:t>
      </w:r>
      <w:proofErr w:type="spellEnd"/>
      <w:r w:rsidRPr="00073036">
        <w:rPr>
          <w:rFonts w:ascii="Times New Roman" w:eastAsia="Times New Roman" w:hAnsi="Times New Roman" w:cs="Times New Roman"/>
          <w:lang w:val="fr-FR"/>
        </w:rPr>
        <w:t>, décomposez l'indice d'entropie (</w:t>
      </w:r>
      <w:proofErr w:type="spellStart"/>
      <w:r w:rsidRPr="00073036">
        <w:rPr>
          <w:rFonts w:ascii="Times New Roman" w:eastAsia="Times New Roman" w:hAnsi="Times New Roman" w:cs="Times New Roman"/>
          <w:lang w:val="fr-FR"/>
        </w:rPr>
        <w:t>theta</w:t>
      </w:r>
      <w:proofErr w:type="spellEnd"/>
      <w:r w:rsidRPr="00073036">
        <w:rPr>
          <w:rFonts w:ascii="Times New Roman" w:eastAsia="Times New Roman" w:hAnsi="Times New Roman" w:cs="Times New Roman"/>
          <w:lang w:val="fr-FR"/>
        </w:rPr>
        <w:t xml:space="preserve"> = 0). Faites cela pour chacune des trois périodes. </w:t>
      </w:r>
    </w:p>
    <w:p w14:paraId="4B377A41" w14:textId="79CE1351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1FAEC56B" w14:textId="3A3A4746" w:rsidR="00E37B75" w:rsidRDefault="00480E5F" w:rsidP="006C03D2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Les </w:t>
      </w:r>
      <w:r w:rsidR="006D3948">
        <w:rPr>
          <w:rFonts w:ascii="Times New Roman" w:hAnsi="Times New Roman" w:cs="Times New Roman"/>
          <w:b/>
          <w:lang w:val="fr-FR"/>
        </w:rPr>
        <w:t>résultats</w:t>
      </w:r>
      <w:r>
        <w:rPr>
          <w:rFonts w:ascii="Times New Roman" w:hAnsi="Times New Roman" w:cs="Times New Roman"/>
          <w:b/>
          <w:lang w:val="fr-FR"/>
        </w:rPr>
        <w:t xml:space="preserve"> de la </w:t>
      </w:r>
      <w:r w:rsidR="006D3948">
        <w:rPr>
          <w:rFonts w:ascii="Times New Roman" w:hAnsi="Times New Roman" w:cs="Times New Roman"/>
          <w:b/>
          <w:lang w:val="fr-FR"/>
        </w:rPr>
        <w:t>décomposition</w:t>
      </w:r>
      <w:r>
        <w:rPr>
          <w:rFonts w:ascii="Times New Roman" w:hAnsi="Times New Roman" w:cs="Times New Roman"/>
          <w:b/>
          <w:lang w:val="fr-FR"/>
        </w:rPr>
        <w:t xml:space="preserve"> de l’indice d’entropie </w:t>
      </w:r>
      <w:r w:rsidR="009532EF">
        <w:rPr>
          <w:rFonts w:ascii="Times New Roman" w:hAnsi="Times New Roman" w:cs="Times New Roman"/>
          <w:b/>
          <w:lang w:val="fr-FR"/>
        </w:rPr>
        <w:t>sont donnes dans le tableau ci-dessous :</w:t>
      </w:r>
    </w:p>
    <w:p w14:paraId="38EC5653" w14:textId="5C287235" w:rsidR="00510AEE" w:rsidRDefault="00BD7748" w:rsidP="00E37B75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E37B75">
        <w:rPr>
          <w:rFonts w:ascii="Times New Roman" w:hAnsi="Times New Roman" w:cs="Times New Roman"/>
          <w:b/>
          <w:lang w:val="fr-FR"/>
        </w:rPr>
        <w:t xml:space="preserve">Pour la </w:t>
      </w:r>
      <w:r w:rsidR="0048442E" w:rsidRPr="00E37B75">
        <w:rPr>
          <w:rFonts w:ascii="Times New Roman" w:hAnsi="Times New Roman" w:cs="Times New Roman"/>
          <w:b/>
          <w:lang w:val="fr-FR"/>
        </w:rPr>
        <w:t>période</w:t>
      </w:r>
      <w:r w:rsidRPr="00E37B75">
        <w:rPr>
          <w:rFonts w:ascii="Times New Roman" w:hAnsi="Times New Roman" w:cs="Times New Roman"/>
          <w:b/>
          <w:lang w:val="fr-FR"/>
        </w:rPr>
        <w:t xml:space="preserve"> 1, </w:t>
      </w:r>
      <w:r w:rsidR="00CB55CE">
        <w:rPr>
          <w:rFonts w:ascii="Times New Roman" w:hAnsi="Times New Roman" w:cs="Times New Roman"/>
          <w:b/>
          <w:lang w:val="fr-FR"/>
        </w:rPr>
        <w:t xml:space="preserve">au niveau de la population l’indice d’entropie est de </w:t>
      </w:r>
      <w:r w:rsidR="003D7ECC">
        <w:rPr>
          <w:rFonts w:ascii="Times New Roman" w:hAnsi="Times New Roman" w:cs="Times New Roman"/>
          <w:b/>
          <w:lang w:val="fr-FR"/>
        </w:rPr>
        <w:t>0</w:t>
      </w:r>
      <w:r w:rsidR="00D55658">
        <w:rPr>
          <w:rFonts w:ascii="Times New Roman" w:hAnsi="Times New Roman" w:cs="Times New Roman"/>
          <w:b/>
          <w:lang w:val="fr-FR"/>
        </w:rPr>
        <w:t>,</w:t>
      </w:r>
      <w:r w:rsidR="003D7ECC">
        <w:rPr>
          <w:rFonts w:ascii="Times New Roman" w:hAnsi="Times New Roman" w:cs="Times New Roman"/>
          <w:b/>
          <w:lang w:val="fr-FR"/>
        </w:rPr>
        <w:t>48. L</w:t>
      </w:r>
      <w:r w:rsidR="006A7C14">
        <w:rPr>
          <w:rFonts w:ascii="Times New Roman" w:hAnsi="Times New Roman" w:cs="Times New Roman"/>
          <w:b/>
          <w:lang w:val="fr-FR"/>
        </w:rPr>
        <w:t xml:space="preserve">es deux groupes ont le même indice </w:t>
      </w:r>
      <w:r w:rsidR="00D82C61">
        <w:rPr>
          <w:rFonts w:ascii="Times New Roman" w:hAnsi="Times New Roman" w:cs="Times New Roman"/>
          <w:b/>
          <w:lang w:val="fr-FR"/>
        </w:rPr>
        <w:t>d’entropie</w:t>
      </w:r>
      <w:r w:rsidR="006A7C14">
        <w:rPr>
          <w:rFonts w:ascii="Times New Roman" w:hAnsi="Times New Roman" w:cs="Times New Roman"/>
          <w:b/>
          <w:lang w:val="fr-FR"/>
        </w:rPr>
        <w:t xml:space="preserve"> </w:t>
      </w:r>
      <w:r w:rsidR="000F20B6">
        <w:rPr>
          <w:rFonts w:ascii="Times New Roman" w:hAnsi="Times New Roman" w:cs="Times New Roman"/>
          <w:b/>
          <w:lang w:val="fr-FR"/>
        </w:rPr>
        <w:t>soit 0</w:t>
      </w:r>
      <w:r w:rsidR="00D55658">
        <w:rPr>
          <w:rFonts w:ascii="Times New Roman" w:hAnsi="Times New Roman" w:cs="Times New Roman"/>
          <w:b/>
          <w:lang w:val="fr-FR"/>
        </w:rPr>
        <w:t>,</w:t>
      </w:r>
      <w:r w:rsidR="000F20B6">
        <w:rPr>
          <w:rFonts w:ascii="Times New Roman" w:hAnsi="Times New Roman" w:cs="Times New Roman"/>
          <w:b/>
          <w:lang w:val="fr-FR"/>
        </w:rPr>
        <w:t>42. L</w:t>
      </w:r>
      <w:r w:rsidRPr="00E37B75">
        <w:rPr>
          <w:rFonts w:ascii="Times New Roman" w:hAnsi="Times New Roman" w:cs="Times New Roman"/>
          <w:b/>
          <w:lang w:val="fr-FR"/>
        </w:rPr>
        <w:t xml:space="preserve">a composante des </w:t>
      </w:r>
      <w:r w:rsidR="0048442E" w:rsidRPr="00E37B75">
        <w:rPr>
          <w:rFonts w:ascii="Times New Roman" w:hAnsi="Times New Roman" w:cs="Times New Roman"/>
          <w:b/>
          <w:lang w:val="fr-FR"/>
        </w:rPr>
        <w:t>inégalités</w:t>
      </w:r>
      <w:r w:rsidRPr="00E37B75">
        <w:rPr>
          <w:rFonts w:ascii="Times New Roman" w:hAnsi="Times New Roman" w:cs="Times New Roman"/>
          <w:b/>
          <w:lang w:val="fr-FR"/>
        </w:rPr>
        <w:t xml:space="preserve"> intra groupe </w:t>
      </w:r>
      <w:r w:rsidR="0022776F" w:rsidRPr="00E37B75">
        <w:rPr>
          <w:rFonts w:ascii="Times New Roman" w:hAnsi="Times New Roman" w:cs="Times New Roman"/>
          <w:b/>
          <w:lang w:val="fr-FR"/>
        </w:rPr>
        <w:t xml:space="preserve">contribue </w:t>
      </w:r>
      <w:r w:rsidR="0092134A" w:rsidRPr="00E37B75">
        <w:rPr>
          <w:rFonts w:ascii="Times New Roman" w:hAnsi="Times New Roman" w:cs="Times New Roman"/>
          <w:b/>
          <w:lang w:val="fr-FR"/>
        </w:rPr>
        <w:t>à</w:t>
      </w:r>
      <w:r w:rsidR="0022776F" w:rsidRPr="00E37B75">
        <w:rPr>
          <w:rFonts w:ascii="Times New Roman" w:hAnsi="Times New Roman" w:cs="Times New Roman"/>
          <w:b/>
          <w:lang w:val="fr-FR"/>
        </w:rPr>
        <w:t xml:space="preserve"> hauteur de </w:t>
      </w:r>
      <w:r w:rsidR="005F7E72" w:rsidRPr="00E37B75">
        <w:rPr>
          <w:rFonts w:ascii="Times New Roman" w:hAnsi="Times New Roman" w:cs="Times New Roman"/>
          <w:b/>
          <w:lang w:val="fr-FR"/>
        </w:rPr>
        <w:t xml:space="preserve">88,78% </w:t>
      </w:r>
      <w:r w:rsidR="007E6F39" w:rsidRPr="00E37B75">
        <w:rPr>
          <w:rFonts w:ascii="Times New Roman" w:hAnsi="Times New Roman" w:cs="Times New Roman"/>
          <w:b/>
          <w:lang w:val="fr-FR"/>
        </w:rPr>
        <w:t xml:space="preserve">alors que celle inter contribue </w:t>
      </w:r>
      <w:r w:rsidR="001326F6" w:rsidRPr="00E37B75">
        <w:rPr>
          <w:rFonts w:ascii="Times New Roman" w:hAnsi="Times New Roman" w:cs="Times New Roman"/>
          <w:b/>
          <w:lang w:val="fr-FR"/>
        </w:rPr>
        <w:t>à</w:t>
      </w:r>
      <w:r w:rsidR="0048442E" w:rsidRPr="00E37B75">
        <w:rPr>
          <w:rFonts w:ascii="Times New Roman" w:hAnsi="Times New Roman" w:cs="Times New Roman"/>
          <w:b/>
          <w:lang w:val="fr-FR"/>
        </w:rPr>
        <w:t xml:space="preserve"> seulement 12%. </w:t>
      </w:r>
    </w:p>
    <w:p w14:paraId="596A1C89" w14:textId="4E5823A1" w:rsidR="006C03D2" w:rsidRDefault="00510AEE" w:rsidP="00E37B75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Pour la </w:t>
      </w:r>
      <w:r w:rsidR="00431AE2">
        <w:rPr>
          <w:rFonts w:ascii="Times New Roman" w:hAnsi="Times New Roman" w:cs="Times New Roman"/>
          <w:b/>
          <w:lang w:val="fr-FR"/>
        </w:rPr>
        <w:t>période</w:t>
      </w:r>
      <w:r>
        <w:rPr>
          <w:rFonts w:ascii="Times New Roman" w:hAnsi="Times New Roman" w:cs="Times New Roman"/>
          <w:b/>
          <w:lang w:val="fr-FR"/>
        </w:rPr>
        <w:t xml:space="preserve"> 2, nous notons que </w:t>
      </w:r>
      <w:r w:rsidR="006566CA">
        <w:rPr>
          <w:rFonts w:ascii="Times New Roman" w:hAnsi="Times New Roman" w:cs="Times New Roman"/>
          <w:b/>
          <w:lang w:val="fr-FR"/>
        </w:rPr>
        <w:t xml:space="preserve">l’indice d’entropie de la population est de </w:t>
      </w:r>
      <w:r w:rsidR="00431AE2">
        <w:rPr>
          <w:rFonts w:ascii="Times New Roman" w:hAnsi="Times New Roman" w:cs="Times New Roman"/>
          <w:b/>
          <w:lang w:val="fr-FR"/>
        </w:rPr>
        <w:t>0</w:t>
      </w:r>
      <w:r w:rsidR="00D55658">
        <w:rPr>
          <w:rFonts w:ascii="Times New Roman" w:hAnsi="Times New Roman" w:cs="Times New Roman"/>
          <w:b/>
          <w:lang w:val="fr-FR"/>
        </w:rPr>
        <w:t>,</w:t>
      </w:r>
      <w:r w:rsidR="00431AE2">
        <w:rPr>
          <w:rFonts w:ascii="Times New Roman" w:hAnsi="Times New Roman" w:cs="Times New Roman"/>
          <w:b/>
          <w:lang w:val="fr-FR"/>
        </w:rPr>
        <w:t>06.</w:t>
      </w:r>
      <w:r w:rsidR="008A748D">
        <w:rPr>
          <w:rFonts w:ascii="Times New Roman" w:hAnsi="Times New Roman" w:cs="Times New Roman"/>
          <w:b/>
          <w:lang w:val="fr-FR"/>
        </w:rPr>
        <w:t xml:space="preserve"> </w:t>
      </w:r>
      <w:r w:rsidR="0030669F">
        <w:rPr>
          <w:rFonts w:ascii="Times New Roman" w:hAnsi="Times New Roman" w:cs="Times New Roman"/>
          <w:b/>
          <w:lang w:val="fr-FR"/>
        </w:rPr>
        <w:t>L’indice d’entropie d</w:t>
      </w:r>
      <w:r w:rsidR="00645C72">
        <w:rPr>
          <w:rFonts w:ascii="Times New Roman" w:hAnsi="Times New Roman" w:cs="Times New Roman"/>
          <w:b/>
          <w:lang w:val="fr-FR"/>
        </w:rPr>
        <w:t xml:space="preserve">es deux groupes est nul. </w:t>
      </w:r>
      <w:r w:rsidR="008A748D">
        <w:rPr>
          <w:rFonts w:ascii="Times New Roman" w:hAnsi="Times New Roman" w:cs="Times New Roman"/>
          <w:b/>
          <w:lang w:val="fr-FR"/>
        </w:rPr>
        <w:t>La</w:t>
      </w:r>
      <w:r w:rsidR="00ED756A">
        <w:rPr>
          <w:rFonts w:ascii="Times New Roman" w:hAnsi="Times New Roman" w:cs="Times New Roman"/>
          <w:b/>
          <w:lang w:val="fr-FR"/>
        </w:rPr>
        <w:t xml:space="preserve"> contribution de la</w:t>
      </w:r>
      <w:r w:rsidR="008A748D">
        <w:rPr>
          <w:rFonts w:ascii="Times New Roman" w:hAnsi="Times New Roman" w:cs="Times New Roman"/>
          <w:b/>
          <w:lang w:val="fr-FR"/>
        </w:rPr>
        <w:t xml:space="preserve"> composante des </w:t>
      </w:r>
      <w:r w:rsidR="003011FD">
        <w:rPr>
          <w:rFonts w:ascii="Times New Roman" w:hAnsi="Times New Roman" w:cs="Times New Roman"/>
          <w:b/>
          <w:lang w:val="fr-FR"/>
        </w:rPr>
        <w:t>inégalités</w:t>
      </w:r>
      <w:r w:rsidR="008A748D">
        <w:rPr>
          <w:rFonts w:ascii="Times New Roman" w:hAnsi="Times New Roman" w:cs="Times New Roman"/>
          <w:b/>
          <w:lang w:val="fr-FR"/>
        </w:rPr>
        <w:t xml:space="preserve"> intra groupe </w:t>
      </w:r>
      <w:r w:rsidR="00ED756A">
        <w:rPr>
          <w:rFonts w:ascii="Times New Roman" w:hAnsi="Times New Roman" w:cs="Times New Roman"/>
          <w:b/>
          <w:lang w:val="fr-FR"/>
        </w:rPr>
        <w:t>est nulle alors que la contribution de la composante d</w:t>
      </w:r>
      <w:r w:rsidR="00DF2DF2">
        <w:rPr>
          <w:rFonts w:ascii="Times New Roman" w:hAnsi="Times New Roman" w:cs="Times New Roman"/>
          <w:b/>
          <w:lang w:val="fr-FR"/>
        </w:rPr>
        <w:t xml:space="preserve">es </w:t>
      </w:r>
      <w:r w:rsidR="003011FD">
        <w:rPr>
          <w:rFonts w:ascii="Times New Roman" w:hAnsi="Times New Roman" w:cs="Times New Roman"/>
          <w:b/>
          <w:lang w:val="fr-FR"/>
        </w:rPr>
        <w:t>inégalités</w:t>
      </w:r>
      <w:r w:rsidR="00DF2DF2">
        <w:rPr>
          <w:rFonts w:ascii="Times New Roman" w:hAnsi="Times New Roman" w:cs="Times New Roman"/>
          <w:b/>
          <w:lang w:val="fr-FR"/>
        </w:rPr>
        <w:t xml:space="preserve"> inter-groupe est de 100%</w:t>
      </w:r>
      <w:r w:rsidR="007426D3" w:rsidRPr="00E37B75">
        <w:rPr>
          <w:rFonts w:ascii="Times New Roman" w:hAnsi="Times New Roman" w:cs="Times New Roman"/>
          <w:b/>
          <w:lang w:val="fr-FR"/>
        </w:rPr>
        <w:t>.</w:t>
      </w:r>
    </w:p>
    <w:p w14:paraId="41CE6660" w14:textId="7F47C457" w:rsidR="0052552D" w:rsidRDefault="00C47F33" w:rsidP="0052552D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La </w:t>
      </w:r>
      <w:r w:rsidR="003011FD">
        <w:rPr>
          <w:rFonts w:ascii="Times New Roman" w:hAnsi="Times New Roman" w:cs="Times New Roman"/>
          <w:b/>
          <w:lang w:val="fr-FR"/>
        </w:rPr>
        <w:t>décomposition</w:t>
      </w:r>
      <w:r>
        <w:rPr>
          <w:rFonts w:ascii="Times New Roman" w:hAnsi="Times New Roman" w:cs="Times New Roman"/>
          <w:b/>
          <w:lang w:val="fr-FR"/>
        </w:rPr>
        <w:t xml:space="preserve"> de l’indice d’entropie nous montre</w:t>
      </w:r>
      <w:r w:rsidR="00ED39B3">
        <w:rPr>
          <w:rFonts w:ascii="Times New Roman" w:hAnsi="Times New Roman" w:cs="Times New Roman"/>
          <w:b/>
          <w:lang w:val="fr-FR"/>
        </w:rPr>
        <w:t xml:space="preserve"> que la </w:t>
      </w:r>
      <w:r w:rsidR="003011FD">
        <w:rPr>
          <w:rFonts w:ascii="Times New Roman" w:hAnsi="Times New Roman" w:cs="Times New Roman"/>
          <w:b/>
          <w:lang w:val="fr-FR"/>
        </w:rPr>
        <w:t>période</w:t>
      </w:r>
      <w:r w:rsidR="00ED39B3">
        <w:rPr>
          <w:rFonts w:ascii="Times New Roman" w:hAnsi="Times New Roman" w:cs="Times New Roman"/>
          <w:b/>
          <w:lang w:val="fr-FR"/>
        </w:rPr>
        <w:t xml:space="preserve"> 3, l’indice d’entropie au sein de la population est </w:t>
      </w:r>
      <w:r w:rsidR="0092084A">
        <w:rPr>
          <w:rFonts w:ascii="Times New Roman" w:hAnsi="Times New Roman" w:cs="Times New Roman"/>
          <w:b/>
          <w:lang w:val="fr-FR"/>
        </w:rPr>
        <w:t xml:space="preserve">la </w:t>
      </w:r>
      <w:r w:rsidR="003011FD">
        <w:rPr>
          <w:rFonts w:ascii="Times New Roman" w:hAnsi="Times New Roman" w:cs="Times New Roman"/>
          <w:b/>
          <w:lang w:val="fr-FR"/>
        </w:rPr>
        <w:t>même</w:t>
      </w:r>
      <w:r w:rsidR="0092084A">
        <w:rPr>
          <w:rFonts w:ascii="Times New Roman" w:hAnsi="Times New Roman" w:cs="Times New Roman"/>
          <w:b/>
          <w:lang w:val="fr-FR"/>
        </w:rPr>
        <w:t xml:space="preserve"> que dans les deux groupes 1 et 2 soit 0,42. </w:t>
      </w:r>
      <w:r w:rsidR="0052552D">
        <w:rPr>
          <w:rFonts w:ascii="Times New Roman" w:hAnsi="Times New Roman" w:cs="Times New Roman"/>
          <w:b/>
          <w:lang w:val="fr-FR"/>
        </w:rPr>
        <w:t xml:space="preserve">La contribution de la composante des </w:t>
      </w:r>
      <w:r w:rsidR="003011FD">
        <w:rPr>
          <w:rFonts w:ascii="Times New Roman" w:hAnsi="Times New Roman" w:cs="Times New Roman"/>
          <w:b/>
          <w:lang w:val="fr-FR"/>
        </w:rPr>
        <w:t>inégalités</w:t>
      </w:r>
      <w:r w:rsidR="0052552D">
        <w:rPr>
          <w:rFonts w:ascii="Times New Roman" w:hAnsi="Times New Roman" w:cs="Times New Roman"/>
          <w:b/>
          <w:lang w:val="fr-FR"/>
        </w:rPr>
        <w:t xml:space="preserve"> intra groupe est de 100% alors que la contribution de la composante des </w:t>
      </w:r>
      <w:r w:rsidR="003011FD">
        <w:rPr>
          <w:rFonts w:ascii="Times New Roman" w:hAnsi="Times New Roman" w:cs="Times New Roman"/>
          <w:b/>
          <w:lang w:val="fr-FR"/>
        </w:rPr>
        <w:t>inégalités</w:t>
      </w:r>
      <w:r w:rsidR="0052552D">
        <w:rPr>
          <w:rFonts w:ascii="Times New Roman" w:hAnsi="Times New Roman" w:cs="Times New Roman"/>
          <w:b/>
          <w:lang w:val="fr-FR"/>
        </w:rPr>
        <w:t xml:space="preserve"> inter-groupe est nulle</w:t>
      </w:r>
      <w:r w:rsidR="0052552D" w:rsidRPr="00E37B75">
        <w:rPr>
          <w:rFonts w:ascii="Times New Roman" w:hAnsi="Times New Roman" w:cs="Times New Roman"/>
          <w:b/>
          <w:lang w:val="fr-FR"/>
        </w:rPr>
        <w:t>.</w:t>
      </w:r>
    </w:p>
    <w:p w14:paraId="2A59F452" w14:textId="75DC57E2" w:rsidR="00446795" w:rsidRDefault="00051C61" w:rsidP="00E41C06">
      <w:pPr>
        <w:spacing w:after="0" w:line="240" w:lineRule="auto"/>
        <w:ind w:left="180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051C61">
        <w:rPr>
          <w:noProof/>
        </w:rPr>
        <w:lastRenderedPageBreak/>
        <w:drawing>
          <wp:inline distT="0" distB="0" distL="0" distR="0" wp14:anchorId="28864AE5" wp14:editId="5505062A">
            <wp:extent cx="7042150" cy="5899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58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4641A" w14:textId="77777777" w:rsidR="00DD4A5C" w:rsidRPr="00073036" w:rsidRDefault="00DD4A5C" w:rsidP="0044679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57FEA60F" w14:textId="77777777" w:rsidR="00446795" w:rsidRDefault="00446795" w:rsidP="0044679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073036">
        <w:rPr>
          <w:rFonts w:ascii="Times New Roman" w:eastAsia="Times New Roman" w:hAnsi="Times New Roman" w:cs="Times New Roman"/>
          <w:lang w:val="fr-FR"/>
        </w:rPr>
        <w:t>1.3</w:t>
      </w:r>
      <w:r w:rsidRPr="00073036">
        <w:rPr>
          <w:rFonts w:ascii="Times New Roman" w:eastAsia="Times New Roman" w:hAnsi="Times New Roman" w:cs="Times New Roman"/>
          <w:lang w:val="fr-FR"/>
        </w:rPr>
        <w:tab/>
        <w:t xml:space="preserve">Estimer l'inégalité de Gini pour chacune des trois distributions avec la commande DASP </w:t>
      </w:r>
      <w:proofErr w:type="spellStart"/>
      <w:r w:rsidRPr="00073036">
        <w:rPr>
          <w:rFonts w:ascii="Times New Roman" w:eastAsia="Times New Roman" w:hAnsi="Times New Roman" w:cs="Times New Roman"/>
          <w:b/>
          <w:i/>
          <w:lang w:val="fr-FR"/>
        </w:rPr>
        <w:t>igini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et discutez vos résultats.</w:t>
      </w:r>
    </w:p>
    <w:p w14:paraId="5F357719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2126D845" w14:textId="5CC187AD" w:rsidR="00E50204" w:rsidRPr="00073036" w:rsidRDefault="00507FD3" w:rsidP="0044679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507FD3">
        <w:rPr>
          <w:noProof/>
        </w:rPr>
        <w:drawing>
          <wp:inline distT="0" distB="0" distL="0" distR="0" wp14:anchorId="4FCFC878" wp14:editId="723C6F21">
            <wp:extent cx="5486400" cy="974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8EE7" w14:textId="77777777" w:rsidR="00F839EF" w:rsidRPr="000D2104" w:rsidRDefault="00F839EF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147A98D9" w14:textId="23F87E05" w:rsidR="005D6832" w:rsidRPr="005D6832" w:rsidRDefault="00014317" w:rsidP="005D6832">
      <w:pPr>
        <w:spacing w:line="259" w:lineRule="auto"/>
        <w:jc w:val="both"/>
        <w:rPr>
          <w:rFonts w:ascii="Times New Roman" w:hAnsi="Times New Roman" w:cs="Times New Roman"/>
          <w:b/>
          <w:lang w:val="fr-FR"/>
        </w:rPr>
      </w:pPr>
      <w:r w:rsidRPr="005D6832">
        <w:rPr>
          <w:rFonts w:ascii="Times New Roman" w:hAnsi="Times New Roman" w:cs="Times New Roman"/>
          <w:b/>
          <w:lang w:val="fr-FR"/>
        </w:rPr>
        <w:lastRenderedPageBreak/>
        <w:t xml:space="preserve">A l’observation des </w:t>
      </w:r>
      <w:r w:rsidR="003C1E73" w:rsidRPr="005D6832">
        <w:rPr>
          <w:rFonts w:ascii="Times New Roman" w:hAnsi="Times New Roman" w:cs="Times New Roman"/>
          <w:b/>
          <w:lang w:val="fr-FR"/>
        </w:rPr>
        <w:t>résultats</w:t>
      </w:r>
      <w:r w:rsidRPr="005D6832">
        <w:rPr>
          <w:rFonts w:ascii="Times New Roman" w:hAnsi="Times New Roman" w:cs="Times New Roman"/>
          <w:b/>
          <w:lang w:val="fr-FR"/>
        </w:rPr>
        <w:t xml:space="preserve"> du tableau ci-dessus, nous constatons que </w:t>
      </w:r>
      <w:r w:rsidR="007A5520" w:rsidRPr="005D6832">
        <w:rPr>
          <w:rFonts w:ascii="Times New Roman" w:hAnsi="Times New Roman" w:cs="Times New Roman"/>
          <w:b/>
          <w:lang w:val="fr-FR"/>
        </w:rPr>
        <w:t>l’</w:t>
      </w:r>
      <w:r w:rsidR="003C1E73" w:rsidRPr="005D6832">
        <w:rPr>
          <w:rFonts w:ascii="Times New Roman" w:hAnsi="Times New Roman" w:cs="Times New Roman"/>
          <w:b/>
          <w:lang w:val="fr-FR"/>
        </w:rPr>
        <w:t>inégalité</w:t>
      </w:r>
      <w:r w:rsidR="000C11AE">
        <w:rPr>
          <w:rFonts w:ascii="Times New Roman" w:hAnsi="Times New Roman" w:cs="Times New Roman"/>
          <w:b/>
          <w:lang w:val="fr-FR"/>
        </w:rPr>
        <w:t xml:space="preserve"> </w:t>
      </w:r>
      <w:r w:rsidR="007A5520" w:rsidRPr="005D6832">
        <w:rPr>
          <w:rFonts w:ascii="Times New Roman" w:hAnsi="Times New Roman" w:cs="Times New Roman"/>
          <w:b/>
          <w:lang w:val="fr-FR"/>
        </w:rPr>
        <w:t xml:space="preserve">est plus </w:t>
      </w:r>
      <w:r w:rsidR="003C1E73" w:rsidRPr="005D6832">
        <w:rPr>
          <w:rFonts w:ascii="Times New Roman" w:hAnsi="Times New Roman" w:cs="Times New Roman"/>
          <w:b/>
          <w:lang w:val="fr-FR"/>
        </w:rPr>
        <w:t>élevée</w:t>
      </w:r>
      <w:r w:rsidR="007A5520" w:rsidRPr="005D6832">
        <w:rPr>
          <w:rFonts w:ascii="Times New Roman" w:hAnsi="Times New Roman" w:cs="Times New Roman"/>
          <w:b/>
          <w:lang w:val="fr-FR"/>
        </w:rPr>
        <w:t xml:space="preserve"> dans la </w:t>
      </w:r>
      <w:r w:rsidR="003C1E73" w:rsidRPr="005D6832">
        <w:rPr>
          <w:rFonts w:ascii="Times New Roman" w:hAnsi="Times New Roman" w:cs="Times New Roman"/>
          <w:b/>
          <w:lang w:val="fr-FR"/>
        </w:rPr>
        <w:t>période</w:t>
      </w:r>
      <w:r w:rsidR="007A5520" w:rsidRPr="005D6832">
        <w:rPr>
          <w:rFonts w:ascii="Times New Roman" w:hAnsi="Times New Roman" w:cs="Times New Roman"/>
          <w:b/>
          <w:lang w:val="fr-FR"/>
        </w:rPr>
        <w:t xml:space="preserve"> 1 que dans les </w:t>
      </w:r>
      <w:r w:rsidR="0052259A">
        <w:rPr>
          <w:rFonts w:ascii="Times New Roman" w:hAnsi="Times New Roman" w:cs="Times New Roman"/>
          <w:b/>
          <w:lang w:val="fr-FR"/>
        </w:rPr>
        <w:t xml:space="preserve">deux </w:t>
      </w:r>
      <w:r w:rsidR="007A5520" w:rsidRPr="005D6832">
        <w:rPr>
          <w:rFonts w:ascii="Times New Roman" w:hAnsi="Times New Roman" w:cs="Times New Roman"/>
          <w:b/>
          <w:lang w:val="fr-FR"/>
        </w:rPr>
        <w:t xml:space="preserve">autres </w:t>
      </w:r>
      <w:r w:rsidR="003C1E73" w:rsidRPr="005D6832">
        <w:rPr>
          <w:rFonts w:ascii="Times New Roman" w:hAnsi="Times New Roman" w:cs="Times New Roman"/>
          <w:b/>
          <w:lang w:val="fr-FR"/>
        </w:rPr>
        <w:t>périodes soit 0.50</w:t>
      </w:r>
      <w:r w:rsidR="007A5520" w:rsidRPr="005D6832">
        <w:rPr>
          <w:rFonts w:ascii="Times New Roman" w:hAnsi="Times New Roman" w:cs="Times New Roman"/>
          <w:b/>
          <w:lang w:val="fr-FR"/>
        </w:rPr>
        <w:t xml:space="preserve">. Cependant, la </w:t>
      </w:r>
      <w:r w:rsidR="003C1E73" w:rsidRPr="005D6832">
        <w:rPr>
          <w:rFonts w:ascii="Times New Roman" w:hAnsi="Times New Roman" w:cs="Times New Roman"/>
          <w:b/>
          <w:lang w:val="fr-FR"/>
        </w:rPr>
        <w:t>période</w:t>
      </w:r>
      <w:r w:rsidR="007A5520" w:rsidRPr="005D6832">
        <w:rPr>
          <w:rFonts w:ascii="Times New Roman" w:hAnsi="Times New Roman" w:cs="Times New Roman"/>
          <w:b/>
          <w:lang w:val="fr-FR"/>
        </w:rPr>
        <w:t xml:space="preserve"> 2 </w:t>
      </w:r>
      <w:r w:rsidR="003C1E73" w:rsidRPr="005D6832">
        <w:rPr>
          <w:rFonts w:ascii="Times New Roman" w:hAnsi="Times New Roman" w:cs="Times New Roman"/>
          <w:b/>
          <w:lang w:val="fr-FR"/>
        </w:rPr>
        <w:t xml:space="preserve">constitut celle la moins inégalitaire soit 0.16. </w:t>
      </w:r>
    </w:p>
    <w:p w14:paraId="3CCE2AD4" w14:textId="1036600B" w:rsidR="00AD2E5B" w:rsidRDefault="00AD2E5B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</w:p>
    <w:p w14:paraId="4C4DEAF8" w14:textId="77777777" w:rsidR="00F941F5" w:rsidRPr="00AD2E5B" w:rsidRDefault="00F941F5" w:rsidP="00F941F5">
      <w:pPr>
        <w:pStyle w:val="Heading1"/>
        <w:ind w:left="0"/>
        <w:jc w:val="center"/>
        <w:rPr>
          <w:sz w:val="32"/>
          <w:szCs w:val="32"/>
          <w:lang w:val="fr-FR"/>
        </w:rPr>
      </w:pPr>
      <w:r w:rsidRPr="00AD2E5B">
        <w:rPr>
          <w:sz w:val="32"/>
          <w:szCs w:val="32"/>
          <w:lang w:val="fr-FR"/>
        </w:rPr>
        <w:t>Exercice 2 (</w:t>
      </w:r>
      <w:r w:rsidR="00AD2E5B" w:rsidRPr="00AD2E5B">
        <w:rPr>
          <w:sz w:val="32"/>
          <w:szCs w:val="32"/>
          <w:lang w:val="fr-FR"/>
        </w:rPr>
        <w:t>5.5</w:t>
      </w:r>
      <w:r w:rsidRPr="00AD2E5B">
        <w:rPr>
          <w:sz w:val="32"/>
          <w:szCs w:val="32"/>
          <w:lang w:val="fr-FR"/>
        </w:rPr>
        <w:t>%)</w:t>
      </w:r>
    </w:p>
    <w:p w14:paraId="643C11C5" w14:textId="77777777" w:rsidR="00446795" w:rsidRPr="00486962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huit ménages. </w:t>
      </w:r>
    </w:p>
    <w:p w14:paraId="6F829F0F" w14:textId="77777777" w:rsidR="00446795" w:rsidRPr="00486962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</w:p>
    <w:tbl>
      <w:tblPr>
        <w:tblStyle w:val="TableGrid"/>
        <w:tblW w:w="708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1568"/>
        <w:gridCol w:w="1267"/>
      </w:tblGrid>
      <w:tr w:rsidR="00446795" w:rsidRPr="00BD2AE0" w14:paraId="19944581" w14:textId="77777777" w:rsidTr="00047AEF">
        <w:trPr>
          <w:trHeight w:val="298"/>
          <w:jc w:val="center"/>
        </w:trPr>
        <w:tc>
          <w:tcPr>
            <w:tcW w:w="1838" w:type="dxa"/>
          </w:tcPr>
          <w:p w14:paraId="011D0341" w14:textId="77777777" w:rsidR="00446795" w:rsidRPr="00AD2E5B" w:rsidRDefault="00446795" w:rsidP="00047AEF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r w:rsidRPr="00AD2E5B">
              <w:rPr>
                <w:rFonts w:ascii="Times New Roman" w:eastAsia="Times New Roman" w:hAnsi="Times New Roman" w:cs="Times New Roman"/>
                <w:i/>
              </w:rPr>
              <w:t>identifier</w:t>
            </w:r>
          </w:p>
        </w:tc>
        <w:tc>
          <w:tcPr>
            <w:tcW w:w="2410" w:type="dxa"/>
          </w:tcPr>
          <w:p w14:paraId="51129161" w14:textId="77777777" w:rsidR="00446795" w:rsidRPr="00AD2E5B" w:rsidRDefault="00446795" w:rsidP="00047AEF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AD2E5B">
              <w:rPr>
                <w:rFonts w:ascii="Times New Roman" w:eastAsia="Times New Roman" w:hAnsi="Times New Roman" w:cs="Times New Roman"/>
                <w:i/>
              </w:rPr>
              <w:t>pre_tax_income</w:t>
            </w:r>
            <w:proofErr w:type="spellEnd"/>
            <w:r w:rsidRPr="00AD2E5B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50601BFE" w14:textId="77777777" w:rsidR="00446795" w:rsidRPr="00AD2E5B" w:rsidRDefault="00446795" w:rsidP="00047AEF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568" w:type="dxa"/>
          </w:tcPr>
          <w:p w14:paraId="121EB7D8" w14:textId="77777777" w:rsidR="00446795" w:rsidRPr="00AD2E5B" w:rsidRDefault="00446795" w:rsidP="00047AEF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AD2E5B">
              <w:rPr>
                <w:rFonts w:ascii="Times New Roman" w:eastAsia="Times New Roman" w:hAnsi="Times New Roman" w:cs="Times New Roman"/>
                <w:i/>
              </w:rPr>
              <w:t>hhsize</w:t>
            </w:r>
            <w:proofErr w:type="spellEnd"/>
          </w:p>
        </w:tc>
        <w:tc>
          <w:tcPr>
            <w:tcW w:w="1267" w:type="dxa"/>
          </w:tcPr>
          <w:p w14:paraId="3F7F8168" w14:textId="77777777" w:rsidR="00446795" w:rsidRPr="00AD2E5B" w:rsidRDefault="00446795" w:rsidP="00047AEF">
            <w:pPr>
              <w:tabs>
                <w:tab w:val="center" w:pos="658"/>
                <w:tab w:val="right" w:pos="1139"/>
              </w:tabs>
              <w:ind w:left="226"/>
              <w:rPr>
                <w:rFonts w:ascii="Times New Roman" w:hAnsi="Times New Roman" w:cs="Times New Roman"/>
                <w:i/>
              </w:rPr>
            </w:pPr>
            <w:proofErr w:type="spellStart"/>
            <w:r w:rsidRPr="00AD2E5B">
              <w:rPr>
                <w:rFonts w:ascii="Times New Roman" w:hAnsi="Times New Roman" w:cs="Times New Roman"/>
                <w:i/>
              </w:rPr>
              <w:t>nchild</w:t>
            </w:r>
            <w:proofErr w:type="spellEnd"/>
          </w:p>
        </w:tc>
      </w:tr>
      <w:tr w:rsidR="00446795" w:rsidRPr="00BD2AE0" w14:paraId="090AD418" w14:textId="77777777" w:rsidTr="00047AEF">
        <w:trPr>
          <w:trHeight w:val="298"/>
          <w:jc w:val="center"/>
        </w:trPr>
        <w:tc>
          <w:tcPr>
            <w:tcW w:w="1838" w:type="dxa"/>
            <w:vAlign w:val="bottom"/>
          </w:tcPr>
          <w:p w14:paraId="683B2DB8" w14:textId="77777777" w:rsidR="00446795" w:rsidRPr="00AD2E5B" w:rsidRDefault="0044679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4155CD1A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1568" w:type="dxa"/>
          </w:tcPr>
          <w:p w14:paraId="13AA2F72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02EAE975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BD2AE0" w14:paraId="11D8ADC5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7F776519" w14:textId="77777777" w:rsidR="00446795" w:rsidRPr="00AD2E5B" w:rsidRDefault="0044679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226E72C0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1568" w:type="dxa"/>
          </w:tcPr>
          <w:p w14:paraId="0234F211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7" w:type="dxa"/>
          </w:tcPr>
          <w:p w14:paraId="44372023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</w:tr>
      <w:tr w:rsidR="00446795" w:rsidRPr="00BD2AE0" w14:paraId="4267BC38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408F1AE2" w14:textId="77777777" w:rsidR="00446795" w:rsidRPr="00D93A60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4D073268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1568" w:type="dxa"/>
          </w:tcPr>
          <w:p w14:paraId="2825A59C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474F25BE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BD2AE0" w14:paraId="6FB9EC25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20AC9427" w14:textId="77777777" w:rsidR="00446795" w:rsidRPr="00D93A60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14:paraId="17BC4D8C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1568" w:type="dxa"/>
          </w:tcPr>
          <w:p w14:paraId="2DF7C23C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14E3517D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BD2AE0" w14:paraId="432C410F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4AA52913" w14:textId="77777777" w:rsidR="00446795" w:rsidRPr="00D93A60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</w:tcPr>
          <w:p w14:paraId="3D258B74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3800</w:t>
            </w:r>
          </w:p>
        </w:tc>
        <w:tc>
          <w:tcPr>
            <w:tcW w:w="1568" w:type="dxa"/>
          </w:tcPr>
          <w:p w14:paraId="6463BAE7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610620FC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BD2AE0" w14:paraId="42424C13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13C8AA4E" w14:textId="77777777" w:rsidR="00446795" w:rsidRPr="00D93A60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</w:tcPr>
          <w:p w14:paraId="143A1B40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560</w:t>
            </w:r>
          </w:p>
        </w:tc>
        <w:tc>
          <w:tcPr>
            <w:tcW w:w="1568" w:type="dxa"/>
          </w:tcPr>
          <w:p w14:paraId="14342079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2ECE7A9B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BD2AE0" w14:paraId="20A97AD2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046D3E7C" w14:textId="77777777" w:rsidR="00446795" w:rsidRPr="00D93A60" w:rsidRDefault="0044679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</w:tcPr>
          <w:p w14:paraId="6E02DCC2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1240</w:t>
            </w:r>
          </w:p>
        </w:tc>
        <w:tc>
          <w:tcPr>
            <w:tcW w:w="1568" w:type="dxa"/>
          </w:tcPr>
          <w:p w14:paraId="7EDBE3C7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54BE394F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BD2AE0" w14:paraId="5FFE8731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20D98C14" w14:textId="77777777" w:rsidR="00446795" w:rsidRPr="00D93A60" w:rsidRDefault="0044679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</w:tcPr>
          <w:p w14:paraId="54DFA12C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1760</w:t>
            </w:r>
          </w:p>
        </w:tc>
        <w:tc>
          <w:tcPr>
            <w:tcW w:w="1568" w:type="dxa"/>
          </w:tcPr>
          <w:p w14:paraId="223700E2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3329A728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</w:tr>
      <w:tr w:rsidR="00446795" w:rsidRPr="00BD2AE0" w14:paraId="7A698C20" w14:textId="77777777" w:rsidTr="00047AEF">
        <w:trPr>
          <w:trHeight w:val="288"/>
          <w:jc w:val="center"/>
        </w:trPr>
        <w:tc>
          <w:tcPr>
            <w:tcW w:w="1838" w:type="dxa"/>
          </w:tcPr>
          <w:p w14:paraId="42953E97" w14:textId="77777777" w:rsidR="00446795" w:rsidRPr="00D93A60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D93A60">
              <w:rPr>
                <w:rFonts w:ascii="Times New Roman" w:eastAsia="Times New Roman" w:hAnsi="Times New Roman" w:cs="Times New Roman"/>
                <w:b/>
                <w:lang w:val="en-CA"/>
              </w:rPr>
              <w:t>Total</w:t>
            </w:r>
          </w:p>
        </w:tc>
        <w:tc>
          <w:tcPr>
            <w:tcW w:w="2410" w:type="dxa"/>
          </w:tcPr>
          <w:p w14:paraId="728EEDE2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D93A60">
              <w:rPr>
                <w:rFonts w:ascii="Times New Roman" w:hAnsi="Times New Roman" w:cs="Times New Roman"/>
                <w:b/>
              </w:rPr>
              <w:t>12000</w:t>
            </w:r>
          </w:p>
        </w:tc>
        <w:tc>
          <w:tcPr>
            <w:tcW w:w="1568" w:type="dxa"/>
          </w:tcPr>
          <w:p w14:paraId="7048FECB" w14:textId="77777777" w:rsidR="00446795" w:rsidRPr="00D93A60" w:rsidRDefault="00A8349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446795" w:rsidRPr="00D93A60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267" w:type="dxa"/>
          </w:tcPr>
          <w:p w14:paraId="3B63B027" w14:textId="77777777" w:rsidR="00446795" w:rsidRPr="00D93A60" w:rsidRDefault="00A8349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446795" w:rsidRPr="00D93A60"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14:paraId="3E319E29" w14:textId="77777777" w:rsidR="00446795" w:rsidRPr="00BD2AE0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en-CA"/>
        </w:rPr>
      </w:pPr>
    </w:p>
    <w:p w14:paraId="108D7286" w14:textId="77777777" w:rsidR="00446795" w:rsidRPr="00CF494D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Le revenu disponible du ménage est composé des trois sources de revenu suivantes :</w:t>
      </w:r>
    </w:p>
    <w:p w14:paraId="1D6F3A2D" w14:textId="77777777" w:rsidR="00446795" w:rsidRPr="00CF494D" w:rsidRDefault="00446795" w:rsidP="00446795">
      <w:pPr>
        <w:pStyle w:val="ListParagraph"/>
        <w:numPr>
          <w:ilvl w:val="0"/>
          <w:numId w:val="14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apr</w:t>
      </w:r>
      <w:r>
        <w:rPr>
          <w:rFonts w:ascii="Times New Roman" w:eastAsia="Times New Roman" w:hAnsi="Times New Roman" w:cs="Times New Roman"/>
          <w:lang w:val="fr-FR"/>
        </w:rPr>
        <w:t>ès 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= revenu pré-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– 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;</w:t>
      </w:r>
    </w:p>
    <w:p w14:paraId="4F178C5D" w14:textId="77777777" w:rsidR="00446795" w:rsidRPr="00CF494D" w:rsidRDefault="00446795" w:rsidP="00446795">
      <w:pPr>
        <w:pStyle w:val="ListParagraph"/>
        <w:numPr>
          <w:ilvl w:val="0"/>
          <w:numId w:val="14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 xml:space="preserve">Les allocations familiales </w:t>
      </w:r>
    </w:p>
    <w:p w14:paraId="5570B894" w14:textId="77777777" w:rsidR="00446795" w:rsidRPr="00CF494D" w:rsidRDefault="00446795" w:rsidP="00446795">
      <w:pPr>
        <w:pStyle w:val="ListParagraph"/>
        <w:numPr>
          <w:ilvl w:val="0"/>
          <w:numId w:val="14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universel</w:t>
      </w:r>
      <w:r>
        <w:rPr>
          <w:rFonts w:ascii="Times New Roman" w:eastAsia="Times New Roman" w:hAnsi="Times New Roman" w:cs="Times New Roman"/>
          <w:lang w:val="fr-FR"/>
        </w:rPr>
        <w:t xml:space="preserve"> garanti</w:t>
      </w:r>
    </w:p>
    <w:p w14:paraId="6065FC13" w14:textId="77777777" w:rsidR="00446795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43845DD6" w14:textId="77777777" w:rsidR="00446795" w:rsidRPr="00951604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51604">
        <w:rPr>
          <w:rFonts w:ascii="Times New Roman" w:eastAsia="Times New Roman" w:hAnsi="Times New Roman" w:cs="Times New Roman"/>
          <w:lang w:val="fr-FR"/>
        </w:rPr>
        <w:t xml:space="preserve">Le gouvernement envisage deux scenarios potentiels (A et B) : </w:t>
      </w:r>
    </w:p>
    <w:p w14:paraId="4810BB06" w14:textId="77777777" w:rsidR="00446795" w:rsidRPr="00951604" w:rsidRDefault="00446795" w:rsidP="00446795">
      <w:pPr>
        <w:pStyle w:val="ListParagraph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51604">
        <w:rPr>
          <w:rFonts w:ascii="Times New Roman" w:eastAsia="Times New Roman" w:hAnsi="Times New Roman" w:cs="Times New Roman"/>
          <w:b/>
          <w:i/>
          <w:lang w:val="fr-FR"/>
        </w:rPr>
        <w:t>Scénario A</w:t>
      </w:r>
      <w:r w:rsidRPr="00951604">
        <w:rPr>
          <w:rFonts w:ascii="Times New Roman" w:eastAsia="Times New Roman" w:hAnsi="Times New Roman" w:cs="Times New Roman"/>
          <w:lang w:val="fr-FR"/>
        </w:rPr>
        <w:t xml:space="preserve"> :  appliquer un impôt proportionnel de 10%. 60% du total des taxes perçues sont répartis équitablement dans la population en tant que revenu universel garanti. Le reste du budget est réparti également entre les enfants, sous forme d'allocations familiales.</w:t>
      </w:r>
    </w:p>
    <w:p w14:paraId="44E3BEAE" w14:textId="77777777" w:rsidR="00446795" w:rsidRPr="00951604" w:rsidRDefault="00446795" w:rsidP="00446795">
      <w:pPr>
        <w:pStyle w:val="ListParagraph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51604">
        <w:rPr>
          <w:rFonts w:ascii="Times New Roman" w:eastAsia="Times New Roman" w:hAnsi="Times New Roman" w:cs="Times New Roman"/>
          <w:b/>
          <w:i/>
          <w:lang w:val="fr-FR"/>
        </w:rPr>
        <w:t>Scénario B</w:t>
      </w:r>
      <w:r w:rsidRPr="00951604">
        <w:rPr>
          <w:rFonts w:ascii="Times New Roman" w:eastAsia="Times New Roman" w:hAnsi="Times New Roman" w:cs="Times New Roman"/>
          <w:lang w:val="fr-FR"/>
        </w:rPr>
        <w:t xml:space="preserve"> : appliquer un impôt proportionnel sur le revenu de 10%, puis redistribuer également les revenus générés</w:t>
      </w:r>
      <w:r>
        <w:rPr>
          <w:rFonts w:ascii="Times New Roman" w:eastAsia="Times New Roman" w:hAnsi="Times New Roman" w:cs="Times New Roman"/>
          <w:lang w:val="fr-FR"/>
        </w:rPr>
        <w:t xml:space="preserve"> entre</w:t>
      </w:r>
      <w:r w:rsidRPr="00951604">
        <w:rPr>
          <w:rFonts w:ascii="Times New Roman" w:eastAsia="Times New Roman" w:hAnsi="Times New Roman" w:cs="Times New Roman"/>
          <w:lang w:val="fr-FR"/>
        </w:rPr>
        <w:t xml:space="preserve"> les enfants. Dans ce cas, le revenu universel garanti est égal à zéro. </w:t>
      </w:r>
    </w:p>
    <w:p w14:paraId="7016E975" w14:textId="77777777" w:rsidR="00446795" w:rsidRPr="00951604" w:rsidRDefault="00446795" w:rsidP="00446795">
      <w:pPr>
        <w:pStyle w:val="ListParagraph"/>
        <w:spacing w:after="0" w:line="240" w:lineRule="auto"/>
        <w:ind w:left="656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A071BF3" w14:textId="77777777" w:rsidR="00446795" w:rsidRPr="004544B3" w:rsidRDefault="00446795" w:rsidP="00446795">
      <w:pPr>
        <w:spacing w:after="0" w:line="240" w:lineRule="auto"/>
        <w:ind w:left="709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4544B3">
        <w:rPr>
          <w:rFonts w:ascii="Times New Roman" w:eastAsia="Times New Roman" w:hAnsi="Times New Roman" w:cs="Times New Roman"/>
          <w:lang w:val="fr-FR"/>
        </w:rPr>
        <w:t>2.1</w:t>
      </w:r>
      <w:r w:rsidRPr="004544B3">
        <w:rPr>
          <w:rFonts w:ascii="Times New Roman" w:eastAsia="Times New Roman" w:hAnsi="Times New Roman" w:cs="Times New Roman"/>
          <w:lang w:val="fr-FR"/>
        </w:rPr>
        <w:tab/>
        <w:t>En utilisant Stata, entrez les données (les huit observations), puis générez les variables :</w:t>
      </w:r>
    </w:p>
    <w:p w14:paraId="3DC8093A" w14:textId="77777777" w:rsidR="00446795" w:rsidRPr="004544B3" w:rsidRDefault="00446795" w:rsidP="00446795">
      <w:pPr>
        <w:pStyle w:val="ListParagraph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revenu après impôt par habitant avec le scénario A; </w:t>
      </w:r>
    </w:p>
    <w:p w14:paraId="3E16C8A4" w14:textId="77777777" w:rsidR="00446795" w:rsidRPr="004544B3" w:rsidRDefault="00446795" w:rsidP="00446795">
      <w:pPr>
        <w:pStyle w:val="ListParagraph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après impôt par habitant avec le scénario B;</w:t>
      </w:r>
    </w:p>
    <w:p w14:paraId="0B1C1BDD" w14:textId="77777777" w:rsidR="00446795" w:rsidRPr="004544B3" w:rsidRDefault="00446795" w:rsidP="00446795">
      <w:pPr>
        <w:pStyle w:val="ListParagraph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universel par habitant avec le scénario A;</w:t>
      </w:r>
    </w:p>
    <w:p w14:paraId="5065B06C" w14:textId="77777777" w:rsidR="00446795" w:rsidRPr="004544B3" w:rsidRDefault="00446795" w:rsidP="00446795">
      <w:pPr>
        <w:pStyle w:val="ListParagraph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revenu universel par habitant avec le scénario scenario B;</w:t>
      </w:r>
    </w:p>
    <w:p w14:paraId="682DEF7B" w14:textId="77777777" w:rsidR="00446795" w:rsidRPr="004544B3" w:rsidRDefault="00446795" w:rsidP="00446795">
      <w:pPr>
        <w:pStyle w:val="ListParagraph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allocations familiales par enfant avec le scénario A;</w:t>
      </w:r>
    </w:p>
    <w:p w14:paraId="45493021" w14:textId="77777777" w:rsidR="00446795" w:rsidRPr="004544B3" w:rsidRDefault="00446795" w:rsidP="00446795">
      <w:pPr>
        <w:pStyle w:val="ListParagraph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allocations familiales par enfant avec le scénario B;</w:t>
      </w:r>
    </w:p>
    <w:p w14:paraId="23C831CA" w14:textId="77777777" w:rsidR="00446795" w:rsidRPr="004544B3" w:rsidRDefault="00446795" w:rsidP="00446795">
      <w:pPr>
        <w:pStyle w:val="ListParagraph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A (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);</w:t>
      </w:r>
    </w:p>
    <w:p w14:paraId="522AD704" w14:textId="77777777" w:rsidR="00446795" w:rsidRDefault="00446795" w:rsidP="00446795">
      <w:pPr>
        <w:pStyle w:val="ListParagraph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B (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="00334F4F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).</w:t>
      </w:r>
    </w:p>
    <w:p w14:paraId="50879CFA" w14:textId="77777777" w:rsidR="00E50204" w:rsidRPr="004544B3" w:rsidRDefault="00E50204" w:rsidP="00E50204">
      <w:pPr>
        <w:pStyle w:val="ListParagraph"/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</w:p>
    <w:p w14:paraId="7D9E0B91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332EB755" w14:textId="3F2190A0" w:rsidR="00446795" w:rsidRPr="004544B3" w:rsidRDefault="002D5F60" w:rsidP="002D5F60">
      <w:pPr>
        <w:spacing w:after="0" w:line="240" w:lineRule="auto"/>
        <w:ind w:left="-540" w:right="164"/>
        <w:jc w:val="both"/>
        <w:rPr>
          <w:rFonts w:ascii="Times New Roman" w:eastAsia="Times New Roman" w:hAnsi="Times New Roman" w:cs="Times New Roman"/>
          <w:lang w:val="fr-FR"/>
        </w:rPr>
      </w:pPr>
      <w:r w:rsidRPr="002D5F60">
        <w:rPr>
          <w:noProof/>
        </w:rPr>
        <w:lastRenderedPageBreak/>
        <w:drawing>
          <wp:inline distT="0" distB="0" distL="0" distR="0" wp14:anchorId="50881AEA" wp14:editId="11D7894B">
            <wp:extent cx="6356350" cy="4383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43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02E2" w14:textId="77777777" w:rsidR="00446795" w:rsidRDefault="00446795" w:rsidP="00446795">
      <w:pPr>
        <w:ind w:left="709" w:hanging="709"/>
        <w:rPr>
          <w:rFonts w:ascii="Times New Roman" w:eastAsia="Times New Roman" w:hAnsi="Times New Roman" w:cs="Times New Roman"/>
          <w:lang w:val="fr-FR"/>
        </w:rPr>
      </w:pPr>
      <w:r w:rsidRPr="006B7EE4">
        <w:rPr>
          <w:rFonts w:ascii="Times New Roman" w:eastAsia="Times New Roman" w:hAnsi="Times New Roman" w:cs="Times New Roman"/>
          <w:lang w:val="fr-FR"/>
        </w:rPr>
        <w:t>2.2</w:t>
      </w:r>
      <w:r w:rsidRPr="006B7EE4">
        <w:rPr>
          <w:rFonts w:ascii="Times New Roman" w:eastAsia="Times New Roman" w:hAnsi="Times New Roman" w:cs="Times New Roman"/>
          <w:lang w:val="fr-FR"/>
        </w:rPr>
        <w:tab/>
        <w:t>En utilisant la commande DA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6B7EE4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6B7EE4">
        <w:rPr>
          <w:rFonts w:ascii="Times New Roman" w:eastAsia="Times New Roman" w:hAnsi="Times New Roman" w:cs="Times New Roman"/>
          <w:i/>
          <w:lang w:val="fr-FR"/>
        </w:rPr>
        <w:t>igini</w:t>
      </w:r>
      <w:proofErr w:type="spellEnd"/>
      <w:r w:rsidRPr="006B7EE4">
        <w:rPr>
          <w:rFonts w:ascii="Times New Roman" w:eastAsia="Times New Roman" w:hAnsi="Times New Roman" w:cs="Times New Roman"/>
          <w:lang w:val="fr-FR"/>
        </w:rPr>
        <w:t>,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6B7EE4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scénarios. </w:t>
      </w:r>
    </w:p>
    <w:p w14:paraId="73476B1F" w14:textId="16B2FE65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C94685" w:rsidRPr="00C94685">
        <w:t xml:space="preserve"> </w:t>
      </w:r>
      <w:proofErr w:type="spellStart"/>
      <w:r w:rsidR="00C94685" w:rsidRPr="00C94685">
        <w:rPr>
          <w:rFonts w:ascii="Times New Roman" w:hAnsi="Times New Roman" w:cs="Times New Roman"/>
          <w:b/>
          <w:lang w:val="fr-FR"/>
        </w:rPr>
        <w:t>igini</w:t>
      </w:r>
      <w:proofErr w:type="spellEnd"/>
      <w:r w:rsidR="00C94685" w:rsidRPr="00C94685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C94685" w:rsidRPr="00C94685">
        <w:rPr>
          <w:rFonts w:ascii="Times New Roman" w:hAnsi="Times New Roman" w:cs="Times New Roman"/>
          <w:b/>
          <w:lang w:val="fr-FR"/>
        </w:rPr>
        <w:t>dpcincA</w:t>
      </w:r>
      <w:proofErr w:type="spellEnd"/>
      <w:r w:rsidR="00C94685" w:rsidRPr="00C94685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C94685" w:rsidRPr="00C94685">
        <w:rPr>
          <w:rFonts w:ascii="Times New Roman" w:hAnsi="Times New Roman" w:cs="Times New Roman"/>
          <w:b/>
          <w:lang w:val="fr-FR"/>
        </w:rPr>
        <w:t>dpcincB</w:t>
      </w:r>
      <w:proofErr w:type="spellEnd"/>
      <w:r w:rsidR="00C94685" w:rsidRPr="00C94685">
        <w:rPr>
          <w:rFonts w:ascii="Times New Roman" w:hAnsi="Times New Roman" w:cs="Times New Roman"/>
          <w:b/>
          <w:lang w:val="fr-FR"/>
        </w:rPr>
        <w:t xml:space="preserve">, </w:t>
      </w:r>
      <w:proofErr w:type="spellStart"/>
      <w:r w:rsidR="00C94685" w:rsidRPr="00C94685">
        <w:rPr>
          <w:rFonts w:ascii="Times New Roman" w:hAnsi="Times New Roman" w:cs="Times New Roman"/>
          <w:b/>
          <w:lang w:val="fr-FR"/>
        </w:rPr>
        <w:t>hsize</w:t>
      </w:r>
      <w:proofErr w:type="spellEnd"/>
      <w:r w:rsidR="00C94685" w:rsidRPr="00C94685">
        <w:rPr>
          <w:rFonts w:ascii="Times New Roman" w:hAnsi="Times New Roman" w:cs="Times New Roman"/>
          <w:b/>
          <w:lang w:val="fr-FR"/>
        </w:rPr>
        <w:t>(</w:t>
      </w:r>
      <w:proofErr w:type="spellStart"/>
      <w:r w:rsidR="00C94685" w:rsidRPr="00C94685">
        <w:rPr>
          <w:rFonts w:ascii="Times New Roman" w:hAnsi="Times New Roman" w:cs="Times New Roman"/>
          <w:b/>
          <w:lang w:val="fr-FR"/>
        </w:rPr>
        <w:t>hhsize</w:t>
      </w:r>
      <w:proofErr w:type="spellEnd"/>
      <w:r w:rsidR="00C94685" w:rsidRPr="00C94685">
        <w:rPr>
          <w:rFonts w:ascii="Times New Roman" w:hAnsi="Times New Roman" w:cs="Times New Roman"/>
          <w:b/>
          <w:lang w:val="fr-FR"/>
        </w:rPr>
        <w:t>)</w:t>
      </w:r>
    </w:p>
    <w:p w14:paraId="69D4D134" w14:textId="3AE26EAD" w:rsidR="00C94685" w:rsidRDefault="0030280F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30280F">
        <w:drawing>
          <wp:inline distT="0" distB="0" distL="0" distR="0" wp14:anchorId="43B9F71F" wp14:editId="097CE03B">
            <wp:extent cx="6267450" cy="974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B19F0" w14:textId="1292740E" w:rsidR="00F82791" w:rsidRPr="00E50204" w:rsidRDefault="00F82791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Le </w:t>
      </w:r>
      <w:r w:rsidR="00315BF7">
        <w:rPr>
          <w:rFonts w:ascii="Times New Roman" w:hAnsi="Times New Roman" w:cs="Times New Roman"/>
          <w:b/>
          <w:lang w:val="fr-FR"/>
        </w:rPr>
        <w:t>scénario</w:t>
      </w:r>
      <w:r>
        <w:rPr>
          <w:rFonts w:ascii="Times New Roman" w:hAnsi="Times New Roman" w:cs="Times New Roman"/>
          <w:b/>
          <w:lang w:val="fr-FR"/>
        </w:rPr>
        <w:t xml:space="preserve"> </w:t>
      </w:r>
      <w:r w:rsidR="00315BF7">
        <w:rPr>
          <w:rFonts w:ascii="Times New Roman" w:hAnsi="Times New Roman" w:cs="Times New Roman"/>
          <w:b/>
          <w:lang w:val="fr-FR"/>
        </w:rPr>
        <w:t xml:space="preserve">B </w:t>
      </w:r>
      <w:r>
        <w:rPr>
          <w:rFonts w:ascii="Times New Roman" w:hAnsi="Times New Roman" w:cs="Times New Roman"/>
          <w:b/>
          <w:lang w:val="fr-FR"/>
        </w:rPr>
        <w:t xml:space="preserve">tend </w:t>
      </w:r>
      <w:r w:rsidR="00315BF7">
        <w:rPr>
          <w:rFonts w:ascii="Times New Roman" w:hAnsi="Times New Roman" w:cs="Times New Roman"/>
          <w:b/>
          <w:lang w:val="fr-FR"/>
        </w:rPr>
        <w:t>à</w:t>
      </w:r>
      <w:r>
        <w:rPr>
          <w:rFonts w:ascii="Times New Roman" w:hAnsi="Times New Roman" w:cs="Times New Roman"/>
          <w:b/>
          <w:lang w:val="fr-FR"/>
        </w:rPr>
        <w:t xml:space="preserve"> plus </w:t>
      </w:r>
      <w:r w:rsidR="00636909">
        <w:rPr>
          <w:rFonts w:ascii="Times New Roman" w:hAnsi="Times New Roman" w:cs="Times New Roman"/>
          <w:b/>
          <w:lang w:val="fr-FR"/>
        </w:rPr>
        <w:t>réduire</w:t>
      </w:r>
      <w:r>
        <w:rPr>
          <w:rFonts w:ascii="Times New Roman" w:hAnsi="Times New Roman" w:cs="Times New Roman"/>
          <w:b/>
          <w:lang w:val="fr-FR"/>
        </w:rPr>
        <w:t xml:space="preserve"> les </w:t>
      </w:r>
      <w:r w:rsidR="00636909">
        <w:rPr>
          <w:rFonts w:ascii="Times New Roman" w:hAnsi="Times New Roman" w:cs="Times New Roman"/>
          <w:b/>
          <w:lang w:val="fr-FR"/>
        </w:rPr>
        <w:t>inégalités</w:t>
      </w:r>
      <w:r>
        <w:rPr>
          <w:rFonts w:ascii="Times New Roman" w:hAnsi="Times New Roman" w:cs="Times New Roman"/>
          <w:b/>
          <w:lang w:val="fr-FR"/>
        </w:rPr>
        <w:t xml:space="preserve"> que le </w:t>
      </w:r>
      <w:r w:rsidR="00315BF7">
        <w:rPr>
          <w:rFonts w:ascii="Times New Roman" w:hAnsi="Times New Roman" w:cs="Times New Roman"/>
          <w:b/>
          <w:lang w:val="fr-FR"/>
        </w:rPr>
        <w:t>scénario A</w:t>
      </w:r>
      <w:r>
        <w:rPr>
          <w:rFonts w:ascii="Times New Roman" w:hAnsi="Times New Roman" w:cs="Times New Roman"/>
          <w:b/>
          <w:lang w:val="fr-FR"/>
        </w:rPr>
        <w:t xml:space="preserve">. </w:t>
      </w:r>
      <w:r w:rsidR="00636909">
        <w:rPr>
          <w:rFonts w:ascii="Times New Roman" w:hAnsi="Times New Roman" w:cs="Times New Roman"/>
          <w:b/>
          <w:lang w:val="fr-FR"/>
        </w:rPr>
        <w:t xml:space="preserve"> </w:t>
      </w:r>
      <w:r w:rsidR="00261282">
        <w:rPr>
          <w:rFonts w:ascii="Times New Roman" w:hAnsi="Times New Roman" w:cs="Times New Roman"/>
          <w:b/>
          <w:lang w:val="fr-FR"/>
        </w:rPr>
        <w:t xml:space="preserve">Effectivement, l’indice de </w:t>
      </w:r>
      <w:r w:rsidR="005D257E">
        <w:rPr>
          <w:rFonts w:ascii="Times New Roman" w:hAnsi="Times New Roman" w:cs="Times New Roman"/>
          <w:b/>
          <w:lang w:val="fr-FR"/>
        </w:rPr>
        <w:t>Gini</w:t>
      </w:r>
      <w:r w:rsidR="00261282">
        <w:rPr>
          <w:rFonts w:ascii="Times New Roman" w:hAnsi="Times New Roman" w:cs="Times New Roman"/>
          <w:b/>
          <w:lang w:val="fr-FR"/>
        </w:rPr>
        <w:t xml:space="preserve"> du </w:t>
      </w:r>
      <w:r w:rsidR="005D257E">
        <w:rPr>
          <w:rFonts w:ascii="Times New Roman" w:hAnsi="Times New Roman" w:cs="Times New Roman"/>
          <w:b/>
          <w:lang w:val="fr-FR"/>
        </w:rPr>
        <w:t xml:space="preserve">scénario </w:t>
      </w:r>
      <w:r w:rsidR="00261282">
        <w:rPr>
          <w:rFonts w:ascii="Times New Roman" w:hAnsi="Times New Roman" w:cs="Times New Roman"/>
          <w:b/>
          <w:lang w:val="fr-FR"/>
        </w:rPr>
        <w:t xml:space="preserve">B est plus faible soit </w:t>
      </w:r>
      <w:r w:rsidR="00B67F23">
        <w:rPr>
          <w:rFonts w:ascii="Times New Roman" w:hAnsi="Times New Roman" w:cs="Times New Roman"/>
          <w:b/>
          <w:lang w:val="fr-FR"/>
        </w:rPr>
        <w:t>3</w:t>
      </w:r>
      <w:r w:rsidR="00190141">
        <w:rPr>
          <w:rFonts w:ascii="Times New Roman" w:hAnsi="Times New Roman" w:cs="Times New Roman"/>
          <w:b/>
          <w:lang w:val="fr-FR"/>
        </w:rPr>
        <w:t>4</w:t>
      </w:r>
      <w:r w:rsidR="00B67F23">
        <w:rPr>
          <w:rFonts w:ascii="Times New Roman" w:hAnsi="Times New Roman" w:cs="Times New Roman"/>
          <w:b/>
          <w:lang w:val="fr-FR"/>
        </w:rPr>
        <w:t>,</w:t>
      </w:r>
      <w:r w:rsidR="00190141">
        <w:rPr>
          <w:rFonts w:ascii="Times New Roman" w:hAnsi="Times New Roman" w:cs="Times New Roman"/>
          <w:b/>
          <w:lang w:val="fr-FR"/>
        </w:rPr>
        <w:t>8</w:t>
      </w:r>
      <w:r w:rsidR="00B67F23">
        <w:rPr>
          <w:rFonts w:ascii="Times New Roman" w:hAnsi="Times New Roman" w:cs="Times New Roman"/>
          <w:b/>
          <w:lang w:val="fr-FR"/>
        </w:rPr>
        <w:t xml:space="preserve">7% contre </w:t>
      </w:r>
      <w:r w:rsidR="005D257E">
        <w:rPr>
          <w:rFonts w:ascii="Times New Roman" w:hAnsi="Times New Roman" w:cs="Times New Roman"/>
          <w:b/>
          <w:lang w:val="fr-FR"/>
        </w:rPr>
        <w:t>3</w:t>
      </w:r>
      <w:r w:rsidR="00190141">
        <w:rPr>
          <w:rFonts w:ascii="Times New Roman" w:hAnsi="Times New Roman" w:cs="Times New Roman"/>
          <w:b/>
          <w:lang w:val="fr-FR"/>
        </w:rPr>
        <w:t>5</w:t>
      </w:r>
      <w:r w:rsidR="005D257E">
        <w:rPr>
          <w:rFonts w:ascii="Times New Roman" w:hAnsi="Times New Roman" w:cs="Times New Roman"/>
          <w:b/>
          <w:lang w:val="fr-FR"/>
        </w:rPr>
        <w:t>,</w:t>
      </w:r>
      <w:r w:rsidR="00190141">
        <w:rPr>
          <w:rFonts w:ascii="Times New Roman" w:hAnsi="Times New Roman" w:cs="Times New Roman"/>
          <w:b/>
          <w:lang w:val="fr-FR"/>
        </w:rPr>
        <w:t>31</w:t>
      </w:r>
      <w:r w:rsidR="005D257E">
        <w:rPr>
          <w:rFonts w:ascii="Times New Roman" w:hAnsi="Times New Roman" w:cs="Times New Roman"/>
          <w:b/>
          <w:lang w:val="fr-FR"/>
        </w:rPr>
        <w:t>% dans le scénario A.</w:t>
      </w:r>
      <w:bookmarkStart w:id="0" w:name="_GoBack"/>
      <w:bookmarkEnd w:id="0"/>
    </w:p>
    <w:p w14:paraId="15E567FF" w14:textId="77777777" w:rsidR="00446795" w:rsidRDefault="00446795" w:rsidP="00446795">
      <w:pPr>
        <w:ind w:left="709" w:hanging="709"/>
        <w:jc w:val="both"/>
        <w:rPr>
          <w:rFonts w:ascii="Times New Roman" w:eastAsia="Times New Roman" w:hAnsi="Times New Roman" w:cs="Times New Roman"/>
          <w:i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2.3</w:t>
      </w:r>
      <w:r w:rsidRPr="00173538">
        <w:rPr>
          <w:rFonts w:ascii="Times New Roman" w:eastAsia="Times New Roman" w:hAnsi="Times New Roman" w:cs="Times New Roman"/>
          <w:lang w:val="fr-FR"/>
        </w:rPr>
        <w:tab/>
        <w:t>En utilisant la commande D</w:t>
      </w:r>
      <w:r>
        <w:rPr>
          <w:rFonts w:ascii="Times New Roman" w:eastAsia="Times New Roman" w:hAnsi="Times New Roman" w:cs="Times New Roman"/>
          <w:lang w:val="fr-FR"/>
        </w:rPr>
        <w:t>AS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diginis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>, décompose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 (rappelez-vous que les trois sources de revenu sont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pcincatA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pcuincA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pcallowA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pour le scénario A et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pcincatB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pcuincB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pcallowB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pour le scénario B)</w:t>
      </w:r>
      <w:r w:rsidRPr="00173538">
        <w:rPr>
          <w:rFonts w:ascii="Times New Roman" w:eastAsia="Times New Roman" w:hAnsi="Times New Roman" w:cs="Times New Roman"/>
          <w:i/>
          <w:lang w:val="fr-FR"/>
        </w:rPr>
        <w:t xml:space="preserve">. </w:t>
      </w:r>
    </w:p>
    <w:p w14:paraId="1CD34C20" w14:textId="3D264A2B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00F81736" w14:textId="572BB69E" w:rsidR="00883B57" w:rsidRDefault="006B085B" w:rsidP="00883B57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Pour</w:t>
      </w:r>
      <w:r w:rsidR="00883B57">
        <w:rPr>
          <w:rFonts w:ascii="Times New Roman" w:hAnsi="Times New Roman" w:cs="Times New Roman"/>
          <w:b/>
          <w:lang w:val="fr-FR"/>
        </w:rPr>
        <w:t xml:space="preserve"> le scenario A</w:t>
      </w:r>
      <w:r w:rsidR="00077A7B">
        <w:rPr>
          <w:rFonts w:ascii="Times New Roman" w:hAnsi="Times New Roman" w:cs="Times New Roman"/>
          <w:b/>
          <w:lang w:val="fr-FR"/>
        </w:rPr>
        <w:t> :</w:t>
      </w:r>
    </w:p>
    <w:p w14:paraId="24648803" w14:textId="506EBCDD" w:rsidR="00077A7B" w:rsidRDefault="00425BE3" w:rsidP="008D6D7E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425BE3">
        <w:lastRenderedPageBreak/>
        <w:drawing>
          <wp:inline distT="0" distB="0" distL="0" distR="0" wp14:anchorId="1AF96973" wp14:editId="306A926B">
            <wp:extent cx="6438900" cy="1753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EF4F" w14:textId="6536DF74" w:rsidR="00023AFF" w:rsidRPr="008D6D7E" w:rsidRDefault="000E5076" w:rsidP="008D6D7E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L’analyse des </w:t>
      </w:r>
      <w:r w:rsidR="0037095A">
        <w:rPr>
          <w:rFonts w:ascii="Times New Roman" w:hAnsi="Times New Roman" w:cs="Times New Roman"/>
          <w:b/>
          <w:lang w:val="fr-FR"/>
        </w:rPr>
        <w:t>résultats</w:t>
      </w:r>
      <w:r>
        <w:rPr>
          <w:rFonts w:ascii="Times New Roman" w:hAnsi="Times New Roman" w:cs="Times New Roman"/>
          <w:b/>
          <w:lang w:val="fr-FR"/>
        </w:rPr>
        <w:t xml:space="preserve"> du tableau ci-dessus nous montre que </w:t>
      </w:r>
      <w:r w:rsidR="0037095A">
        <w:rPr>
          <w:rFonts w:ascii="Times New Roman" w:hAnsi="Times New Roman" w:cs="Times New Roman"/>
          <w:b/>
          <w:lang w:val="fr-FR"/>
        </w:rPr>
        <w:t>les revenus après impôt par</w:t>
      </w:r>
      <w:r w:rsidR="0087798C">
        <w:rPr>
          <w:rFonts w:ascii="Times New Roman" w:hAnsi="Times New Roman" w:cs="Times New Roman"/>
          <w:b/>
          <w:lang w:val="fr-FR"/>
        </w:rPr>
        <w:t xml:space="preserve"> habitant</w:t>
      </w:r>
      <w:r w:rsidR="00AF732E">
        <w:rPr>
          <w:rFonts w:ascii="Times New Roman" w:hAnsi="Times New Roman" w:cs="Times New Roman"/>
          <w:b/>
          <w:lang w:val="fr-FR"/>
        </w:rPr>
        <w:t xml:space="preserve"> ont une contribution plus </w:t>
      </w:r>
      <w:r w:rsidR="005D6EB6">
        <w:rPr>
          <w:rFonts w:ascii="Times New Roman" w:hAnsi="Times New Roman" w:cs="Times New Roman"/>
          <w:b/>
          <w:lang w:val="fr-FR"/>
        </w:rPr>
        <w:t>élevée</w:t>
      </w:r>
      <w:r w:rsidR="00AF732E">
        <w:rPr>
          <w:rFonts w:ascii="Times New Roman" w:hAnsi="Times New Roman" w:cs="Times New Roman"/>
          <w:b/>
          <w:lang w:val="fr-FR"/>
        </w:rPr>
        <w:t xml:space="preserve"> dans les </w:t>
      </w:r>
      <w:r w:rsidR="005D6EB6">
        <w:rPr>
          <w:rFonts w:ascii="Times New Roman" w:hAnsi="Times New Roman" w:cs="Times New Roman"/>
          <w:b/>
          <w:lang w:val="fr-FR"/>
        </w:rPr>
        <w:t>inégalités</w:t>
      </w:r>
      <w:r w:rsidR="00AF732E">
        <w:rPr>
          <w:rFonts w:ascii="Times New Roman" w:hAnsi="Times New Roman" w:cs="Times New Roman"/>
          <w:b/>
          <w:lang w:val="fr-FR"/>
        </w:rPr>
        <w:t xml:space="preserve"> soit 90% ensuite suivent</w:t>
      </w:r>
      <w:r w:rsidR="005D6EB6">
        <w:rPr>
          <w:rFonts w:ascii="Times New Roman" w:hAnsi="Times New Roman" w:cs="Times New Roman"/>
          <w:b/>
          <w:lang w:val="fr-FR"/>
        </w:rPr>
        <w:t xml:space="preserve"> les </w:t>
      </w:r>
      <w:r w:rsidR="005D6EB6" w:rsidRPr="005D6EB6">
        <w:rPr>
          <w:rFonts w:ascii="Times New Roman" w:hAnsi="Times New Roman" w:cs="Times New Roman"/>
          <w:b/>
          <w:lang w:val="fr-FR"/>
        </w:rPr>
        <w:t>revenu</w:t>
      </w:r>
      <w:r w:rsidR="005D6EB6">
        <w:rPr>
          <w:rFonts w:ascii="Times New Roman" w:hAnsi="Times New Roman" w:cs="Times New Roman"/>
          <w:b/>
          <w:lang w:val="fr-FR"/>
        </w:rPr>
        <w:t>s</w:t>
      </w:r>
      <w:r w:rsidR="005D6EB6" w:rsidRPr="005D6EB6">
        <w:rPr>
          <w:rFonts w:ascii="Times New Roman" w:hAnsi="Times New Roman" w:cs="Times New Roman"/>
          <w:b/>
          <w:lang w:val="fr-FR"/>
        </w:rPr>
        <w:t xml:space="preserve"> universels</w:t>
      </w:r>
      <w:r w:rsidR="00501E79" w:rsidRPr="005D6EB6">
        <w:rPr>
          <w:rFonts w:ascii="Times New Roman" w:hAnsi="Times New Roman" w:cs="Times New Roman"/>
          <w:b/>
          <w:lang w:val="fr-FR"/>
        </w:rPr>
        <w:t xml:space="preserve"> par habitant soit </w:t>
      </w:r>
      <w:r w:rsidR="005010BB">
        <w:rPr>
          <w:rFonts w:ascii="Times New Roman" w:hAnsi="Times New Roman" w:cs="Times New Roman"/>
          <w:b/>
          <w:lang w:val="fr-FR"/>
        </w:rPr>
        <w:t>6</w:t>
      </w:r>
      <w:r w:rsidR="005D6EB6" w:rsidRPr="005D6EB6">
        <w:rPr>
          <w:rFonts w:ascii="Times New Roman" w:hAnsi="Times New Roman" w:cs="Times New Roman"/>
          <w:b/>
          <w:lang w:val="fr-FR"/>
        </w:rPr>
        <w:t>% et enfin les allocations familiales par enfant soit 4%.</w:t>
      </w:r>
    </w:p>
    <w:p w14:paraId="6802F991" w14:textId="2664EA39" w:rsidR="006B085B" w:rsidRDefault="006B085B" w:rsidP="00883B57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Pour le scenario B</w:t>
      </w:r>
    </w:p>
    <w:p w14:paraId="087A6307" w14:textId="6A0DE4D2" w:rsidR="006B085B" w:rsidRDefault="00CD70DA" w:rsidP="008D6D7E">
      <w:pPr>
        <w:spacing w:after="200" w:line="276" w:lineRule="auto"/>
        <w:jc w:val="center"/>
        <w:rPr>
          <w:rFonts w:ascii="Times New Roman" w:hAnsi="Times New Roman" w:cs="Times New Roman"/>
          <w:b/>
          <w:lang w:val="fr-FR"/>
        </w:rPr>
      </w:pPr>
      <w:r w:rsidRPr="00CD70DA">
        <w:drawing>
          <wp:inline distT="0" distB="0" distL="0" distR="0" wp14:anchorId="184B647A" wp14:editId="042C5632">
            <wp:extent cx="6311900" cy="2012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456A" w14:textId="14AC08CC" w:rsidR="00FE1064" w:rsidRPr="00E50204" w:rsidRDefault="00136CF3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Dans le cadre du </w:t>
      </w:r>
      <w:r w:rsidR="0087798C" w:rsidRPr="0087798C">
        <w:rPr>
          <w:rFonts w:ascii="Times New Roman" w:hAnsi="Times New Roman" w:cs="Times New Roman"/>
          <w:b/>
          <w:lang w:val="fr-FR"/>
        </w:rPr>
        <w:t xml:space="preserve">scénario </w:t>
      </w:r>
      <w:r>
        <w:rPr>
          <w:rFonts w:ascii="Times New Roman" w:hAnsi="Times New Roman" w:cs="Times New Roman"/>
          <w:b/>
          <w:lang w:val="fr-FR"/>
        </w:rPr>
        <w:t xml:space="preserve">B, nous notons que </w:t>
      </w:r>
      <w:r w:rsidR="0087798C">
        <w:rPr>
          <w:rFonts w:ascii="Times New Roman" w:hAnsi="Times New Roman" w:cs="Times New Roman"/>
          <w:b/>
          <w:lang w:val="fr-FR"/>
        </w:rPr>
        <w:t>la contribution du revenu après impôt par habitant</w:t>
      </w:r>
      <w:r w:rsidR="009F3ED1">
        <w:rPr>
          <w:rFonts w:ascii="Times New Roman" w:hAnsi="Times New Roman" w:cs="Times New Roman"/>
          <w:b/>
          <w:lang w:val="fr-FR"/>
        </w:rPr>
        <w:t xml:space="preserve"> dans les inégalités est plus importante que les autres types de revenus soit 90%.</w:t>
      </w:r>
      <w:r w:rsidR="00F83FB7">
        <w:rPr>
          <w:rFonts w:ascii="Times New Roman" w:hAnsi="Times New Roman" w:cs="Times New Roman"/>
          <w:b/>
          <w:lang w:val="fr-FR"/>
        </w:rPr>
        <w:t xml:space="preserve"> Les </w:t>
      </w:r>
      <w:r w:rsidR="00A0397F" w:rsidRPr="005D6EB6">
        <w:rPr>
          <w:rFonts w:ascii="Times New Roman" w:hAnsi="Times New Roman" w:cs="Times New Roman"/>
          <w:b/>
          <w:lang w:val="fr-FR"/>
        </w:rPr>
        <w:t>revenu</w:t>
      </w:r>
      <w:r w:rsidR="00A0397F">
        <w:rPr>
          <w:rFonts w:ascii="Times New Roman" w:hAnsi="Times New Roman" w:cs="Times New Roman"/>
          <w:b/>
          <w:lang w:val="fr-FR"/>
        </w:rPr>
        <w:t>s</w:t>
      </w:r>
      <w:r w:rsidR="00A0397F" w:rsidRPr="005D6EB6">
        <w:rPr>
          <w:rFonts w:ascii="Times New Roman" w:hAnsi="Times New Roman" w:cs="Times New Roman"/>
          <w:b/>
          <w:lang w:val="fr-FR"/>
        </w:rPr>
        <w:t xml:space="preserve"> universels par habitant</w:t>
      </w:r>
      <w:r w:rsidR="00A0397F">
        <w:rPr>
          <w:rFonts w:ascii="Times New Roman" w:hAnsi="Times New Roman" w:cs="Times New Roman"/>
          <w:b/>
          <w:lang w:val="fr-FR"/>
        </w:rPr>
        <w:t xml:space="preserve"> ont une contribution nulle</w:t>
      </w:r>
      <w:r w:rsidR="0004652D">
        <w:rPr>
          <w:rFonts w:ascii="Times New Roman" w:hAnsi="Times New Roman" w:cs="Times New Roman"/>
          <w:b/>
          <w:lang w:val="fr-FR"/>
        </w:rPr>
        <w:t>.</w:t>
      </w:r>
      <w:r w:rsidR="00A0397F">
        <w:rPr>
          <w:rFonts w:ascii="Times New Roman" w:hAnsi="Times New Roman" w:cs="Times New Roman"/>
          <w:b/>
          <w:lang w:val="fr-FR"/>
        </w:rPr>
        <w:t xml:space="preserve"> </w:t>
      </w:r>
      <w:r w:rsidR="0004652D">
        <w:rPr>
          <w:rFonts w:ascii="Times New Roman" w:hAnsi="Times New Roman" w:cs="Times New Roman"/>
          <w:b/>
          <w:lang w:val="fr-FR"/>
        </w:rPr>
        <w:t>L</w:t>
      </w:r>
      <w:r w:rsidR="00A0397F">
        <w:rPr>
          <w:rFonts w:ascii="Times New Roman" w:hAnsi="Times New Roman" w:cs="Times New Roman"/>
          <w:b/>
          <w:lang w:val="fr-FR"/>
        </w:rPr>
        <w:t xml:space="preserve">a contribution des allocations </w:t>
      </w:r>
      <w:r w:rsidR="00A0397F" w:rsidRPr="005D6EB6">
        <w:rPr>
          <w:rFonts w:ascii="Times New Roman" w:hAnsi="Times New Roman" w:cs="Times New Roman"/>
          <w:b/>
          <w:lang w:val="fr-FR"/>
        </w:rPr>
        <w:t xml:space="preserve">familiales par enfant </w:t>
      </w:r>
      <w:r w:rsidR="00CA04DF">
        <w:rPr>
          <w:rFonts w:ascii="Times New Roman" w:hAnsi="Times New Roman" w:cs="Times New Roman"/>
          <w:b/>
          <w:lang w:val="fr-FR"/>
        </w:rPr>
        <w:t xml:space="preserve">est </w:t>
      </w:r>
      <w:r w:rsidR="0004652D">
        <w:rPr>
          <w:rFonts w:ascii="Times New Roman" w:hAnsi="Times New Roman" w:cs="Times New Roman"/>
          <w:b/>
          <w:lang w:val="fr-FR"/>
        </w:rPr>
        <w:t xml:space="preserve">plus importante dans le </w:t>
      </w:r>
      <w:r w:rsidR="00F8190A" w:rsidRPr="0087798C">
        <w:rPr>
          <w:rFonts w:ascii="Times New Roman" w:hAnsi="Times New Roman" w:cs="Times New Roman"/>
          <w:b/>
          <w:lang w:val="fr-FR"/>
        </w:rPr>
        <w:t xml:space="preserve">scénario </w:t>
      </w:r>
      <w:r w:rsidR="0004652D">
        <w:rPr>
          <w:rFonts w:ascii="Times New Roman" w:hAnsi="Times New Roman" w:cs="Times New Roman"/>
          <w:b/>
          <w:lang w:val="fr-FR"/>
        </w:rPr>
        <w:t xml:space="preserve">B que dans le </w:t>
      </w:r>
      <w:r w:rsidR="00F8190A" w:rsidRPr="0087798C">
        <w:rPr>
          <w:rFonts w:ascii="Times New Roman" w:hAnsi="Times New Roman" w:cs="Times New Roman"/>
          <w:b/>
          <w:lang w:val="fr-FR"/>
        </w:rPr>
        <w:t xml:space="preserve">scénario </w:t>
      </w:r>
      <w:r w:rsidR="0004652D">
        <w:rPr>
          <w:rFonts w:ascii="Times New Roman" w:hAnsi="Times New Roman" w:cs="Times New Roman"/>
          <w:b/>
          <w:lang w:val="fr-FR"/>
        </w:rPr>
        <w:t>A soit</w:t>
      </w:r>
      <w:r w:rsidR="00CA04DF">
        <w:rPr>
          <w:rFonts w:ascii="Times New Roman" w:hAnsi="Times New Roman" w:cs="Times New Roman"/>
          <w:b/>
          <w:lang w:val="fr-FR"/>
        </w:rPr>
        <w:t xml:space="preserve"> 10%</w:t>
      </w:r>
      <w:r w:rsidR="00A0397F" w:rsidRPr="005D6EB6">
        <w:rPr>
          <w:rFonts w:ascii="Times New Roman" w:hAnsi="Times New Roman" w:cs="Times New Roman"/>
          <w:b/>
          <w:lang w:val="fr-FR"/>
        </w:rPr>
        <w:t>.</w:t>
      </w:r>
    </w:p>
    <w:p w14:paraId="711C1AB9" w14:textId="77777777" w:rsidR="00446795" w:rsidRDefault="00446795" w:rsidP="0044679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2.4</w:t>
      </w:r>
      <w:r w:rsidRPr="00173538">
        <w:rPr>
          <w:rFonts w:ascii="Times New Roman" w:eastAsia="Times New Roman" w:hAnsi="Times New Roman" w:cs="Times New Roman"/>
          <w:lang w:val="fr-FR"/>
        </w:rPr>
        <w:tab/>
        <w:t xml:space="preserve">Sur la base des résultats de 2.2 et 2.3, dans quel cas l'ensemble des programmes de transfert réduira-t-il le plus l'inégalité des revenus disponibles ? Pourquoi ? </w:t>
      </w:r>
    </w:p>
    <w:p w14:paraId="75058DC7" w14:textId="3BF40AD7" w:rsidR="00D94101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333577">
        <w:rPr>
          <w:rFonts w:ascii="Times New Roman" w:hAnsi="Times New Roman" w:cs="Times New Roman"/>
          <w:b/>
          <w:lang w:val="fr-FR"/>
        </w:rPr>
        <w:t xml:space="preserve"> Nous constatons que les </w:t>
      </w:r>
      <w:r w:rsidR="00AD3598">
        <w:rPr>
          <w:rFonts w:ascii="Times New Roman" w:hAnsi="Times New Roman" w:cs="Times New Roman"/>
          <w:b/>
          <w:lang w:val="fr-FR"/>
        </w:rPr>
        <w:t>inégalités</w:t>
      </w:r>
      <w:r w:rsidR="00333577">
        <w:rPr>
          <w:rFonts w:ascii="Times New Roman" w:hAnsi="Times New Roman" w:cs="Times New Roman"/>
          <w:b/>
          <w:lang w:val="fr-FR"/>
        </w:rPr>
        <w:t xml:space="preserve"> sont plus faibles dans le cas du </w:t>
      </w:r>
      <w:r w:rsidR="00CF38E8" w:rsidRPr="0087798C">
        <w:rPr>
          <w:rFonts w:ascii="Times New Roman" w:hAnsi="Times New Roman" w:cs="Times New Roman"/>
          <w:b/>
          <w:lang w:val="fr-FR"/>
        </w:rPr>
        <w:t xml:space="preserve">scénario </w:t>
      </w:r>
      <w:r w:rsidR="00333577">
        <w:rPr>
          <w:rFonts w:ascii="Times New Roman" w:hAnsi="Times New Roman" w:cs="Times New Roman"/>
          <w:b/>
          <w:lang w:val="fr-FR"/>
        </w:rPr>
        <w:t xml:space="preserve">B que </w:t>
      </w:r>
      <w:r w:rsidR="00AD3598">
        <w:rPr>
          <w:rFonts w:ascii="Times New Roman" w:hAnsi="Times New Roman" w:cs="Times New Roman"/>
          <w:b/>
          <w:lang w:val="fr-FR"/>
        </w:rPr>
        <w:t xml:space="preserve">du </w:t>
      </w:r>
      <w:r w:rsidR="00CF38E8" w:rsidRPr="0087798C">
        <w:rPr>
          <w:rFonts w:ascii="Times New Roman" w:hAnsi="Times New Roman" w:cs="Times New Roman"/>
          <w:b/>
          <w:lang w:val="fr-FR"/>
        </w:rPr>
        <w:t xml:space="preserve">scénario </w:t>
      </w:r>
      <w:r w:rsidR="00AD3598">
        <w:rPr>
          <w:rFonts w:ascii="Times New Roman" w:hAnsi="Times New Roman" w:cs="Times New Roman"/>
          <w:b/>
          <w:lang w:val="fr-FR"/>
        </w:rPr>
        <w:t xml:space="preserve">A.  Cette situation s’explique par le fait </w:t>
      </w:r>
      <w:r w:rsidR="005A5C04">
        <w:rPr>
          <w:rFonts w:ascii="Times New Roman" w:hAnsi="Times New Roman" w:cs="Times New Roman"/>
          <w:b/>
          <w:lang w:val="fr-FR"/>
        </w:rPr>
        <w:t>que la politique B s’</w:t>
      </w:r>
      <w:r w:rsidR="00076902">
        <w:rPr>
          <w:rFonts w:ascii="Times New Roman" w:hAnsi="Times New Roman" w:cs="Times New Roman"/>
          <w:b/>
          <w:lang w:val="fr-FR"/>
        </w:rPr>
        <w:t>intéresse</w:t>
      </w:r>
      <w:r w:rsidR="005A5C04">
        <w:rPr>
          <w:rFonts w:ascii="Times New Roman" w:hAnsi="Times New Roman" w:cs="Times New Roman"/>
          <w:b/>
          <w:lang w:val="fr-FR"/>
        </w:rPr>
        <w:t xml:space="preserve"> plus aux populations </w:t>
      </w:r>
      <w:r w:rsidR="00076902">
        <w:rPr>
          <w:rFonts w:ascii="Times New Roman" w:hAnsi="Times New Roman" w:cs="Times New Roman"/>
          <w:b/>
          <w:lang w:val="fr-FR"/>
        </w:rPr>
        <w:t>vulnérables</w:t>
      </w:r>
      <w:r w:rsidR="007E0932">
        <w:rPr>
          <w:rFonts w:ascii="Times New Roman" w:hAnsi="Times New Roman" w:cs="Times New Roman"/>
          <w:b/>
          <w:lang w:val="fr-FR"/>
        </w:rPr>
        <w:t xml:space="preserve"> alors que dans le </w:t>
      </w:r>
      <w:r w:rsidR="00D60290" w:rsidRPr="0087798C">
        <w:rPr>
          <w:rFonts w:ascii="Times New Roman" w:hAnsi="Times New Roman" w:cs="Times New Roman"/>
          <w:b/>
          <w:lang w:val="fr-FR"/>
        </w:rPr>
        <w:t xml:space="preserve">scénario </w:t>
      </w:r>
      <w:r w:rsidR="007E0932">
        <w:rPr>
          <w:rFonts w:ascii="Times New Roman" w:hAnsi="Times New Roman" w:cs="Times New Roman"/>
          <w:b/>
          <w:lang w:val="fr-FR"/>
        </w:rPr>
        <w:t xml:space="preserve">A les </w:t>
      </w:r>
      <w:r w:rsidR="00076902">
        <w:rPr>
          <w:rFonts w:ascii="Times New Roman" w:hAnsi="Times New Roman" w:cs="Times New Roman"/>
          <w:b/>
          <w:lang w:val="fr-FR"/>
        </w:rPr>
        <w:t xml:space="preserve">allocations sont </w:t>
      </w:r>
      <w:r w:rsidR="00526C05">
        <w:rPr>
          <w:rFonts w:ascii="Times New Roman" w:hAnsi="Times New Roman" w:cs="Times New Roman"/>
          <w:b/>
          <w:lang w:val="fr-FR"/>
        </w:rPr>
        <w:t>distribuées</w:t>
      </w:r>
      <w:r w:rsidR="00076902">
        <w:rPr>
          <w:rFonts w:ascii="Times New Roman" w:hAnsi="Times New Roman" w:cs="Times New Roman"/>
          <w:b/>
          <w:lang w:val="fr-FR"/>
        </w:rPr>
        <w:t xml:space="preserve"> à toute la population</w:t>
      </w:r>
      <w:r w:rsidR="00D60290">
        <w:rPr>
          <w:rFonts w:ascii="Times New Roman" w:hAnsi="Times New Roman" w:cs="Times New Roman"/>
          <w:b/>
          <w:lang w:val="fr-FR"/>
        </w:rPr>
        <w:t xml:space="preserve"> sans tenir compte du niveau de </w:t>
      </w:r>
      <w:r w:rsidR="00C67915">
        <w:rPr>
          <w:rFonts w:ascii="Times New Roman" w:hAnsi="Times New Roman" w:cs="Times New Roman"/>
          <w:b/>
          <w:lang w:val="fr-FR"/>
        </w:rPr>
        <w:t>vulnérabilité</w:t>
      </w:r>
      <w:r w:rsidR="00076902">
        <w:rPr>
          <w:rFonts w:ascii="Times New Roman" w:hAnsi="Times New Roman" w:cs="Times New Roman"/>
          <w:b/>
          <w:lang w:val="fr-FR"/>
        </w:rPr>
        <w:t>.</w:t>
      </w:r>
    </w:p>
    <w:p w14:paraId="77EDF4E8" w14:textId="77777777" w:rsidR="00446795" w:rsidRDefault="00446795" w:rsidP="0044679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2.5</w:t>
      </w:r>
      <w:r w:rsidRPr="00173538">
        <w:rPr>
          <w:rFonts w:ascii="Times New Roman" w:eastAsia="Times New Roman" w:hAnsi="Times New Roman" w:cs="Times New Roman"/>
          <w:lang w:val="fr-FR"/>
        </w:rPr>
        <w:tab/>
        <w:t>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le changement dans l</w:t>
      </w:r>
      <w:r>
        <w:rPr>
          <w:rFonts w:ascii="Times New Roman" w:eastAsia="Times New Roman" w:hAnsi="Times New Roman" w:cs="Times New Roman"/>
          <w:lang w:val="fr-FR"/>
        </w:rPr>
        <w:t>e taux de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pauvreté </w:t>
      </w:r>
      <w:r>
        <w:rPr>
          <w:rFonts w:ascii="Times New Roman" w:eastAsia="Times New Roman" w:hAnsi="Times New Roman" w:cs="Times New Roman"/>
          <w:lang w:val="fr-FR"/>
        </w:rPr>
        <w:t>pour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le scénario B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lorsque le seuil de pauvreté est 100 (utiliser la commande DASP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difgt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>).</w:t>
      </w:r>
    </w:p>
    <w:p w14:paraId="3771F75D" w14:textId="7D603EE5" w:rsidR="00FF6141" w:rsidRPr="00FF6141" w:rsidRDefault="00AD2E5B" w:rsidP="00FF6141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526C05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F6141" w:rsidRPr="00FF6141">
        <w:rPr>
          <w:rFonts w:ascii="Times New Roman" w:hAnsi="Times New Roman" w:cs="Times New Roman"/>
          <w:b/>
          <w:lang w:val="fr-FR"/>
        </w:rPr>
        <w:t>gen</w:t>
      </w:r>
      <w:proofErr w:type="spellEnd"/>
      <w:r w:rsidR="00FF6141" w:rsidRPr="00FF6141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F6141" w:rsidRPr="00FF6141">
        <w:rPr>
          <w:rFonts w:ascii="Times New Roman" w:hAnsi="Times New Roman" w:cs="Times New Roman"/>
          <w:b/>
          <w:lang w:val="fr-FR"/>
        </w:rPr>
        <w:t>pcinc</w:t>
      </w:r>
      <w:proofErr w:type="spellEnd"/>
      <w:r w:rsidR="00FF6141" w:rsidRPr="00FF6141">
        <w:rPr>
          <w:rFonts w:ascii="Times New Roman" w:hAnsi="Times New Roman" w:cs="Times New Roman"/>
          <w:b/>
          <w:lang w:val="fr-FR"/>
        </w:rPr>
        <w:t>=</w:t>
      </w:r>
      <w:proofErr w:type="spellStart"/>
      <w:r w:rsidR="00FF6141" w:rsidRPr="00FF6141">
        <w:rPr>
          <w:rFonts w:ascii="Times New Roman" w:hAnsi="Times New Roman" w:cs="Times New Roman"/>
          <w:b/>
          <w:lang w:val="fr-FR"/>
        </w:rPr>
        <w:t>pre_tax_income</w:t>
      </w:r>
      <w:proofErr w:type="spellEnd"/>
      <w:r w:rsidR="00FF6141" w:rsidRPr="00FF6141">
        <w:rPr>
          <w:rFonts w:ascii="Times New Roman" w:hAnsi="Times New Roman" w:cs="Times New Roman"/>
          <w:b/>
          <w:lang w:val="fr-FR"/>
        </w:rPr>
        <w:t>/</w:t>
      </w:r>
      <w:proofErr w:type="spellStart"/>
      <w:r w:rsidR="00FF6141" w:rsidRPr="00FF6141">
        <w:rPr>
          <w:rFonts w:ascii="Times New Roman" w:hAnsi="Times New Roman" w:cs="Times New Roman"/>
          <w:b/>
          <w:lang w:val="fr-FR"/>
        </w:rPr>
        <w:t>hhsize</w:t>
      </w:r>
      <w:proofErr w:type="spellEnd"/>
    </w:p>
    <w:p w14:paraId="440F4A10" w14:textId="10DC4E1C" w:rsidR="00FF6141" w:rsidRDefault="00FF6141" w:rsidP="00FF6141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r w:rsidRPr="00FF6141">
        <w:rPr>
          <w:rFonts w:ascii="Times New Roman" w:hAnsi="Times New Roman" w:cs="Times New Roman"/>
          <w:b/>
          <w:lang w:val="fr-FR"/>
        </w:rPr>
        <w:t>difgt</w:t>
      </w:r>
      <w:proofErr w:type="spellEnd"/>
      <w:r w:rsidRPr="00FF6141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FF6141">
        <w:rPr>
          <w:rFonts w:ascii="Times New Roman" w:hAnsi="Times New Roman" w:cs="Times New Roman"/>
          <w:b/>
          <w:lang w:val="fr-FR"/>
        </w:rPr>
        <w:t>dpcincB</w:t>
      </w:r>
      <w:proofErr w:type="spellEnd"/>
      <w:r w:rsidRPr="00FF6141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FF6141">
        <w:rPr>
          <w:rFonts w:ascii="Times New Roman" w:hAnsi="Times New Roman" w:cs="Times New Roman"/>
          <w:b/>
          <w:lang w:val="fr-FR"/>
        </w:rPr>
        <w:t>pcinc</w:t>
      </w:r>
      <w:proofErr w:type="spellEnd"/>
      <w:r w:rsidRPr="00FF6141">
        <w:rPr>
          <w:rFonts w:ascii="Times New Roman" w:hAnsi="Times New Roman" w:cs="Times New Roman"/>
          <w:b/>
          <w:lang w:val="fr-FR"/>
        </w:rPr>
        <w:t>, hsize1(</w:t>
      </w:r>
      <w:proofErr w:type="spellStart"/>
      <w:r w:rsidRPr="00FF6141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FF6141">
        <w:rPr>
          <w:rFonts w:ascii="Times New Roman" w:hAnsi="Times New Roman" w:cs="Times New Roman"/>
          <w:b/>
          <w:lang w:val="fr-FR"/>
        </w:rPr>
        <w:t>) hsize2(</w:t>
      </w:r>
      <w:proofErr w:type="spellStart"/>
      <w:r w:rsidRPr="00FF6141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FF6141">
        <w:rPr>
          <w:rFonts w:ascii="Times New Roman" w:hAnsi="Times New Roman" w:cs="Times New Roman"/>
          <w:b/>
          <w:lang w:val="fr-FR"/>
        </w:rPr>
        <w:t>) pline1(100) pline2(100) alpha(0)</w:t>
      </w:r>
    </w:p>
    <w:p w14:paraId="600BA5DC" w14:textId="5B3B5834" w:rsidR="002D6F63" w:rsidRDefault="00383FBF" w:rsidP="00FF6141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lastRenderedPageBreak/>
        <w:t>Nous constatons que</w:t>
      </w:r>
      <w:r w:rsidR="00874CEF">
        <w:rPr>
          <w:rFonts w:ascii="Times New Roman" w:hAnsi="Times New Roman" w:cs="Times New Roman"/>
          <w:b/>
          <w:lang w:val="fr-FR"/>
        </w:rPr>
        <w:t xml:space="preserve"> l’incidence de la pauvreté reste toujours égale à </w:t>
      </w:r>
      <w:r w:rsidR="00994605">
        <w:rPr>
          <w:rFonts w:ascii="Times New Roman" w:hAnsi="Times New Roman" w:cs="Times New Roman"/>
          <w:b/>
          <w:lang w:val="fr-FR"/>
        </w:rPr>
        <w:t>36,67</w:t>
      </w:r>
      <w:r w:rsidR="00874CEF">
        <w:rPr>
          <w:rFonts w:ascii="Times New Roman" w:hAnsi="Times New Roman" w:cs="Times New Roman"/>
          <w:b/>
          <w:lang w:val="fr-FR"/>
        </w:rPr>
        <w:t xml:space="preserve">%. </w:t>
      </w:r>
      <w:r w:rsidR="004326F6">
        <w:rPr>
          <w:rFonts w:ascii="Times New Roman" w:hAnsi="Times New Roman" w:cs="Times New Roman"/>
          <w:b/>
          <w:lang w:val="fr-FR"/>
        </w:rPr>
        <w:t>Effectivement,</w:t>
      </w:r>
      <w:r w:rsidR="00D655C0">
        <w:rPr>
          <w:rFonts w:ascii="Times New Roman" w:hAnsi="Times New Roman" w:cs="Times New Roman"/>
          <w:b/>
          <w:lang w:val="fr-FR"/>
        </w:rPr>
        <w:t xml:space="preserve"> </w:t>
      </w:r>
      <w:r w:rsidR="004326F6">
        <w:rPr>
          <w:rFonts w:ascii="Times New Roman" w:hAnsi="Times New Roman" w:cs="Times New Roman"/>
          <w:b/>
          <w:lang w:val="fr-FR"/>
        </w:rPr>
        <w:t>le</w:t>
      </w:r>
      <w:r>
        <w:rPr>
          <w:rFonts w:ascii="Times New Roman" w:hAnsi="Times New Roman" w:cs="Times New Roman"/>
          <w:b/>
          <w:lang w:val="fr-FR"/>
        </w:rPr>
        <w:t xml:space="preserve"> taux de </w:t>
      </w:r>
      <w:r w:rsidR="002D6F63">
        <w:rPr>
          <w:rFonts w:ascii="Times New Roman" w:hAnsi="Times New Roman" w:cs="Times New Roman"/>
          <w:b/>
          <w:lang w:val="fr-FR"/>
        </w:rPr>
        <w:t>pauvreté</w:t>
      </w:r>
      <w:r>
        <w:rPr>
          <w:rFonts w:ascii="Times New Roman" w:hAnsi="Times New Roman" w:cs="Times New Roman"/>
          <w:b/>
          <w:lang w:val="fr-FR"/>
        </w:rPr>
        <w:t xml:space="preserve"> n’a pas </w:t>
      </w:r>
      <w:r w:rsidR="00FB6AC6">
        <w:rPr>
          <w:rFonts w:ascii="Times New Roman" w:hAnsi="Times New Roman" w:cs="Times New Roman"/>
          <w:b/>
          <w:lang w:val="fr-FR"/>
        </w:rPr>
        <w:t>changé</w:t>
      </w:r>
      <w:r>
        <w:rPr>
          <w:rFonts w:ascii="Times New Roman" w:hAnsi="Times New Roman" w:cs="Times New Roman"/>
          <w:b/>
          <w:lang w:val="fr-FR"/>
        </w:rPr>
        <w:t xml:space="preserve"> </w:t>
      </w:r>
      <w:r w:rsidR="00FB6AC6">
        <w:rPr>
          <w:rFonts w:ascii="Times New Roman" w:hAnsi="Times New Roman" w:cs="Times New Roman"/>
          <w:b/>
          <w:lang w:val="fr-FR"/>
        </w:rPr>
        <w:t>à la suite de</w:t>
      </w:r>
      <w:r w:rsidR="002D6F63">
        <w:rPr>
          <w:rFonts w:ascii="Times New Roman" w:hAnsi="Times New Roman" w:cs="Times New Roman"/>
          <w:b/>
          <w:lang w:val="fr-FR"/>
        </w:rPr>
        <w:t xml:space="preserve"> la mise en place du sc</w:t>
      </w:r>
      <w:r w:rsidR="002C2678">
        <w:rPr>
          <w:rFonts w:ascii="Times New Roman" w:hAnsi="Times New Roman" w:cs="Times New Roman"/>
          <w:b/>
          <w:lang w:val="fr-FR"/>
        </w:rPr>
        <w:t>é</w:t>
      </w:r>
      <w:r w:rsidR="002D6F63">
        <w:rPr>
          <w:rFonts w:ascii="Times New Roman" w:hAnsi="Times New Roman" w:cs="Times New Roman"/>
          <w:b/>
          <w:lang w:val="fr-FR"/>
        </w:rPr>
        <w:t>nario B.</w:t>
      </w:r>
      <w:r w:rsidR="009F1C5C">
        <w:rPr>
          <w:rFonts w:ascii="Times New Roman" w:hAnsi="Times New Roman" w:cs="Times New Roman"/>
          <w:b/>
          <w:lang w:val="fr-FR"/>
        </w:rPr>
        <w:t xml:space="preserve"> </w:t>
      </w:r>
      <w:r w:rsidR="00436F96">
        <w:rPr>
          <w:rFonts w:ascii="Times New Roman" w:hAnsi="Times New Roman" w:cs="Times New Roman"/>
          <w:b/>
          <w:lang w:val="fr-FR"/>
        </w:rPr>
        <w:t>L’</w:t>
      </w:r>
      <w:r w:rsidR="00C561DB">
        <w:rPr>
          <w:rFonts w:ascii="Times New Roman" w:hAnsi="Times New Roman" w:cs="Times New Roman"/>
          <w:b/>
          <w:lang w:val="fr-FR"/>
        </w:rPr>
        <w:t>amélioration</w:t>
      </w:r>
      <w:r w:rsidR="00A2757D">
        <w:rPr>
          <w:rFonts w:ascii="Times New Roman" w:hAnsi="Times New Roman" w:cs="Times New Roman"/>
          <w:b/>
          <w:lang w:val="fr-FR"/>
        </w:rPr>
        <w:t xml:space="preserve"> du </w:t>
      </w:r>
      <w:r w:rsidR="00C561DB">
        <w:rPr>
          <w:rFonts w:ascii="Times New Roman" w:hAnsi="Times New Roman" w:cs="Times New Roman"/>
          <w:b/>
          <w:lang w:val="fr-FR"/>
        </w:rPr>
        <w:t>bien-être</w:t>
      </w:r>
      <w:r w:rsidR="00A2757D">
        <w:rPr>
          <w:rFonts w:ascii="Times New Roman" w:hAnsi="Times New Roman" w:cs="Times New Roman"/>
          <w:b/>
          <w:lang w:val="fr-FR"/>
        </w:rPr>
        <w:t xml:space="preserve"> </w:t>
      </w:r>
      <w:r w:rsidR="0008695C">
        <w:rPr>
          <w:rFonts w:ascii="Times New Roman" w:hAnsi="Times New Roman" w:cs="Times New Roman"/>
          <w:b/>
          <w:lang w:val="fr-FR"/>
        </w:rPr>
        <w:t xml:space="preserve">n’est pas suffisante pour </w:t>
      </w:r>
      <w:r w:rsidR="00C561DB">
        <w:rPr>
          <w:rFonts w:ascii="Times New Roman" w:hAnsi="Times New Roman" w:cs="Times New Roman"/>
          <w:b/>
          <w:lang w:val="fr-FR"/>
        </w:rPr>
        <w:t xml:space="preserve">échapper </w:t>
      </w:r>
      <w:r w:rsidR="00C8238D">
        <w:rPr>
          <w:rFonts w:ascii="Times New Roman" w:hAnsi="Times New Roman" w:cs="Times New Roman"/>
          <w:b/>
          <w:lang w:val="fr-FR"/>
        </w:rPr>
        <w:t>à</w:t>
      </w:r>
      <w:r w:rsidR="00C561DB">
        <w:rPr>
          <w:rFonts w:ascii="Times New Roman" w:hAnsi="Times New Roman" w:cs="Times New Roman"/>
          <w:b/>
          <w:lang w:val="fr-FR"/>
        </w:rPr>
        <w:t xml:space="preserve"> la pauvreté.</w:t>
      </w:r>
    </w:p>
    <w:p w14:paraId="287628DE" w14:textId="2F6448FF" w:rsidR="009B51FC" w:rsidRPr="00E50204" w:rsidRDefault="00420475" w:rsidP="00FF6141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420475">
        <w:drawing>
          <wp:inline distT="0" distB="0" distL="0" distR="0" wp14:anchorId="131D58A1" wp14:editId="7D3136AC">
            <wp:extent cx="5486400" cy="974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19F8" w14:textId="1D64D89C" w:rsidR="001E069B" w:rsidRDefault="00446795" w:rsidP="00446795">
      <w:pPr>
        <w:jc w:val="both"/>
        <w:rPr>
          <w:rFonts w:ascii="Times New Roman" w:eastAsia="Times New Roman" w:hAnsi="Times New Roman" w:cs="Times New Roman"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2.6</w:t>
      </w:r>
      <w:r w:rsidR="00DA0072">
        <w:rPr>
          <w:rFonts w:ascii="Times New Roman" w:eastAsia="Times New Roman" w:hAnsi="Times New Roman" w:cs="Times New Roman"/>
          <w:lang w:val="fr-FR"/>
        </w:rPr>
        <w:t xml:space="preserve">. </w:t>
      </w:r>
      <w:r w:rsidRPr="00173538">
        <w:rPr>
          <w:rFonts w:ascii="Times New Roman" w:eastAsia="Times New Roman" w:hAnsi="Times New Roman" w:cs="Times New Roman"/>
          <w:lang w:val="fr-FR"/>
        </w:rPr>
        <w:t>Avec une pauvreté égale à 100, estimez le changement d</w:t>
      </w:r>
      <w:r>
        <w:rPr>
          <w:rFonts w:ascii="Times New Roman" w:eastAsia="Times New Roman" w:hAnsi="Times New Roman" w:cs="Times New Roman"/>
          <w:lang w:val="fr-FR"/>
        </w:rPr>
        <w:t>ans l’intensité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 la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pauvreté </w:t>
      </w:r>
      <w:r>
        <w:rPr>
          <w:rFonts w:ascii="Times New Roman" w:eastAsia="Times New Roman" w:hAnsi="Times New Roman" w:cs="Times New Roman"/>
          <w:lang w:val="fr-FR"/>
        </w:rPr>
        <w:t>pour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le scénario B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(utilisez la commande DASP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difgt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). Discutez </w:t>
      </w:r>
      <w:r>
        <w:rPr>
          <w:rFonts w:ascii="Times New Roman" w:eastAsia="Times New Roman" w:hAnsi="Times New Roman" w:cs="Times New Roman"/>
          <w:lang w:val="fr-FR"/>
        </w:rPr>
        <w:t>l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es résultats trouvés </w:t>
      </w:r>
      <w:r>
        <w:rPr>
          <w:rFonts w:ascii="Times New Roman" w:eastAsia="Times New Roman" w:hAnsi="Times New Roman" w:cs="Times New Roman"/>
          <w:lang w:val="fr-FR"/>
        </w:rPr>
        <w:t>en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2.5 et 2.6.</w:t>
      </w:r>
    </w:p>
    <w:p w14:paraId="574125D2" w14:textId="0FBF67E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F47970" w:rsidRPr="00F47970">
        <w:t xml:space="preserve"> </w:t>
      </w:r>
      <w:proofErr w:type="spellStart"/>
      <w:r w:rsidR="00F47970" w:rsidRPr="00F47970">
        <w:rPr>
          <w:rFonts w:ascii="Times New Roman" w:hAnsi="Times New Roman" w:cs="Times New Roman"/>
          <w:b/>
          <w:lang w:val="fr-FR"/>
        </w:rPr>
        <w:t>difgt</w:t>
      </w:r>
      <w:proofErr w:type="spellEnd"/>
      <w:r w:rsidR="00F47970" w:rsidRPr="00F4797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47970" w:rsidRPr="00F47970">
        <w:rPr>
          <w:rFonts w:ascii="Times New Roman" w:hAnsi="Times New Roman" w:cs="Times New Roman"/>
          <w:b/>
          <w:lang w:val="fr-FR"/>
        </w:rPr>
        <w:t>dpcincB</w:t>
      </w:r>
      <w:proofErr w:type="spellEnd"/>
      <w:r w:rsidR="00F47970" w:rsidRPr="00F4797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47970" w:rsidRPr="00F47970">
        <w:rPr>
          <w:rFonts w:ascii="Times New Roman" w:hAnsi="Times New Roman" w:cs="Times New Roman"/>
          <w:b/>
          <w:lang w:val="fr-FR"/>
        </w:rPr>
        <w:t>pcinc</w:t>
      </w:r>
      <w:proofErr w:type="spellEnd"/>
      <w:r w:rsidR="00F47970" w:rsidRPr="00F47970">
        <w:rPr>
          <w:rFonts w:ascii="Times New Roman" w:hAnsi="Times New Roman" w:cs="Times New Roman"/>
          <w:b/>
          <w:lang w:val="fr-FR"/>
        </w:rPr>
        <w:t>, hsize1(</w:t>
      </w:r>
      <w:proofErr w:type="spellStart"/>
      <w:r w:rsidR="00F47970" w:rsidRPr="00F47970">
        <w:rPr>
          <w:rFonts w:ascii="Times New Roman" w:hAnsi="Times New Roman" w:cs="Times New Roman"/>
          <w:b/>
          <w:lang w:val="fr-FR"/>
        </w:rPr>
        <w:t>hhsize</w:t>
      </w:r>
      <w:proofErr w:type="spellEnd"/>
      <w:r w:rsidR="00F47970" w:rsidRPr="00F47970">
        <w:rPr>
          <w:rFonts w:ascii="Times New Roman" w:hAnsi="Times New Roman" w:cs="Times New Roman"/>
          <w:b/>
          <w:lang w:val="fr-FR"/>
        </w:rPr>
        <w:t>) hsize2(</w:t>
      </w:r>
      <w:proofErr w:type="spellStart"/>
      <w:r w:rsidR="00F47970" w:rsidRPr="00F47970">
        <w:rPr>
          <w:rFonts w:ascii="Times New Roman" w:hAnsi="Times New Roman" w:cs="Times New Roman"/>
          <w:b/>
          <w:lang w:val="fr-FR"/>
        </w:rPr>
        <w:t>hhsize</w:t>
      </w:r>
      <w:proofErr w:type="spellEnd"/>
      <w:r w:rsidR="00F47970" w:rsidRPr="00F47970">
        <w:rPr>
          <w:rFonts w:ascii="Times New Roman" w:hAnsi="Times New Roman" w:cs="Times New Roman"/>
          <w:b/>
          <w:lang w:val="fr-FR"/>
        </w:rPr>
        <w:t>) pline1(100) pline2(100) alpha(1)</w:t>
      </w:r>
    </w:p>
    <w:p w14:paraId="7954C453" w14:textId="7001046C" w:rsidR="00E50204" w:rsidRDefault="00E07B9D" w:rsidP="00446795">
      <w:pPr>
        <w:jc w:val="both"/>
        <w:rPr>
          <w:rFonts w:ascii="Times New Roman" w:eastAsia="Times New Roman" w:hAnsi="Times New Roman" w:cs="Times New Roman"/>
          <w:lang w:val="fr-FR"/>
        </w:rPr>
      </w:pPr>
      <w:r w:rsidRPr="00E07B9D">
        <w:drawing>
          <wp:inline distT="0" distB="0" distL="0" distR="0" wp14:anchorId="4C70DC75" wp14:editId="49CC027F">
            <wp:extent cx="6330950" cy="114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24711" w14:textId="15F919A6" w:rsidR="00223121" w:rsidRPr="00135AFE" w:rsidRDefault="00223121" w:rsidP="00446795">
      <w:pPr>
        <w:jc w:val="both"/>
        <w:rPr>
          <w:rFonts w:ascii="Times New Roman" w:eastAsia="Times New Roman" w:hAnsi="Times New Roman" w:cs="Times New Roman"/>
          <w:b/>
          <w:bCs/>
          <w:lang w:val="fr-FR"/>
        </w:rPr>
      </w:pPr>
      <w:r w:rsidRPr="00135AFE">
        <w:rPr>
          <w:rFonts w:ascii="Times New Roman" w:eastAsia="Times New Roman" w:hAnsi="Times New Roman" w:cs="Times New Roman"/>
          <w:b/>
          <w:bCs/>
          <w:lang w:val="fr-FR"/>
        </w:rPr>
        <w:t xml:space="preserve">Nous notons une </w:t>
      </w:r>
      <w:r w:rsidR="00B53D67" w:rsidRPr="00135AFE">
        <w:rPr>
          <w:rFonts w:ascii="Times New Roman" w:eastAsia="Times New Roman" w:hAnsi="Times New Roman" w:cs="Times New Roman"/>
          <w:b/>
          <w:bCs/>
          <w:lang w:val="fr-FR"/>
        </w:rPr>
        <w:t>diminution</w:t>
      </w:r>
      <w:r w:rsidRPr="00135AFE">
        <w:rPr>
          <w:rFonts w:ascii="Times New Roman" w:eastAsia="Times New Roman" w:hAnsi="Times New Roman" w:cs="Times New Roman"/>
          <w:b/>
          <w:bCs/>
          <w:lang w:val="fr-FR"/>
        </w:rPr>
        <w:t xml:space="preserve"> de l’</w:t>
      </w:r>
      <w:r w:rsidR="00C52984" w:rsidRPr="00135AFE">
        <w:rPr>
          <w:rFonts w:ascii="Times New Roman" w:eastAsia="Times New Roman" w:hAnsi="Times New Roman" w:cs="Times New Roman"/>
          <w:b/>
          <w:bCs/>
          <w:lang w:val="fr-FR"/>
        </w:rPr>
        <w:t>intensité</w:t>
      </w:r>
      <w:r w:rsidRPr="00135AFE">
        <w:rPr>
          <w:rFonts w:ascii="Times New Roman" w:eastAsia="Times New Roman" w:hAnsi="Times New Roman" w:cs="Times New Roman"/>
          <w:b/>
          <w:bCs/>
          <w:lang w:val="fr-FR"/>
        </w:rPr>
        <w:t xml:space="preserve"> de la </w:t>
      </w:r>
      <w:r w:rsidR="00C52984" w:rsidRPr="00135AFE">
        <w:rPr>
          <w:rFonts w:ascii="Times New Roman" w:eastAsia="Times New Roman" w:hAnsi="Times New Roman" w:cs="Times New Roman"/>
          <w:b/>
          <w:bCs/>
          <w:lang w:val="fr-FR"/>
        </w:rPr>
        <w:t>pauvreté</w:t>
      </w:r>
      <w:r w:rsidR="003203B1" w:rsidRPr="00135AFE">
        <w:rPr>
          <w:rFonts w:ascii="Times New Roman" w:eastAsia="Times New Roman" w:hAnsi="Times New Roman" w:cs="Times New Roman"/>
          <w:b/>
          <w:bCs/>
          <w:lang w:val="fr-FR"/>
        </w:rPr>
        <w:t xml:space="preserve"> </w:t>
      </w:r>
      <w:r w:rsidR="004B464A" w:rsidRPr="00135AFE">
        <w:rPr>
          <w:rFonts w:ascii="Times New Roman" w:eastAsia="Times New Roman" w:hAnsi="Times New Roman" w:cs="Times New Roman"/>
          <w:b/>
          <w:bCs/>
          <w:lang w:val="fr-FR"/>
        </w:rPr>
        <w:t>à la suite de</w:t>
      </w:r>
      <w:r w:rsidR="003203B1" w:rsidRPr="00135AFE">
        <w:rPr>
          <w:rFonts w:ascii="Times New Roman" w:eastAsia="Times New Roman" w:hAnsi="Times New Roman" w:cs="Times New Roman"/>
          <w:b/>
          <w:bCs/>
          <w:lang w:val="fr-FR"/>
        </w:rPr>
        <w:t xml:space="preserve"> l’application du </w:t>
      </w:r>
      <w:r w:rsidR="000E24A7">
        <w:rPr>
          <w:rFonts w:ascii="Times New Roman" w:eastAsia="Times New Roman" w:hAnsi="Times New Roman" w:cs="Times New Roman"/>
          <w:b/>
          <w:bCs/>
          <w:lang w:val="fr-FR"/>
        </w:rPr>
        <w:t>sc</w:t>
      </w:r>
      <w:r w:rsidR="000E24A7">
        <w:rPr>
          <w:rFonts w:ascii="Times New Roman" w:hAnsi="Times New Roman" w:cs="Times New Roman"/>
          <w:b/>
          <w:lang w:val="fr-FR"/>
        </w:rPr>
        <w:t xml:space="preserve">énario </w:t>
      </w:r>
      <w:r w:rsidR="003203B1" w:rsidRPr="00135AFE">
        <w:rPr>
          <w:rFonts w:ascii="Times New Roman" w:eastAsia="Times New Roman" w:hAnsi="Times New Roman" w:cs="Times New Roman"/>
          <w:b/>
          <w:bCs/>
          <w:lang w:val="fr-FR"/>
        </w:rPr>
        <w:t>B</w:t>
      </w:r>
      <w:r w:rsidR="00EE6E94" w:rsidRPr="00135AFE">
        <w:rPr>
          <w:rFonts w:ascii="Times New Roman" w:eastAsia="Times New Roman" w:hAnsi="Times New Roman" w:cs="Times New Roman"/>
          <w:b/>
          <w:bCs/>
          <w:lang w:val="fr-FR"/>
        </w:rPr>
        <w:t xml:space="preserve"> soit </w:t>
      </w:r>
      <w:r w:rsidR="0041639E" w:rsidRPr="00135AFE">
        <w:rPr>
          <w:rFonts w:ascii="Times New Roman" w:eastAsia="Times New Roman" w:hAnsi="Times New Roman" w:cs="Times New Roman"/>
          <w:b/>
          <w:bCs/>
          <w:lang w:val="fr-FR"/>
        </w:rPr>
        <w:t>une bais</w:t>
      </w:r>
      <w:r w:rsidR="005F0353">
        <w:rPr>
          <w:rFonts w:ascii="Times New Roman" w:eastAsia="Times New Roman" w:hAnsi="Times New Roman" w:cs="Times New Roman"/>
          <w:b/>
          <w:bCs/>
          <w:lang w:val="fr-FR"/>
        </w:rPr>
        <w:t>se</w:t>
      </w:r>
      <w:r w:rsidR="0041639E" w:rsidRPr="00135AFE">
        <w:rPr>
          <w:rFonts w:ascii="Times New Roman" w:eastAsia="Times New Roman" w:hAnsi="Times New Roman" w:cs="Times New Roman"/>
          <w:b/>
          <w:bCs/>
          <w:lang w:val="fr-FR"/>
        </w:rPr>
        <w:t xml:space="preserve"> de </w:t>
      </w:r>
      <w:r w:rsidR="00E07B9D">
        <w:rPr>
          <w:rFonts w:ascii="Times New Roman" w:eastAsia="Times New Roman" w:hAnsi="Times New Roman" w:cs="Times New Roman"/>
          <w:b/>
          <w:bCs/>
          <w:lang w:val="fr-FR"/>
        </w:rPr>
        <w:t>5,5</w:t>
      </w:r>
      <w:r w:rsidR="0041639E" w:rsidRPr="00135AFE">
        <w:rPr>
          <w:rFonts w:ascii="Times New Roman" w:eastAsia="Times New Roman" w:hAnsi="Times New Roman" w:cs="Times New Roman"/>
          <w:b/>
          <w:bCs/>
          <w:lang w:val="fr-FR"/>
        </w:rPr>
        <w:t>%</w:t>
      </w:r>
      <w:r w:rsidR="00682C67" w:rsidRPr="00135AFE">
        <w:rPr>
          <w:rFonts w:ascii="Times New Roman" w:eastAsia="Times New Roman" w:hAnsi="Times New Roman" w:cs="Times New Roman"/>
          <w:b/>
          <w:bCs/>
          <w:lang w:val="fr-FR"/>
        </w:rPr>
        <w:t xml:space="preserve">. Ainsi nous disons que </w:t>
      </w:r>
      <w:r w:rsidR="00C52984" w:rsidRPr="00135AFE">
        <w:rPr>
          <w:rFonts w:ascii="Times New Roman" w:eastAsia="Times New Roman" w:hAnsi="Times New Roman" w:cs="Times New Roman"/>
          <w:b/>
          <w:bCs/>
          <w:lang w:val="fr-FR"/>
        </w:rPr>
        <w:t>même</w:t>
      </w:r>
      <w:r w:rsidR="0014641A" w:rsidRPr="00135AFE">
        <w:rPr>
          <w:rFonts w:ascii="Times New Roman" w:eastAsia="Times New Roman" w:hAnsi="Times New Roman" w:cs="Times New Roman"/>
          <w:b/>
          <w:bCs/>
          <w:lang w:val="fr-FR"/>
        </w:rPr>
        <w:t xml:space="preserve"> si la mise en place de la politique B ne permet pas de </w:t>
      </w:r>
      <w:r w:rsidR="00C52984" w:rsidRPr="00135AFE">
        <w:rPr>
          <w:rFonts w:ascii="Times New Roman" w:eastAsia="Times New Roman" w:hAnsi="Times New Roman" w:cs="Times New Roman"/>
          <w:b/>
          <w:bCs/>
          <w:lang w:val="fr-FR"/>
        </w:rPr>
        <w:t>réduire</w:t>
      </w:r>
      <w:r w:rsidR="00B53D67" w:rsidRPr="00135AFE">
        <w:rPr>
          <w:rFonts w:ascii="Times New Roman" w:eastAsia="Times New Roman" w:hAnsi="Times New Roman" w:cs="Times New Roman"/>
          <w:b/>
          <w:bCs/>
          <w:lang w:val="fr-FR"/>
        </w:rPr>
        <w:t xml:space="preserve"> la </w:t>
      </w:r>
      <w:r w:rsidR="004B464A" w:rsidRPr="00135AFE">
        <w:rPr>
          <w:rFonts w:ascii="Times New Roman" w:eastAsia="Times New Roman" w:hAnsi="Times New Roman" w:cs="Times New Roman"/>
          <w:b/>
          <w:bCs/>
          <w:lang w:val="fr-FR"/>
        </w:rPr>
        <w:t>pauvreté</w:t>
      </w:r>
      <w:r w:rsidR="00B53D67" w:rsidRPr="00135AFE">
        <w:rPr>
          <w:rFonts w:ascii="Times New Roman" w:eastAsia="Times New Roman" w:hAnsi="Times New Roman" w:cs="Times New Roman"/>
          <w:b/>
          <w:bCs/>
          <w:lang w:val="fr-FR"/>
        </w:rPr>
        <w:t xml:space="preserve">, celle-ci </w:t>
      </w:r>
      <w:r w:rsidR="00135AFE" w:rsidRPr="00135AFE">
        <w:rPr>
          <w:rFonts w:ascii="Times New Roman" w:eastAsia="Times New Roman" w:hAnsi="Times New Roman" w:cs="Times New Roman"/>
          <w:b/>
          <w:bCs/>
          <w:lang w:val="fr-FR"/>
        </w:rPr>
        <w:t>permet de baisser</w:t>
      </w:r>
      <w:r w:rsidR="00B53D67" w:rsidRPr="00135AFE">
        <w:rPr>
          <w:rFonts w:ascii="Times New Roman" w:eastAsia="Times New Roman" w:hAnsi="Times New Roman" w:cs="Times New Roman"/>
          <w:b/>
          <w:bCs/>
          <w:lang w:val="fr-FR"/>
        </w:rPr>
        <w:t xml:space="preserve"> les </w:t>
      </w:r>
      <w:r w:rsidR="004B464A" w:rsidRPr="00135AFE">
        <w:rPr>
          <w:rFonts w:ascii="Times New Roman" w:eastAsia="Times New Roman" w:hAnsi="Times New Roman" w:cs="Times New Roman"/>
          <w:b/>
          <w:bCs/>
          <w:lang w:val="fr-FR"/>
        </w:rPr>
        <w:t>inégalités</w:t>
      </w:r>
      <w:r w:rsidR="00B53D67" w:rsidRPr="00135AFE">
        <w:rPr>
          <w:rFonts w:ascii="Times New Roman" w:eastAsia="Times New Roman" w:hAnsi="Times New Roman" w:cs="Times New Roman"/>
          <w:b/>
          <w:bCs/>
          <w:lang w:val="fr-FR"/>
        </w:rPr>
        <w:t xml:space="preserve"> dans la population.</w:t>
      </w:r>
      <w:r w:rsidR="00A9396F">
        <w:rPr>
          <w:rFonts w:ascii="Times New Roman" w:eastAsia="Times New Roman" w:hAnsi="Times New Roman" w:cs="Times New Roman"/>
          <w:b/>
          <w:bCs/>
          <w:lang w:val="fr-FR"/>
        </w:rPr>
        <w:t xml:space="preserve"> Contrairement </w:t>
      </w:r>
      <w:r w:rsidR="000A3D22" w:rsidRPr="00135AFE">
        <w:rPr>
          <w:rFonts w:ascii="Times New Roman" w:eastAsia="Times New Roman" w:hAnsi="Times New Roman" w:cs="Times New Roman"/>
          <w:b/>
          <w:bCs/>
          <w:lang w:val="fr-FR"/>
        </w:rPr>
        <w:t>à</w:t>
      </w:r>
      <w:r w:rsidR="0004049E">
        <w:rPr>
          <w:rFonts w:ascii="Times New Roman" w:eastAsia="Times New Roman" w:hAnsi="Times New Roman" w:cs="Times New Roman"/>
          <w:b/>
          <w:bCs/>
          <w:lang w:val="fr-FR"/>
        </w:rPr>
        <w:t xml:space="preserve"> l’incidence de la </w:t>
      </w:r>
      <w:r w:rsidR="00370AC7">
        <w:rPr>
          <w:rFonts w:ascii="Times New Roman" w:eastAsia="Times New Roman" w:hAnsi="Times New Roman" w:cs="Times New Roman"/>
          <w:b/>
          <w:bCs/>
          <w:lang w:val="fr-FR"/>
        </w:rPr>
        <w:t>pauvreté</w:t>
      </w:r>
      <w:r w:rsidR="0004049E">
        <w:rPr>
          <w:rFonts w:ascii="Times New Roman" w:eastAsia="Times New Roman" w:hAnsi="Times New Roman" w:cs="Times New Roman"/>
          <w:b/>
          <w:bCs/>
          <w:lang w:val="fr-FR"/>
        </w:rPr>
        <w:t>, l’</w:t>
      </w:r>
      <w:r w:rsidR="00370AC7">
        <w:rPr>
          <w:rFonts w:ascii="Times New Roman" w:eastAsia="Times New Roman" w:hAnsi="Times New Roman" w:cs="Times New Roman"/>
          <w:b/>
          <w:bCs/>
          <w:lang w:val="fr-FR"/>
        </w:rPr>
        <w:t>intensité</w:t>
      </w:r>
      <w:r w:rsidR="0004049E">
        <w:rPr>
          <w:rFonts w:ascii="Times New Roman" w:eastAsia="Times New Roman" w:hAnsi="Times New Roman" w:cs="Times New Roman"/>
          <w:b/>
          <w:bCs/>
          <w:lang w:val="fr-FR"/>
        </w:rPr>
        <w:t xml:space="preserve"> de la </w:t>
      </w:r>
      <w:r w:rsidR="00370AC7">
        <w:rPr>
          <w:rFonts w:ascii="Times New Roman" w:eastAsia="Times New Roman" w:hAnsi="Times New Roman" w:cs="Times New Roman"/>
          <w:b/>
          <w:bCs/>
          <w:lang w:val="fr-FR"/>
        </w:rPr>
        <w:t>pauvreté</w:t>
      </w:r>
      <w:r w:rsidR="0004049E">
        <w:rPr>
          <w:rFonts w:ascii="Times New Roman" w:eastAsia="Times New Roman" w:hAnsi="Times New Roman" w:cs="Times New Roman"/>
          <w:b/>
          <w:bCs/>
          <w:lang w:val="fr-FR"/>
        </w:rPr>
        <w:t xml:space="preserve"> est sensible </w:t>
      </w:r>
      <w:r w:rsidR="000A3D22" w:rsidRPr="00135AFE">
        <w:rPr>
          <w:rFonts w:ascii="Times New Roman" w:eastAsia="Times New Roman" w:hAnsi="Times New Roman" w:cs="Times New Roman"/>
          <w:b/>
          <w:bCs/>
          <w:lang w:val="fr-FR"/>
        </w:rPr>
        <w:t>à</w:t>
      </w:r>
      <w:r w:rsidR="00370AC7">
        <w:rPr>
          <w:rFonts w:ascii="Times New Roman" w:eastAsia="Times New Roman" w:hAnsi="Times New Roman" w:cs="Times New Roman"/>
          <w:b/>
          <w:bCs/>
          <w:lang w:val="fr-FR"/>
        </w:rPr>
        <w:t xml:space="preserve"> toute amélioration du bien-être de la population.</w:t>
      </w:r>
    </w:p>
    <w:p w14:paraId="0244963C" w14:textId="055A0937" w:rsidR="00F941F5" w:rsidRPr="00165B6B" w:rsidRDefault="00AD2E5B" w:rsidP="00165B6B">
      <w:pPr>
        <w:pStyle w:val="Heading1"/>
        <w:ind w:left="0"/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Exercice 3 (3</w:t>
      </w:r>
      <w:r w:rsidR="00F941F5" w:rsidRPr="00F941F5">
        <w:rPr>
          <w:sz w:val="32"/>
          <w:szCs w:val="32"/>
          <w:lang w:val="fr-FR"/>
        </w:rPr>
        <w:t>%)</w:t>
      </w:r>
    </w:p>
    <w:p w14:paraId="1C442D54" w14:textId="77777777" w:rsidR="00446795" w:rsidRPr="006207A2" w:rsidRDefault="00446795" w:rsidP="00446795">
      <w:pPr>
        <w:pStyle w:val="ListParagraph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6207A2">
        <w:rPr>
          <w:rFonts w:ascii="Times New Roman" w:hAnsi="Times New Roman" w:cs="Times New Roman"/>
          <w:lang w:val="fr-FR"/>
        </w:rPr>
        <w:t xml:space="preserve">Chargez le fichier data_3, puis initialisez le plan d'échantillonnage avec les variables </w:t>
      </w:r>
      <w:proofErr w:type="spellStart"/>
      <w:r w:rsidRPr="006207A2">
        <w:rPr>
          <w:rFonts w:ascii="Times New Roman" w:hAnsi="Times New Roman" w:cs="Times New Roman"/>
          <w:i/>
          <w:lang w:val="fr-FR"/>
        </w:rPr>
        <w:t>strata</w:t>
      </w:r>
      <w:proofErr w:type="spellEnd"/>
      <w:r w:rsidRPr="006207A2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6207A2">
        <w:rPr>
          <w:rFonts w:ascii="Times New Roman" w:hAnsi="Times New Roman" w:cs="Times New Roman"/>
          <w:i/>
          <w:lang w:val="fr-FR"/>
        </w:rPr>
        <w:t>psu</w:t>
      </w:r>
      <w:proofErr w:type="spellEnd"/>
      <w:r w:rsidRPr="006207A2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6207A2">
        <w:rPr>
          <w:rFonts w:ascii="Times New Roman" w:hAnsi="Times New Roman" w:cs="Times New Roman"/>
          <w:i/>
          <w:lang w:val="fr-FR"/>
        </w:rPr>
        <w:t>sweight</w:t>
      </w:r>
      <w:proofErr w:type="spellEnd"/>
      <w:r w:rsidRPr="006207A2">
        <w:rPr>
          <w:rFonts w:ascii="Times New Roman" w:hAnsi="Times New Roman" w:cs="Times New Roman"/>
          <w:lang w:val="fr-FR"/>
        </w:rPr>
        <w:t xml:space="preserve">. </w:t>
      </w:r>
    </w:p>
    <w:p w14:paraId="236CFBD4" w14:textId="10F3EF32" w:rsidR="00165B6B" w:rsidRPr="00D703D4" w:rsidRDefault="00CD0E1A" w:rsidP="00165B6B">
      <w:pPr>
        <w:spacing w:after="200" w:line="276" w:lineRule="auto"/>
        <w:jc w:val="both"/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CD0E1A">
        <w:rPr>
          <w:rFonts w:ascii="Times New Roman" w:hAnsi="Times New Roman" w:cs="Times New Roman"/>
          <w:b/>
          <w:bCs/>
          <w:lang w:val="fr-FR"/>
        </w:rPr>
        <w:t>svyset</w:t>
      </w:r>
      <w:proofErr w:type="spellEnd"/>
      <w:r w:rsidRPr="00CD0E1A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CD0E1A">
        <w:rPr>
          <w:rFonts w:ascii="Times New Roman" w:hAnsi="Times New Roman" w:cs="Times New Roman"/>
          <w:b/>
          <w:bCs/>
          <w:lang w:val="fr-FR"/>
        </w:rPr>
        <w:t>psu</w:t>
      </w:r>
      <w:proofErr w:type="spellEnd"/>
      <w:r w:rsidRPr="00CD0E1A">
        <w:rPr>
          <w:rFonts w:ascii="Times New Roman" w:hAnsi="Times New Roman" w:cs="Times New Roman"/>
          <w:b/>
          <w:bCs/>
          <w:lang w:val="fr-FR"/>
        </w:rPr>
        <w:t xml:space="preserve"> [</w:t>
      </w:r>
      <w:proofErr w:type="spellStart"/>
      <w:r w:rsidRPr="00CD0E1A">
        <w:rPr>
          <w:rFonts w:ascii="Times New Roman" w:hAnsi="Times New Roman" w:cs="Times New Roman"/>
          <w:b/>
          <w:bCs/>
          <w:lang w:val="fr-FR"/>
        </w:rPr>
        <w:t>pweight</w:t>
      </w:r>
      <w:proofErr w:type="spellEnd"/>
      <w:r w:rsidRPr="00CD0E1A">
        <w:rPr>
          <w:rFonts w:ascii="Times New Roman" w:hAnsi="Times New Roman" w:cs="Times New Roman"/>
          <w:b/>
          <w:bCs/>
          <w:lang w:val="fr-FR"/>
        </w:rPr>
        <w:t>=</w:t>
      </w:r>
      <w:proofErr w:type="spellStart"/>
      <w:r w:rsidRPr="00CD0E1A">
        <w:rPr>
          <w:rFonts w:ascii="Times New Roman" w:hAnsi="Times New Roman" w:cs="Times New Roman"/>
          <w:b/>
          <w:bCs/>
          <w:lang w:val="fr-FR"/>
        </w:rPr>
        <w:t>sweight</w:t>
      </w:r>
      <w:proofErr w:type="spellEnd"/>
      <w:r w:rsidRPr="00CD0E1A">
        <w:rPr>
          <w:rFonts w:ascii="Times New Roman" w:hAnsi="Times New Roman" w:cs="Times New Roman"/>
          <w:b/>
          <w:bCs/>
          <w:lang w:val="fr-FR"/>
        </w:rPr>
        <w:t xml:space="preserve">], </w:t>
      </w:r>
      <w:proofErr w:type="spellStart"/>
      <w:r w:rsidRPr="00CD0E1A">
        <w:rPr>
          <w:rFonts w:ascii="Times New Roman" w:hAnsi="Times New Roman" w:cs="Times New Roman"/>
          <w:b/>
          <w:bCs/>
          <w:lang w:val="fr-FR"/>
        </w:rPr>
        <w:t>strata</w:t>
      </w:r>
      <w:proofErr w:type="spellEnd"/>
      <w:r w:rsidRPr="00CD0E1A">
        <w:rPr>
          <w:rFonts w:ascii="Times New Roman" w:hAnsi="Times New Roman" w:cs="Times New Roman"/>
          <w:b/>
          <w:bCs/>
          <w:lang w:val="fr-FR"/>
        </w:rPr>
        <w:t>(</w:t>
      </w:r>
      <w:proofErr w:type="spellStart"/>
      <w:r w:rsidRPr="00CD0E1A">
        <w:rPr>
          <w:rFonts w:ascii="Times New Roman" w:hAnsi="Times New Roman" w:cs="Times New Roman"/>
          <w:b/>
          <w:bCs/>
          <w:lang w:val="fr-FR"/>
        </w:rPr>
        <w:t>strata</w:t>
      </w:r>
      <w:proofErr w:type="spellEnd"/>
      <w:r w:rsidRPr="00CD0E1A">
        <w:rPr>
          <w:rFonts w:ascii="Times New Roman" w:hAnsi="Times New Roman" w:cs="Times New Roman"/>
          <w:b/>
          <w:bCs/>
          <w:lang w:val="fr-FR"/>
        </w:rPr>
        <w:t>)</w:t>
      </w:r>
    </w:p>
    <w:p w14:paraId="14D52B25" w14:textId="77777777" w:rsidR="00446795" w:rsidRDefault="00446795" w:rsidP="00446795">
      <w:pPr>
        <w:pStyle w:val="ListParagraph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6207A2">
        <w:rPr>
          <w:rFonts w:ascii="Times New Roman" w:hAnsi="Times New Roman" w:cs="Times New Roman"/>
          <w:lang w:val="fr-FR"/>
        </w:rPr>
        <w:t xml:space="preserve">À l'aide de la commande DASP </w:t>
      </w:r>
      <w:proofErr w:type="spellStart"/>
      <w:r w:rsidRPr="006207A2">
        <w:rPr>
          <w:rFonts w:ascii="Times New Roman" w:hAnsi="Times New Roman" w:cs="Times New Roman"/>
          <w:b/>
          <w:i/>
          <w:lang w:val="fr-FR"/>
        </w:rPr>
        <w:t>ifgt</w:t>
      </w:r>
      <w:proofErr w:type="spellEnd"/>
      <w:r w:rsidRPr="006207A2">
        <w:rPr>
          <w:rFonts w:ascii="Times New Roman" w:hAnsi="Times New Roman" w:cs="Times New Roman"/>
          <w:lang w:val="fr-FR"/>
        </w:rPr>
        <w:t>, estimez le taux de pauvreté lorsque la mesure du bien-être correspond aux dépenses par équivalent adulte, et lorsque le seuil de pauvreté est égal à 21</w:t>
      </w:r>
      <w:r w:rsidR="00E50204">
        <w:rPr>
          <w:rFonts w:ascii="Times New Roman" w:hAnsi="Times New Roman" w:cs="Times New Roman"/>
          <w:lang w:val="fr-FR"/>
        </w:rPr>
        <w:t> </w:t>
      </w:r>
      <w:r w:rsidRPr="006207A2">
        <w:rPr>
          <w:rFonts w:ascii="Times New Roman" w:hAnsi="Times New Roman" w:cs="Times New Roman"/>
          <w:lang w:val="fr-FR"/>
        </w:rPr>
        <w:t>000.</w:t>
      </w:r>
    </w:p>
    <w:p w14:paraId="50E4ED6D" w14:textId="51F347F4" w:rsidR="00E50204" w:rsidRDefault="00EB03EE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R : </w:t>
      </w:r>
      <w:proofErr w:type="spellStart"/>
      <w:r w:rsidR="00BF3B01" w:rsidRPr="00BF3B01">
        <w:rPr>
          <w:rFonts w:ascii="Times New Roman" w:hAnsi="Times New Roman" w:cs="Times New Roman"/>
          <w:b/>
          <w:lang w:val="fr-FR"/>
        </w:rPr>
        <w:t>ifgt</w:t>
      </w:r>
      <w:proofErr w:type="spellEnd"/>
      <w:r w:rsidR="00BF3B01" w:rsidRPr="00BF3B01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BF3B01" w:rsidRPr="00BF3B01">
        <w:rPr>
          <w:rFonts w:ascii="Times New Roman" w:hAnsi="Times New Roman" w:cs="Times New Roman"/>
          <w:b/>
          <w:lang w:val="fr-FR"/>
        </w:rPr>
        <w:t>ae_exp</w:t>
      </w:r>
      <w:proofErr w:type="spellEnd"/>
      <w:r w:rsidR="00BF3B01" w:rsidRPr="00BF3B01">
        <w:rPr>
          <w:rFonts w:ascii="Times New Roman" w:hAnsi="Times New Roman" w:cs="Times New Roman"/>
          <w:b/>
          <w:lang w:val="fr-FR"/>
        </w:rPr>
        <w:t xml:space="preserve">, </w:t>
      </w:r>
      <w:proofErr w:type="spellStart"/>
      <w:r w:rsidR="00BF3B01" w:rsidRPr="00BF3B01">
        <w:rPr>
          <w:rFonts w:ascii="Times New Roman" w:hAnsi="Times New Roman" w:cs="Times New Roman"/>
          <w:b/>
          <w:lang w:val="fr-FR"/>
        </w:rPr>
        <w:t>pline</w:t>
      </w:r>
      <w:proofErr w:type="spellEnd"/>
      <w:r w:rsidR="00BF3B01" w:rsidRPr="00BF3B01">
        <w:rPr>
          <w:rFonts w:ascii="Times New Roman" w:hAnsi="Times New Roman" w:cs="Times New Roman"/>
          <w:b/>
          <w:lang w:val="fr-FR"/>
        </w:rPr>
        <w:t xml:space="preserve">(21000) </w:t>
      </w:r>
      <w:proofErr w:type="spellStart"/>
      <w:r w:rsidR="00BF3B01" w:rsidRPr="00BF3B01">
        <w:rPr>
          <w:rFonts w:ascii="Times New Roman" w:hAnsi="Times New Roman" w:cs="Times New Roman"/>
          <w:b/>
          <w:lang w:val="fr-FR"/>
        </w:rPr>
        <w:t>hs</w:t>
      </w:r>
      <w:proofErr w:type="spellEnd"/>
      <w:r w:rsidR="00BF3B01" w:rsidRPr="00BF3B01">
        <w:rPr>
          <w:rFonts w:ascii="Times New Roman" w:hAnsi="Times New Roman" w:cs="Times New Roman"/>
          <w:b/>
          <w:lang w:val="fr-FR"/>
        </w:rPr>
        <w:t xml:space="preserve">( </w:t>
      </w:r>
      <w:proofErr w:type="spellStart"/>
      <w:r w:rsidR="00BF3B01" w:rsidRPr="00BF3B01">
        <w:rPr>
          <w:rFonts w:ascii="Times New Roman" w:hAnsi="Times New Roman" w:cs="Times New Roman"/>
          <w:b/>
          <w:lang w:val="fr-FR"/>
        </w:rPr>
        <w:t>hsize</w:t>
      </w:r>
      <w:proofErr w:type="spellEnd"/>
      <w:r w:rsidR="00BF3B01" w:rsidRPr="00BF3B01">
        <w:rPr>
          <w:rFonts w:ascii="Times New Roman" w:hAnsi="Times New Roman" w:cs="Times New Roman"/>
          <w:b/>
          <w:lang w:val="fr-FR"/>
        </w:rPr>
        <w:t>)</w:t>
      </w:r>
    </w:p>
    <w:p w14:paraId="422A9417" w14:textId="77777777" w:rsidR="00D703D4" w:rsidRPr="00E50204" w:rsidRDefault="00D703D4" w:rsidP="00D703D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2041DC">
        <w:rPr>
          <w:noProof/>
        </w:rPr>
        <w:drawing>
          <wp:inline distT="0" distB="0" distL="0" distR="0" wp14:anchorId="2C3905F9" wp14:editId="22A6E86B">
            <wp:extent cx="6324600" cy="1143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5745" w14:textId="140EC679" w:rsidR="00446795" w:rsidRPr="00DD155D" w:rsidRDefault="00D703D4" w:rsidP="00DD155D">
      <w:pPr>
        <w:spacing w:after="200" w:line="276" w:lineRule="auto"/>
        <w:jc w:val="both"/>
        <w:rPr>
          <w:rFonts w:ascii="Times New Roman" w:hAnsi="Times New Roman" w:cs="Times New Roman"/>
          <w:b/>
          <w:bCs/>
          <w:lang w:val="fr-FR"/>
        </w:rPr>
      </w:pPr>
      <w:r w:rsidRPr="001D6885">
        <w:rPr>
          <w:rFonts w:ascii="Times New Roman" w:hAnsi="Times New Roman" w:cs="Times New Roman"/>
          <w:b/>
          <w:bCs/>
          <w:lang w:val="fr-FR"/>
        </w:rPr>
        <w:lastRenderedPageBreak/>
        <w:t>Le taux de pauvreté est estim</w:t>
      </w:r>
      <w:r w:rsidR="007D7CB7" w:rsidRPr="001D6885">
        <w:rPr>
          <w:rFonts w:ascii="Times New Roman" w:hAnsi="Times New Roman" w:cs="Times New Roman"/>
          <w:b/>
          <w:bCs/>
          <w:lang w:val="fr-FR"/>
        </w:rPr>
        <w:t>é</w:t>
      </w:r>
      <w:r w:rsidRPr="001D6885">
        <w:rPr>
          <w:rFonts w:ascii="Times New Roman" w:hAnsi="Times New Roman" w:cs="Times New Roman"/>
          <w:b/>
          <w:bCs/>
          <w:lang w:val="fr-FR"/>
        </w:rPr>
        <w:t xml:space="preserve"> à 31,61%. Ceci signifie que 31,61% de la population vit en dessous du seuil de pauvreté donc sont considérés comme pauvres.</w:t>
      </w:r>
    </w:p>
    <w:p w14:paraId="25A1E8C1" w14:textId="77777777" w:rsidR="00446795" w:rsidRPr="006207A2" w:rsidRDefault="00446795" w:rsidP="00446795">
      <w:pPr>
        <w:pStyle w:val="ListParagraph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6207A2">
        <w:rPr>
          <w:rFonts w:ascii="Times New Roman" w:hAnsi="Times New Roman" w:cs="Times New Roman"/>
          <w:lang w:val="fr-FR"/>
        </w:rPr>
        <w:t>Estimez maintenant le taux de pauvreté par groupes de population (définie</w:t>
      </w:r>
      <w:r>
        <w:rPr>
          <w:rFonts w:ascii="Times New Roman" w:hAnsi="Times New Roman" w:cs="Times New Roman"/>
          <w:lang w:val="fr-FR"/>
        </w:rPr>
        <w:t xml:space="preserve"> par le sexe du chef de ménage) et discutez vos résultats.</w:t>
      </w:r>
    </w:p>
    <w:p w14:paraId="4F6B0329" w14:textId="5F0C4418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CD6F9A" w:rsidRPr="00CD6F9A">
        <w:t xml:space="preserve"> </w:t>
      </w:r>
      <w:proofErr w:type="spellStart"/>
      <w:r w:rsidR="00CD6F9A" w:rsidRPr="00CD6F9A">
        <w:rPr>
          <w:rFonts w:ascii="Times New Roman" w:hAnsi="Times New Roman" w:cs="Times New Roman"/>
          <w:b/>
          <w:lang w:val="fr-FR"/>
        </w:rPr>
        <w:t>ifgt</w:t>
      </w:r>
      <w:proofErr w:type="spellEnd"/>
      <w:r w:rsidR="00CD6F9A" w:rsidRPr="00CD6F9A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CD6F9A" w:rsidRPr="00CD6F9A">
        <w:rPr>
          <w:rFonts w:ascii="Times New Roman" w:hAnsi="Times New Roman" w:cs="Times New Roman"/>
          <w:b/>
          <w:lang w:val="fr-FR"/>
        </w:rPr>
        <w:t>ae_exp</w:t>
      </w:r>
      <w:proofErr w:type="spellEnd"/>
      <w:r w:rsidR="00CD6F9A" w:rsidRPr="00CD6F9A">
        <w:rPr>
          <w:rFonts w:ascii="Times New Roman" w:hAnsi="Times New Roman" w:cs="Times New Roman"/>
          <w:b/>
          <w:lang w:val="fr-FR"/>
        </w:rPr>
        <w:t xml:space="preserve">, </w:t>
      </w:r>
      <w:proofErr w:type="spellStart"/>
      <w:r w:rsidR="00CD6F9A" w:rsidRPr="00CD6F9A">
        <w:rPr>
          <w:rFonts w:ascii="Times New Roman" w:hAnsi="Times New Roman" w:cs="Times New Roman"/>
          <w:b/>
          <w:lang w:val="fr-FR"/>
        </w:rPr>
        <w:t>pline</w:t>
      </w:r>
      <w:proofErr w:type="spellEnd"/>
      <w:r w:rsidR="00CD6F9A" w:rsidRPr="00CD6F9A">
        <w:rPr>
          <w:rFonts w:ascii="Times New Roman" w:hAnsi="Times New Roman" w:cs="Times New Roman"/>
          <w:b/>
          <w:lang w:val="fr-FR"/>
        </w:rPr>
        <w:t xml:space="preserve">(21000) </w:t>
      </w:r>
      <w:proofErr w:type="spellStart"/>
      <w:r w:rsidR="00CD6F9A" w:rsidRPr="00CD6F9A">
        <w:rPr>
          <w:rFonts w:ascii="Times New Roman" w:hAnsi="Times New Roman" w:cs="Times New Roman"/>
          <w:b/>
          <w:lang w:val="fr-FR"/>
        </w:rPr>
        <w:t>hs</w:t>
      </w:r>
      <w:proofErr w:type="spellEnd"/>
      <w:r w:rsidR="00CD6F9A" w:rsidRPr="00CD6F9A">
        <w:rPr>
          <w:rFonts w:ascii="Times New Roman" w:hAnsi="Times New Roman" w:cs="Times New Roman"/>
          <w:b/>
          <w:lang w:val="fr-FR"/>
        </w:rPr>
        <w:t xml:space="preserve">( </w:t>
      </w:r>
      <w:proofErr w:type="spellStart"/>
      <w:r w:rsidR="00CD6F9A" w:rsidRPr="00CD6F9A">
        <w:rPr>
          <w:rFonts w:ascii="Times New Roman" w:hAnsi="Times New Roman" w:cs="Times New Roman"/>
          <w:b/>
          <w:lang w:val="fr-FR"/>
        </w:rPr>
        <w:t>hsize</w:t>
      </w:r>
      <w:proofErr w:type="spellEnd"/>
      <w:r w:rsidR="00CD6F9A" w:rsidRPr="00CD6F9A">
        <w:rPr>
          <w:rFonts w:ascii="Times New Roman" w:hAnsi="Times New Roman" w:cs="Times New Roman"/>
          <w:b/>
          <w:lang w:val="fr-FR"/>
        </w:rPr>
        <w:t xml:space="preserve">) </w:t>
      </w:r>
      <w:proofErr w:type="spellStart"/>
      <w:r w:rsidR="00CD6F9A" w:rsidRPr="00CD6F9A">
        <w:rPr>
          <w:rFonts w:ascii="Times New Roman" w:hAnsi="Times New Roman" w:cs="Times New Roman"/>
          <w:b/>
          <w:lang w:val="fr-FR"/>
        </w:rPr>
        <w:t>hgroup</w:t>
      </w:r>
      <w:proofErr w:type="spellEnd"/>
      <w:r w:rsidR="00CD6F9A" w:rsidRPr="00CD6F9A">
        <w:rPr>
          <w:rFonts w:ascii="Times New Roman" w:hAnsi="Times New Roman" w:cs="Times New Roman"/>
          <w:b/>
          <w:lang w:val="fr-FR"/>
        </w:rPr>
        <w:t>(</w:t>
      </w:r>
      <w:proofErr w:type="spellStart"/>
      <w:r w:rsidR="00CD6F9A" w:rsidRPr="00CD6F9A">
        <w:rPr>
          <w:rFonts w:ascii="Times New Roman" w:hAnsi="Times New Roman" w:cs="Times New Roman"/>
          <w:b/>
          <w:lang w:val="fr-FR"/>
        </w:rPr>
        <w:t>sex</w:t>
      </w:r>
      <w:proofErr w:type="spellEnd"/>
      <w:r w:rsidR="00CD6F9A" w:rsidRPr="00CD6F9A">
        <w:rPr>
          <w:rFonts w:ascii="Times New Roman" w:hAnsi="Times New Roman" w:cs="Times New Roman"/>
          <w:b/>
          <w:lang w:val="fr-FR"/>
        </w:rPr>
        <w:t>)</w:t>
      </w:r>
    </w:p>
    <w:p w14:paraId="749D2CEC" w14:textId="394E648A" w:rsidR="00EC12AB" w:rsidRDefault="00EC12A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Nous constatons qu</w:t>
      </w:r>
      <w:r w:rsidR="007A3D56">
        <w:rPr>
          <w:rFonts w:ascii="Times New Roman" w:hAnsi="Times New Roman" w:cs="Times New Roman"/>
          <w:b/>
          <w:lang w:val="fr-FR"/>
        </w:rPr>
        <w:t>e le taux de pauvreté est plus élevé chez les femmes que les hommes</w:t>
      </w:r>
      <w:r w:rsidR="00E87854">
        <w:rPr>
          <w:rFonts w:ascii="Times New Roman" w:hAnsi="Times New Roman" w:cs="Times New Roman"/>
          <w:b/>
          <w:lang w:val="fr-FR"/>
        </w:rPr>
        <w:t xml:space="preserve"> </w:t>
      </w:r>
      <w:r w:rsidR="005A2587">
        <w:rPr>
          <w:rFonts w:ascii="Times New Roman" w:hAnsi="Times New Roman" w:cs="Times New Roman"/>
          <w:b/>
          <w:lang w:val="fr-FR"/>
        </w:rPr>
        <w:t>soient</w:t>
      </w:r>
      <w:r w:rsidR="00E87854">
        <w:rPr>
          <w:rFonts w:ascii="Times New Roman" w:hAnsi="Times New Roman" w:cs="Times New Roman"/>
          <w:b/>
          <w:lang w:val="fr-FR"/>
        </w:rPr>
        <w:t xml:space="preserve"> respectivement </w:t>
      </w:r>
      <w:r w:rsidR="00FC522D">
        <w:rPr>
          <w:rFonts w:ascii="Times New Roman" w:hAnsi="Times New Roman" w:cs="Times New Roman"/>
          <w:b/>
          <w:lang w:val="fr-FR"/>
        </w:rPr>
        <w:t xml:space="preserve">37,01% et 30,13%. </w:t>
      </w:r>
    </w:p>
    <w:p w14:paraId="50C3B638" w14:textId="5C314B5C" w:rsidR="00CD6F9A" w:rsidRPr="00E50204" w:rsidRDefault="00EC12A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EC12AB">
        <w:rPr>
          <w:noProof/>
        </w:rPr>
        <w:drawing>
          <wp:inline distT="0" distB="0" distL="0" distR="0" wp14:anchorId="1BDFB93E" wp14:editId="2E14624F">
            <wp:extent cx="5486400" cy="165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2DEF" w14:textId="77777777" w:rsidR="001E069B" w:rsidRPr="001E069B" w:rsidRDefault="001E069B" w:rsidP="001E069B">
      <w:p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</w:p>
    <w:sectPr w:rsidR="001E069B" w:rsidRPr="001E06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95075" w14:textId="77777777" w:rsidR="000A02AE" w:rsidRDefault="000A02AE" w:rsidP="00CB5AC0">
      <w:pPr>
        <w:spacing w:after="0" w:line="240" w:lineRule="auto"/>
      </w:pPr>
      <w:r>
        <w:separator/>
      </w:r>
    </w:p>
  </w:endnote>
  <w:endnote w:type="continuationSeparator" w:id="0">
    <w:p w14:paraId="6FACC7D5" w14:textId="77777777" w:rsidR="000A02AE" w:rsidRDefault="000A02AE" w:rsidP="00CB5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ECECF" w14:textId="77777777" w:rsidR="000A02AE" w:rsidRDefault="000A02AE" w:rsidP="00CB5AC0">
      <w:pPr>
        <w:spacing w:after="0" w:line="240" w:lineRule="auto"/>
      </w:pPr>
      <w:r>
        <w:separator/>
      </w:r>
    </w:p>
  </w:footnote>
  <w:footnote w:type="continuationSeparator" w:id="0">
    <w:p w14:paraId="3B5B04DD" w14:textId="77777777" w:rsidR="000A02AE" w:rsidRDefault="000A02AE" w:rsidP="00CB5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A5E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115C2B61"/>
    <w:multiLevelType w:val="hybridMultilevel"/>
    <w:tmpl w:val="67D85E26"/>
    <w:lvl w:ilvl="0" w:tplc="985EF19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294"/>
    <w:multiLevelType w:val="hybridMultilevel"/>
    <w:tmpl w:val="AE1CF310"/>
    <w:lvl w:ilvl="0" w:tplc="FAD0BB0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B53F9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143C82"/>
    <w:multiLevelType w:val="multilevel"/>
    <w:tmpl w:val="14CA0822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5" w15:restartNumberingAfterBreak="0">
    <w:nsid w:val="2F1E4219"/>
    <w:multiLevelType w:val="multilevel"/>
    <w:tmpl w:val="CF847670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6" w15:restartNumberingAfterBreak="0">
    <w:nsid w:val="39471160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7" w15:restartNumberingAfterBreak="0">
    <w:nsid w:val="5C573A65"/>
    <w:multiLevelType w:val="hybridMultilevel"/>
    <w:tmpl w:val="F398C78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D2127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C2520D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0" w15:restartNumberingAfterBreak="0">
    <w:nsid w:val="66947B70"/>
    <w:multiLevelType w:val="multilevel"/>
    <w:tmpl w:val="FE4AF50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none"/>
      <w:lvlText w:val="1.1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A592754"/>
    <w:multiLevelType w:val="multilevel"/>
    <w:tmpl w:val="071036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D511AA4"/>
    <w:multiLevelType w:val="hybridMultilevel"/>
    <w:tmpl w:val="FCC48C40"/>
    <w:lvl w:ilvl="0" w:tplc="112E83C0">
      <w:start w:val="1"/>
      <w:numFmt w:val="decimal"/>
      <w:lvlText w:val="%1-"/>
      <w:lvlJc w:val="lef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3" w15:restartNumberingAfterBreak="0">
    <w:nsid w:val="6ECE20C6"/>
    <w:multiLevelType w:val="multilevel"/>
    <w:tmpl w:val="2CA2C91A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14" w15:restartNumberingAfterBreak="0">
    <w:nsid w:val="72020BE0"/>
    <w:multiLevelType w:val="multilevel"/>
    <w:tmpl w:val="5CBE60D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857008D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A33F6D"/>
    <w:multiLevelType w:val="hybridMultilevel"/>
    <w:tmpl w:val="8C92261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6"/>
  </w:num>
  <w:num w:numId="4">
    <w:abstractNumId w:val="7"/>
  </w:num>
  <w:num w:numId="5">
    <w:abstractNumId w:val="6"/>
  </w:num>
  <w:num w:numId="6">
    <w:abstractNumId w:val="5"/>
  </w:num>
  <w:num w:numId="7">
    <w:abstractNumId w:val="11"/>
  </w:num>
  <w:num w:numId="8">
    <w:abstractNumId w:val="3"/>
  </w:num>
  <w:num w:numId="9">
    <w:abstractNumId w:val="12"/>
  </w:num>
  <w:num w:numId="10">
    <w:abstractNumId w:val="0"/>
  </w:num>
  <w:num w:numId="11">
    <w:abstractNumId w:val="13"/>
  </w:num>
  <w:num w:numId="12">
    <w:abstractNumId w:val="14"/>
  </w:num>
  <w:num w:numId="13">
    <w:abstractNumId w:val="15"/>
  </w:num>
  <w:num w:numId="14">
    <w:abstractNumId w:val="9"/>
  </w:num>
  <w:num w:numId="15">
    <w:abstractNumId w:val="4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1F5"/>
    <w:rsid w:val="00014317"/>
    <w:rsid w:val="00023AFF"/>
    <w:rsid w:val="0004049E"/>
    <w:rsid w:val="00044AF9"/>
    <w:rsid w:val="0004652D"/>
    <w:rsid w:val="00051C61"/>
    <w:rsid w:val="00076902"/>
    <w:rsid w:val="00077A7B"/>
    <w:rsid w:val="0008695C"/>
    <w:rsid w:val="000A02AE"/>
    <w:rsid w:val="000A3D22"/>
    <w:rsid w:val="000C11AE"/>
    <w:rsid w:val="000E24A7"/>
    <w:rsid w:val="000E5076"/>
    <w:rsid w:val="000E6874"/>
    <w:rsid w:val="000F20B6"/>
    <w:rsid w:val="0010191E"/>
    <w:rsid w:val="001326F6"/>
    <w:rsid w:val="00135AFE"/>
    <w:rsid w:val="00136CF3"/>
    <w:rsid w:val="0014641A"/>
    <w:rsid w:val="00151787"/>
    <w:rsid w:val="00165B6B"/>
    <w:rsid w:val="001671EF"/>
    <w:rsid w:val="00186987"/>
    <w:rsid w:val="00190141"/>
    <w:rsid w:val="00192C9E"/>
    <w:rsid w:val="001B3356"/>
    <w:rsid w:val="001D6885"/>
    <w:rsid w:val="001E069B"/>
    <w:rsid w:val="002041DC"/>
    <w:rsid w:val="00204CAE"/>
    <w:rsid w:val="00223121"/>
    <w:rsid w:val="0022776F"/>
    <w:rsid w:val="00261282"/>
    <w:rsid w:val="0026245A"/>
    <w:rsid w:val="002C2678"/>
    <w:rsid w:val="002D2887"/>
    <w:rsid w:val="002D5F60"/>
    <w:rsid w:val="002D6F63"/>
    <w:rsid w:val="003011FD"/>
    <w:rsid w:val="0030280F"/>
    <w:rsid w:val="0030669F"/>
    <w:rsid w:val="00315BF7"/>
    <w:rsid w:val="003203B1"/>
    <w:rsid w:val="00333577"/>
    <w:rsid w:val="00334F4F"/>
    <w:rsid w:val="0037095A"/>
    <w:rsid w:val="00370AC7"/>
    <w:rsid w:val="00383FBF"/>
    <w:rsid w:val="003B18F7"/>
    <w:rsid w:val="003C1E73"/>
    <w:rsid w:val="003C475C"/>
    <w:rsid w:val="003D7ECC"/>
    <w:rsid w:val="003F3492"/>
    <w:rsid w:val="0041639E"/>
    <w:rsid w:val="00420475"/>
    <w:rsid w:val="00425BE3"/>
    <w:rsid w:val="0043198C"/>
    <w:rsid w:val="00431AE2"/>
    <w:rsid w:val="004326F6"/>
    <w:rsid w:val="004332D3"/>
    <w:rsid w:val="00436F96"/>
    <w:rsid w:val="0044189E"/>
    <w:rsid w:val="00446795"/>
    <w:rsid w:val="00480E5F"/>
    <w:rsid w:val="00482FC8"/>
    <w:rsid w:val="0048442E"/>
    <w:rsid w:val="004B464A"/>
    <w:rsid w:val="004C6A82"/>
    <w:rsid w:val="005010BB"/>
    <w:rsid w:val="00501E79"/>
    <w:rsid w:val="005044E1"/>
    <w:rsid w:val="00506CAE"/>
    <w:rsid w:val="00507FD3"/>
    <w:rsid w:val="00510AEE"/>
    <w:rsid w:val="0052259A"/>
    <w:rsid w:val="00523B82"/>
    <w:rsid w:val="0052552D"/>
    <w:rsid w:val="00526C05"/>
    <w:rsid w:val="005A2587"/>
    <w:rsid w:val="005A5C04"/>
    <w:rsid w:val="005D257E"/>
    <w:rsid w:val="005D6832"/>
    <w:rsid w:val="005D6EB6"/>
    <w:rsid w:val="005F0353"/>
    <w:rsid w:val="005F7E72"/>
    <w:rsid w:val="00613A7A"/>
    <w:rsid w:val="00636909"/>
    <w:rsid w:val="00645C72"/>
    <w:rsid w:val="0064656A"/>
    <w:rsid w:val="006566CA"/>
    <w:rsid w:val="00667BF3"/>
    <w:rsid w:val="00682C67"/>
    <w:rsid w:val="006A7C14"/>
    <w:rsid w:val="006B085B"/>
    <w:rsid w:val="006C03D2"/>
    <w:rsid w:val="006D3948"/>
    <w:rsid w:val="006D3FCF"/>
    <w:rsid w:val="006E625C"/>
    <w:rsid w:val="007426D3"/>
    <w:rsid w:val="007A1E70"/>
    <w:rsid w:val="007A3D56"/>
    <w:rsid w:val="007A5520"/>
    <w:rsid w:val="007D1639"/>
    <w:rsid w:val="007D7934"/>
    <w:rsid w:val="007D7CB7"/>
    <w:rsid w:val="007E0932"/>
    <w:rsid w:val="007E6F39"/>
    <w:rsid w:val="007F0F85"/>
    <w:rsid w:val="008077C5"/>
    <w:rsid w:val="00874CEF"/>
    <w:rsid w:val="0087798C"/>
    <w:rsid w:val="00883B57"/>
    <w:rsid w:val="00896943"/>
    <w:rsid w:val="008A748D"/>
    <w:rsid w:val="008D6D7E"/>
    <w:rsid w:val="00907316"/>
    <w:rsid w:val="00911221"/>
    <w:rsid w:val="0092084A"/>
    <w:rsid w:val="0092134A"/>
    <w:rsid w:val="009532EF"/>
    <w:rsid w:val="00994605"/>
    <w:rsid w:val="009B51FC"/>
    <w:rsid w:val="009C3B8F"/>
    <w:rsid w:val="009F1C5C"/>
    <w:rsid w:val="009F3ED1"/>
    <w:rsid w:val="00A0397F"/>
    <w:rsid w:val="00A122AB"/>
    <w:rsid w:val="00A2757D"/>
    <w:rsid w:val="00A831AA"/>
    <w:rsid w:val="00A8349F"/>
    <w:rsid w:val="00A9396F"/>
    <w:rsid w:val="00A94880"/>
    <w:rsid w:val="00AA2855"/>
    <w:rsid w:val="00AD2E5B"/>
    <w:rsid w:val="00AD3598"/>
    <w:rsid w:val="00AF732E"/>
    <w:rsid w:val="00B00678"/>
    <w:rsid w:val="00B00C77"/>
    <w:rsid w:val="00B524EC"/>
    <w:rsid w:val="00B53D67"/>
    <w:rsid w:val="00B619C2"/>
    <w:rsid w:val="00B67F23"/>
    <w:rsid w:val="00B753BB"/>
    <w:rsid w:val="00BA195D"/>
    <w:rsid w:val="00BD7748"/>
    <w:rsid w:val="00BF3B01"/>
    <w:rsid w:val="00C0126F"/>
    <w:rsid w:val="00C077A8"/>
    <w:rsid w:val="00C447DB"/>
    <w:rsid w:val="00C47F33"/>
    <w:rsid w:val="00C52984"/>
    <w:rsid w:val="00C561DB"/>
    <w:rsid w:val="00C67915"/>
    <w:rsid w:val="00C74FF3"/>
    <w:rsid w:val="00C8238D"/>
    <w:rsid w:val="00C94685"/>
    <w:rsid w:val="00CA00CF"/>
    <w:rsid w:val="00CA04DF"/>
    <w:rsid w:val="00CB55CE"/>
    <w:rsid w:val="00CB5AC0"/>
    <w:rsid w:val="00CD0E1A"/>
    <w:rsid w:val="00CD6F9A"/>
    <w:rsid w:val="00CD70DA"/>
    <w:rsid w:val="00CF38E8"/>
    <w:rsid w:val="00D54DBB"/>
    <w:rsid w:val="00D55658"/>
    <w:rsid w:val="00D57683"/>
    <w:rsid w:val="00D60290"/>
    <w:rsid w:val="00D655C0"/>
    <w:rsid w:val="00D703D4"/>
    <w:rsid w:val="00D82C61"/>
    <w:rsid w:val="00D94101"/>
    <w:rsid w:val="00DA0072"/>
    <w:rsid w:val="00DA1AF9"/>
    <w:rsid w:val="00DC1B8B"/>
    <w:rsid w:val="00DC2F80"/>
    <w:rsid w:val="00DD155D"/>
    <w:rsid w:val="00DD4A5C"/>
    <w:rsid w:val="00DF2DF2"/>
    <w:rsid w:val="00E00432"/>
    <w:rsid w:val="00E0659B"/>
    <w:rsid w:val="00E07B9D"/>
    <w:rsid w:val="00E37B75"/>
    <w:rsid w:val="00E41C06"/>
    <w:rsid w:val="00E50204"/>
    <w:rsid w:val="00E87854"/>
    <w:rsid w:val="00EB03EE"/>
    <w:rsid w:val="00EC12AB"/>
    <w:rsid w:val="00ED39B3"/>
    <w:rsid w:val="00ED756A"/>
    <w:rsid w:val="00EE6E94"/>
    <w:rsid w:val="00EF56BE"/>
    <w:rsid w:val="00F47970"/>
    <w:rsid w:val="00F8190A"/>
    <w:rsid w:val="00F82791"/>
    <w:rsid w:val="00F839EF"/>
    <w:rsid w:val="00F83FB7"/>
    <w:rsid w:val="00F941F5"/>
    <w:rsid w:val="00FA2206"/>
    <w:rsid w:val="00FB6AC6"/>
    <w:rsid w:val="00FB6AF3"/>
    <w:rsid w:val="00FB6B4D"/>
    <w:rsid w:val="00FC522D"/>
    <w:rsid w:val="00FD12DC"/>
    <w:rsid w:val="00FD4649"/>
    <w:rsid w:val="00FE1064"/>
    <w:rsid w:val="00FE259B"/>
    <w:rsid w:val="00FF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A042C"/>
  <w15:chartTrackingRefBased/>
  <w15:docId w15:val="{D88A107B-327E-4A8B-B609-9922DB7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1F5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Heading1">
    <w:name w:val="heading 1"/>
    <w:next w:val="Normal"/>
    <w:link w:val="Heading1Char"/>
    <w:uiPriority w:val="9"/>
    <w:unhideWhenUsed/>
    <w:qFormat/>
    <w:rsid w:val="00F941F5"/>
    <w:pPr>
      <w:keepNext/>
      <w:keepLines/>
      <w:spacing w:after="122"/>
      <w:ind w:left="79"/>
      <w:outlineLvl w:val="0"/>
    </w:pPr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41F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41F5"/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table" w:customStyle="1" w:styleId="TableGrid">
    <w:name w:val="TableGrid"/>
    <w:rsid w:val="00F941F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941F5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3" Type="http://schemas.openxmlformats.org/officeDocument/2006/relationships/customXml" Target="../customXml/item3.xml"/><Relationship Id="rId21" Type="http://schemas.openxmlformats.org/officeDocument/2006/relationships/image" Target="media/image11.emf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hyperlink" Target="https://www.timeanddate.com/worldclock/converter.html?iso=20190227T045900&amp;p1=189" TargetMode="External"/><Relationship Id="rId19" Type="http://schemas.openxmlformats.org/officeDocument/2006/relationships/image" Target="media/image9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742057482A94C9D7C82059FA81A99" ma:contentTypeVersion="13" ma:contentTypeDescription="Create a new document." ma:contentTypeScope="" ma:versionID="9049c636805946b1c20ea4f8a6c32d68">
  <xsd:schema xmlns:xsd="http://www.w3.org/2001/XMLSchema" xmlns:xs="http://www.w3.org/2001/XMLSchema" xmlns:p="http://schemas.microsoft.com/office/2006/metadata/properties" xmlns:ns3="1c516918-3750-441e-885a-72c1f997eb1e" xmlns:ns4="574ce1b6-5209-4b80-a25e-b6778b528f34" targetNamespace="http://schemas.microsoft.com/office/2006/metadata/properties" ma:root="true" ma:fieldsID="4cdfc705bb24781e85bb61fd1f41e3d0" ns3:_="" ns4:_="">
    <xsd:import namespace="1c516918-3750-441e-885a-72c1f997eb1e"/>
    <xsd:import namespace="574ce1b6-5209-4b80-a25e-b6778b528f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16918-3750-441e-885a-72c1f997eb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ce1b6-5209-4b80-a25e-b6778b528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34C117-6DBC-4C7B-94A6-A8288E42B0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43260E-A0FF-4642-8622-B00F5B75F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2D2321-9138-4A96-8A20-F80E88571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516918-3750-441e-885a-72c1f997eb1e"/>
    <ds:schemaRef ds:uri="574ce1b6-5209-4b80-a25e-b6778b528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Fatoumata</cp:lastModifiedBy>
  <cp:revision>13</cp:revision>
  <cp:lastPrinted>2021-02-24T04:36:00Z</cp:lastPrinted>
  <dcterms:created xsi:type="dcterms:W3CDTF">2021-02-24T04:38:00Z</dcterms:created>
  <dcterms:modified xsi:type="dcterms:W3CDTF">2021-02-24T06:14:00Z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0x010100CC4742057482A94C9D7C82059FA81A99</vt:lpwstr>
  </property>
</Properties>
</file>