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9EF8" w14:textId="77777777" w:rsidR="0042692D" w:rsidRDefault="0042692D">
      <w:pPr>
        <w:rPr>
          <w:b/>
          <w:bCs/>
        </w:rPr>
      </w:pPr>
    </w:p>
    <w:p w14:paraId="08863EA1" w14:textId="5DF050B2" w:rsidR="00000000" w:rsidRPr="00490CBC" w:rsidRDefault="00490CBC">
      <w:pPr>
        <w:rPr>
          <w:b/>
          <w:bCs/>
        </w:rPr>
      </w:pPr>
      <w:r w:rsidRPr="00490CBC">
        <w:rPr>
          <w:b/>
          <w:bCs/>
        </w:rPr>
        <w:t xml:space="preserve">Why </w:t>
      </w:r>
      <w:proofErr w:type="gramStart"/>
      <w:r w:rsidRPr="00490CBC">
        <w:rPr>
          <w:b/>
          <w:bCs/>
        </w:rPr>
        <w:t>data type is</w:t>
      </w:r>
      <w:proofErr w:type="gramEnd"/>
      <w:r w:rsidRPr="00490CBC">
        <w:rPr>
          <w:b/>
          <w:bCs/>
        </w:rPr>
        <w:t xml:space="preserve"> important? And how to manage special applications of data?</w:t>
      </w:r>
    </w:p>
    <w:p w14:paraId="18C1DAB6" w14:textId="63D607AD" w:rsidR="00490CBC" w:rsidRPr="00490CBC" w:rsidRDefault="00490CBC">
      <w:pPr>
        <w:rPr>
          <w:rFonts w:hint="cs"/>
          <w:b/>
          <w:bCs/>
          <w:rtl/>
          <w:lang w:bidi="ar-IQ"/>
        </w:rPr>
      </w:pPr>
      <w:r w:rsidRPr="00490CBC">
        <w:rPr>
          <w:b/>
          <w:bCs/>
        </w:rPr>
        <w:t>What if your application need</w:t>
      </w:r>
      <w:r>
        <w:rPr>
          <w:b/>
          <w:bCs/>
        </w:rPr>
        <w:t>s</w:t>
      </w:r>
      <w:r w:rsidRPr="00490CBC">
        <w:rPr>
          <w:b/>
          <w:bCs/>
        </w:rPr>
        <w:t xml:space="preserve"> special characters (e.g., ñ, </w:t>
      </w:r>
      <w:r w:rsidRPr="00490CBC">
        <w:rPr>
          <w:rFonts w:ascii="MS Gothic" w:eastAsia="MS Gothic" w:hAnsi="MS Gothic" w:cs="MS Gothic" w:hint="eastAsia"/>
          <w:b/>
          <w:bCs/>
        </w:rPr>
        <w:t>中</w:t>
      </w:r>
      <w:r w:rsidRPr="00490CBC">
        <w:rPr>
          <w:rFonts w:ascii="MS Gothic" w:eastAsia="MS Gothic" w:hAnsi="MS Gothic" w:cs="MS Gothic"/>
          <w:b/>
          <w:bCs/>
        </w:rPr>
        <w:t xml:space="preserve">, </w:t>
      </w:r>
      <w:r w:rsidRPr="00490CBC">
        <w:rPr>
          <w:rFonts w:ascii="MS Gothic" w:eastAsia="MS Gothic" w:hAnsi="MS Gothic" w:hint="cs"/>
          <w:b/>
          <w:bCs/>
          <w:rtl/>
          <w:lang w:bidi="ar-IQ"/>
        </w:rPr>
        <w:t>ع</w:t>
      </w:r>
      <w:r w:rsidRPr="00490CBC">
        <w:rPr>
          <w:rFonts w:ascii="MS Gothic" w:eastAsia="MS Gothic" w:hAnsi="MS Gothic"/>
          <w:b/>
          <w:bCs/>
          <w:lang w:bidi="ar-IQ"/>
        </w:rPr>
        <w:t xml:space="preserve">… </w:t>
      </w:r>
      <w:proofErr w:type="spellStart"/>
      <w:r w:rsidRPr="00490CBC">
        <w:rPr>
          <w:rFonts w:ascii="MS Gothic" w:eastAsia="MS Gothic" w:hAnsi="MS Gothic"/>
          <w:b/>
          <w:bCs/>
          <w:lang w:bidi="ar-IQ"/>
        </w:rPr>
        <w:t>etc</w:t>
      </w:r>
      <w:proofErr w:type="spellEnd"/>
      <w:r w:rsidRPr="00490CBC">
        <w:rPr>
          <w:rFonts w:ascii="MS Gothic" w:eastAsia="MS Gothic" w:hAnsi="MS Gothic"/>
          <w:b/>
          <w:bCs/>
          <w:lang w:bidi="ar-IQ"/>
        </w:rPr>
        <w:t>)</w:t>
      </w:r>
    </w:p>
    <w:p w14:paraId="12755BD8" w14:textId="29262F08" w:rsidR="00490CBC" w:rsidRPr="0042692D" w:rsidRDefault="0042692D" w:rsidP="0042692D">
      <w:pPr>
        <w:rPr>
          <w:b/>
          <w:bCs/>
        </w:rPr>
      </w:pPr>
      <w:r w:rsidRPr="0042692D">
        <w:rPr>
          <w:b/>
          <w:bCs/>
        </w:rPr>
        <w:t xml:space="preserve">do we need unsigned char in c for </w:t>
      </w:r>
      <w:r w:rsidR="00E0596E" w:rsidRPr="0042692D">
        <w:rPr>
          <w:b/>
          <w:bCs/>
        </w:rPr>
        <w:t>special</w:t>
      </w:r>
      <w:r w:rsidRPr="0042692D">
        <w:rPr>
          <w:b/>
          <w:bCs/>
        </w:rPr>
        <w:t xml:space="preserve"> </w:t>
      </w:r>
      <w:r w:rsidR="00E0596E" w:rsidRPr="0042692D">
        <w:rPr>
          <w:b/>
          <w:bCs/>
        </w:rPr>
        <w:t>characters</w:t>
      </w:r>
      <w:r w:rsidRPr="0042692D">
        <w:rPr>
          <w:b/>
          <w:bCs/>
        </w:rPr>
        <w:t xml:space="preserve"> </w:t>
      </w:r>
      <w:proofErr w:type="spellStart"/>
      <w:r w:rsidRPr="0042692D">
        <w:rPr>
          <w:b/>
          <w:bCs/>
        </w:rPr>
        <w:t>e.g</w:t>
      </w:r>
      <w:proofErr w:type="spellEnd"/>
      <w:r w:rsidRPr="0042692D">
        <w:rPr>
          <w:b/>
          <w:bCs/>
        </w:rPr>
        <w:t xml:space="preserve"> </w:t>
      </w:r>
      <w:r w:rsidR="00E0596E" w:rsidRPr="0042692D">
        <w:rPr>
          <w:b/>
          <w:bCs/>
        </w:rPr>
        <w:t>Spanish</w:t>
      </w:r>
      <w:r w:rsidRPr="0042692D">
        <w:rPr>
          <w:b/>
          <w:bCs/>
        </w:rPr>
        <w:t xml:space="preserve"> or</w:t>
      </w:r>
      <w:r w:rsidR="00E0596E">
        <w:rPr>
          <w:b/>
          <w:bCs/>
        </w:rPr>
        <w:t xml:space="preserve"> </w:t>
      </w:r>
      <w:proofErr w:type="gramStart"/>
      <w:r w:rsidR="00E0596E">
        <w:rPr>
          <w:b/>
          <w:bCs/>
        </w:rPr>
        <w:t xml:space="preserve">Ordo </w:t>
      </w:r>
      <w:r w:rsidRPr="0042692D">
        <w:rPr>
          <w:b/>
          <w:bCs/>
        </w:rPr>
        <w:t xml:space="preserve"> or</w:t>
      </w:r>
      <w:proofErr w:type="gramEnd"/>
      <w:r w:rsidRPr="0042692D">
        <w:rPr>
          <w:b/>
          <w:bCs/>
        </w:rPr>
        <w:t xml:space="preserve"> </w:t>
      </w:r>
      <w:r w:rsidR="00E0596E" w:rsidRPr="0042692D">
        <w:rPr>
          <w:b/>
          <w:bCs/>
        </w:rPr>
        <w:t>Arabic</w:t>
      </w:r>
      <w:r w:rsidR="00E0596E">
        <w:rPr>
          <w:b/>
          <w:bCs/>
        </w:rPr>
        <w:t xml:space="preserve">… </w:t>
      </w:r>
      <w:proofErr w:type="spellStart"/>
      <w:r w:rsidR="00E0596E">
        <w:rPr>
          <w:b/>
          <w:bCs/>
        </w:rPr>
        <w:t>etc</w:t>
      </w:r>
      <w:proofErr w:type="spellEnd"/>
      <w:r w:rsidRPr="0042692D">
        <w:rPr>
          <w:b/>
          <w:bCs/>
        </w:rPr>
        <w:t xml:space="preserve"> </w:t>
      </w:r>
      <w:r w:rsidR="00E0596E" w:rsidRPr="0042692D">
        <w:rPr>
          <w:b/>
          <w:bCs/>
        </w:rPr>
        <w:t>languages</w:t>
      </w:r>
      <w:r w:rsidRPr="0042692D">
        <w:rPr>
          <w:b/>
          <w:bCs/>
        </w:rPr>
        <w:t>?</w:t>
      </w:r>
    </w:p>
    <w:p w14:paraId="330D8E37" w14:textId="77777777" w:rsidR="00490CBC" w:rsidRDefault="00490CBC"/>
    <w:p w14:paraId="2CA051B8" w14:textId="77777777" w:rsidR="00490CBC" w:rsidRDefault="00490CBC" w:rsidP="00E0596E">
      <w:pPr>
        <w:pStyle w:val="ListParagraph"/>
        <w:numPr>
          <w:ilvl w:val="0"/>
          <w:numId w:val="1"/>
        </w:numPr>
      </w:pPr>
      <w:r w:rsidRPr="00490CBC">
        <w:t xml:space="preserve">A → 1 byte </w:t>
      </w:r>
    </w:p>
    <w:p w14:paraId="49800ECE" w14:textId="77777777" w:rsidR="00490CBC" w:rsidRDefault="00490CBC" w:rsidP="00E0596E">
      <w:pPr>
        <w:pStyle w:val="ListParagraph"/>
        <w:numPr>
          <w:ilvl w:val="0"/>
          <w:numId w:val="1"/>
        </w:numPr>
      </w:pPr>
      <w:r w:rsidRPr="00490CBC">
        <w:t xml:space="preserve">ñ → 2 bytes </w:t>
      </w:r>
    </w:p>
    <w:p w14:paraId="27456B06" w14:textId="77777777" w:rsidR="00490CBC" w:rsidRDefault="00490CBC" w:rsidP="00E0596E">
      <w:pPr>
        <w:pStyle w:val="ListParagraph"/>
        <w:numPr>
          <w:ilvl w:val="0"/>
          <w:numId w:val="1"/>
        </w:numPr>
      </w:pPr>
      <w:r w:rsidRPr="00490CBC">
        <w:t xml:space="preserve">€ → 3 bytes </w:t>
      </w:r>
    </w:p>
    <w:p w14:paraId="6234E9B2" w14:textId="77777777" w:rsidR="00490CBC" w:rsidRDefault="00490CBC" w:rsidP="00E0596E">
      <w:pPr>
        <w:pStyle w:val="ListParagraph"/>
        <w:numPr>
          <w:ilvl w:val="0"/>
          <w:numId w:val="1"/>
        </w:numPr>
      </w:pPr>
      <w:r w:rsidRPr="00E0596E">
        <w:rPr>
          <w:rFonts w:ascii="MS Gothic" w:eastAsia="MS Gothic" w:hAnsi="MS Gothic" w:cs="MS Gothic" w:hint="eastAsia"/>
        </w:rPr>
        <w:t>中</w:t>
      </w:r>
      <w:r w:rsidRPr="00490CBC">
        <w:t xml:space="preserve"> → 3 </w:t>
      </w:r>
    </w:p>
    <w:p w14:paraId="1BF3CBE3" w14:textId="2D2792BB" w:rsidR="00490CBC" w:rsidRDefault="00490CBC" w:rsidP="00E0596E">
      <w:pPr>
        <w:pStyle w:val="ListParagraph"/>
        <w:numPr>
          <w:ilvl w:val="0"/>
          <w:numId w:val="1"/>
        </w:numPr>
      </w:pPr>
      <w:r w:rsidRPr="00490CBC">
        <w:t xml:space="preserve">bytes </w:t>
      </w:r>
      <w:r w:rsidRPr="00490CBC">
        <w:rPr>
          <w:rtl/>
        </w:rPr>
        <w:t xml:space="preserve">ع </w:t>
      </w:r>
      <w:r w:rsidRPr="00490CBC">
        <w:t>→ 2 bytes</w:t>
      </w:r>
    </w:p>
    <w:p w14:paraId="5C6ADD71" w14:textId="77777777" w:rsidR="00490CBC" w:rsidRDefault="00490CBC" w:rsidP="00490CBC">
      <w:pPr>
        <w:rPr>
          <w:b/>
          <w:bCs/>
        </w:rPr>
      </w:pPr>
    </w:p>
    <w:p w14:paraId="3CB4FBFA" w14:textId="77777777" w:rsidR="00490CBC" w:rsidRDefault="00490CBC" w:rsidP="00490CBC">
      <w:r w:rsidRPr="00490CBC">
        <w:rPr>
          <w:b/>
          <w:bCs/>
        </w:rPr>
        <w:t>char</w:t>
      </w:r>
      <w:r w:rsidRPr="00490CBC">
        <w:t xml:space="preserve"> stores a byte, not necessarily a complete character. For ASCII, one character normally occupies one byte. </w:t>
      </w:r>
    </w:p>
    <w:p w14:paraId="75A0788B" w14:textId="0ABE2C45" w:rsidR="00490CBC" w:rsidRDefault="00490CBC" w:rsidP="00490CBC">
      <w:r w:rsidRPr="00490CBC">
        <w:t xml:space="preserve">In UTF-8, characters such as ñ, Arabic characters, and Chinese characters may require multiple bytes. </w:t>
      </w:r>
      <w:proofErr w:type="gramStart"/>
      <w:r w:rsidRPr="0042692D">
        <w:rPr>
          <w:b/>
          <w:bCs/>
        </w:rPr>
        <w:t>unsigned</w:t>
      </w:r>
      <w:proofErr w:type="gramEnd"/>
      <w:r w:rsidRPr="00490CBC">
        <w:t xml:space="preserve"> </w:t>
      </w:r>
      <w:proofErr w:type="gramStart"/>
      <w:r w:rsidRPr="0042692D">
        <w:rPr>
          <w:b/>
          <w:bCs/>
        </w:rPr>
        <w:t>char</w:t>
      </w:r>
      <w:proofErr w:type="gramEnd"/>
      <w:r w:rsidRPr="00490CBC">
        <w:t xml:space="preserve"> can be used to access the individual bytes of an encoded string, but it is not itself a Unicode character type.</w:t>
      </w:r>
    </w:p>
    <w:p w14:paraId="10117B36" w14:textId="583BEBAC" w:rsidR="00E0596E" w:rsidRDefault="00E0596E" w:rsidP="00E0596E">
      <w:r w:rsidRPr="00E0596E">
        <w:t xml:space="preserve">In C, unsigned char stores a value from </w:t>
      </w:r>
      <w:r w:rsidRPr="00E0596E">
        <w:rPr>
          <w:b/>
          <w:bCs/>
        </w:rPr>
        <w:t>0 to 255</w:t>
      </w:r>
      <w:r w:rsidRPr="00E0596E">
        <w:t xml:space="preserve"> (on typical systems). It is useful when you need to work with </w:t>
      </w:r>
      <w:r w:rsidRPr="00E0596E">
        <w:rPr>
          <w:b/>
          <w:bCs/>
        </w:rPr>
        <w:t>raw bytes</w:t>
      </w:r>
      <w:r w:rsidRPr="00E0596E">
        <w:t>, binary data, or individual bytes of an encoded string.</w:t>
      </w:r>
    </w:p>
    <w:p w14:paraId="7EA5924E" w14:textId="77777777" w:rsidR="00E0596E" w:rsidRDefault="00E0596E" w:rsidP="00E0596E"/>
    <w:p w14:paraId="353195E5" w14:textId="77777777" w:rsidR="00E0596E" w:rsidRPr="00E0596E" w:rsidRDefault="00E0596E" w:rsidP="00E0596E">
      <w:r w:rsidRPr="00E0596E">
        <w:t>For example:</w:t>
      </w:r>
    </w:p>
    <w:p w14:paraId="4A5036C0" w14:textId="77777777" w:rsidR="00E0596E" w:rsidRPr="00E0596E" w:rsidRDefault="00E0596E" w:rsidP="00E0596E">
      <w:r w:rsidRPr="00E0596E">
        <w:t>unsigned char byte = 200;</w:t>
      </w:r>
    </w:p>
    <w:p w14:paraId="02514550" w14:textId="77777777" w:rsidR="00E0596E" w:rsidRPr="00E0596E" w:rsidRDefault="00E0596E" w:rsidP="00E0596E">
      <w:r w:rsidRPr="00E0596E">
        <w:t xml:space="preserve">But that does </w:t>
      </w:r>
      <w:r w:rsidRPr="00E0596E">
        <w:rPr>
          <w:b/>
          <w:bCs/>
        </w:rPr>
        <w:t>not</w:t>
      </w:r>
      <w:r w:rsidRPr="00E0596E">
        <w:t xml:space="preserve"> mean the variable can directly represent a Chinese or Arabic character.</w:t>
      </w:r>
    </w:p>
    <w:p w14:paraId="366244B5" w14:textId="77777777" w:rsidR="00E0596E" w:rsidRDefault="00E0596E" w:rsidP="00E0596E"/>
    <w:p w14:paraId="17313E0A" w14:textId="77777777" w:rsidR="0042692D" w:rsidRDefault="0042692D" w:rsidP="00490CBC"/>
    <w:p w14:paraId="01B7FC6E" w14:textId="77777777" w:rsidR="00490CBC" w:rsidRDefault="00490CBC" w:rsidP="00490CBC"/>
    <w:p w14:paraId="7E09F426" w14:textId="61004EA5" w:rsidR="00490CBC" w:rsidRPr="00490CBC" w:rsidRDefault="00490CBC" w:rsidP="00490CBC"/>
    <w:sectPr w:rsidR="00490CBC" w:rsidRPr="00490C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E1122"/>
    <w:multiLevelType w:val="hybridMultilevel"/>
    <w:tmpl w:val="F97CA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56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D7FB9"/>
    <w:rsid w:val="00177C7A"/>
    <w:rsid w:val="001D7FB9"/>
    <w:rsid w:val="0042692D"/>
    <w:rsid w:val="00490CBC"/>
    <w:rsid w:val="0095400B"/>
    <w:rsid w:val="00CB6701"/>
    <w:rsid w:val="00E0596E"/>
    <w:rsid w:val="00EB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31DF"/>
  <w15:chartTrackingRefBased/>
  <w15:docId w15:val="{996B3238-C1E7-4402-BC70-FB394F3C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ABBOOD</dc:creator>
  <cp:keywords/>
  <dc:description/>
  <cp:lastModifiedBy>ANAS ABBOOD</cp:lastModifiedBy>
  <cp:revision>4</cp:revision>
  <dcterms:created xsi:type="dcterms:W3CDTF">2026-09-02T10:29:00Z</dcterms:created>
  <dcterms:modified xsi:type="dcterms:W3CDTF">2026-09-02T13:22:00Z</dcterms:modified>
</cp:coreProperties>
</file>