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PULSE</w:t>
      </w:r>
      <w:r>
        <w:t xml:space="preserve"> </w:t>
      </w:r>
      <w:r>
        <w:t xml:space="preserve">Instrument</w:t>
      </w:r>
      <w:r>
        <w:t xml:space="preserve"> </w:t>
      </w:r>
      <w:r>
        <w:t xml:space="preserve">Cluster</w:t>
      </w:r>
    </w:p>
    <w:p>
      <w:pPr>
        <w:pStyle w:val="Subtitle"/>
      </w:pPr>
      <w:r>
        <w:t xml:space="preserve">Sprint</w:t>
      </w:r>
      <w:r>
        <w:t xml:space="preserve"> </w:t>
      </w:r>
      <w:r>
        <w:t xml:space="preserve">2</w:t>
      </w:r>
      <w:r>
        <w:t xml:space="preserve"> </w:t>
      </w:r>
      <w:r>
        <w:t xml:space="preserve">Backlog</w:t>
      </w:r>
    </w:p>
    <w:p>
      <w:pPr>
        <w:pStyle w:val="Author"/>
      </w:pPr>
      <w:r>
        <w:t xml:space="preserve">Ahmed</w:t>
      </w:r>
      <w:r>
        <w:t xml:space="preserve"> </w:t>
      </w:r>
      <w:r>
        <w:t xml:space="preserve">Abdelghany</w:t>
      </w:r>
    </w:p>
    <w:p>
      <w:pPr>
        <w:pStyle w:val="Date"/>
      </w:pPr>
      <w:r>
        <w:t xml:space="preserve">2026-09-23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document-control"/>
    <w:p>
      <w:pPr>
        <w:pStyle w:val="Heading1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59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PULSE-PLAN-002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2 Backlog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for the sprint 1 review; frozen after review feedback is merged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Ahmed Abdelghany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Cockpit Electronics / HMI Platform Group (sponsor)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4 to week 6, 7 September to 25 September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6 demo: signal layer and Flutter cluster verified on live broker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PULSE-StRS-001, PULSE-SyRS-001, PULSE-SAF-001, PULSE-SEC-001</w:t>
            </w:r>
          </w:p>
        </w:tc>
      </w:tr>
    </w:tbl>
    <w:bookmarkStart w:id="20" w:name="change-log"/>
    <w:p>
      <w:pPr>
        <w:pStyle w:val="Heading2"/>
      </w:pPr>
      <w:r>
        <w:t xml:space="preserve">Change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33"/>
        <w:gridCol w:w="792"/>
        <w:gridCol w:w="1108"/>
        <w:gridCol w:w="53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 Abdelghany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draft from the delivery plan and the week-3 status columns; review feedback section left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 Abdelghany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Document-control fields corrected so the review gate and related documents resolve. Item 7 reduced to Partial: the databroker digest is pinned, the Flutter SDK version is not. Sprint goal and out-of-scope wording clarified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 Abdelghany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4 checkpoint added as section 8: per-item state verified against the repository, hours position, decisions requested. Sprint 1 review recorded as held with no 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 Abdelghany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6 checkpoint added as section 8.5: state per item on 23 September, definition of done against the gate, decisions taken while implementing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 Abdelghany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8.6: the three partial items closed on a second host, findings, and the week 7 checkpoint of sprint 3</w:t>
            </w:r>
          </w:p>
        </w:tc>
      </w:tr>
    </w:tbl>
    <w:bookmarkEnd w:id="20"/>
    <w:bookmarkEnd w:id="21"/>
    <w:bookmarkStart w:id="22" w:name="sprint-goal"/>
    <w:p>
      <w:pPr>
        <w:pStyle w:val="Heading1"/>
      </w:pPr>
      <w:r>
        <w:t xml:space="preserve">1. Sprint goal</w:t>
      </w:r>
    </w:p>
    <w:p>
      <w:pPr>
        <w:pStyle w:val="FirstParagraph"/>
      </w:pPr>
      <w:r>
        <w:t xml:space="preserve">Close work package 02. An automated suite verifies the signal layer and the Flutter cluster against live broker data, and runs before every demo. Every desk-only shortcut that has a sprint 2 requirement attached is removed. The week 6 demo shows the same cluster as week 3, now with contract tests, degraded-state display, encrypted transport and pinned upstream versions behind it.</w:t>
      </w:r>
    </w:p>
    <w:bookmarkEnd w:id="22"/>
    <w:bookmarkStart w:id="23" w:name="capacity"/>
    <w:p>
      <w:pPr>
        <w:pStyle w:val="Heading1"/>
      </w:pPr>
      <w:r>
        <w:t xml:space="preserve">2. Capacity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at 40 h a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Hours in 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Committed below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 for review feedback and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</w:tr>
    </w:tbl>
    <w:bookmarkEnd w:id="23"/>
    <w:bookmarkStart w:id="24" w:name="backlog"/>
    <w:p>
      <w:pPr>
        <w:pStyle w:val="Heading1"/>
      </w:pPr>
      <w:r>
        <w:t xml:space="preserve">3. Backlog</w:t>
      </w:r>
    </w:p>
    <w:p>
      <w:pPr>
        <w:pStyle w:val="FirstParagraph"/>
      </w:pPr>
      <w:r>
        <w:t xml:space="preserve">Ordered by priority. Every item names the requirement it moves and the status it should reach by the week 6 gate. Estimates are engineering hours including verification.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6"/>
        <w:gridCol w:w="3374"/>
        <w:gridCol w:w="964"/>
        <w:gridCol w:w="895"/>
        <w:gridCol w:w="413"/>
        <w:gridCol w:w="20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 suite in CI shape: broker up, signal contract, VSS regeneration, live telemetry, HMI purity, secrets, Flutter launch. Run recorded under</w:t>
            </w:r>
            <w:r>
              <w:t xml:space="preserve"> </w:t>
            </w:r>
            <w:r>
              <w:rPr>
                <w:rStyle w:val="VerbatimChar"/>
              </w:rPr>
              <w:t xml:space="preserve">docs/evidence/</w:t>
            </w:r>
            <w:r>
              <w:t xml:space="preserve"> </w:t>
            </w:r>
            <w:r>
              <w:t xml:space="preserve">before every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CS-11, SR-9, FR-11, FR-3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Suite passes on a clean checkout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contract test against the running broker: every path in PULSE-SAD-001 appendix A subscribes and receives a typed datapoint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FR-11, FR-13, IR-2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in the suite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smoke test per build: cluster launches, connects, renders a known injected value, exits clean; Compose cluster on the emulator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FR-12, FR-14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in the suite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Staleness detection in the Flutter cluster: freshness criterion per safety-relevant signal from PULSE-SAF-001 section 3, degraded presentation, broker loss shows all 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SR-4, SR-5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Test: kill the broker, dashes appear within the criterion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staleness handling in the Compose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SR-4, SR-5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on the emulator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TLS on the databroker with clearly marked development certificates; start-up prints a warning whenever</w:t>
            </w:r>
            <w:r>
              <w:t xml:space="preserve"> </w:t>
            </w:r>
            <w:r>
              <w:rPr>
                <w:rStyle w:val="VerbatimChar"/>
              </w:rPr>
              <w:t xml:space="preserve">--insecure</w:t>
            </w:r>
            <w:r>
              <w:t xml:space="preserve"> </w:t>
            </w:r>
            <w:r>
              <w:t xml:space="preserve">is used; both clients and both providers connect over 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CS-3, IR-5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Suite: plaintext client refused unless the development flag is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the Flutter SDK version and record it in the README; the databroker image digest is already pinned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NFR-8, DD-10, DD-11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bill of materials per component (CycloneDX) and a vulnerability check in the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Driver-monitor privacy test: no file written, no socket other than the broker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HMI-side range and enumeration check as defence in depth, with a test that an out-of-range publish is refused by the broker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 checksum in the suite, so a tampered</w:t>
            </w:r>
            <w:r>
              <w:t xml:space="preserve"> </w:t>
            </w:r>
            <w:r>
              <w:rPr>
                <w:rStyle w:val="VerbatimChar"/>
              </w:rPr>
              <w:t xml:space="preserve">vss_agl.json</w:t>
            </w:r>
            <w:r>
              <w:t xml:space="preserve"> </w:t>
            </w:r>
            <w:r>
              <w:t xml:space="preserve">fails the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CS-8, T-4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the driver-monitoring branch into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after review; one baseline for sprint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guide re-run on the merged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architecture description for the Flutter cluster and the providers (SWAD), one page each, as promised in PULSE-SAD-001 section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and security review of PULSE-SAF-001 and PULSE-SEC-001 with the assigned managers; ratings confirmed or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SR-1, SR-2, CS-1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CAN feeder spike:</w:t>
            </w:r>
            <w:r>
              <w:t xml:space="preserve"> </w:t>
            </w:r>
            <w:r>
              <w:rPr>
                <w:rStyle w:val="VerbatimChar"/>
              </w:rPr>
              <w:t xml:space="preserve">vcan0</w:t>
            </w:r>
            <w:r>
              <w:t xml:space="preserve"> </w:t>
            </w:r>
            <w:r>
              <w:t xml:space="preserve">with kuksa-can-provider and the AGL DBC, publishing three signals, to de-risk sprint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Demonstration</w:t>
            </w:r>
          </w:p>
        </w:tc>
      </w:tr>
    </w:tbl>
    <w:bookmarkEnd w:id="24"/>
    <w:bookmarkStart w:id="25" w:name="out-of-scope-this-sprint"/>
    <w:p>
      <w:pPr>
        <w:pStyle w:val="Heading1"/>
      </w:pPr>
      <w:r>
        <w:t xml:space="preserve">4. Out of scope this sprint</w:t>
      </w:r>
    </w:p>
    <w:p>
      <w:pPr>
        <w:pStyle w:val="FirstParagraph"/>
      </w:pPr>
      <w:r>
        <w:t xml:space="preserve">Six items stay in sprints 3 and 4, as the delivery plan in PULSE-StRS-001 section 3.1 already schedules them: physical CAN hardware, the Raspberry Pi 5 baseline, per-client write authorisation (CS-4), security event logging (CS-7), the fail-visible renderer (SR-6) and the Autoware bridge (FR-22).</w:t>
      </w:r>
    </w:p>
    <w:bookmarkEnd w:id="25"/>
    <w:bookmarkStart w:id="26" w:name="risks-carried-into-the-sprint"/>
    <w:p>
      <w:pPr>
        <w:pStyle w:val="Heading1"/>
      </w:pPr>
      <w:r>
        <w:t xml:space="preserve">5. Risks carried into the sprint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TLS in the Dart and Kotlin gRPC stacks costs more than estimated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 the broker side first; a client that cannot do TLS yet keeps the development flag and the start-up 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Staleness handling changes the visual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Degraded presentation is specified in PULSE-SAF-001 section 3; no new design work, only the agreed dashes, greying and banner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 and security managers not assigned in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14 slips to sprint 3 without blocking the gate; the documents stay marked</w:t>
            </w:r>
            <w:r>
              <w:t xml:space="preserve"> </w:t>
            </w:r>
            <w:r>
              <w:t xml:space="preserve">“</w:t>
            </w:r>
            <w:r>
              <w:t xml:space="preserve">not reviewed</w:t>
            </w:r>
            <w:r>
              <w:t xml:space="preserve">”</w:t>
            </w:r>
          </w:p>
        </w:tc>
      </w:tr>
    </w:tbl>
    <w:bookmarkEnd w:id="26"/>
    <w:bookmarkStart w:id="27" w:name="review-feedback-4-september"/>
    <w:p>
      <w:pPr>
        <w:pStyle w:val="Heading1"/>
      </w:pPr>
      <w:r>
        <w:t xml:space="preserve">6. Review feedback, 4 September</w:t>
      </w:r>
    </w:p>
    <w:p>
      <w:pPr>
        <w:pStyle w:val="FirstParagraph"/>
      </w:pPr>
      <w:r>
        <w:t xml:space="preserve">The review was held on 4 September as planned. No comments were raised and no requirement changed as a result, so this table is empty by outcome rather than by omission.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sprint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comments raised at the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27"/>
    <w:bookmarkStart w:id="28" w:name="definition-of-done-for-the-week-6-gate"/>
    <w:p>
      <w:pPr>
        <w:pStyle w:val="Heading1"/>
      </w:pPr>
      <w:r>
        <w:t xml:space="preserve">7. Definition of done for the week 6 gate</w:t>
      </w:r>
    </w:p>
    <w:p>
      <w:pPr>
        <w:numPr>
          <w:ilvl w:val="0"/>
          <w:numId w:val="1001"/>
        </w:numPr>
        <w:pStyle w:val="Compact"/>
      </w:pPr>
      <w:r>
        <w:t xml:space="preserve">Regression suite passes on a clean checkout and its report is committed under</w:t>
      </w:r>
      <w:r>
        <w:t xml:space="preserve"> </w:t>
      </w:r>
      <w:r>
        <w:rPr>
          <w:rStyle w:val="VerbatimChar"/>
        </w:rPr>
        <w:t xml:space="preserve">docs/evidence/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The cluster shows degraded state within the freshness criterion when the broker is stopped, on both HMIs.</w:t>
      </w:r>
    </w:p>
    <w:p>
      <w:pPr>
        <w:numPr>
          <w:ilvl w:val="0"/>
          <w:numId w:val="1001"/>
        </w:numPr>
        <w:pStyle w:val="Compact"/>
      </w:pPr>
      <w:r>
        <w:t xml:space="preserve">Broker and all four clients run over mutual TLS; a plaintext start prints the warning.</w:t>
      </w:r>
    </w:p>
    <w:p>
      <w:pPr>
        <w:numPr>
          <w:ilvl w:val="0"/>
          <w:numId w:val="1001"/>
        </w:numPr>
        <w:pStyle w:val="Compact"/>
      </w:pPr>
      <w:r>
        <w:t xml:space="preserve">PULSE-SyRS-001, PULSE-SAF-001 and PULSE-SEC-001 status columns updated and PULSE-RTM-001 regenerated with zero dangling references.</w:t>
      </w:r>
    </w:p>
    <w:p>
      <w:pPr>
        <w:numPr>
          <w:ilvl w:val="0"/>
          <w:numId w:val="1001"/>
        </w:numPr>
        <w:pStyle w:val="Compact"/>
      </w:pPr>
      <w:r>
        <w:t xml:space="preserve">Demo rehearsed on the strip display and timed under five minutes.</w:t>
      </w:r>
    </w:p>
    <w:bookmarkEnd w:id="28"/>
    <w:bookmarkStart w:id="35" w:name="progress-at-the-close-of-week-4"/>
    <w:p>
      <w:pPr>
        <w:pStyle w:val="Heading1"/>
      </w:pPr>
      <w:r>
        <w:t xml:space="preserve">8. Progress at the close of week 4</w:t>
      </w:r>
    </w:p>
    <w:p>
      <w:pPr>
        <w:pStyle w:val="FirstParagraph"/>
      </w:pPr>
      <w:r>
        <w:t xml:space="preserve">Every state below was checked against the repository on 11 September, not</w:t>
      </w:r>
      <w:r>
        <w:t xml:space="preserve"> </w:t>
      </w:r>
      <w:r>
        <w:t xml:space="preserve">self-reported. Where an item is partly done, the gap is named.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8"/>
        <w:gridCol w:w="1942"/>
        <w:gridCol w:w="448"/>
        <w:gridCol w:w="1046"/>
        <w:gridCol w:w="1344"/>
        <w:gridCol w:w="283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at the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at week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Done, but runs by 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Nine checks and six committed reports under</w:t>
            </w:r>
            <w:r>
              <w:t xml:space="preserve"> </w:t>
            </w:r>
            <w:r>
              <w:rPr>
                <w:rStyle w:val="VerbatimChar"/>
              </w:rPr>
              <w:t xml:space="preserve">docs/evidence/</w:t>
            </w:r>
            <w:r>
              <w:t xml:space="preserve">. No CI workflow exists, so nothing runs it automatically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contract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check resolves 28 appendix A paths in the compiled tree. It does not subscribe and receive a typed datapoint, which is what the item asks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smoke test per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Barely started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flutter-launch</w:t>
            </w:r>
            <w:r>
              <w:t xml:space="preserve"> </w:t>
            </w:r>
            <w:r>
              <w:t xml:space="preserve">asserts the process stays up for four seconds. No injected value, no assertion on what is rendered, nothing on Compose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staleness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freshness or staleness logic in hand-written HMI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 staleness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TLS on the broker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scripts/start-databroker.sh</w:t>
            </w:r>
            <w:r>
              <w:t xml:space="preserve"> </w:t>
            </w:r>
            <w:r>
              <w:t xml:space="preserve">still passes</w:t>
            </w:r>
            <w:r>
              <w:t xml:space="preserve"> </w:t>
            </w:r>
            <w:r>
              <w:rPr>
                <w:rStyle w:val="VerbatimChar"/>
              </w:rPr>
              <w:t xml:space="preserve">--insecure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the Flutter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 pinned by tag and digest. No FVM pin and no SDK version recorded in the README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SBOM and vulnerability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SBOM file and no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Driver-monitor privacy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check. The claim holds by inspection but nothing proves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HMI-side range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Broker-side validation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 checksum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the monitoring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 into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on 4 September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write-ups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SWAD documents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and security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concepts still carry</w:t>
            </w:r>
            <w:r>
              <w:t xml:space="preserve"> </w:t>
            </w:r>
            <w:r>
              <w:t xml:space="preserve">“</w:t>
            </w:r>
            <w:r>
              <w:t xml:space="preserve">not safety-reviewed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not security-reviewed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CAN feeder spike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vcan0</w:t>
            </w:r>
            <w:r>
              <w:t xml:space="preserve"> </w:t>
            </w:r>
            <w:r>
              <w:t xml:space="preserve">or provider work. The only matches in the tree are diagram labels</w:t>
            </w:r>
          </w:p>
        </w:tc>
      </w:tr>
    </w:tbl>
    <w:bookmarkStart w:id="29" w:name="hours"/>
    <w:p>
      <w:pPr>
        <w:pStyle w:val="Heading2"/>
      </w:pPr>
      <w:r>
        <w:t xml:space="preserve">8.1 Hours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Committed in section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Delivered by the close of week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163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Capacity left, weeks 5 and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</w:t>
            </w:r>
          </w:p>
        </w:tc>
      </w:tr>
    </w:tbl>
    <w:p>
      <w:pPr>
        <w:pStyle w:val="BodyText"/>
      </w:pPr>
      <w:r>
        <w:t xml:space="preserve">The sprint reserve of 44 hours was held for review feedback and risk. The review</w:t>
      </w:r>
      <w:r>
        <w:t xml:space="preserve"> </w:t>
      </w:r>
      <w:r>
        <w:t xml:space="preserve">raised no feedback, so that reserve was available. Week 4 spent it on work that</w:t>
      </w:r>
      <w:r>
        <w:t xml:space="preserve"> </w:t>
      </w:r>
      <w:r>
        <w:t xml:space="preserve">was not in this backlog, so the position is now roughly break-even with no</w:t>
      </w:r>
      <w:r>
        <w:t xml:space="preserve"> </w:t>
      </w:r>
      <w:r>
        <w:t xml:space="preserve">slack at all. One illness, one hard defect, or one more week like the last, and</w:t>
      </w:r>
      <w:r>
        <w:t xml:space="preserve"> </w:t>
      </w:r>
      <w:r>
        <w:t xml:space="preserve">the gate is missed.</w:t>
      </w:r>
    </w:p>
    <w:bookmarkEnd w:id="29"/>
    <w:bookmarkStart w:id="30" w:name="what-week-4-actually-produced"/>
    <w:p>
      <w:pPr>
        <w:pStyle w:val="Heading2"/>
      </w:pPr>
      <w:r>
        <w:t xml:space="preserve">8.2 What week 4 actually produced</w:t>
      </w:r>
    </w:p>
    <w:p>
      <w:pPr>
        <w:pStyle w:val="FirstParagraph"/>
      </w:pPr>
      <w:r>
        <w:t xml:space="preserve">None of it was on this backlog, and all of it was worth doing. Said plainly so</w:t>
      </w:r>
      <w:r>
        <w:t xml:space="preserve"> </w:t>
      </w:r>
      <w:r>
        <w:t xml:space="preserve">that it is not mistaken for progress against work package 02.</w:t>
      </w:r>
    </w:p>
    <w:p>
      <w:pPr>
        <w:numPr>
          <w:ilvl w:val="0"/>
          <w:numId w:val="1002"/>
        </w:numPr>
        <w:pStyle w:val="Compact"/>
      </w:pPr>
      <w:r>
        <w:t xml:space="preserve">Every download on the published documentation site returned 404. The page was</w:t>
      </w:r>
      <w:r>
        <w:t xml:space="preserve"> </w:t>
      </w:r>
      <w:r>
        <w:t xml:space="preserve">built for one directory layout and published into another. All fourteen now</w:t>
      </w:r>
      <w:r>
        <w:t xml:space="preserve"> </w:t>
      </w:r>
      <w:r>
        <w:t xml:space="preserve">serve, and each document is available as PDF or Word.</w:t>
      </w:r>
    </w:p>
    <w:p>
      <w:pPr>
        <w:numPr>
          <w:ilvl w:val="0"/>
          <w:numId w:val="1002"/>
        </w:numPr>
        <w:pStyle w:val="Compact"/>
      </w:pPr>
      <w:r>
        <w:t xml:space="preserve">The specification set was revised for readability, versioned and dated.</w:t>
      </w:r>
    </w:p>
    <w:p>
      <w:pPr>
        <w:numPr>
          <w:ilvl w:val="0"/>
          <w:numId w:val="1002"/>
        </w:numPr>
        <w:pStyle w:val="Compact"/>
      </w:pPr>
      <w:r>
        <w:t xml:space="preserve">A defect was found and closed: the odometer published kilometres into a signal</w:t>
      </w:r>
      <w:r>
        <w:t xml:space="preserve"> </w:t>
      </w:r>
      <w:r>
        <w:t xml:space="preserve">the catalogue defines in metres, and the display divided by nothing, so the two</w:t>
      </w:r>
      <w:r>
        <w:t xml:space="preserve"> </w:t>
      </w:r>
      <w:r>
        <w:t xml:space="preserve">errors cancelled and the dial looked correct. A new suite check,</w:t>
      </w:r>
      <w:r>
        <w:t xml:space="preserve"> </w:t>
      </w:r>
      <w:r>
        <w:rPr>
          <w:rStyle w:val="VerbatimChar"/>
        </w:rPr>
        <w:t xml:space="preserve">unit-sanity</w:t>
      </w:r>
      <w:r>
        <w:t xml:space="preserve">,</w:t>
      </w:r>
      <w:r>
        <w:t xml:space="preserve"> </w:t>
      </w:r>
      <w:r>
        <w:t xml:space="preserve">fails the build if it recurs.</w:t>
      </w:r>
    </w:p>
    <w:p>
      <w:pPr>
        <w:pStyle w:val="FirstParagraph"/>
      </w:pPr>
      <w:r>
        <w:t xml:space="preserve">Against the backlog, week 4 moved item 1 by one check and item 7 by part of a</w:t>
      </w:r>
      <w:r>
        <w:t xml:space="preserve"> </w:t>
      </w:r>
      <w:r>
        <w:t xml:space="preserve">decision. Nothing else.</w:t>
      </w:r>
    </w:p>
    <w:bookmarkEnd w:id="30"/>
    <w:bookmarkStart w:id="31" w:name="decisions-requested"/>
    <w:p>
      <w:pPr>
        <w:pStyle w:val="Heading2"/>
      </w:pPr>
      <w:r>
        <w:t xml:space="preserve">8.3 Decisions requested</w:t>
      </w:r>
    </w:p>
    <w:p>
      <w:pPr>
        <w:pStyle w:val="FirstParagraph"/>
      </w:pPr>
      <w:r>
        <w:t xml:space="preserve">Each one is cheap this week and expensive in week 6.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"/>
        <w:gridCol w:w="3529"/>
        <w:gridCol w:w="4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cannot wait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 item 5, Compose staleness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 is no Java, Gradle or Android SDK on the machine, so it would be written blind and untested. Cutting it is what returns slack to the sprint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 definition of done item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says degraded state on both HMIs. If item 5 is cut, that wording must change before the gate, not at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parity or narrow the benchmark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FR-13 is Partial: Flutter subscribes to 28 signals, Compose to 17. The comparison in the deck assumes both consume the same data, and that is no longer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 the Flutter SDK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 the 3.47 upgrade, or revert and pin through FVM. Six hours of work behind a decision open since sprint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the safety and security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14 needs two external calendars and there are two weeks left. It slips by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the target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package 03 gates at week 9. Section 7.2 of PULSE-SAD-001 specifies a Raspberry Pi 5 with 8 GB; if a 16 GB board is bought instead, that line changes</w:t>
            </w:r>
          </w:p>
        </w:tc>
      </w:tr>
    </w:tbl>
    <w:bookmarkEnd w:id="31"/>
    <w:bookmarkStart w:id="32" w:name="proposed-change-to-this-plan"/>
    <w:p>
      <w:pPr>
        <w:pStyle w:val="Heading2"/>
      </w:pPr>
      <w:r>
        <w:t xml:space="preserve">8.4 Proposed change to this plan</w:t>
      </w:r>
    </w:p>
    <w:p>
      <w:pPr>
        <w:pStyle w:val="FirstParagraph"/>
      </w:pPr>
      <w:r>
        <w:t xml:space="preserve">Add a checkpoint at the end of week 5, one hour, against this same table. A</w:t>
      </w:r>
      <w:r>
        <w:t xml:space="preserve"> </w:t>
      </w:r>
      <w:r>
        <w:t xml:space="preserve">three-week sprint whose first status point is the gate itself has no room to</w:t>
      </w:r>
      <w:r>
        <w:t xml:space="preserve"> </w:t>
      </w:r>
      <w:r>
        <w:t xml:space="preserve">recover. If week 5 goes the way week 4 did, that should be known on 18</w:t>
      </w:r>
      <w:r>
        <w:t xml:space="preserve"> </w:t>
      </w:r>
      <w:r>
        <w:t xml:space="preserve">September rather than on the morning of the demo.</w:t>
      </w:r>
    </w:p>
    <w:bookmarkEnd w:id="32"/>
    <w:bookmarkStart w:id="33" w:name="state-at-the-close-of-week-6"/>
    <w:p>
      <w:pPr>
        <w:pStyle w:val="Heading2"/>
      </w:pPr>
      <w:r>
        <w:t xml:space="preserve">8.5 State at the close of week 6</w:t>
      </w:r>
    </w:p>
    <w:p>
      <w:pPr>
        <w:pStyle w:val="FirstParagraph"/>
      </w:pPr>
      <w:r>
        <w:t xml:space="preserve">Checked against the repository on 23 September, two days before the gate.</w:t>
      </w:r>
      <w:r>
        <w:t xml:space="preserve"> </w:t>
      </w:r>
      <w:r>
        <w:t xml:space="preserve">Nothing landed between the week 4 checkpoint and 23 September; everything</w:t>
      </w:r>
      <w:r>
        <w:t xml:space="preserve"> </w:t>
      </w:r>
      <w:r>
        <w:t xml:space="preserve">below landed on 23 September.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4"/>
        <w:gridCol w:w="1980"/>
        <w:gridCol w:w="1066"/>
        <w:gridCol w:w="1675"/>
        <w:gridCol w:w="28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on 23 September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checks,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.github/workflows/regression.yml</w:t>
            </w:r>
            <w:r>
              <w:t xml:space="preserve"> </w:t>
            </w:r>
            <w:r>
              <w:t xml:space="preserve">runs them on every push. Evidence under</w:t>
            </w:r>
            <w:r>
              <w:t xml:space="preserve"> </w:t>
            </w:r>
            <w:r>
              <w:rPr>
                <w:rStyle w:val="VerbatimChar"/>
              </w:rPr>
              <w:t xml:space="preserve">docs/evidence/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contract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live-contract</w:t>
            </w:r>
            <w:r>
              <w:t xml:space="preserve">: all 28 appendix A paths subscribe and deliver a typed datapoint from the running broker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smoke test per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Flutter:</w:t>
            </w:r>
            <w:r>
              <w:t xml:space="preserve"> </w:t>
            </w:r>
            <w:r>
              <w:rPr>
                <w:rStyle w:val="VerbatimChar"/>
              </w:rPr>
              <w:t xml:space="preserve">test/cluster_smoke_test.dart</w:t>
            </w:r>
            <w:r>
              <w:t xml:space="preserve"> </w:t>
            </w:r>
            <w:r>
              <w:t xml:space="preserve">renders an injected 87 km/h in gear 4 and asserts it. Compose: unit-tested, no emulator without KVM on this 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staleness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Degrades within 1 s of broker loss; screen captures and widget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 staleness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model in</w:t>
            </w:r>
            <w:r>
              <w:t xml:space="preserve"> </w:t>
            </w:r>
            <w:r>
              <w:rPr>
                <w:rStyle w:val="VerbatimChar"/>
              </w:rPr>
              <w:t xml:space="preserve">VssClient.kt</w:t>
            </w:r>
            <w:r>
              <w:t xml:space="preserve">, compiled and unit-tested; not yet seen on a 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TLS on the broker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with 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and per-client tokens, secure by default;</w:t>
            </w:r>
            <w:r>
              <w:t xml:space="preserve"> </w:t>
            </w:r>
            <w:r>
              <w:rPr>
                <w:rStyle w:val="VerbatimChar"/>
              </w:rPr>
              <w:t xml:space="preserve">transport-security</w:t>
            </w:r>
            <w:r>
              <w:t xml:space="preserve"> </w:t>
            </w:r>
            <w:r>
              <w:t xml:space="preserve">proves the refusals. KUKSA 0.7.0 cannot verify client certificates (SEC section 5, DD-12)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the Flutter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3.47.0 in</w:t>
            </w:r>
            <w:r>
              <w:t xml:space="preserve"> </w:t>
            </w:r>
            <w:r>
              <w:rPr>
                <w:rStyle w:val="VerbatimChar"/>
              </w:rPr>
              <w:t xml:space="preserve">.fvmrc</w:t>
            </w:r>
            <w:r>
              <w:t xml:space="preserve">, floor in</w:t>
            </w:r>
            <w:r>
              <w:t xml:space="preserve"> </w:t>
            </w:r>
            <w:r>
              <w:rPr>
                <w:rStyle w:val="VerbatimChar"/>
              </w:rPr>
              <w:t xml:space="preserve">pubspec.yaml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toolchain-pin</w:t>
            </w:r>
            <w:r>
              <w:t xml:space="preserve"> </w:t>
            </w:r>
            <w:r>
              <w:t xml:space="preserve">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SBOM and vulnerability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 components, OSV clean after Pillow was fixed by moving to Python 3.11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Driver-monitor privacy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dms-privacy</w:t>
            </w:r>
            <w:r>
              <w:t xml:space="preserve"> </w:t>
            </w:r>
            <w:r>
              <w:t xml:space="preserve">written; needs AVX to run the monitor, so skips here and runs in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HMI-side range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HMIs read catalogue limits from the broker and refuse values outside them;</w:t>
            </w:r>
            <w:r>
              <w:t xml:space="preserve"> </w:t>
            </w:r>
            <w:r>
              <w:rPr>
                <w:rStyle w:val="VerbatimChar"/>
              </w:rPr>
              <w:t xml:space="preserve">range-refusal</w:t>
            </w:r>
            <w:r>
              <w:t xml:space="preserve"> </w:t>
            </w:r>
            <w:r>
              <w:t xml:space="preserve">proves the broker refuses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 checksum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catalogue-checksum</w:t>
            </w:r>
            <w:r>
              <w:t xml:space="preserve">; a one-character edit fails the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the monitoring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September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write-ups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PULSE-SWAD-001, one page each for the Flutter cluster and the providers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and security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the two managers; nothing an engineer can do alone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CAN feeder spike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scripts/can_spike.py</w:t>
            </w:r>
            <w:r>
              <w:t xml:space="preserve">: three signals from</w:t>
            </w:r>
            <w:r>
              <w:t xml:space="preserve"> </w:t>
            </w:r>
            <w:r>
              <w:rPr>
                <w:rStyle w:val="VerbatimChar"/>
              </w:rPr>
              <w:t xml:space="preserve">vcan0</w:t>
            </w:r>
            <w:r>
              <w:t xml:space="preserve"> </w:t>
            </w:r>
            <w:r>
              <w:t xml:space="preserve">through AGL’s DBC and KUKSA’s provider, over TLS, into the catalogue</w:t>
            </w:r>
          </w:p>
        </w:tc>
      </w:tr>
    </w:tbl>
    <w:p>
      <w:pPr>
        <w:pStyle w:val="BodyText"/>
      </w:pPr>
      <w:r>
        <w:t xml:space="preserve">Definition of done for the gate (section 7): 1 met; 2 met on Flutter, not</w:t>
      </w:r>
      <w:r>
        <w:t xml:space="preserve"> </w:t>
      </w:r>
      <w:r>
        <w:t xml:space="preserve">yet shown on Compose; 3 met with the deviation above; 4 met; 5 the bring-up</w:t>
      </w:r>
      <w:r>
        <w:t xml:space="preserve"> </w:t>
      </w:r>
      <w:r>
        <w:t xml:space="preserve">was timed at 3.9 s on a virtual 2560 x 720 screen, the physical strip is</w:t>
      </w:r>
      <w:r>
        <w:t xml:space="preserve"> </w:t>
      </w:r>
      <w:r>
        <w:t xml:space="preserve">not on this host.</w:t>
      </w:r>
    </w:p>
    <w:p>
      <w:pPr>
        <w:pStyle w:val="BodyText"/>
      </w:pPr>
      <w:r>
        <w:t xml:space="preserve">Decisions taken while implementing, for the review to confirm or reverse:</w:t>
      </w:r>
      <w:r>
        <w:t xml:space="preserve"> </w:t>
      </w:r>
      <w:r>
        <w:t xml:space="preserve">Python 3.11 for the providers (the reason is 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);</w:t>
      </w:r>
      <w:r>
        <w:t xml:space="preserve"> </w:t>
      </w:r>
      <w:r>
        <w:t xml:space="preserve">Flutter stays at 3.47.0; freshness is judged by arrival time rather than the</w:t>
      </w:r>
      <w:r>
        <w:t xml:space="preserve"> </w:t>
      </w:r>
      <w:r>
        <w:t xml:space="preserve">broker’s timestamp (SAF section 3); token authentication stands in for mutual</w:t>
      </w:r>
      <w:r>
        <w:t xml:space="preserve"> </w:t>
      </w:r>
      <w:r>
        <w:t xml:space="preserve">TLS (SEC section 5). One finding: the driver monitor cannot run on this VM</w:t>
      </w:r>
      <w:r>
        <w:t xml:space="preserve"> </w:t>
      </w:r>
      <w:r>
        <w:t xml:space="preserve">because it exposes no AVX, so the sprint 3 target and the demo host must.</w:t>
      </w:r>
    </w:p>
    <w:bookmarkEnd w:id="33"/>
    <w:bookmarkStart w:id="34" w:name="X3960d70a837aa849013590fd246f8cac394a3d6"/>
    <w:p>
      <w:pPr>
        <w:pStyle w:val="Heading2"/>
      </w:pPr>
      <w:r>
        <w:t xml:space="preserve">8.6 State on 2 October, and the week 7 checkpoint</w:t>
      </w:r>
    </w:p>
    <w:p>
      <w:pPr>
        <w:pStyle w:val="FirstParagraph"/>
      </w:pPr>
      <w:r>
        <w:t xml:space="preserve">The three items left partial at the gate needed hardware the reference VM</w:t>
      </w:r>
      <w:r>
        <w:t xml:space="preserve"> </w:t>
      </w:r>
      <w:r>
        <w:t xml:space="preserve">does not have: a CPU with AVX, KVM for an Android emulator, and the strip</w:t>
      </w:r>
      <w:r>
        <w:t xml:space="preserve"> </w:t>
      </w:r>
      <w:r>
        <w:t xml:space="preserve">display. A second host has all three. Checked against the repository on</w:t>
      </w:r>
      <w:r>
        <w:t xml:space="preserve"> </w:t>
      </w:r>
      <w:r>
        <w:t xml:space="preserve">2 October; every row below is in a commit of that day.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8"/>
        <w:gridCol w:w="1872"/>
        <w:gridCol w:w="1584"/>
        <w:gridCol w:w="1440"/>
        <w:gridCol w:w="27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on 23 September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on 2 October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smoke test per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Compose:</w:t>
            </w:r>
            <w:r>
              <w:t xml:space="preserve"> </w:t>
            </w:r>
            <w:r>
              <w:rPr>
                <w:rStyle w:val="VerbatimChar"/>
              </w:rPr>
              <w:t xml:space="preserve">ClusterSmokeTest.kt</w:t>
            </w:r>
            <w:r>
              <w:t xml:space="preserve"> </w:t>
            </w:r>
            <w:r>
              <w:t xml:space="preserve">on the Android 16 car emulator renders an injected 87 km/h in gear 4, then the degraded form; suite check</w:t>
            </w:r>
            <w:r>
              <w:t xml:space="preserve"> </w:t>
            </w:r>
            <w:r>
              <w:rPr>
                <w:rStyle w:val="VerbatimChar"/>
              </w:rPr>
              <w:t xml:space="preserve">compose-ui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 staleness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eight criteria, as in Flutter; captures 1.4 s after the broker was stopped and after it returned (</w:t>
            </w:r>
            <w:r>
              <w:rPr>
                <w:rStyle w:val="VerbatimChar"/>
              </w:rPr>
              <w:t xml:space="preserve">docs/evidence/screens/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Driver-monitor privacy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dms-privacy</w:t>
            </w:r>
            <w:r>
              <w:t xml:space="preserve"> </w:t>
            </w:r>
            <w:r>
              <w:t xml:space="preserve">ran with the monitor executing for the first time. It failed, correctly, and the cause was fixed (finding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CAN feeder spike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Implemented, extended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simulator acts as the vehicle’s ECUs on</w:t>
            </w:r>
            <w:r>
              <w:t xml:space="preserve"> </w:t>
            </w:r>
            <w:r>
              <w:rPr>
                <w:rStyle w:val="VerbatimChar"/>
              </w:rPr>
              <w:t xml:space="preserve">vcan0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CAN=1 ./run.sh</w:t>
            </w:r>
            <w:r>
              <w:t xml:space="preserve">, shown on the strip);</w:t>
            </w:r>
            <w:r>
              <w:t xml:space="preserve"> </w:t>
            </w:r>
            <w:r>
              <w:rPr>
                <w:rStyle w:val="VerbatimChar"/>
              </w:rPr>
              <w:t xml:space="preserve">can-decode</w:t>
            </w:r>
            <w:r>
              <w:t xml:space="preserve"> </w:t>
            </w:r>
            <w:r>
              <w:t xml:space="preserve">covers all 35 mapped signals in CI;</w:t>
            </w:r>
            <w:r>
              <w:t xml:space="preserve"> </w:t>
            </w:r>
            <w:r>
              <w:rPr>
                <w:rStyle w:val="VerbatimChar"/>
              </w:rPr>
              <w:t xml:space="preserve">can-path</w:t>
            </w:r>
            <w:r>
              <w:t xml:space="preserve"> </w:t>
            </w:r>
            <w:r>
              <w:t xml:space="preserve">passes live; a recorded lap replays from</w:t>
            </w:r>
            <w:r>
              <w:t xml:space="preserve"> </w:t>
            </w:r>
            <w:r>
              <w:rPr>
                <w:rStyle w:val="VerbatimChar"/>
              </w:rPr>
              <w:t xml:space="preserve">emulator/can_logs/</w:t>
            </w:r>
          </w:p>
        </w:tc>
      </w:tr>
    </w:tbl>
    <w:p>
      <w:pPr>
        <w:pStyle w:val="BodyText"/>
      </w:pPr>
      <w:r>
        <w:t xml:space="preserve">The full suite passed 19 of 19 on 2 October with every check executing, none skipped (report 2026-10-02 08:38).</w:t>
      </w:r>
    </w:p>
    <w:p>
      <w:pPr>
        <w:pStyle w:val="BodyText"/>
      </w:pPr>
      <w:r>
        <w:t xml:space="preserve">Definition of done for the week 6 gate (section 7), restated: 1 met, and CI</w:t>
      </w:r>
      <w:r>
        <w:t xml:space="preserve"> </w:t>
      </w:r>
      <w:r>
        <w:t xml:space="preserve">now actually runs the suite (finding 3); 2 met on both HMIs; 3 met with the</w:t>
      </w:r>
      <w:r>
        <w:t xml:space="preserve"> </w:t>
      </w:r>
      <w:r>
        <w:t xml:space="preserve">CS-3 deviation; 4 met; 5 met on the physical strip:</w:t>
      </w:r>
      <w:r>
        <w:t xml:space="preserve"> </w:t>
      </w:r>
      <w:r>
        <w:rPr>
          <w:rStyle w:val="VerbatimChar"/>
        </w:rPr>
        <w:t xml:space="preserve">./run.sh</w:t>
      </w:r>
      <w:r>
        <w:t xml:space="preserve"> </w:t>
      </w:r>
      <w:r>
        <w:t xml:space="preserve">to the</w:t>
      </w:r>
      <w:r>
        <w:t xml:space="preserve"> </w:t>
      </w:r>
      <w:r>
        <w:t xml:space="preserve">cluster on the strip in 4.1 to 5.1 s with the broker start included, and the</w:t>
      </w:r>
      <w:r>
        <w:t xml:space="preserve"> </w:t>
      </w:r>
      <w:r>
        <w:t xml:space="preserve">broker-loss demo recorded as live, degraded and recovered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docs/evidence/screens/20261002-flutter-strip-*</w:t>
      </w:r>
      <w:r>
        <w:t xml:space="preserve">).</w:t>
      </w:r>
    </w:p>
    <w:p>
      <w:pPr>
        <w:pStyle w:val="BodyText"/>
      </w:pPr>
      <w:r>
        <w:t xml:space="preserve">FR-13 is Implemented: both clusters consume the same 28 signals. That</w:t>
      </w:r>
      <w:r>
        <w:t xml:space="preserve"> </w:t>
      </w:r>
      <w:r>
        <w:t xml:space="preserve">answers decision 3 of section 8.3 by funding parity. The benchmark in the</w:t>
      </w:r>
      <w:r>
        <w:t xml:space="preserve"> </w:t>
      </w:r>
      <w:r>
        <w:t xml:space="preserve">deck predates it and is re-measured in sprint 4.</w:t>
      </w:r>
    </w:p>
    <w:p>
      <w:pPr>
        <w:pStyle w:val="BodyText"/>
      </w:pPr>
      <w:r>
        <w:t xml:space="preserve">Findings of the day: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MediaPipe sends usage statistics to Google.</w:t>
      </w:r>
      <w:r>
        <w:t xml:space="preserve"> </w:t>
      </w:r>
      <w:r>
        <w:t xml:space="preserve">The driver monitor</w:t>
      </w:r>
      <w:r>
        <w:t xml:space="preserve"> </w:t>
      </w:r>
      <w:r>
        <w:t xml:space="preserve">resolved</w:t>
      </w:r>
      <w:r>
        <w:t xml:space="preserve"> </w:t>
      </w:r>
      <w:r>
        <w:rPr>
          <w:rStyle w:val="VerbatimChar"/>
        </w:rPr>
        <w:t xml:space="preserve">play.googleapis.com</w:t>
      </w:r>
      <w:r>
        <w:t xml:space="preserve"> </w:t>
      </w:r>
      <w:r>
        <w:t xml:space="preserve">and opened HTTPS connections to it. The</w:t>
      </w:r>
      <w:r>
        <w:t xml:space="preserve"> </w:t>
      </w:r>
      <w:r>
        <w:t xml:space="preserve">library’s own logger, present in 0.10.35 and 1.0.1 (the versions tested), has</w:t>
      </w:r>
      <w:r>
        <w:t xml:space="preserve"> </w:t>
      </w:r>
      <w:r>
        <w:t xml:space="preserve">no off switch. No camera</w:t>
      </w:r>
      <w:r>
        <w:t xml:space="preserve"> </w:t>
      </w:r>
      <w:r>
        <w:t xml:space="preserve">data is in those reports, but CS-6 allows no socket except the broker.</w:t>
      </w:r>
      <w:r>
        <w:t xml:space="preserve"> </w:t>
      </w:r>
      <w:r>
        <w:t xml:space="preserve">The logger is now held on the host; PULSE-SEC-001 section 5 records the</w:t>
      </w:r>
      <w:r>
        <w:t xml:space="preserve"> </w:t>
      </w:r>
      <w:r>
        <w:t xml:space="preserve">finding and why the fix is a workaround.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Installs drifted.</w:t>
      </w:r>
      <w:r>
        <w:t xml:space="preserve"> </w:t>
      </w:r>
      <w:r>
        <w:t xml:space="preserve">Two transitive packages had moved since the SBOM</w:t>
      </w:r>
      <w:r>
        <w:t xml:space="preserve"> </w:t>
      </w:r>
      <w:r>
        <w:t xml:space="preserve">was reviewed, so the</w:t>
      </w:r>
      <w:r>
        <w:t xml:space="preserve"> </w:t>
      </w:r>
      <w:r>
        <w:rPr>
          <w:rStyle w:val="VerbatimChar"/>
        </w:rPr>
        <w:t xml:space="preserve">sbom</w:t>
      </w:r>
      <w:r>
        <w:t xml:space="preserve"> </w:t>
      </w:r>
      <w:r>
        <w:t xml:space="preserve">check failed.</w:t>
      </w:r>
      <w:r>
        <w:t xml:space="preserve"> </w:t>
      </w:r>
      <w:r>
        <w:rPr>
          <w:rStyle w:val="VerbatimChar"/>
        </w:rPr>
        <w:t xml:space="preserve">constraints.txt</w:t>
      </w:r>
      <w:r>
        <w:t xml:space="preserve"> </w:t>
      </w:r>
      <w:r>
        <w:t xml:space="preserve">now pins the</w:t>
      </w:r>
      <w:r>
        <w:t xml:space="preserve"> </w:t>
      </w:r>
      <w:r>
        <w:t xml:space="preserve">whole resolved set; a fresh install matches the SBOM exactly.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CI had never run the suite.</w:t>
      </w:r>
      <w:r>
        <w:t xml:space="preserve"> </w:t>
      </w:r>
      <w:r>
        <w:t xml:space="preserve">Every run since 23 September stopped at</w:t>
      </w:r>
      <w:r>
        <w:t xml:space="preserve"> </w:t>
      </w:r>
      <w:r>
        <w:t xml:space="preserve">a missing</w:t>
      </w:r>
      <w:r>
        <w:t xml:space="preserve"> </w:t>
      </w:r>
      <w:r>
        <w:rPr>
          <w:rStyle w:val="VerbatimChar"/>
        </w:rPr>
        <w:t xml:space="preserve">apt-get update</w:t>
      </w:r>
      <w:r>
        <w:t xml:space="preserve">. Fixed; CI also fetches VSS v6.0 so the</w:t>
      </w:r>
      <w:r>
        <w:t xml:space="preserve"> </w:t>
      </w:r>
      <w:r>
        <w:t xml:space="preserve">regeneration check runs there.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Compose cluster could not authenticate on Android Automotive.</w:t>
      </w:r>
      <w:r>
        <w:t xml:space="preserve"> </w:t>
      </w:r>
      <w:r>
        <w:t xml:space="preserve">Apps run as user 10 there, and the credential script wrote to user 0.</w:t>
      </w:r>
      <w:r>
        <w:t xml:space="preserve"> </w:t>
      </w:r>
      <w:r>
        <w:t xml:space="preserve">Fixed in</w:t>
      </w:r>
      <w:r>
        <w:t xml:space="preserve"> </w:t>
      </w:r>
      <w:r>
        <w:rPr>
          <w:rStyle w:val="VerbatimChar"/>
        </w:rPr>
        <w:t xml:space="preserve">scripts/android-push-pki.sh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simulator did not survive a broker restart.</w:t>
      </w:r>
      <w:r>
        <w:t xml:space="preserve"> </w:t>
      </w:r>
      <w:r>
        <w:t xml:space="preserve">It now reconnects.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Flutter cluster did not recover from a broker restart.</w:t>
      </w:r>
      <w:r>
        <w:t xml:space="preserve"> </w:t>
      </w:r>
      <w:r>
        <w:t xml:space="preserve">It</w:t>
      </w:r>
      <w:r>
        <w:t xml:space="preserve"> </w:t>
      </w:r>
      <w:r>
        <w:t xml:space="preserve">degraded correctly, but the Dart gRPC stream stayed open after the</w:t>
      </w:r>
      <w:r>
        <w:t xml:space="preserve"> </w:t>
      </w:r>
      <w:r>
        <w:t xml:space="preserve">broker died and the client never resubscribed. Three seconds of silence</w:t>
      </w:r>
      <w:r>
        <w:t xml:space="preserve"> </w:t>
      </w:r>
      <w:r>
        <w:t xml:space="preserve">now ends the stream; recovery measured at 2.6 to 3.9 s. Found only on</w:t>
      </w:r>
      <w:r>
        <w:t xml:space="preserve"> </w:t>
      </w:r>
      <w:r>
        <w:t xml:space="preserve">the strip rehearsal, which is the argument for rehearsing on it.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 empty entry counted as an arrival.</w:t>
      </w:r>
      <w:r>
        <w:t xml:space="preserve"> </w:t>
      </w:r>
      <w:r>
        <w:t xml:space="preserve">A new subscription opens with</w:t>
      </w:r>
      <w:r>
        <w:t xml:space="preserve"> </w:t>
      </w:r>
      <w:r>
        <w:t xml:space="preserve">an empty entry for every path without a value; both clusters took it as</w:t>
      </w:r>
      <w:r>
        <w:t xml:space="preserve"> </w:t>
      </w:r>
      <w:r>
        <w:t xml:space="preserve">fresh, so an absent driver monitor raised no warning for one second</w:t>
      </w:r>
      <w:r>
        <w:t xml:space="preserve"> </w:t>
      </w:r>
      <w:r>
        <w:t xml:space="preserve">after reconnecting. Both now ignore empty entries; Flutter test added.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suite left driver monitors running.</w:t>
      </w:r>
      <w:r>
        <w:t xml:space="preserve"> </w:t>
      </w:r>
      <w:r>
        <w:t xml:space="preserve">Ending</w:t>
      </w:r>
      <w:r>
        <w:t xml:space="preserve"> </w:t>
      </w:r>
      <w:r>
        <w:rPr>
          <w:rStyle w:val="VerbatimChar"/>
        </w:rPr>
        <w:t xml:space="preserve">strace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dms-privacy</w:t>
      </w:r>
      <w:r>
        <w:t xml:space="preserve"> </w:t>
      </w:r>
      <w:r>
        <w:t xml:space="preserve">did not end the traced monitor, and each orphan kept</w:t>
      </w:r>
      <w:r>
        <w:t xml:space="preserve"> </w:t>
      </w:r>
      <w:r>
        <w:t xml:space="preserve">publishing driver state. The suite now ends whole process groups.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CAN provider forwarded the hazard only on change.</w:t>
      </w:r>
      <w:r>
        <w:t xml:space="preserve"> </w:t>
      </w:r>
      <w:r>
        <w:t xml:space="preserve">The catalogue</w:t>
      </w:r>
      <w:r>
        <w:t xml:space="preserve"> </w:t>
      </w:r>
      <w:r>
        <w:t xml:space="preserve">maps it with</w:t>
      </w:r>
      <w:r>
        <w:t xml:space="preserve"> </w:t>
      </w:r>
      <w:r>
        <w:rPr>
          <w:rStyle w:val="VerbatimChar"/>
        </w:rPr>
        <w:t xml:space="preserve">on_change</w:t>
      </w:r>
      <w:r>
        <w:t xml:space="preserve">, so in CAN mode an unchanged hazard would go</w:t>
      </w:r>
      <w:r>
        <w:t xml:space="preserve"> </w:t>
      </w:r>
      <w:r>
        <w:t xml:space="preserve">stale after 2 s. The provider’s own mapping copy forwards every safety</w:t>
      </w:r>
      <w:r>
        <w:t xml:space="preserve"> </w:t>
      </w:r>
      <w:r>
        <w:t xml:space="preserve">signal at 100 ms;</w:t>
      </w:r>
      <w:r>
        <w:t xml:space="preserve"> </w:t>
      </w:r>
      <w:r>
        <w:rPr>
          <w:rStyle w:val="VerbatimChar"/>
        </w:rPr>
        <w:t xml:space="preserve">can-path</w:t>
      </w:r>
      <w:r>
        <w:t xml:space="preserve"> </w:t>
      </w:r>
      <w:r>
        <w:t xml:space="preserve">asserts the hazard stays fresh.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device check would have used any attached phone.</w:t>
      </w:r>
      <w:r>
        <w:t xml:space="preserve"> </w:t>
      </w:r>
      <w:r>
        <w:t xml:space="preserve">With a phone</w:t>
      </w:r>
      <w:r>
        <w:t xml:space="preserve"> </w:t>
      </w:r>
      <w:r>
        <w:t xml:space="preserve">plugged in for charging,</w:t>
      </w:r>
      <w:r>
        <w:t xml:space="preserve"> </w:t>
      </w:r>
      <w:r>
        <w:rPr>
          <w:rStyle w:val="VerbatimChar"/>
        </w:rPr>
        <w:t xml:space="preserve">compose-ui</w:t>
      </w:r>
      <w:r>
        <w:t xml:space="preserve"> </w:t>
      </w:r>
      <w:r>
        <w:t xml:space="preserve">aimed Gradle at it; the install</w:t>
      </w:r>
      <w:r>
        <w:t xml:space="preserve"> </w:t>
      </w:r>
      <w:r>
        <w:t xml:space="preserve">was refused, no test ran, and the check still passed. It now uses only</w:t>
      </w:r>
      <w:r>
        <w:t xml:space="preserve"> </w:t>
      </w:r>
      <w:r>
        <w:t xml:space="preserve">an emulator unless a device is named, and zero tests is a failure.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can-path</w:t>
      </w:r>
      <w:r>
        <w:rPr>
          <w:bCs/>
          <w:b/>
        </w:rPr>
        <w:t xml:space="preserve"> </w:t>
      </w:r>
      <w:r>
        <w:rPr>
          <w:bCs/>
          <w:b/>
        </w:rPr>
        <w:t xml:space="preserve">depended on earlier checks.</w:t>
      </w:r>
      <w:r>
        <w:t xml:space="preserve"> </w:t>
      </w:r>
      <w:r>
        <w:t xml:space="preserve">In cruise mode the simulator</w:t>
      </w:r>
      <w:r>
        <w:t xml:space="preserve"> </w:t>
      </w:r>
      <w:r>
        <w:t xml:space="preserve">reacts to a driver alert left in the broker by the monitor checks with</w:t>
      </w:r>
      <w:r>
        <w:t xml:space="preserve"> </w:t>
      </w:r>
      <w:r>
        <w:t xml:space="preserve">its emergency stop. The check now runs the simulator in lap mode.</w:t>
      </w:r>
    </w:p>
    <w:p>
      <w:pPr>
        <w:pStyle w:val="FirstParagraph"/>
      </w:pPr>
      <w:r>
        <w:t xml:space="preserve">Week 7 checkpoint for sprint 3 (gate 16 October: CAN on target hardware):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04"/>
        <w:gridCol w:w="49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Sprint 3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on 2 October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Compose staleness shown on a 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(rows 3 and 5 above)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 and security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held. Needs the two managers’ calendars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 CAN bus behind the same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path complete and verified live, with record and replay; CAN HAT not started. The provider, DBC and checks do not change for</w:t>
            </w:r>
            <w:r>
              <w:t xml:space="preserve"> </w:t>
            </w:r>
            <w:r>
              <w:rPr>
                <w:rStyle w:val="VerbatimChar"/>
              </w:rPr>
              <w:t xml:space="preserve">can0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Raspberry Pi 5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started. No board recorded as ordered. It must expose the CPU features the driver monitor needs (finding of 23 September)</w:t>
            </w:r>
          </w:p>
        </w:tc>
      </w:tr>
    </w:tbl>
    <w:p>
      <w:pPr>
        <w:pStyle w:val="BodyText"/>
      </w:pPr>
      <w:r>
        <w:t xml:space="preserve">Decisions still open from the review: book the safety and security review;</w:t>
      </w:r>
      <w:r>
        <w:t xml:space="preserve"> </w:t>
      </w:r>
      <w:r>
        <w:t xml:space="preserve">order the Pi 5 (8 GB as PULSE-SAD-001 section 7.2 specifies, or 16 GB with</w:t>
      </w:r>
      <w:r>
        <w:t xml:space="preserve"> </w:t>
      </w:r>
      <w:r>
        <w:t xml:space="preserve">that line changed); change the wording of CS-3 or plan a broker with</w:t>
      </w:r>
      <w:r>
        <w:t xml:space="preserve"> </w:t>
      </w:r>
      <w:r>
        <w:t xml:space="preserve">client-certificate support.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PULSE Instrument Cluster</dc:title>
  <dc:creator>Ahmed Abdelghany</dc:creator>
  <cp:keywords/>
  <dcterms:created xsi:type="dcterms:W3CDTF">2026-10-02T06:45:51Z</dcterms:created>
  <dcterms:modified xsi:type="dcterms:W3CDTF">2026-10-02T06:45:51Z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2026-09-23</vt:lpwstr>
  </property>
  <property fmtid="{D5CDD505-2E9C-101B-9397-08002B2CF9AE}" pid="3" name="subtitle">
    <vt:lpwstr>Sprint 2 Backlog</vt:lpwstr>
  </property>
</Properties>
</file>