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60CED" w14:textId="77777777" w:rsidR="00006A74" w:rsidRDefault="000567E1">
      <w:pPr>
        <w:pStyle w:val="Title"/>
      </w:pPr>
      <w:r>
        <w:t>Project #3 Written Report</w:t>
      </w:r>
    </w:p>
    <w:p w14:paraId="693AD103" w14:textId="77777777" w:rsidR="00006A74" w:rsidRDefault="000567E1">
      <w:r>
        <w:t>CIVE 202 – Civil Engineering Analysis II</w:t>
      </w:r>
      <w:r>
        <w:br/>
      </w:r>
    </w:p>
    <w:p w14:paraId="1071561B" w14:textId="77777777" w:rsidR="00006A74" w:rsidRDefault="000567E1">
      <w:pPr>
        <w:pStyle w:val="Heading1"/>
      </w:pPr>
      <w:r>
        <w:t>Introduction</w:t>
      </w:r>
    </w:p>
    <w:p w14:paraId="555295EE" w14:textId="77777777" w:rsidR="00175A09" w:rsidRDefault="00175A09">
      <w:pPr>
        <w:pStyle w:val="Heading1"/>
        <w:rPr>
          <w:rFonts w:asciiTheme="minorHAnsi" w:eastAsiaTheme="minorEastAsia" w:hAnsiTheme="minorHAnsi" w:cstheme="minorBidi"/>
          <w:b w:val="0"/>
          <w:bCs w:val="0"/>
          <w:color w:val="auto"/>
          <w:sz w:val="22"/>
          <w:szCs w:val="22"/>
        </w:rPr>
      </w:pPr>
      <w:r w:rsidRPr="00175A09">
        <w:rPr>
          <w:rFonts w:asciiTheme="minorHAnsi" w:eastAsiaTheme="minorEastAsia" w:hAnsiTheme="minorHAnsi" w:cstheme="minorBidi"/>
          <w:b w:val="0"/>
          <w:bCs w:val="0"/>
          <w:color w:val="auto"/>
          <w:sz w:val="22"/>
          <w:szCs w:val="22"/>
        </w:rPr>
        <w:t>This project is based on the analysis of data related to transportation using National Household Travel Survey data and Next Generation Simulation data. These data sources offer a glimpse into the patterns of travel and driving in the United States of America. The objective of this project is to establish trends based on certain variables and then effectively communicate these trends in a suitable manner. The results of this analysis can prove useful in planning related to transportation.</w:t>
      </w:r>
    </w:p>
    <w:p w14:paraId="2C7D45A2" w14:textId="130581D5" w:rsidR="00006A74" w:rsidRDefault="000567E1">
      <w:pPr>
        <w:pStyle w:val="Heading1"/>
      </w:pPr>
      <w:r>
        <w:t>Methods</w:t>
      </w:r>
    </w:p>
    <w:p w14:paraId="5CE5197D" w14:textId="70E2DB1E" w:rsidR="00006A74" w:rsidRDefault="00E3077C">
      <w:r w:rsidRPr="00E3077C">
        <w:t xml:space="preserve">This analysis was done using the Python programming language with the help of the Pandas and Matplotlib libraries. First, the data sets were imported and assessed to understand the structure and relevant variables. From the NHTS data set, the variables </w:t>
      </w:r>
      <w:proofErr w:type="spellStart"/>
      <w:r w:rsidRPr="00E3077C">
        <w:t>travel_day</w:t>
      </w:r>
      <w:proofErr w:type="spellEnd"/>
      <w:r w:rsidRPr="00E3077C">
        <w:t xml:space="preserve">, </w:t>
      </w:r>
      <w:proofErr w:type="spellStart"/>
      <w:r w:rsidRPr="00E3077C">
        <w:t>vehicle_age</w:t>
      </w:r>
      <w:proofErr w:type="spellEnd"/>
      <w:r w:rsidRPr="00E3077C">
        <w:t xml:space="preserve">, and </w:t>
      </w:r>
      <w:proofErr w:type="spellStart"/>
      <w:r w:rsidRPr="00E3077C">
        <w:t>vehicle_type</w:t>
      </w:r>
      <w:proofErr w:type="spellEnd"/>
      <w:r w:rsidRPr="00E3077C">
        <w:t xml:space="preserve"> were selected.</w:t>
      </w:r>
      <w:r w:rsidR="000567E1">
        <w:br/>
      </w:r>
      <w:r w:rsidR="000567E1">
        <w:br/>
      </w:r>
      <w:r w:rsidRPr="00E3077C">
        <w:t xml:space="preserve">The </w:t>
      </w:r>
      <w:proofErr w:type="spellStart"/>
      <w:r w:rsidRPr="00E3077C">
        <w:t>travel_day</w:t>
      </w:r>
      <w:proofErr w:type="spellEnd"/>
      <w:r w:rsidRPr="00E3077C">
        <w:t xml:space="preserve"> variable has been used to create a bar chart for the frequency of trips made on different days of the week. The </w:t>
      </w:r>
      <w:proofErr w:type="spellStart"/>
      <w:r w:rsidRPr="00E3077C">
        <w:t>vehicle_age</w:t>
      </w:r>
      <w:proofErr w:type="spellEnd"/>
      <w:r w:rsidRPr="00E3077C">
        <w:t xml:space="preserve"> variable has been used to create a histogram showing the distribution of vehicle ages. The </w:t>
      </w:r>
      <w:proofErr w:type="spellStart"/>
      <w:r w:rsidRPr="00E3077C">
        <w:t>vehicle_type</w:t>
      </w:r>
      <w:proofErr w:type="spellEnd"/>
      <w:r w:rsidRPr="00E3077C">
        <w:t xml:space="preserve"> and </w:t>
      </w:r>
      <w:proofErr w:type="spellStart"/>
      <w:r w:rsidRPr="00E3077C">
        <w:t>vehicle_age</w:t>
      </w:r>
      <w:proofErr w:type="spellEnd"/>
      <w:r w:rsidRPr="00E3077C">
        <w:t xml:space="preserve"> variables have been used to create a box plot showing the variation in vehicle ages.</w:t>
      </w:r>
      <w:r w:rsidR="000567E1">
        <w:br/>
      </w:r>
      <w:r w:rsidR="000567E1">
        <w:br/>
      </w:r>
      <w:r w:rsidR="0034787E" w:rsidRPr="0034787E">
        <w:t>For the NGSIM dataset, variables concerning time, speed, and position were considered for analysis of driving behavior. Time-series plots were developed to compare the speed of leaders and followers over time and the space between them. The space between them is calculated by finding the difference between the position of the leader and the follower.</w:t>
      </w:r>
      <w:r w:rsidR="000567E1">
        <w:br/>
      </w:r>
      <w:r w:rsidR="000567E1">
        <w:br/>
      </w:r>
      <w:r w:rsidR="0034787E" w:rsidRPr="0034787E">
        <w:t>All plots have been formatted to include titles, axes labels, and enhanced readability. The analysis process is reproducible since it follows a specific workflow, starting with importing data, selecting variables, processing, and visualizing them.</w:t>
      </w:r>
    </w:p>
    <w:p w14:paraId="5C0FAEBE" w14:textId="77777777" w:rsidR="00006A74" w:rsidRDefault="000567E1">
      <w:pPr>
        <w:pStyle w:val="Heading1"/>
      </w:pPr>
      <w:r>
        <w:lastRenderedPageBreak/>
        <w:t>Results and Discussion</w:t>
      </w:r>
    </w:p>
    <w:p w14:paraId="6420E237" w14:textId="77777777" w:rsidR="00145C7C" w:rsidRDefault="00145C7C">
      <w:pPr>
        <w:pStyle w:val="Heading1"/>
        <w:rPr>
          <w:rFonts w:asciiTheme="minorHAnsi" w:eastAsiaTheme="minorEastAsia" w:hAnsiTheme="minorHAnsi" w:cstheme="minorBidi"/>
          <w:b w:val="0"/>
          <w:bCs w:val="0"/>
          <w:color w:val="auto"/>
          <w:sz w:val="22"/>
          <w:szCs w:val="22"/>
        </w:rPr>
      </w:pPr>
      <w:r w:rsidRPr="00145C7C">
        <w:rPr>
          <w:rFonts w:asciiTheme="minorHAnsi" w:eastAsiaTheme="minorEastAsia" w:hAnsiTheme="minorHAnsi" w:cstheme="minorBidi"/>
          <w:b w:val="0"/>
          <w:bCs w:val="0"/>
          <w:color w:val="auto"/>
          <w:sz w:val="22"/>
          <w:szCs w:val="22"/>
        </w:rPr>
        <w:t xml:space="preserve">The bar chart for </w:t>
      </w:r>
      <w:proofErr w:type="spellStart"/>
      <w:r w:rsidRPr="00145C7C">
        <w:rPr>
          <w:rFonts w:asciiTheme="minorHAnsi" w:eastAsiaTheme="minorEastAsia" w:hAnsiTheme="minorHAnsi" w:cstheme="minorBidi"/>
          <w:b w:val="0"/>
          <w:bCs w:val="0"/>
          <w:color w:val="auto"/>
          <w:sz w:val="22"/>
          <w:szCs w:val="22"/>
        </w:rPr>
        <w:t>travel_day</w:t>
      </w:r>
      <w:proofErr w:type="spellEnd"/>
      <w:r w:rsidRPr="00145C7C">
        <w:rPr>
          <w:rFonts w:asciiTheme="minorHAnsi" w:eastAsiaTheme="minorEastAsia" w:hAnsiTheme="minorHAnsi" w:cstheme="minorBidi"/>
          <w:b w:val="0"/>
          <w:bCs w:val="0"/>
          <w:color w:val="auto"/>
          <w:sz w:val="22"/>
          <w:szCs w:val="22"/>
        </w:rPr>
        <w:t xml:space="preserve"> revealed significant differences in travel frequency between weekdays and weekends. This data is useful in understanding peak travel periods for transportation planning purposes. The histogram for </w:t>
      </w:r>
      <w:proofErr w:type="spellStart"/>
      <w:r w:rsidRPr="00145C7C">
        <w:rPr>
          <w:rFonts w:asciiTheme="minorHAnsi" w:eastAsiaTheme="minorEastAsia" w:hAnsiTheme="minorHAnsi" w:cstheme="minorBidi"/>
          <w:b w:val="0"/>
          <w:bCs w:val="0"/>
          <w:color w:val="auto"/>
          <w:sz w:val="22"/>
          <w:szCs w:val="22"/>
        </w:rPr>
        <w:t>vehicle_age</w:t>
      </w:r>
      <w:proofErr w:type="spellEnd"/>
      <w:r w:rsidRPr="00145C7C">
        <w:rPr>
          <w:rFonts w:asciiTheme="minorHAnsi" w:eastAsiaTheme="minorEastAsia" w:hAnsiTheme="minorHAnsi" w:cstheme="minorBidi"/>
          <w:b w:val="0"/>
          <w:bCs w:val="0"/>
          <w:color w:val="auto"/>
          <w:sz w:val="22"/>
          <w:szCs w:val="22"/>
        </w:rPr>
        <w:t xml:space="preserve"> revealed the distribution of vehicle ages. This data can help in understanding trends related to vehicle use. The boxplot for </w:t>
      </w:r>
      <w:proofErr w:type="spellStart"/>
      <w:r w:rsidRPr="00145C7C">
        <w:rPr>
          <w:rFonts w:asciiTheme="minorHAnsi" w:eastAsiaTheme="minorEastAsia" w:hAnsiTheme="minorHAnsi" w:cstheme="minorBidi"/>
          <w:b w:val="0"/>
          <w:bCs w:val="0"/>
          <w:color w:val="auto"/>
          <w:sz w:val="22"/>
          <w:szCs w:val="22"/>
        </w:rPr>
        <w:t>vehicle_type</w:t>
      </w:r>
      <w:proofErr w:type="spellEnd"/>
      <w:r w:rsidRPr="00145C7C">
        <w:rPr>
          <w:rFonts w:asciiTheme="minorHAnsi" w:eastAsiaTheme="minorEastAsia" w:hAnsiTheme="minorHAnsi" w:cstheme="minorBidi"/>
          <w:b w:val="0"/>
          <w:bCs w:val="0"/>
          <w:color w:val="auto"/>
          <w:sz w:val="22"/>
          <w:szCs w:val="22"/>
        </w:rPr>
        <w:t xml:space="preserve"> vs. </w:t>
      </w:r>
      <w:proofErr w:type="spellStart"/>
      <w:r w:rsidRPr="00145C7C">
        <w:rPr>
          <w:rFonts w:asciiTheme="minorHAnsi" w:eastAsiaTheme="minorEastAsia" w:hAnsiTheme="minorHAnsi" w:cstheme="minorBidi"/>
          <w:b w:val="0"/>
          <w:bCs w:val="0"/>
          <w:color w:val="auto"/>
          <w:sz w:val="22"/>
          <w:szCs w:val="22"/>
        </w:rPr>
        <w:t>vehicle_age</w:t>
      </w:r>
      <w:proofErr w:type="spellEnd"/>
      <w:r w:rsidRPr="00145C7C">
        <w:rPr>
          <w:rFonts w:asciiTheme="minorHAnsi" w:eastAsiaTheme="minorEastAsia" w:hAnsiTheme="minorHAnsi" w:cstheme="minorBidi"/>
          <w:b w:val="0"/>
          <w:bCs w:val="0"/>
          <w:color w:val="auto"/>
          <w:sz w:val="22"/>
          <w:szCs w:val="22"/>
        </w:rPr>
        <w:t xml:space="preserve"> revealed significant differences in vehicle age distributions. This data can help in understanding the contribution of different types of vehicles to transportation. The time-series plot for the NGSIM data revealed the interaction between leader and follower vehicles. The plot for comparing speeds revealed the response of follower vehicles to changes in leader vehicle behavior. The spacing plot revealed the following distances of follower vehicles. All </w:t>
      </w:r>
      <w:proofErr w:type="gramStart"/>
      <w:r w:rsidRPr="00145C7C">
        <w:rPr>
          <w:rFonts w:asciiTheme="minorHAnsi" w:eastAsiaTheme="minorEastAsia" w:hAnsiTheme="minorHAnsi" w:cstheme="minorBidi"/>
          <w:b w:val="0"/>
          <w:bCs w:val="0"/>
          <w:color w:val="auto"/>
          <w:sz w:val="22"/>
          <w:szCs w:val="22"/>
        </w:rPr>
        <w:t>these</w:t>
      </w:r>
      <w:proofErr w:type="gramEnd"/>
      <w:r w:rsidRPr="00145C7C">
        <w:rPr>
          <w:rFonts w:asciiTheme="minorHAnsi" w:eastAsiaTheme="minorEastAsia" w:hAnsiTheme="minorHAnsi" w:cstheme="minorBidi"/>
          <w:b w:val="0"/>
          <w:bCs w:val="0"/>
          <w:color w:val="auto"/>
          <w:sz w:val="22"/>
          <w:szCs w:val="22"/>
        </w:rPr>
        <w:t xml:space="preserve"> data are useful in understanding vehicle interactions. The data are significant for understanding transportation issues. The results revealed significant insights into vehicle travel behavior, which is essential for transportation engineering. Similarly, the results revealed significant insights into vehicle driving behavior, which is essential for transportation engineering.</w:t>
      </w:r>
    </w:p>
    <w:p w14:paraId="4D134A90" w14:textId="31E61E30" w:rsidR="00006A74" w:rsidRDefault="000567E1">
      <w:pPr>
        <w:pStyle w:val="Heading1"/>
      </w:pPr>
      <w:r>
        <w:t>References</w:t>
      </w:r>
    </w:p>
    <w:p w14:paraId="78205B03" w14:textId="77777777" w:rsidR="00006A74" w:rsidRDefault="000567E1">
      <w:r>
        <w:t>Federal Highway Administration (FHWA). National Household Travel Survey (NHTS).</w:t>
      </w:r>
      <w:r>
        <w:br/>
        <w:t>Federal Highway Administration (FHWA). Next Generation Simulation (NGSIM) Dataset.</w:t>
      </w:r>
      <w:r>
        <w:br/>
        <w:t>Course materials provided in CIVE 202 – Civil Engineering Analysis II.</w:t>
      </w:r>
    </w:p>
    <w:sectPr w:rsidR="00006A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6053272">
    <w:abstractNumId w:val="8"/>
  </w:num>
  <w:num w:numId="2" w16cid:durableId="2080706345">
    <w:abstractNumId w:val="6"/>
  </w:num>
  <w:num w:numId="3" w16cid:durableId="908996639">
    <w:abstractNumId w:val="5"/>
  </w:num>
  <w:num w:numId="4" w16cid:durableId="1400132905">
    <w:abstractNumId w:val="4"/>
  </w:num>
  <w:num w:numId="5" w16cid:durableId="1665039728">
    <w:abstractNumId w:val="7"/>
  </w:num>
  <w:num w:numId="6" w16cid:durableId="571893637">
    <w:abstractNumId w:val="3"/>
  </w:num>
  <w:num w:numId="7" w16cid:durableId="2045446141">
    <w:abstractNumId w:val="2"/>
  </w:num>
  <w:num w:numId="8" w16cid:durableId="1344477462">
    <w:abstractNumId w:val="1"/>
  </w:num>
  <w:num w:numId="9" w16cid:durableId="1892299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A74"/>
    <w:rsid w:val="00034616"/>
    <w:rsid w:val="000567E1"/>
    <w:rsid w:val="0006063C"/>
    <w:rsid w:val="00145C7C"/>
    <w:rsid w:val="0015074B"/>
    <w:rsid w:val="00165A28"/>
    <w:rsid w:val="00175A09"/>
    <w:rsid w:val="0029639D"/>
    <w:rsid w:val="00326F90"/>
    <w:rsid w:val="0034787E"/>
    <w:rsid w:val="00803476"/>
    <w:rsid w:val="00943C8C"/>
    <w:rsid w:val="00AA1D8D"/>
    <w:rsid w:val="00B007B6"/>
    <w:rsid w:val="00B47730"/>
    <w:rsid w:val="00CB0664"/>
    <w:rsid w:val="00E307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B5D5EF"/>
  <w14:defaultImageDpi w14:val="300"/>
  <w15:docId w15:val="{091E0A9C-63EF-4757-BDC4-82E482AEB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468</Words>
  <Characters>2876</Characters>
  <Application>Microsoft Office Word</Application>
  <DocSecurity>0</DocSecurity>
  <Lines>55</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Ayub Abdi</cp:lastModifiedBy>
  <cp:revision>7</cp:revision>
  <dcterms:created xsi:type="dcterms:W3CDTF">2026-03-31T13:13:00Z</dcterms:created>
  <dcterms:modified xsi:type="dcterms:W3CDTF">2026-03-31T16:06:00Z</dcterms:modified>
  <cp:category/>
</cp:coreProperties>
</file>