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878" w:rsidRDefault="00416371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RYDER used TK equipment </w:t>
      </w:r>
      <w:r w:rsidR="00E2094B">
        <w:rPr>
          <w:rFonts w:ascii="Arial Black" w:hAnsi="Arial Black"/>
          <w:sz w:val="40"/>
          <w:szCs w:val="40"/>
        </w:rPr>
        <w:t xml:space="preserve">information </w:t>
      </w:r>
      <w:r>
        <w:rPr>
          <w:rFonts w:ascii="Arial Black" w:hAnsi="Arial Black"/>
          <w:sz w:val="40"/>
          <w:szCs w:val="40"/>
        </w:rPr>
        <w:t>matrix</w:t>
      </w:r>
    </w:p>
    <w:p w:rsidR="00E2094B" w:rsidRDefault="00E2094B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         Single Temp Trailer</w:t>
      </w:r>
    </w:p>
    <w:p w:rsidR="00E2094B" w:rsidRDefault="00E2094B" w:rsidP="00E2094B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SB-210-30 (diesel power only without electric standby) available with or without ETV (electronic throttling valve), available with or without electric standby (SB-210-50) 230V/3 phase or 460V/3 phase, most popular full size trailer unit made. Good in applications from 32’ to 53’ depending on insulation and required load temperature. SR-2 controller and X430</w:t>
      </w:r>
      <w:r w:rsidR="00D77A9B">
        <w:rPr>
          <w:rFonts w:ascii="Arial Black" w:hAnsi="Arial Black"/>
          <w:sz w:val="32"/>
          <w:szCs w:val="32"/>
        </w:rPr>
        <w:t>L</w:t>
      </w:r>
      <w:r>
        <w:rPr>
          <w:rFonts w:ascii="Arial Black" w:hAnsi="Arial Black"/>
          <w:sz w:val="32"/>
          <w:szCs w:val="32"/>
        </w:rPr>
        <w:t xml:space="preserve"> compressor.</w:t>
      </w:r>
    </w:p>
    <w:p w:rsidR="00E2094B" w:rsidRDefault="00E2094B" w:rsidP="00E2094B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SB-310-30 (diesel power only no electric standby available) Higher capacity than SB-210, ETV standard.</w:t>
      </w:r>
    </w:p>
    <w:p w:rsidR="00E2094B" w:rsidRDefault="00E2094B" w:rsidP="00E2094B">
      <w:pPr>
        <w:pStyle w:val="ListParagraph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Good in applications up to 53’ and better at frozen temps than SB-210 due to added capacity. </w:t>
      </w:r>
      <w:proofErr w:type="gramStart"/>
      <w:r>
        <w:rPr>
          <w:rFonts w:ascii="Arial Black" w:hAnsi="Arial Black"/>
          <w:sz w:val="32"/>
          <w:szCs w:val="32"/>
        </w:rPr>
        <w:t>SR-2 controller and X430</w:t>
      </w:r>
      <w:r w:rsidR="00D77A9B">
        <w:rPr>
          <w:rFonts w:ascii="Arial Black" w:hAnsi="Arial Black"/>
          <w:sz w:val="32"/>
          <w:szCs w:val="32"/>
        </w:rPr>
        <w:t>L</w:t>
      </w:r>
      <w:r>
        <w:rPr>
          <w:rFonts w:ascii="Arial Black" w:hAnsi="Arial Black"/>
          <w:sz w:val="32"/>
          <w:szCs w:val="32"/>
        </w:rPr>
        <w:t xml:space="preserve"> compressor</w:t>
      </w:r>
      <w:r w:rsidR="00D77A9B">
        <w:rPr>
          <w:rFonts w:ascii="Arial Black" w:hAnsi="Arial Black"/>
          <w:sz w:val="32"/>
          <w:szCs w:val="32"/>
        </w:rPr>
        <w:t xml:space="preserve"> with 486VH (higher HP) motor</w:t>
      </w:r>
      <w:r>
        <w:rPr>
          <w:rFonts w:ascii="Arial Black" w:hAnsi="Arial Black"/>
          <w:sz w:val="32"/>
          <w:szCs w:val="32"/>
        </w:rPr>
        <w:t>.</w:t>
      </w:r>
      <w:proofErr w:type="gramEnd"/>
    </w:p>
    <w:p w:rsidR="00E2094B" w:rsidRDefault="00E2094B" w:rsidP="00E2094B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SB-400 (diesel power only no electric standby available)</w:t>
      </w:r>
    </w:p>
    <w:p w:rsidR="00E2094B" w:rsidRDefault="00E2094B" w:rsidP="00E2094B">
      <w:pPr>
        <w:pStyle w:val="ListParagraph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Greatest capacity at low temps, i.e. -20 than any other unit, ideally suited </w:t>
      </w:r>
      <w:r w:rsidR="00D77A9B">
        <w:rPr>
          <w:rFonts w:ascii="Arial Black" w:hAnsi="Arial Black"/>
          <w:sz w:val="32"/>
          <w:szCs w:val="32"/>
        </w:rPr>
        <w:t xml:space="preserve">for low temp applications, i.e. ice cream. </w:t>
      </w:r>
      <w:proofErr w:type="gramStart"/>
      <w:r w:rsidR="00D77A9B">
        <w:rPr>
          <w:rFonts w:ascii="Arial Black" w:hAnsi="Arial Black"/>
          <w:sz w:val="32"/>
          <w:szCs w:val="32"/>
        </w:rPr>
        <w:t>uP-VI</w:t>
      </w:r>
      <w:proofErr w:type="gramEnd"/>
      <w:r w:rsidR="00D77A9B">
        <w:rPr>
          <w:rFonts w:ascii="Arial Black" w:hAnsi="Arial Black"/>
          <w:sz w:val="32"/>
          <w:szCs w:val="32"/>
        </w:rPr>
        <w:t xml:space="preserve"> controller and S-391 screw compressor. (Seldom specified by Ryder)</w:t>
      </w:r>
    </w:p>
    <w:p w:rsidR="00D77A9B" w:rsidRDefault="00D77A9B" w:rsidP="00D77A9B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SB-110-30 (diesel power only no electric standby available) Lower capacity than SB-210, suitable for some applications 26-48 foot long trailers. SR-2 and X426L compressor. (Very seldom specified by Ryder)</w:t>
      </w:r>
    </w:p>
    <w:p w:rsidR="00D77A9B" w:rsidRPr="00D77A9B" w:rsidRDefault="00D77A9B" w:rsidP="00D77A9B">
      <w:pPr>
        <w:rPr>
          <w:rFonts w:ascii="Arial Black" w:hAnsi="Arial Black"/>
          <w:sz w:val="32"/>
          <w:szCs w:val="32"/>
        </w:rPr>
      </w:pPr>
    </w:p>
    <w:p w:rsidR="00D77A9B" w:rsidRPr="00D77A9B" w:rsidRDefault="00D77A9B" w:rsidP="00D77A9B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S-II</w:t>
      </w:r>
      <w:r w:rsidR="00545829">
        <w:rPr>
          <w:rFonts w:ascii="Arial Black" w:hAnsi="Arial Black"/>
          <w:sz w:val="32"/>
          <w:szCs w:val="32"/>
        </w:rPr>
        <w:t>-</w:t>
      </w:r>
      <w:r>
        <w:rPr>
          <w:rFonts w:ascii="Arial Black" w:hAnsi="Arial Black"/>
          <w:sz w:val="32"/>
          <w:szCs w:val="32"/>
        </w:rPr>
        <w:t>190-30 (diesel power only no electric standby available) Available with or without ETV. Less capacity than SB series units, usually identified for ‘pup’ trailers, 24-36’ long. Limited in applications up to 48’. Uses up-VI controller and X430L compressor.</w:t>
      </w:r>
      <w:r w:rsidR="00545829">
        <w:rPr>
          <w:rFonts w:ascii="Arial Black" w:hAnsi="Arial Black"/>
          <w:sz w:val="32"/>
          <w:szCs w:val="32"/>
        </w:rPr>
        <w:t xml:space="preserve"> (Sometimes identified for pup trailer and limited longer trailer applications by Ryder) (This variant, frame and evaporator opening, is no longer made and is uncommon to the industry today.)</w:t>
      </w:r>
    </w:p>
    <w:p w:rsidR="00E2094B" w:rsidRPr="00E2094B" w:rsidRDefault="00E2094B" w:rsidP="00E2094B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</w:t>
      </w:r>
    </w:p>
    <w:sectPr w:rsidR="00E2094B" w:rsidRPr="00E2094B" w:rsidSect="00954242"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5682B"/>
    <w:multiLevelType w:val="hybridMultilevel"/>
    <w:tmpl w:val="E3B4F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/>
  <w:rsids>
    <w:rsidRoot w:val="001535EF"/>
    <w:rsid w:val="001535EF"/>
    <w:rsid w:val="00416371"/>
    <w:rsid w:val="004D4257"/>
    <w:rsid w:val="00545829"/>
    <w:rsid w:val="00703878"/>
    <w:rsid w:val="00954242"/>
    <w:rsid w:val="00D77A9B"/>
    <w:rsid w:val="00E20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E60923A464E64992E8307935A24621" ma:contentTypeVersion="1" ma:contentTypeDescription="Create a new document." ma:contentTypeScope="" ma:versionID="01e7fe248400476e3ad32a8c2431f392">
  <xsd:schema xmlns:xsd="http://www.w3.org/2001/XMLSchema" xmlns:xs="http://www.w3.org/2001/XMLSchema" xmlns:p="http://schemas.microsoft.com/office/2006/metadata/properties" xmlns:ns2="8e0955eb-7d16-467f-abd4-97b841b9bb40" targetNamespace="http://schemas.microsoft.com/office/2006/metadata/properties" ma:root="true" ma:fieldsID="8b6258b4c6ed859f7a690d95dd32ba72" ns2:_="">
    <xsd:import namespace="8e0955eb-7d16-467f-abd4-97b841b9bb40"/>
    <xsd:element name="properties">
      <xsd:complexType>
        <xsd:sequence>
          <xsd:element name="documentManagement">
            <xsd:complexType>
              <xsd:all>
                <xsd:element ref="ns2:Search_x0020_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955eb-7d16-467f-abd4-97b841b9bb40" elementFormDefault="qualified">
    <xsd:import namespace="http://schemas.microsoft.com/office/2006/documentManagement/types"/>
    <xsd:import namespace="http://schemas.microsoft.com/office/infopath/2007/PartnerControls"/>
    <xsd:element name="Search_x0020_Keywords" ma:index="8" nillable="true" ma:displayName="Search Keywords" ma:description="Put all keywords related to the document which will be searchable by RIDE users" ma:internalName="Search_x0020_Keyword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arch_x0020_Keywords xmlns="8e0955eb-7d16-467f-abd4-97b841b9bb40" xsi:nil="true"/>
  </documentManagement>
</p:properties>
</file>

<file path=customXml/itemProps1.xml><?xml version="1.0" encoding="utf-8"?>
<ds:datastoreItem xmlns:ds="http://schemas.openxmlformats.org/officeDocument/2006/customXml" ds:itemID="{310B7187-5C27-4BE5-A24D-A936CD1C4FE7}"/>
</file>

<file path=customXml/itemProps2.xml><?xml version="1.0" encoding="utf-8"?>
<ds:datastoreItem xmlns:ds="http://schemas.openxmlformats.org/officeDocument/2006/customXml" ds:itemID="{1FAE9D71-E28D-4ABD-A7F6-0B817DED9147}"/>
</file>

<file path=customXml/itemProps3.xml><?xml version="1.0" encoding="utf-8"?>
<ds:datastoreItem xmlns:ds="http://schemas.openxmlformats.org/officeDocument/2006/customXml" ds:itemID="{285ADEB1-D759-45E5-90F8-C457CDAE42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TKOI</dc:creator>
  <cp:keywords/>
  <dc:description/>
  <cp:lastModifiedBy>TKOI</cp:lastModifiedBy>
  <cp:revision>1</cp:revision>
  <dcterms:created xsi:type="dcterms:W3CDTF">2011-01-28T18:15:00Z</dcterms:created>
  <dcterms:modified xsi:type="dcterms:W3CDTF">2011-01-28T19:18:00Z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0x0101006BE60923A464E64992E8307935A24621</vt:lpwstr>
  </property>
</Properties>
</file>