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800"/>
        <w:jc w:val="center"/>
      </w:pPr>
      <w:r>
        <w:rPr>
          <w:rFonts w:ascii="Times New Roman" w:eastAsia="Times New Roman" w:cs="Times New Roman" w:hAnsi="Times New Roman"/>
          <w:b/>
          <w:bCs/>
          <w:sz w:val="24"/>
          <w:szCs w:val="24"/>
        </w:rPr>
        <w:t xml:space="preserve"> </w:t>
      </w:r>
    </w:p>
    <w:p>
      <w:pPr>
        <w:spacing w:after="400"/>
        <w:jc w:val="center"/>
      </w:pPr>
      <w:r>
        <w:rPr>
          <w:rFonts w:ascii="Times New Roman" w:eastAsia="Times New Roman" w:cs="Times New Roman" w:hAnsi="Times New Roman"/>
          <w:b/>
          <w:bCs/>
          <w:sz w:val="24"/>
          <w:szCs w:val="24"/>
        </w:rPr>
        <w:t>COURIER MANAGEMENT SYSTEM</w:t>
      </w:r>
    </w:p>
    <w:p>
      <w:pPr>
        <w:spacing w:after="800"/>
        <w:jc w:val="center"/>
      </w:pPr>
      <w:r>
        <w:rPr>
          <w:rFonts w:ascii="Times New Roman" w:eastAsia="Times New Roman" w:cs="Times New Roman" w:hAnsi="Times New Roman"/>
          <w:b w:val="0"/>
          <w:bCs w:val="0"/>
          <w:sz w:val="24"/>
          <w:szCs w:val="24"/>
        </w:rPr>
        <w:t>A Project Report</w:t>
      </w:r>
    </w:p>
    <w:p>
      <w:pPr>
        <w:spacing w:after="200"/>
        <w:jc w:val="center"/>
      </w:pPr>
      <w:r>
        <w:rPr>
          <w:rFonts w:ascii="Times New Roman" w:eastAsia="Times New Roman" w:cs="Times New Roman" w:hAnsi="Times New Roman"/>
          <w:sz w:val="24"/>
          <w:szCs w:val="24"/>
        </w:rPr>
        <w:t>Submitted in partial fulfilment of the requirements for the award of the degree of</w:t>
      </w:r>
    </w:p>
    <w:p>
      <w:pPr>
        <w:spacing w:after="600"/>
        <w:jc w:val="center"/>
      </w:pPr>
      <w:r>
        <w:rPr>
          <w:rFonts w:ascii="Times New Roman" w:eastAsia="Times New Roman" w:cs="Times New Roman" w:hAnsi="Times New Roman"/>
          <w:b/>
          <w:bCs/>
          <w:sz w:val="24"/>
          <w:szCs w:val="24"/>
        </w:rPr>
        <w:t>[III Year/ BCA]</w:t>
      </w:r>
    </w:p>
    <w:p>
      <w:pPr>
        <w:spacing w:after="200"/>
        <w:jc w:val="center"/>
        <w:rPr>
          <w:rFonts w:ascii="Times New Roman" w:eastAsia="Times New Roman" w:cs="Times New Roman" w:hAnsi="Times New Roman"/>
          <w:sz w:val="24"/>
          <w:szCs w:val="24"/>
        </w:rPr>
      </w:pPr>
      <w:r>
        <w:rPr>
          <w:rFonts w:ascii="Times New Roman" w:eastAsia="Times New Roman" w:cs="Times New Roman" w:hAnsi="Times New Roman"/>
          <w:sz w:val="24"/>
          <w:szCs w:val="24"/>
        </w:rPr>
        <w:t>Submitted by</w:t>
      </w:r>
    </w:p>
    <w:p>
      <w:pPr>
        <w:spacing w:after="200"/>
        <w:jc w:val="center"/>
        <w:rPr>
          <w:rFonts w:ascii="Times New Roman" w:eastAsia="Times New Roman" w:cs="Times New Roman" w:hAnsi="Times New Roman"/>
          <w:sz w:val="24"/>
          <w:szCs w:val="24"/>
        </w:rPr>
      </w:pPr>
      <w:r>
        <w:rPr>
          <w:rFonts w:ascii="Times New Roman" w:eastAsia="Times New Roman" w:cs="Times New Roman" w:hAnsi="Times New Roman"/>
          <w:sz w:val="24"/>
          <w:szCs w:val="24"/>
        </w:rPr>
        <w:t xml:space="preserve">ABINAYA S </w:t>
      </w:r>
    </w:p>
    <w:p>
      <w:pPr>
        <w:spacing w:after="200"/>
        <w:jc w:val="center"/>
        <w:rPr>
          <w:rFonts w:ascii="Times New Roman" w:eastAsia="Times New Roman" w:cs="Times New Roman" w:hAnsi="Times New Roman"/>
          <w:sz w:val="24"/>
          <w:szCs w:val="24"/>
        </w:rPr>
      </w:pPr>
      <w:r>
        <w:rPr>
          <w:rFonts w:ascii="Times New Roman" w:eastAsia="Times New Roman" w:cs="Times New Roman" w:hAnsi="Times New Roman"/>
          <w:sz w:val="24"/>
          <w:szCs w:val="24"/>
        </w:rPr>
        <w:t>REKHA S</w:t>
      </w:r>
    </w:p>
    <w:p>
      <w:pPr>
        <w:spacing w:after="200"/>
        <w:jc w:val="center"/>
        <w:rPr>
          <w:rFonts w:ascii="Times New Roman" w:eastAsia="Times New Roman" w:cs="Times New Roman" w:hAnsi="Times New Roman"/>
          <w:sz w:val="24"/>
          <w:szCs w:val="24"/>
        </w:rPr>
      </w:pPr>
      <w:r>
        <w:rPr>
          <w:rFonts w:ascii="Times New Roman" w:eastAsia="Times New Roman" w:cs="Times New Roman" w:hAnsi="Times New Roman"/>
          <w:sz w:val="24"/>
          <w:szCs w:val="24"/>
        </w:rPr>
        <w:t>VITHIYA SRI S</w:t>
      </w:r>
    </w:p>
    <w:p>
      <w:pPr>
        <w:spacing w:after="200"/>
        <w:jc w:val="center"/>
        <w:rPr>
          <w:rFonts w:ascii="Times New Roman" w:eastAsia="Times New Roman" w:cs="Times New Roman" w:hAnsi="Times New Roman"/>
          <w:sz w:val="24"/>
          <w:szCs w:val="24"/>
        </w:rPr>
      </w:pPr>
      <w:r>
        <w:rPr>
          <w:rFonts w:ascii="Times New Roman" w:eastAsia="Times New Roman" w:cs="Times New Roman" w:hAnsi="Times New Roman"/>
          <w:sz w:val="24"/>
          <w:szCs w:val="24"/>
        </w:rPr>
        <w:t>LAKSHMI S</w:t>
      </w:r>
    </w:p>
    <w:p>
      <w:pPr>
        <w:spacing w:after="200"/>
        <w:jc w:val="center"/>
        <w:rPr>
          <w:rFonts w:ascii="Times New Roman" w:eastAsia="Times New Roman" w:cs="Times New Roman" w:hAnsi="Times New Roman"/>
          <w:sz w:val="24"/>
          <w:szCs w:val="24"/>
        </w:rPr>
      </w:pPr>
      <w:r>
        <w:rPr>
          <w:rFonts w:ascii="Times New Roman" w:eastAsia="Times New Roman" w:cs="Times New Roman" w:hAnsi="Times New Roman"/>
          <w:sz w:val="24"/>
          <w:szCs w:val="24"/>
        </w:rPr>
        <w:t>MAHALAKSHMI S</w:t>
      </w:r>
    </w:p>
    <w:p>
      <w:pPr>
        <w:spacing w:after="200"/>
        <w:jc w:val="center"/>
      </w:pPr>
    </w:p>
    <w:p>
      <w:pPr>
        <w:spacing w:after="600"/>
        <w:jc w:val="center"/>
      </w:pPr>
    </w:p>
    <w:p>
      <w:pPr>
        <w:spacing w:after="200"/>
        <w:jc w:val="center"/>
      </w:pPr>
    </w:p>
    <w:p>
      <w:pPr>
        <w:spacing w:after="200"/>
        <w:jc w:val="center"/>
        <w:rPr>
          <w:rFonts w:ascii="Times New Roman" w:eastAsia="Times New Roman" w:cs="Times New Roman" w:hAnsi="Times New Roman"/>
          <w:b/>
          <w:bCs/>
          <w:sz w:val="24"/>
          <w:szCs w:val="24"/>
        </w:rPr>
      </w:pPr>
      <w:r>
        <w:rPr>
          <w:rFonts w:ascii="Times New Roman" w:eastAsia="Times New Roman" w:cs="Times New Roman" w:hAnsi="Times New Roman"/>
          <w:b/>
          <w:bCs/>
          <w:sz w:val="24"/>
          <w:szCs w:val="24"/>
        </w:rPr>
        <w:t>[E.S Arts and Science College (Co-Ed) ,Villupuram]</w:t>
      </w:r>
    </w:p>
    <w:p>
      <w:pPr>
        <w:spacing w:after="200"/>
        <w:jc w:val="center"/>
      </w:pPr>
      <w:r>
        <w:rPr>
          <w:rFonts w:ascii="Times New Roman" w:eastAsia="Times New Roman" w:cs="Times New Roman" w:hAnsi="Times New Roman"/>
          <w:b/>
          <w:bCs/>
          <w:sz w:val="24"/>
          <w:szCs w:val="24"/>
        </w:rPr>
        <w:t>(ANNAMALAI UNIVERSITY )</w:t>
      </w:r>
    </w:p>
    <w:p>
      <w:pPr>
        <w:spacing w:after="200"/>
      </w:pPr>
      <w:r>
        <w:t xml:space="preserve">                                                   </w:t>
      </w:r>
    </w:p>
    <w:p>
      <w:pPr>
        <w:spacing w:after="200"/>
        <w:jc w:val="center"/>
      </w:pPr>
      <w:r>
        <w:rPr>
          <w:rFonts w:ascii="Times New Roman" w:eastAsia="Times New Roman" w:cs="Times New Roman" w:hAnsi="Times New Roman"/>
          <w:b/>
          <w:bCs/>
          <w:sz w:val="24"/>
          <w:szCs w:val="24"/>
        </w:rPr>
        <w:t>2025 - 2026</w:t>
      </w:r>
    </w:p>
    <w:p>
      <w:r>
        <w:br w:type="page"/>
      </w:r>
    </w:p>
    <w:p>
      <w:pPr>
        <w:pStyle w:val="16"/>
        <w:pageBreakBefore/>
        <w:spacing w:after="240"/>
      </w:pPr>
      <w:bookmarkStart w:id="0" w:name="_GoBack"/>
      <w:bookmarkEnd w:id="0"/>
      <w:r>
        <w:rPr>
          <w:rFonts w:ascii="Times New Roman" w:eastAsia="Times New Roman" w:cs="Times New Roman" w:hAnsi="Times New Roman"/>
          <w:b/>
          <w:bCs/>
          <w:color w:val="000000"/>
          <w:sz w:val="24"/>
          <w:szCs w:val="24"/>
        </w:rPr>
        <w:t>ABSTRACT</w:t>
      </w:r>
    </w:p>
    <w:p>
      <w:pPr>
        <w:spacing w:after="160" w:line="360" w:lineRule="auto"/>
        <w:jc w:val="both"/>
      </w:pPr>
      <w:r>
        <w:rPr>
          <w:rFonts w:ascii="Times New Roman" w:eastAsia="Times New Roman" w:cs="Times New Roman" w:hAnsi="Times New Roman"/>
          <w:b w:val="0"/>
          <w:bCs w:val="0"/>
          <w:i w:val="0"/>
          <w:iCs w:val="0"/>
          <w:sz w:val="24"/>
          <w:szCs w:val="24"/>
        </w:rPr>
        <w:t>The Courier Management System (CMS) is a software application designed to automate and streamline the day-to-day operations of a courier service company. Traditionally, courier companies manage bookings, parcel tracking, delivery status and billing through manual, paper-based registers, which are time-consuming, error-prone and difficult to scale as business volume grows. This project proposes a computerised system that allows staff to register customer parcels, generate a unique tracking number, assign delivery agents, update delivery status in real time, and generate invoices and reports.</w:t>
      </w:r>
    </w:p>
    <w:p>
      <w:pPr>
        <w:spacing w:after="160" w:line="360" w:lineRule="auto"/>
        <w:jc w:val="both"/>
      </w:pPr>
      <w:r>
        <w:rPr>
          <w:rFonts w:ascii="Times New Roman" w:eastAsia="Times New Roman" w:cs="Times New Roman" w:hAnsi="Times New Roman"/>
          <w:b w:val="0"/>
          <w:bCs w:val="0"/>
          <w:i w:val="0"/>
          <w:iCs w:val="0"/>
          <w:sz w:val="24"/>
          <w:szCs w:val="24"/>
        </w:rPr>
        <w:t>The system is built with a relational database at its core and a simple, user-friendly interface for administrators, staff and customers. The primary objective is to reduce manual effort, minimise errors, improve transparency of parcel status, and provide faster and more reliable service to customers. The application is designed around a three-tier architecture that separates the presentation layer, business logic layer and data layer, making the system modular, maintainable and easy to extend.</w:t>
      </w:r>
    </w:p>
    <w:p>
      <w:pPr>
        <w:spacing w:after="160" w:line="360" w:lineRule="auto"/>
        <w:jc w:val="both"/>
      </w:pPr>
      <w:r>
        <w:rPr>
          <w:rFonts w:ascii="Times New Roman" w:eastAsia="Times New Roman" w:cs="Times New Roman" w:hAnsi="Times New Roman"/>
          <w:b w:val="0"/>
          <w:bCs w:val="0"/>
          <w:i w:val="0"/>
          <w:iCs w:val="0"/>
          <w:sz w:val="24"/>
          <w:szCs w:val="24"/>
        </w:rPr>
        <w:t>This report documents the complete life cycle of the project - the existing manual system and its limitations, the proposed system and its advantages, a feasibility study covering technical, economic and operational dimensions, detailed requirement analysis, system design (including data flow diagrams, entity-relationship model and use case diagram), database design, module-wise description, sample implementation code, a structured testing plan with test cases, security considerations, cost estimation, and the scope for future enhancement. The Courier Management System, as designed, is intended to serve as a scalable foundation that can be adapted to real-world courier and logistics operations of varying sizes.</w:t>
      </w:r>
    </w:p>
    <w:p>
      <w:pPr>
        <w:spacing w:after="160" w:line="360" w:lineRule="auto"/>
        <w:jc w:val="both"/>
      </w:pPr>
      <w:r>
        <w:rPr>
          <w:rFonts w:ascii="Times New Roman" w:eastAsia="Times New Roman" w:cs="Times New Roman" w:hAnsi="Times New Roman"/>
          <w:b w:val="0"/>
          <w:bCs w:val="0"/>
          <w:i w:val="0"/>
          <w:iCs w:val="0"/>
          <w:sz w:val="24"/>
          <w:szCs w:val="24"/>
        </w:rPr>
        <w:t>Keywords: Courier Management, Parcel Tracking, Logistics Automation, Relational Database, Web-Based Application, Billing and Invoicing, MIS Reporting.</w:t>
      </w:r>
    </w:p>
    <w:p>
      <w:pPr>
        <w:pStyle w:val="16"/>
        <w:pageBreakBefore/>
        <w:spacing w:after="240"/>
      </w:pPr>
      <w:r>
        <w:rPr>
          <w:rFonts w:ascii="Times New Roman" w:eastAsia="Times New Roman" w:cs="Times New Roman" w:hAnsi="Times New Roman"/>
          <w:b/>
          <w:bCs/>
          <w:color w:val="000000"/>
          <w:sz w:val="24"/>
          <w:szCs w:val="24"/>
        </w:rPr>
        <w:t>TABLE OF CONTENTS</w:t>
      </w:r>
    </w:p>
    <w:p>
      <w:pPr>
        <w:tabs>
          <w:tab w:val="right" w:leader="dot" w:pos="9026"/>
        </w:tabs>
        <w:spacing w:after="140"/>
        <w:ind w:left="0"/>
      </w:pPr>
      <w:r>
        <w:rPr>
          <w:rFonts w:ascii="Times New Roman" w:eastAsia="Times New Roman" w:cs="Times New Roman" w:hAnsi="Times New Roman"/>
          <w:sz w:val="24"/>
          <w:szCs w:val="24"/>
        </w:rPr>
        <w:t>Certificate</w:t>
        <w:tab/>
        <w:t>i</w:t>
      </w:r>
    </w:p>
    <w:p>
      <w:pPr>
        <w:tabs>
          <w:tab w:val="right" w:leader="dot" w:pos="9026"/>
        </w:tabs>
        <w:spacing w:after="140"/>
        <w:ind w:left="0"/>
      </w:pPr>
      <w:r>
        <w:rPr>
          <w:rFonts w:ascii="Times New Roman" w:eastAsia="Times New Roman" w:cs="Times New Roman" w:hAnsi="Times New Roman"/>
          <w:sz w:val="24"/>
          <w:szCs w:val="24"/>
        </w:rPr>
        <w:t>Declaration</w:t>
        <w:tab/>
        <w:t>ii</w:t>
      </w:r>
    </w:p>
    <w:p>
      <w:pPr>
        <w:tabs>
          <w:tab w:val="right" w:leader="dot" w:pos="9026"/>
        </w:tabs>
        <w:spacing w:after="140"/>
        <w:ind w:left="0"/>
      </w:pPr>
      <w:r>
        <w:rPr>
          <w:rFonts w:ascii="Times New Roman" w:eastAsia="Times New Roman" w:cs="Times New Roman" w:hAnsi="Times New Roman"/>
          <w:sz w:val="24"/>
          <w:szCs w:val="24"/>
        </w:rPr>
        <w:t>Acknowledgement</w:t>
        <w:tab/>
        <w:t>iii</w:t>
      </w:r>
    </w:p>
    <w:p>
      <w:pPr>
        <w:tabs>
          <w:tab w:val="right" w:leader="dot" w:pos="9026"/>
        </w:tabs>
        <w:spacing w:after="140"/>
        <w:ind w:left="0"/>
      </w:pPr>
      <w:r>
        <w:rPr>
          <w:rFonts w:ascii="Times New Roman" w:eastAsia="Times New Roman" w:cs="Times New Roman" w:hAnsi="Times New Roman"/>
          <w:sz w:val="24"/>
          <w:szCs w:val="24"/>
        </w:rPr>
        <w:t>Abstract</w:t>
        <w:tab/>
        <w:t>iv</w:t>
      </w:r>
    </w:p>
    <w:p>
      <w:pPr>
        <w:tabs>
          <w:tab w:val="right" w:leader="dot" w:pos="9026"/>
        </w:tabs>
        <w:spacing w:after="140"/>
        <w:ind w:left="0"/>
      </w:pPr>
      <w:r>
        <w:rPr>
          <w:rFonts w:ascii="Times New Roman" w:eastAsia="Times New Roman" w:cs="Times New Roman" w:hAnsi="Times New Roman"/>
          <w:sz w:val="24"/>
          <w:szCs w:val="24"/>
        </w:rPr>
        <w:t>List of Figures</w:t>
        <w:tab/>
        <w:t>v</w:t>
      </w:r>
    </w:p>
    <w:p>
      <w:pPr>
        <w:tabs>
          <w:tab w:val="right" w:leader="dot" w:pos="9026"/>
        </w:tabs>
        <w:spacing w:after="140"/>
        <w:ind w:left="0"/>
      </w:pPr>
      <w:r>
        <w:rPr>
          <w:rFonts w:ascii="Times New Roman" w:eastAsia="Times New Roman" w:cs="Times New Roman" w:hAnsi="Times New Roman"/>
          <w:sz w:val="24"/>
          <w:szCs w:val="24"/>
        </w:rPr>
        <w:t>List of Tables</w:t>
        <w:tab/>
        <w:t>vi</w:t>
      </w:r>
    </w:p>
    <w:p>
      <w:pPr>
        <w:tabs>
          <w:tab w:val="right" w:leader="dot" w:pos="9026"/>
        </w:tabs>
        <w:spacing w:after="140"/>
        <w:ind w:left="0"/>
      </w:pPr>
      <w:r>
        <w:rPr>
          <w:rFonts w:ascii="Times New Roman" w:eastAsia="Times New Roman" w:cs="Times New Roman" w:hAnsi="Times New Roman"/>
          <w:sz w:val="24"/>
          <w:szCs w:val="24"/>
        </w:rPr>
        <w:t>1.  Introduction</w:t>
        <w:tab/>
        <w:t>1</w:t>
      </w:r>
    </w:p>
    <w:p>
      <w:pPr>
        <w:tabs>
          <w:tab w:val="right" w:leader="dot" w:pos="9026"/>
        </w:tabs>
        <w:spacing w:after="140"/>
        <w:ind w:left="300"/>
      </w:pPr>
      <w:r>
        <w:rPr>
          <w:rFonts w:ascii="Times New Roman" w:eastAsia="Times New Roman" w:cs="Times New Roman" w:hAnsi="Times New Roman"/>
          <w:sz w:val="24"/>
          <w:szCs w:val="24"/>
        </w:rPr>
        <w:t>1.1  Purpose of the Project</w:t>
        <w:tab/>
        <w:t>1</w:t>
      </w:r>
    </w:p>
    <w:p>
      <w:pPr>
        <w:tabs>
          <w:tab w:val="right" w:leader="dot" w:pos="9026"/>
        </w:tabs>
        <w:spacing w:after="140"/>
        <w:ind w:left="300"/>
      </w:pPr>
      <w:r>
        <w:rPr>
          <w:rFonts w:ascii="Times New Roman" w:eastAsia="Times New Roman" w:cs="Times New Roman" w:hAnsi="Times New Roman"/>
          <w:sz w:val="24"/>
          <w:szCs w:val="24"/>
        </w:rPr>
        <w:t>1.2  Scope of the Project</w:t>
        <w:tab/>
        <w:t>2</w:t>
      </w:r>
    </w:p>
    <w:p>
      <w:pPr>
        <w:tabs>
          <w:tab w:val="right" w:leader="dot" w:pos="9026"/>
        </w:tabs>
        <w:spacing w:after="140"/>
        <w:ind w:left="300"/>
      </w:pPr>
      <w:r>
        <w:rPr>
          <w:rFonts w:ascii="Times New Roman" w:eastAsia="Times New Roman" w:cs="Times New Roman" w:hAnsi="Times New Roman"/>
          <w:sz w:val="24"/>
          <w:szCs w:val="24"/>
        </w:rPr>
        <w:t>1.3  Objectives of the Project</w:t>
        <w:tab/>
        <w:t>2</w:t>
      </w:r>
    </w:p>
    <w:p>
      <w:pPr>
        <w:tabs>
          <w:tab w:val="right" w:leader="dot" w:pos="9026"/>
        </w:tabs>
        <w:spacing w:after="140"/>
        <w:ind w:left="300"/>
      </w:pPr>
      <w:r>
        <w:rPr>
          <w:rFonts w:ascii="Times New Roman" w:eastAsia="Times New Roman" w:cs="Times New Roman" w:hAnsi="Times New Roman"/>
          <w:sz w:val="24"/>
          <w:szCs w:val="24"/>
        </w:rPr>
        <w:t>1.4  Organisation of the Report</w:t>
        <w:tab/>
        <w:t>3</w:t>
      </w:r>
    </w:p>
    <w:p>
      <w:pPr>
        <w:tabs>
          <w:tab w:val="right" w:leader="dot" w:pos="9026"/>
        </w:tabs>
        <w:spacing w:after="140"/>
        <w:ind w:left="0"/>
      </w:pPr>
      <w:r>
        <w:rPr>
          <w:rFonts w:ascii="Times New Roman" w:eastAsia="Times New Roman" w:cs="Times New Roman" w:hAnsi="Times New Roman"/>
          <w:sz w:val="24"/>
          <w:szCs w:val="24"/>
        </w:rPr>
        <w:t>2.  Existing System</w:t>
        <w:tab/>
        <w:t>4</w:t>
      </w:r>
    </w:p>
    <w:p>
      <w:pPr>
        <w:tabs>
          <w:tab w:val="right" w:leader="dot" w:pos="9026"/>
        </w:tabs>
        <w:spacing w:after="140"/>
        <w:ind w:left="300"/>
      </w:pPr>
      <w:r>
        <w:rPr>
          <w:rFonts w:ascii="Times New Roman" w:eastAsia="Times New Roman" w:cs="Times New Roman" w:hAnsi="Times New Roman"/>
          <w:sz w:val="24"/>
          <w:szCs w:val="24"/>
        </w:rPr>
        <w:t>2.1  Overview of the Existing System</w:t>
        <w:tab/>
        <w:t>4</w:t>
      </w:r>
    </w:p>
    <w:p>
      <w:pPr>
        <w:tabs>
          <w:tab w:val="right" w:leader="dot" w:pos="9026"/>
        </w:tabs>
        <w:spacing w:after="140"/>
        <w:ind w:left="300"/>
      </w:pPr>
      <w:r>
        <w:rPr>
          <w:rFonts w:ascii="Times New Roman" w:eastAsia="Times New Roman" w:cs="Times New Roman" w:hAnsi="Times New Roman"/>
          <w:sz w:val="24"/>
          <w:szCs w:val="24"/>
        </w:rPr>
        <w:t>2.2  Limitations of the Existing System</w:t>
        <w:tab/>
        <w:t>5</w:t>
      </w:r>
    </w:p>
    <w:p>
      <w:pPr>
        <w:tabs>
          <w:tab w:val="right" w:leader="dot" w:pos="9026"/>
        </w:tabs>
        <w:spacing w:after="140"/>
        <w:ind w:left="0"/>
      </w:pPr>
      <w:r>
        <w:rPr>
          <w:rFonts w:ascii="Times New Roman" w:eastAsia="Times New Roman" w:cs="Times New Roman" w:hAnsi="Times New Roman"/>
          <w:sz w:val="24"/>
          <w:szCs w:val="24"/>
        </w:rPr>
        <w:t>3.  Proposed System</w:t>
        <w:tab/>
        <w:t>6</w:t>
      </w:r>
    </w:p>
    <w:p>
      <w:pPr>
        <w:tabs>
          <w:tab w:val="right" w:leader="dot" w:pos="9026"/>
        </w:tabs>
        <w:spacing w:after="140"/>
        <w:ind w:left="300"/>
      </w:pPr>
      <w:r>
        <w:rPr>
          <w:rFonts w:ascii="Times New Roman" w:eastAsia="Times New Roman" w:cs="Times New Roman" w:hAnsi="Times New Roman"/>
          <w:sz w:val="24"/>
          <w:szCs w:val="24"/>
        </w:rPr>
        <w:t>3.1  Overview of the Proposed System</w:t>
        <w:tab/>
        <w:t>6</w:t>
      </w:r>
    </w:p>
    <w:p>
      <w:pPr>
        <w:tabs>
          <w:tab w:val="right" w:leader="dot" w:pos="9026"/>
        </w:tabs>
        <w:spacing w:after="140"/>
        <w:ind w:left="300"/>
      </w:pPr>
      <w:r>
        <w:rPr>
          <w:rFonts w:ascii="Times New Roman" w:eastAsia="Times New Roman" w:cs="Times New Roman" w:hAnsi="Times New Roman"/>
          <w:sz w:val="24"/>
          <w:szCs w:val="24"/>
        </w:rPr>
        <w:t>3.2  Advantages of the Proposed System</w:t>
        <w:tab/>
        <w:t>7</w:t>
      </w:r>
    </w:p>
    <w:p>
      <w:pPr>
        <w:tabs>
          <w:tab w:val="right" w:leader="dot" w:pos="9026"/>
        </w:tabs>
        <w:spacing w:after="140"/>
        <w:ind w:left="300"/>
      </w:pPr>
      <w:r>
        <w:rPr>
          <w:rFonts w:ascii="Times New Roman" w:eastAsia="Times New Roman" w:cs="Times New Roman" w:hAnsi="Times New Roman"/>
          <w:sz w:val="24"/>
          <w:szCs w:val="24"/>
        </w:rPr>
        <w:t>3.3  Comparison: Existing vs Proposed System</w:t>
        <w:tab/>
        <w:t>7</w:t>
      </w:r>
    </w:p>
    <w:p>
      <w:pPr>
        <w:tabs>
          <w:tab w:val="right" w:leader="dot" w:pos="9026"/>
        </w:tabs>
        <w:spacing w:after="140"/>
        <w:ind w:left="0"/>
      </w:pPr>
      <w:r>
        <w:rPr>
          <w:rFonts w:ascii="Times New Roman" w:eastAsia="Times New Roman" w:cs="Times New Roman" w:hAnsi="Times New Roman"/>
          <w:sz w:val="24"/>
          <w:szCs w:val="24"/>
        </w:rPr>
        <w:t>4.  Feasibility Study</w:t>
        <w:tab/>
        <w:t>8</w:t>
      </w:r>
    </w:p>
    <w:p>
      <w:pPr>
        <w:tabs>
          <w:tab w:val="right" w:leader="dot" w:pos="9026"/>
        </w:tabs>
        <w:spacing w:after="140"/>
        <w:ind w:left="300"/>
      </w:pPr>
      <w:r>
        <w:rPr>
          <w:rFonts w:ascii="Times New Roman" w:eastAsia="Times New Roman" w:cs="Times New Roman" w:hAnsi="Times New Roman"/>
          <w:sz w:val="24"/>
          <w:szCs w:val="24"/>
        </w:rPr>
        <w:t>4.1  Technical Feasibility</w:t>
        <w:tab/>
        <w:t>8</w:t>
      </w:r>
    </w:p>
    <w:p>
      <w:pPr>
        <w:tabs>
          <w:tab w:val="right" w:leader="dot" w:pos="9026"/>
        </w:tabs>
        <w:spacing w:after="140"/>
        <w:ind w:left="300"/>
      </w:pPr>
      <w:r>
        <w:rPr>
          <w:rFonts w:ascii="Times New Roman" w:eastAsia="Times New Roman" w:cs="Times New Roman" w:hAnsi="Times New Roman"/>
          <w:sz w:val="24"/>
          <w:szCs w:val="24"/>
        </w:rPr>
        <w:t>4.2  Economic Feasibility</w:t>
        <w:tab/>
        <w:t>9</w:t>
      </w:r>
    </w:p>
    <w:p>
      <w:pPr>
        <w:tabs>
          <w:tab w:val="right" w:leader="dot" w:pos="9026"/>
        </w:tabs>
        <w:spacing w:after="140"/>
        <w:ind w:left="300"/>
      </w:pPr>
      <w:r>
        <w:rPr>
          <w:rFonts w:ascii="Times New Roman" w:eastAsia="Times New Roman" w:cs="Times New Roman" w:hAnsi="Times New Roman"/>
          <w:sz w:val="24"/>
          <w:szCs w:val="24"/>
        </w:rPr>
        <w:t>4.3  Operational Feasibility</w:t>
        <w:tab/>
        <w:t>9</w:t>
      </w:r>
    </w:p>
    <w:p>
      <w:pPr>
        <w:tabs>
          <w:tab w:val="right" w:leader="dot" w:pos="9026"/>
        </w:tabs>
        <w:spacing w:after="140"/>
        <w:ind w:left="300"/>
      </w:pPr>
      <w:r>
        <w:rPr>
          <w:rFonts w:ascii="Times New Roman" w:eastAsia="Times New Roman" w:cs="Times New Roman" w:hAnsi="Times New Roman"/>
          <w:sz w:val="24"/>
          <w:szCs w:val="24"/>
        </w:rPr>
        <w:t>4.4  Legal Feasibility</w:t>
        <w:tab/>
        <w:t>10</w:t>
      </w:r>
    </w:p>
    <w:p>
      <w:pPr>
        <w:tabs>
          <w:tab w:val="right" w:leader="dot" w:pos="9026"/>
        </w:tabs>
        <w:spacing w:after="140"/>
        <w:ind w:left="300"/>
      </w:pPr>
      <w:r>
        <w:rPr>
          <w:rFonts w:ascii="Times New Roman" w:eastAsia="Times New Roman" w:cs="Times New Roman" w:hAnsi="Times New Roman"/>
          <w:sz w:val="24"/>
          <w:szCs w:val="24"/>
        </w:rPr>
        <w:t>4.5  Schedule Feasibility</w:t>
        <w:tab/>
        <w:t>10</w:t>
      </w:r>
    </w:p>
    <w:p>
      <w:pPr>
        <w:tabs>
          <w:tab w:val="right" w:leader="dot" w:pos="9026"/>
        </w:tabs>
        <w:spacing w:after="140"/>
        <w:ind w:left="0"/>
      </w:pPr>
      <w:r>
        <w:rPr>
          <w:rFonts w:ascii="Times New Roman" w:eastAsia="Times New Roman" w:cs="Times New Roman" w:hAnsi="Times New Roman"/>
          <w:sz w:val="24"/>
          <w:szCs w:val="24"/>
        </w:rPr>
        <w:t>5.  System Requirements</w:t>
        <w:tab/>
        <w:t>11</w:t>
      </w:r>
    </w:p>
    <w:p>
      <w:pPr>
        <w:tabs>
          <w:tab w:val="right" w:leader="dot" w:pos="9026"/>
        </w:tabs>
        <w:spacing w:after="140"/>
        <w:ind w:left="300"/>
      </w:pPr>
      <w:r>
        <w:rPr>
          <w:rFonts w:ascii="Times New Roman" w:eastAsia="Times New Roman" w:cs="Times New Roman" w:hAnsi="Times New Roman"/>
          <w:sz w:val="24"/>
          <w:szCs w:val="24"/>
        </w:rPr>
        <w:t>5.1  Hardware Requirements</w:t>
        <w:tab/>
        <w:t>11</w:t>
      </w:r>
    </w:p>
    <w:p>
      <w:pPr>
        <w:tabs>
          <w:tab w:val="right" w:leader="dot" w:pos="9026"/>
        </w:tabs>
        <w:spacing w:after="140"/>
        <w:ind w:left="300"/>
      </w:pPr>
      <w:r>
        <w:rPr>
          <w:rFonts w:ascii="Times New Roman" w:eastAsia="Times New Roman" w:cs="Times New Roman" w:hAnsi="Times New Roman"/>
          <w:sz w:val="24"/>
          <w:szCs w:val="24"/>
        </w:rPr>
        <w:t>5.2  Software Requirements</w:t>
        <w:tab/>
        <w:t>11</w:t>
      </w:r>
    </w:p>
    <w:p>
      <w:pPr>
        <w:tabs>
          <w:tab w:val="right" w:leader="dot" w:pos="9026"/>
        </w:tabs>
        <w:spacing w:after="140"/>
        <w:ind w:left="300"/>
      </w:pPr>
      <w:r>
        <w:rPr>
          <w:rFonts w:ascii="Times New Roman" w:eastAsia="Times New Roman" w:cs="Times New Roman" w:hAnsi="Times New Roman"/>
          <w:sz w:val="24"/>
          <w:szCs w:val="24"/>
        </w:rPr>
        <w:t>5.3  Functional Requirements</w:t>
        <w:tab/>
        <w:t>12</w:t>
      </w:r>
    </w:p>
    <w:p>
      <w:pPr>
        <w:tabs>
          <w:tab w:val="right" w:leader="dot" w:pos="9026"/>
        </w:tabs>
        <w:spacing w:after="140"/>
        <w:ind w:left="300"/>
      </w:pPr>
      <w:r>
        <w:rPr>
          <w:rFonts w:ascii="Times New Roman" w:eastAsia="Times New Roman" w:cs="Times New Roman" w:hAnsi="Times New Roman"/>
          <w:sz w:val="24"/>
          <w:szCs w:val="24"/>
        </w:rPr>
        <w:t>5.4  Non-Functional Requirements</w:t>
        <w:tab/>
        <w:t>13</w:t>
      </w:r>
    </w:p>
    <w:p>
      <w:pPr>
        <w:tabs>
          <w:tab w:val="right" w:leader="dot" w:pos="9026"/>
        </w:tabs>
        <w:spacing w:after="140"/>
        <w:ind w:left="0"/>
      </w:pPr>
      <w:r>
        <w:rPr>
          <w:rFonts w:ascii="Times New Roman" w:eastAsia="Times New Roman" w:cs="Times New Roman" w:hAnsi="Times New Roman"/>
          <w:sz w:val="24"/>
          <w:szCs w:val="24"/>
        </w:rPr>
        <w:t>6.  System Design</w:t>
        <w:tab/>
        <w:t>14</w:t>
      </w:r>
    </w:p>
    <w:p>
      <w:pPr>
        <w:tabs>
          <w:tab w:val="right" w:leader="dot" w:pos="9026"/>
        </w:tabs>
        <w:spacing w:after="140"/>
        <w:ind w:left="300"/>
      </w:pPr>
      <w:r>
        <w:rPr>
          <w:rFonts w:ascii="Times New Roman" w:eastAsia="Times New Roman" w:cs="Times New Roman" w:hAnsi="Times New Roman"/>
          <w:sz w:val="24"/>
          <w:szCs w:val="24"/>
        </w:rPr>
        <w:t>6.1  System Architecture</w:t>
        <w:tab/>
        <w:t>14</w:t>
      </w:r>
    </w:p>
    <w:p>
      <w:pPr>
        <w:tabs>
          <w:tab w:val="right" w:leader="dot" w:pos="9026"/>
        </w:tabs>
        <w:spacing w:after="140"/>
        <w:ind w:left="300"/>
      </w:pPr>
      <w:r>
        <w:rPr>
          <w:rFonts w:ascii="Times New Roman" w:eastAsia="Times New Roman" w:cs="Times New Roman" w:hAnsi="Times New Roman"/>
          <w:sz w:val="24"/>
          <w:szCs w:val="24"/>
        </w:rPr>
        <w:t>6.2  Data Flow Diagram - Level 0</w:t>
        <w:tab/>
        <w:t>16</w:t>
      </w:r>
    </w:p>
    <w:p>
      <w:pPr>
        <w:tabs>
          <w:tab w:val="right" w:leader="dot" w:pos="9026"/>
        </w:tabs>
        <w:spacing w:after="140"/>
        <w:ind w:left="300"/>
      </w:pPr>
      <w:r>
        <w:rPr>
          <w:rFonts w:ascii="Times New Roman" w:eastAsia="Times New Roman" w:cs="Times New Roman" w:hAnsi="Times New Roman"/>
          <w:sz w:val="24"/>
          <w:szCs w:val="24"/>
        </w:rPr>
        <w:t>6.3  Data Flow Diagram - Level 1</w:t>
        <w:tab/>
        <w:t>17</w:t>
      </w:r>
    </w:p>
    <w:p>
      <w:pPr>
        <w:tabs>
          <w:tab w:val="right" w:leader="dot" w:pos="9026"/>
        </w:tabs>
        <w:spacing w:after="140"/>
        <w:ind w:left="300"/>
      </w:pPr>
      <w:r>
        <w:rPr>
          <w:rFonts w:ascii="Times New Roman" w:eastAsia="Times New Roman" w:cs="Times New Roman" w:hAnsi="Times New Roman"/>
          <w:sz w:val="24"/>
          <w:szCs w:val="24"/>
        </w:rPr>
        <w:t>6.4  Entity-Relationship Model</w:t>
        <w:tab/>
        <w:t>18</w:t>
      </w:r>
    </w:p>
    <w:p>
      <w:pPr>
        <w:tabs>
          <w:tab w:val="right" w:leader="dot" w:pos="9026"/>
        </w:tabs>
        <w:spacing w:after="140"/>
        <w:ind w:left="300"/>
      </w:pPr>
      <w:r>
        <w:rPr>
          <w:rFonts w:ascii="Times New Roman" w:eastAsia="Times New Roman" w:cs="Times New Roman" w:hAnsi="Times New Roman"/>
          <w:sz w:val="24"/>
          <w:szCs w:val="24"/>
        </w:rPr>
        <w:t>6.5  Use Case Diagram</w:t>
        <w:tab/>
        <w:t>19</w:t>
      </w:r>
    </w:p>
    <w:p>
      <w:pPr>
        <w:tabs>
          <w:tab w:val="right" w:leader="dot" w:pos="9026"/>
        </w:tabs>
        <w:spacing w:after="140"/>
        <w:ind w:left="300"/>
      </w:pPr>
      <w:r>
        <w:rPr>
          <w:rFonts w:ascii="Times New Roman" w:eastAsia="Times New Roman" w:cs="Times New Roman" w:hAnsi="Times New Roman"/>
          <w:sz w:val="24"/>
          <w:szCs w:val="24"/>
        </w:rPr>
        <w:t>6.6  Class Design Overview</w:t>
        <w:tab/>
        <w:t>20</w:t>
      </w:r>
    </w:p>
    <w:p>
      <w:pPr>
        <w:tabs>
          <w:tab w:val="right" w:leader="dot" w:pos="9026"/>
        </w:tabs>
        <w:spacing w:after="140"/>
        <w:ind w:left="0"/>
      </w:pPr>
      <w:r>
        <w:rPr>
          <w:rFonts w:ascii="Times New Roman" w:eastAsia="Times New Roman" w:cs="Times New Roman" w:hAnsi="Times New Roman"/>
          <w:sz w:val="24"/>
          <w:szCs w:val="24"/>
        </w:rPr>
        <w:t>7.  Database Design</w:t>
        <w:tab/>
        <w:t>21</w:t>
      </w:r>
    </w:p>
    <w:p>
      <w:pPr>
        <w:tabs>
          <w:tab w:val="right" w:leader="dot" w:pos="9026"/>
        </w:tabs>
        <w:spacing w:after="140"/>
        <w:ind w:left="0"/>
      </w:pPr>
      <w:r>
        <w:rPr>
          <w:rFonts w:ascii="Times New Roman" w:eastAsia="Times New Roman" w:cs="Times New Roman" w:hAnsi="Times New Roman"/>
          <w:sz w:val="24"/>
          <w:szCs w:val="24"/>
        </w:rPr>
        <w:t>8.  Module Description</w:t>
        <w:tab/>
        <w:t>27</w:t>
      </w:r>
    </w:p>
    <w:p>
      <w:pPr>
        <w:tabs>
          <w:tab w:val="right" w:leader="dot" w:pos="9026"/>
        </w:tabs>
        <w:spacing w:after="140"/>
        <w:ind w:left="0"/>
      </w:pPr>
      <w:r>
        <w:rPr>
          <w:rFonts w:ascii="Times New Roman" w:eastAsia="Times New Roman" w:cs="Times New Roman" w:hAnsi="Times New Roman"/>
          <w:sz w:val="24"/>
          <w:szCs w:val="24"/>
        </w:rPr>
        <w:t>9.  System Implementation</w:t>
        <w:tab/>
        <w:t>32</w:t>
      </w:r>
    </w:p>
    <w:p>
      <w:pPr>
        <w:tabs>
          <w:tab w:val="right" w:leader="dot" w:pos="9026"/>
        </w:tabs>
        <w:spacing w:after="140"/>
        <w:ind w:left="0"/>
      </w:pPr>
      <w:r>
        <w:rPr>
          <w:rFonts w:ascii="Times New Roman" w:eastAsia="Times New Roman" w:cs="Times New Roman" w:hAnsi="Times New Roman"/>
          <w:sz w:val="24"/>
          <w:szCs w:val="24"/>
        </w:rPr>
        <w:t>10. Screenshots (Illustrative Wireframes)</w:t>
        <w:tab/>
        <w:t>36</w:t>
      </w:r>
    </w:p>
    <w:p>
      <w:pPr>
        <w:tabs>
          <w:tab w:val="right" w:leader="dot" w:pos="9026"/>
        </w:tabs>
        <w:spacing w:after="140"/>
        <w:ind w:left="0"/>
      </w:pPr>
      <w:r>
        <w:rPr>
          <w:rFonts w:ascii="Times New Roman" w:eastAsia="Times New Roman" w:cs="Times New Roman" w:hAnsi="Times New Roman"/>
          <w:sz w:val="24"/>
          <w:szCs w:val="24"/>
        </w:rPr>
        <w:t>11. Testing</w:t>
        <w:tab/>
        <w:t>38</w:t>
      </w:r>
    </w:p>
    <w:p>
      <w:pPr>
        <w:tabs>
          <w:tab w:val="right" w:leader="dot" w:pos="9026"/>
        </w:tabs>
        <w:spacing w:after="140"/>
        <w:ind w:left="0"/>
      </w:pPr>
      <w:r>
        <w:rPr>
          <w:rFonts w:ascii="Times New Roman" w:eastAsia="Times New Roman" w:cs="Times New Roman" w:hAnsi="Times New Roman"/>
          <w:sz w:val="24"/>
          <w:szCs w:val="24"/>
        </w:rPr>
        <w:t>12. System Security</w:t>
        <w:tab/>
        <w:t>41</w:t>
      </w:r>
    </w:p>
    <w:p>
      <w:pPr>
        <w:tabs>
          <w:tab w:val="right" w:leader="dot" w:pos="9026"/>
        </w:tabs>
        <w:spacing w:after="140"/>
        <w:ind w:left="0"/>
      </w:pPr>
      <w:r>
        <w:rPr>
          <w:rFonts w:ascii="Times New Roman" w:eastAsia="Times New Roman" w:cs="Times New Roman" w:hAnsi="Times New Roman"/>
          <w:sz w:val="24"/>
          <w:szCs w:val="24"/>
        </w:rPr>
        <w:t>13. Cost Estimation</w:t>
        <w:tab/>
        <w:t>42</w:t>
      </w:r>
    </w:p>
    <w:p>
      <w:pPr>
        <w:tabs>
          <w:tab w:val="right" w:leader="dot" w:pos="9026"/>
        </w:tabs>
        <w:spacing w:after="140"/>
        <w:ind w:left="0"/>
      </w:pPr>
      <w:r>
        <w:rPr>
          <w:rFonts w:ascii="Times New Roman" w:eastAsia="Times New Roman" w:cs="Times New Roman" w:hAnsi="Times New Roman"/>
          <w:sz w:val="24"/>
          <w:szCs w:val="24"/>
        </w:rPr>
        <w:t>14. Future Enhancements</w:t>
        <w:tab/>
        <w:t>43</w:t>
      </w:r>
    </w:p>
    <w:p>
      <w:pPr>
        <w:tabs>
          <w:tab w:val="right" w:leader="dot" w:pos="9026"/>
        </w:tabs>
        <w:spacing w:after="140"/>
        <w:ind w:left="0"/>
      </w:pPr>
      <w:r>
        <w:rPr>
          <w:rFonts w:ascii="Times New Roman" w:eastAsia="Times New Roman" w:cs="Times New Roman" w:hAnsi="Times New Roman"/>
          <w:sz w:val="24"/>
          <w:szCs w:val="24"/>
        </w:rPr>
        <w:t>15. Conclusion</w:t>
        <w:tab/>
        <w:t>44</w:t>
      </w:r>
    </w:p>
    <w:p>
      <w:pPr>
        <w:tabs>
          <w:tab w:val="right" w:leader="dot" w:pos="9026"/>
        </w:tabs>
        <w:spacing w:after="140"/>
        <w:ind w:left="0"/>
      </w:pPr>
      <w:r>
        <w:rPr>
          <w:rFonts w:ascii="Times New Roman" w:eastAsia="Times New Roman" w:cs="Times New Roman" w:hAnsi="Times New Roman"/>
          <w:sz w:val="24"/>
          <w:szCs w:val="24"/>
        </w:rPr>
        <w:t>16. Bibliography / References</w:t>
        <w:tab/>
        <w:t>45</w:t>
      </w:r>
    </w:p>
    <w:p>
      <w:pPr>
        <w:tabs>
          <w:tab w:val="right" w:leader="dot" w:pos="9026"/>
        </w:tabs>
        <w:spacing w:after="140"/>
        <w:ind w:left="0"/>
      </w:pPr>
      <w:r>
        <w:rPr>
          <w:rFonts w:ascii="Times New Roman" w:eastAsia="Times New Roman" w:cs="Times New Roman" w:hAnsi="Times New Roman"/>
          <w:sz w:val="24"/>
          <w:szCs w:val="24"/>
        </w:rPr>
        <w:t>Appendix A: Sample Source Code</w:t>
        <w:tab/>
        <w:t>46</w:t>
      </w:r>
    </w:p>
    <w:p>
      <w:pPr>
        <w:tabs>
          <w:tab w:val="right" w:leader="dot" w:pos="9026"/>
        </w:tabs>
        <w:spacing w:after="140"/>
        <w:ind w:left="0"/>
      </w:pPr>
      <w:r>
        <w:rPr>
          <w:rFonts w:ascii="Times New Roman" w:eastAsia="Times New Roman" w:cs="Times New Roman" w:hAnsi="Times New Roman"/>
          <w:sz w:val="24"/>
          <w:szCs w:val="24"/>
        </w:rPr>
        <w:t>Appendix B: Sample Test Data</w:t>
        <w:tab/>
        <w:t>49</w:t>
      </w:r>
    </w:p>
    <w:p>
      <w:pPr>
        <w:pStyle w:val="16"/>
        <w:pageBreakBefore/>
        <w:spacing w:after="240"/>
      </w:pPr>
      <w:r>
        <w:rPr>
          <w:rFonts w:ascii="Times New Roman" w:eastAsia="Times New Roman" w:cs="Times New Roman" w:hAnsi="Times New Roman"/>
          <w:b/>
          <w:bCs/>
          <w:color w:val="000000"/>
          <w:sz w:val="24"/>
          <w:szCs w:val="24"/>
        </w:rPr>
        <w:t>LIST OF FIGURES</w:t>
      </w:r>
    </w:p>
    <w:p>
      <w:pPr>
        <w:tabs>
          <w:tab w:val="right" w:leader="dot" w:pos="9026"/>
        </w:tabs>
        <w:spacing w:after="140"/>
        <w:ind w:left="0"/>
      </w:pPr>
      <w:r>
        <w:rPr>
          <w:rFonts w:ascii="Times New Roman" w:eastAsia="Times New Roman" w:cs="Times New Roman" w:hAnsi="Times New Roman"/>
          <w:sz w:val="24"/>
          <w:szCs w:val="24"/>
        </w:rPr>
        <w:t>Figure 6.1: System Architecture Diagram</w:t>
        <w:tab/>
        <w:t>15</w:t>
      </w:r>
    </w:p>
    <w:p>
      <w:pPr>
        <w:tabs>
          <w:tab w:val="right" w:leader="dot" w:pos="9026"/>
        </w:tabs>
        <w:spacing w:after="140"/>
        <w:ind w:left="0"/>
      </w:pPr>
      <w:r>
        <w:rPr>
          <w:rFonts w:ascii="Times New Roman" w:eastAsia="Times New Roman" w:cs="Times New Roman" w:hAnsi="Times New Roman"/>
          <w:sz w:val="24"/>
          <w:szCs w:val="24"/>
        </w:rPr>
        <w:t>Figure 6.2: Data Flow Diagram - Level 0 (Context Diagram)</w:t>
        <w:tab/>
        <w:t>16</w:t>
      </w:r>
    </w:p>
    <w:p>
      <w:pPr>
        <w:tabs>
          <w:tab w:val="right" w:leader="dot" w:pos="9026"/>
        </w:tabs>
        <w:spacing w:after="140"/>
        <w:ind w:left="0"/>
      </w:pPr>
      <w:r>
        <w:rPr>
          <w:rFonts w:ascii="Times New Roman" w:eastAsia="Times New Roman" w:cs="Times New Roman" w:hAnsi="Times New Roman"/>
          <w:sz w:val="24"/>
          <w:szCs w:val="24"/>
        </w:rPr>
        <w:t>Figure 6.3: Data Flow Diagram - Level 1</w:t>
        <w:tab/>
        <w:t>17</w:t>
      </w:r>
    </w:p>
    <w:p>
      <w:pPr>
        <w:tabs>
          <w:tab w:val="right" w:leader="dot" w:pos="9026"/>
        </w:tabs>
        <w:spacing w:after="140"/>
        <w:ind w:left="0"/>
      </w:pPr>
      <w:r>
        <w:rPr>
          <w:rFonts w:ascii="Times New Roman" w:eastAsia="Times New Roman" w:cs="Times New Roman" w:hAnsi="Times New Roman"/>
          <w:sz w:val="24"/>
          <w:szCs w:val="24"/>
        </w:rPr>
        <w:t>Figure 6.4: Entity-Relationship Diagram</w:t>
        <w:tab/>
        <w:t>18</w:t>
      </w:r>
    </w:p>
    <w:p>
      <w:pPr>
        <w:tabs>
          <w:tab w:val="right" w:leader="dot" w:pos="9026"/>
        </w:tabs>
        <w:spacing w:after="140"/>
        <w:ind w:left="0"/>
      </w:pPr>
      <w:r>
        <w:rPr>
          <w:rFonts w:ascii="Times New Roman" w:eastAsia="Times New Roman" w:cs="Times New Roman" w:hAnsi="Times New Roman"/>
          <w:sz w:val="24"/>
          <w:szCs w:val="24"/>
        </w:rPr>
        <w:t>Figure 6.5: Use Case Diagram</w:t>
        <w:tab/>
        <w:t>19</w:t>
      </w:r>
    </w:p>
    <w:p>
      <w:pPr>
        <w:tabs>
          <w:tab w:val="right" w:leader="dot" w:pos="9026"/>
        </w:tabs>
        <w:spacing w:after="140"/>
        <w:ind w:left="0"/>
      </w:pPr>
      <w:r>
        <w:rPr>
          <w:rFonts w:ascii="Times New Roman" w:eastAsia="Times New Roman" w:cs="Times New Roman" w:hAnsi="Times New Roman"/>
          <w:sz w:val="24"/>
          <w:szCs w:val="24"/>
        </w:rPr>
        <w:t>Figure 10.1 - 10.6: Screen Wireframes</w:t>
        <w:tab/>
        <w:t>36</w:t>
      </w:r>
    </w:p>
    <w:p>
      <w:pPr>
        <w:pStyle w:val="16"/>
        <w:pageBreakBefore/>
        <w:spacing w:after="240"/>
      </w:pPr>
      <w:r>
        <w:rPr>
          <w:rFonts w:ascii="Times New Roman" w:eastAsia="Times New Roman" w:cs="Times New Roman" w:hAnsi="Times New Roman"/>
          <w:b/>
          <w:bCs/>
          <w:color w:val="000000"/>
          <w:sz w:val="24"/>
          <w:szCs w:val="24"/>
        </w:rPr>
        <w:t>LIST OF TABLES</w:t>
      </w:r>
    </w:p>
    <w:p>
      <w:pPr>
        <w:tabs>
          <w:tab w:val="right" w:leader="dot" w:pos="9026"/>
        </w:tabs>
        <w:spacing w:after="140"/>
        <w:ind w:left="0"/>
      </w:pPr>
      <w:r>
        <w:rPr>
          <w:rFonts w:ascii="Times New Roman" w:eastAsia="Times New Roman" w:cs="Times New Roman" w:hAnsi="Times New Roman"/>
          <w:sz w:val="24"/>
          <w:szCs w:val="24"/>
        </w:rPr>
        <w:t>Table 5.1: Hardware Requirements</w:t>
        <w:tab/>
        <w:t>11</w:t>
      </w:r>
    </w:p>
    <w:p>
      <w:pPr>
        <w:tabs>
          <w:tab w:val="right" w:leader="dot" w:pos="9026"/>
        </w:tabs>
        <w:spacing w:after="140"/>
        <w:ind w:left="0"/>
      </w:pPr>
      <w:r>
        <w:rPr>
          <w:rFonts w:ascii="Times New Roman" w:eastAsia="Times New Roman" w:cs="Times New Roman" w:hAnsi="Times New Roman"/>
          <w:sz w:val="24"/>
          <w:szCs w:val="24"/>
        </w:rPr>
        <w:t>Table 5.2: Software Requirements</w:t>
        <w:tab/>
        <w:t>11</w:t>
      </w:r>
    </w:p>
    <w:p>
      <w:pPr>
        <w:tabs>
          <w:tab w:val="right" w:leader="dot" w:pos="9026"/>
        </w:tabs>
        <w:spacing w:after="140"/>
        <w:ind w:left="0"/>
      </w:pPr>
      <w:r>
        <w:rPr>
          <w:rFonts w:ascii="Times New Roman" w:eastAsia="Times New Roman" w:cs="Times New Roman" w:hAnsi="Times New Roman"/>
          <w:sz w:val="24"/>
          <w:szCs w:val="24"/>
        </w:rPr>
        <w:t>Table 5.3: Functional Requirements</w:t>
        <w:tab/>
        <w:t>12</w:t>
      </w:r>
    </w:p>
    <w:p>
      <w:pPr>
        <w:tabs>
          <w:tab w:val="right" w:leader="dot" w:pos="9026"/>
        </w:tabs>
        <w:spacing w:after="140"/>
        <w:ind w:left="0"/>
      </w:pPr>
      <w:r>
        <w:rPr>
          <w:rFonts w:ascii="Times New Roman" w:eastAsia="Times New Roman" w:cs="Times New Roman" w:hAnsi="Times New Roman"/>
          <w:sz w:val="24"/>
          <w:szCs w:val="24"/>
        </w:rPr>
        <w:t>Table 7.1 - 7.8: Database Tables</w:t>
        <w:tab/>
        <w:t>21</w:t>
      </w:r>
    </w:p>
    <w:p>
      <w:pPr>
        <w:tabs>
          <w:tab w:val="right" w:leader="dot" w:pos="9026"/>
        </w:tabs>
        <w:spacing w:after="140"/>
        <w:ind w:left="0"/>
      </w:pPr>
      <w:r>
        <w:rPr>
          <w:rFonts w:ascii="Times New Roman" w:eastAsia="Times New Roman" w:cs="Times New Roman" w:hAnsi="Times New Roman"/>
          <w:sz w:val="24"/>
          <w:szCs w:val="24"/>
        </w:rPr>
        <w:t>Table 11.1: Test Case Summary</w:t>
        <w:tab/>
        <w:t>39</w:t>
      </w:r>
    </w:p>
    <w:p>
      <w:pPr>
        <w:tabs>
          <w:tab w:val="right" w:leader="dot" w:pos="9026"/>
        </w:tabs>
        <w:spacing w:after="140"/>
        <w:ind w:left="0"/>
      </w:pPr>
      <w:r>
        <w:rPr>
          <w:rFonts w:ascii="Times New Roman" w:eastAsia="Times New Roman" w:cs="Times New Roman" w:hAnsi="Times New Roman"/>
          <w:sz w:val="24"/>
          <w:szCs w:val="24"/>
        </w:rPr>
        <w:t>Table 13.1: Effort and Cost Estimation</w:t>
        <w:tab/>
        <w:t>42</w:t>
      </w:r>
    </w:p>
    <w:p>
      <w:pPr>
        <w:pStyle w:val="16"/>
        <w:pageBreakBefore/>
        <w:spacing w:after="240"/>
      </w:pPr>
      <w:r>
        <w:rPr>
          <w:rFonts w:ascii="Times New Roman" w:eastAsia="Times New Roman" w:cs="Times New Roman" w:hAnsi="Times New Roman"/>
          <w:b/>
          <w:bCs/>
          <w:color w:val="000000"/>
          <w:sz w:val="24"/>
          <w:szCs w:val="24"/>
        </w:rPr>
        <w:t>1. INTRODUCTION</w:t>
      </w:r>
    </w:p>
    <w:p>
      <w:pPr>
        <w:spacing w:after="160" w:line="360" w:lineRule="auto"/>
        <w:jc w:val="both"/>
      </w:pPr>
      <w:r>
        <w:rPr>
          <w:rFonts w:ascii="Times New Roman" w:eastAsia="Times New Roman" w:cs="Times New Roman" w:hAnsi="Times New Roman"/>
          <w:b w:val="0"/>
          <w:bCs w:val="0"/>
          <w:i w:val="0"/>
          <w:iCs w:val="0"/>
          <w:sz w:val="24"/>
          <w:szCs w:val="24"/>
        </w:rPr>
        <w:t>Courier and logistics services form a critical part of trade and communication in the modern world. With the rise of e-commerce and inter-city trade, the volume of parcels handled by courier companies has grown rapidly over the last decade. Customers today expect not just delivery, but visibility - the ability to know exactly where their parcel is at any given moment, and when it will arrive. Managing this volume and this expectation manually leads to lost records, delayed deliveries, incorrect billing and a generally poor customer experience.</w:t>
      </w:r>
    </w:p>
    <w:p>
      <w:pPr>
        <w:spacing w:after="160" w:line="360" w:lineRule="auto"/>
        <w:jc w:val="both"/>
      </w:pPr>
      <w:r>
        <w:rPr>
          <w:rFonts w:ascii="Times New Roman" w:eastAsia="Times New Roman" w:cs="Times New Roman" w:hAnsi="Times New Roman"/>
          <w:b w:val="0"/>
          <w:bCs w:val="0"/>
          <w:i w:val="0"/>
          <w:iCs w:val="0"/>
          <w:sz w:val="24"/>
          <w:szCs w:val="24"/>
        </w:rPr>
        <w:t>The Courier Management System (CMS) is developed to address these issues by digitising the entire parcel lifecycle - from booking to delivery. The system maintains records of customers, parcels, delivery agents, branches and payments in a centralised database, allowing quick retrieval of information and real-time tracking of any parcel using a unique tracking ID. By replacing manual registers with a structured database-backed application, the system aims to bring the same level of reliability and transparency that customers have come to expect from large, organised logistics providers, but in a form that is simple enough to be adopted by a small or medium-sized courier business.</w:t>
      </w:r>
    </w:p>
    <w:p>
      <w:pPr>
        <w:pStyle w:val="17"/>
        <w:spacing w:before="280" w:after="160"/>
      </w:pPr>
      <w:r>
        <w:rPr>
          <w:rFonts w:ascii="Times New Roman" w:eastAsia="Times New Roman" w:cs="Times New Roman" w:hAnsi="Times New Roman"/>
          <w:b/>
          <w:bCs/>
          <w:color w:val="000000"/>
          <w:sz w:val="24"/>
          <w:szCs w:val="24"/>
        </w:rPr>
        <w:t>1.1  Purpose of the Project</w:t>
      </w:r>
    </w:p>
    <w:p>
      <w:pPr>
        <w:spacing w:after="160" w:line="360" w:lineRule="auto"/>
        <w:jc w:val="both"/>
      </w:pPr>
      <w:r>
        <w:rPr>
          <w:rFonts w:ascii="Times New Roman" w:eastAsia="Times New Roman" w:cs="Times New Roman" w:hAnsi="Times New Roman"/>
          <w:b w:val="0"/>
          <w:bCs w:val="0"/>
          <w:i w:val="0"/>
          <w:iCs w:val="0"/>
          <w:sz w:val="24"/>
          <w:szCs w:val="24"/>
        </w:rPr>
        <w:t>The purpose of this project is to design and develop a computerised system that automates the core operations of a courier company. Specifically, the project aims:</w:t>
      </w:r>
    </w:p>
    <w:p>
      <w:pPr>
        <w:pStyle w:val="23"/>
        <w:numPr>
          <w:ilvl w:val="0"/>
          <w:numId w:val="1"/>
        </w:numPr>
        <w:spacing w:after="100" w:line="341" w:lineRule="auto"/>
      </w:pPr>
      <w:r>
        <w:rPr>
          <w:rFonts w:ascii="Times New Roman" w:eastAsia="Times New Roman" w:cs="Times New Roman" w:hAnsi="Times New Roman"/>
          <w:sz w:val="24"/>
          <w:szCs w:val="24"/>
        </w:rPr>
        <w:t>To automate parcel booking, tracking and delivery management, removing dependence on paper registers.</w:t>
      </w:r>
    </w:p>
    <w:p>
      <w:pPr>
        <w:pStyle w:val="23"/>
        <w:numPr>
          <w:ilvl w:val="0"/>
          <w:numId w:val="1"/>
        </w:numPr>
        <w:spacing w:after="100" w:line="341" w:lineRule="auto"/>
      </w:pPr>
      <w:r>
        <w:rPr>
          <w:rFonts w:ascii="Times New Roman" w:eastAsia="Times New Roman" w:cs="Times New Roman" w:hAnsi="Times New Roman"/>
          <w:sz w:val="24"/>
          <w:szCs w:val="24"/>
        </w:rPr>
        <w:t>To reduce paperwork and the manual record-keeping errors that come with it.</w:t>
      </w:r>
    </w:p>
    <w:p>
      <w:pPr>
        <w:pStyle w:val="23"/>
        <w:numPr>
          <w:ilvl w:val="0"/>
          <w:numId w:val="1"/>
        </w:numPr>
        <w:spacing w:after="100" w:line="341" w:lineRule="auto"/>
      </w:pPr>
      <w:r>
        <w:rPr>
          <w:rFonts w:ascii="Times New Roman" w:eastAsia="Times New Roman" w:cs="Times New Roman" w:hAnsi="Times New Roman"/>
          <w:sz w:val="24"/>
          <w:szCs w:val="24"/>
        </w:rPr>
        <w:t>To provide real-time parcel status to both staff and customers through a unique tracking number.</w:t>
      </w:r>
    </w:p>
    <w:p>
      <w:pPr>
        <w:pStyle w:val="23"/>
        <w:numPr>
          <w:ilvl w:val="0"/>
          <w:numId w:val="1"/>
        </w:numPr>
        <w:spacing w:after="100" w:line="341" w:lineRule="auto"/>
      </w:pPr>
      <w:r>
        <w:rPr>
          <w:rFonts w:ascii="Times New Roman" w:eastAsia="Times New Roman" w:cs="Times New Roman" w:hAnsi="Times New Roman"/>
          <w:sz w:val="24"/>
          <w:szCs w:val="24"/>
        </w:rPr>
        <w:t>To generate accurate bills and invoices quickly and consistently, removing manual calculation errors.</w:t>
      </w:r>
    </w:p>
    <w:p>
      <w:pPr>
        <w:pStyle w:val="23"/>
        <w:numPr>
          <w:ilvl w:val="0"/>
          <w:numId w:val="1"/>
        </w:numPr>
        <w:spacing w:after="100" w:line="341" w:lineRule="auto"/>
      </w:pPr>
      <w:r>
        <w:rPr>
          <w:rFonts w:ascii="Times New Roman" w:eastAsia="Times New Roman" w:cs="Times New Roman" w:hAnsi="Times New Roman"/>
          <w:sz w:val="24"/>
          <w:szCs w:val="24"/>
        </w:rPr>
        <w:t>To improve overall operational efficiency and customer satisfaction through faster service.</w:t>
      </w:r>
    </w:p>
    <w:p>
      <w:pPr>
        <w:pStyle w:val="23"/>
        <w:numPr>
          <w:ilvl w:val="0"/>
          <w:numId w:val="1"/>
        </w:numPr>
        <w:spacing w:after="100" w:line="341" w:lineRule="auto"/>
      </w:pPr>
      <w:r>
        <w:rPr>
          <w:rFonts w:ascii="Times New Roman" w:eastAsia="Times New Roman" w:cs="Times New Roman" w:hAnsi="Times New Roman"/>
          <w:sz w:val="24"/>
          <w:szCs w:val="24"/>
        </w:rPr>
        <w:t>To provide management with quick access to reports (bookings, revenue, pending deliveries) for decision-making.</w:t>
      </w:r>
    </w:p>
    <w:p>
      <w:pPr>
        <w:pStyle w:val="17"/>
        <w:spacing w:before="280" w:after="160"/>
      </w:pPr>
      <w:r>
        <w:rPr>
          <w:rFonts w:ascii="Times New Roman" w:eastAsia="Times New Roman" w:cs="Times New Roman" w:hAnsi="Times New Roman"/>
          <w:b/>
          <w:bCs/>
          <w:color w:val="000000"/>
          <w:sz w:val="24"/>
          <w:szCs w:val="24"/>
        </w:rPr>
        <w:t>1.2  Scope of the Project</w:t>
      </w:r>
    </w:p>
    <w:p>
      <w:pPr>
        <w:spacing w:after="160" w:line="360" w:lineRule="auto"/>
        <w:jc w:val="both"/>
      </w:pPr>
      <w:r>
        <w:rPr>
          <w:rFonts w:ascii="Times New Roman" w:eastAsia="Times New Roman" w:cs="Times New Roman" w:hAnsi="Times New Roman"/>
          <w:b w:val="0"/>
          <w:bCs w:val="0"/>
          <w:i w:val="0"/>
          <w:iCs w:val="0"/>
          <w:sz w:val="24"/>
          <w:szCs w:val="24"/>
        </w:rPr>
        <w:t>The system covers customer registration, parcel booking, tracking-number generation, delivery agent assignment, delivery status updates, billing and invoicing, and report generation (daily bookings, pending deliveries, revenue reports, and agent-wise performance). The system is designed to be used by three categories of users: administrators (who configure branches, agents and view reports), staff (who handle day-to-day booking and billing at a branch counter), and customers (who use their tracking number to check the status of their parcel).</w:t>
      </w:r>
    </w:p>
    <w:p>
      <w:pPr>
        <w:spacing w:after="160" w:line="360" w:lineRule="auto"/>
        <w:jc w:val="both"/>
      </w:pPr>
      <w:r>
        <w:rPr>
          <w:rFonts w:ascii="Times New Roman" w:eastAsia="Times New Roman" w:cs="Times New Roman" w:hAnsi="Times New Roman"/>
          <w:b w:val="0"/>
          <w:bCs w:val="0"/>
          <w:i w:val="0"/>
          <w:iCs w:val="0"/>
          <w:sz w:val="24"/>
          <w:szCs w:val="24"/>
        </w:rPr>
        <w:t>The scope of this version of the system is limited to a single organisation operating across multiple branches. It does not, at this stage, integrate with third-party payment gateways, SMS gateways or GPS-tracking hardware, although the architecture has been designed so that these can be added later without a major redesign - this is discussed further in Chapter 14 (Future Enhancements). The system also assumes that the organisation already has a defined set of branches and delivery agents, and that these are onboarded into the system by the administrator during setup.</w:t>
      </w:r>
    </w:p>
    <w:p>
      <w:pPr>
        <w:pStyle w:val="17"/>
        <w:spacing w:before="280" w:after="160"/>
      </w:pPr>
      <w:r>
        <w:rPr>
          <w:rFonts w:ascii="Times New Roman" w:eastAsia="Times New Roman" w:cs="Times New Roman" w:hAnsi="Times New Roman"/>
          <w:b/>
          <w:bCs/>
          <w:color w:val="000000"/>
          <w:sz w:val="24"/>
          <w:szCs w:val="24"/>
        </w:rPr>
        <w:t>1.3  Objectives of the Project</w:t>
      </w:r>
    </w:p>
    <w:p>
      <w:pPr>
        <w:spacing w:after="160" w:line="360" w:lineRule="auto"/>
        <w:jc w:val="both"/>
      </w:pPr>
      <w:r>
        <w:rPr>
          <w:rFonts w:ascii="Times New Roman" w:eastAsia="Times New Roman" w:cs="Times New Roman" w:hAnsi="Times New Roman"/>
          <w:b w:val="0"/>
          <w:bCs w:val="0"/>
          <w:i w:val="0"/>
          <w:iCs w:val="0"/>
          <w:sz w:val="24"/>
          <w:szCs w:val="24"/>
        </w:rPr>
        <w:t>The specific, measurable objectives that guided the design of this system are summarised below:</w:t>
      </w:r>
    </w:p>
    <w:p>
      <w:pPr>
        <w:pStyle w:val="23"/>
        <w:numPr>
          <w:ilvl w:val="0"/>
          <w:numId w:val="2"/>
        </w:numPr>
        <w:spacing w:after="100" w:line="341" w:lineRule="auto"/>
      </w:pPr>
      <w:r>
        <w:rPr>
          <w:rFonts w:ascii="Times New Roman" w:eastAsia="Times New Roman" w:cs="Times New Roman" w:hAnsi="Times New Roman"/>
          <w:sz w:val="24"/>
          <w:szCs w:val="24"/>
        </w:rPr>
        <w:t>Provide a single, centralised digital record for every customer, parcel, agent, branch and payment - eliminating duplicate and inconsistent paper records.</w:t>
      </w:r>
    </w:p>
    <w:p>
      <w:pPr>
        <w:pStyle w:val="23"/>
        <w:numPr>
          <w:ilvl w:val="0"/>
          <w:numId w:val="2"/>
        </w:numPr>
        <w:spacing w:after="100" w:line="341" w:lineRule="auto"/>
      </w:pPr>
      <w:r>
        <w:rPr>
          <w:rFonts w:ascii="Times New Roman" w:eastAsia="Times New Roman" w:cs="Times New Roman" w:hAnsi="Times New Roman"/>
          <w:sz w:val="24"/>
          <w:szCs w:val="24"/>
        </w:rPr>
        <w:t>Generate a unique, unambiguous tracking number for every parcel booked, following a predictable and collision-free format.</w:t>
      </w:r>
    </w:p>
    <w:p>
      <w:pPr>
        <w:pStyle w:val="23"/>
        <w:numPr>
          <w:ilvl w:val="0"/>
          <w:numId w:val="2"/>
        </w:numPr>
        <w:spacing w:after="100" w:line="341" w:lineRule="auto"/>
      </w:pPr>
      <w:r>
        <w:rPr>
          <w:rFonts w:ascii="Times New Roman" w:eastAsia="Times New Roman" w:cs="Times New Roman" w:hAnsi="Times New Roman"/>
          <w:sz w:val="24"/>
          <w:szCs w:val="24"/>
        </w:rPr>
        <w:t>Ensure that a parcel's status (Booked, Picked Up, In Transit, Out for Delivery, Delivered) is updated within the system as soon as an agent records the change, so that the information available to a customer is never more than a few minutes out of date.</w:t>
      </w:r>
    </w:p>
    <w:p>
      <w:pPr>
        <w:pStyle w:val="23"/>
        <w:numPr>
          <w:ilvl w:val="0"/>
          <w:numId w:val="2"/>
        </w:numPr>
        <w:spacing w:after="100" w:line="341" w:lineRule="auto"/>
      </w:pPr>
      <w:r>
        <w:rPr>
          <w:rFonts w:ascii="Times New Roman" w:eastAsia="Times New Roman" w:cs="Times New Roman" w:hAnsi="Times New Roman"/>
          <w:sz w:val="24"/>
          <w:szCs w:val="24"/>
        </w:rPr>
        <w:t>Calculate delivery charges consistently, based on a transparent formula involving weight and distance/zone, so that two customers with identical shipments are charged identically.</w:t>
      </w:r>
    </w:p>
    <w:p>
      <w:pPr>
        <w:pStyle w:val="23"/>
        <w:numPr>
          <w:ilvl w:val="0"/>
          <w:numId w:val="2"/>
        </w:numPr>
        <w:spacing w:after="100" w:line="341" w:lineRule="auto"/>
      </w:pPr>
      <w:r>
        <w:rPr>
          <w:rFonts w:ascii="Times New Roman" w:eastAsia="Times New Roman" w:cs="Times New Roman" w:hAnsi="Times New Roman"/>
          <w:sz w:val="24"/>
          <w:szCs w:val="24"/>
        </w:rPr>
        <w:t>Reduce the average time taken to book a parcel at the counter compared to the manual process.</w:t>
      </w:r>
    </w:p>
    <w:p>
      <w:pPr>
        <w:pStyle w:val="23"/>
        <w:numPr>
          <w:ilvl w:val="0"/>
          <w:numId w:val="2"/>
        </w:numPr>
        <w:spacing w:after="100" w:line="341" w:lineRule="auto"/>
      </w:pPr>
      <w:r>
        <w:rPr>
          <w:rFonts w:ascii="Times New Roman" w:eastAsia="Times New Roman" w:cs="Times New Roman" w:hAnsi="Times New Roman"/>
          <w:sz w:val="24"/>
          <w:szCs w:val="24"/>
        </w:rPr>
        <w:t>Provide the administrator with on-demand reports rather than reports that must be manually compiled at the end of each day or month.</w:t>
      </w:r>
    </w:p>
    <w:p>
      <w:pPr>
        <w:pStyle w:val="17"/>
        <w:spacing w:before="280" w:after="160"/>
      </w:pPr>
      <w:r>
        <w:rPr>
          <w:rFonts w:ascii="Times New Roman" w:eastAsia="Times New Roman" w:cs="Times New Roman" w:hAnsi="Times New Roman"/>
          <w:b/>
          <w:bCs/>
          <w:color w:val="000000"/>
          <w:sz w:val="24"/>
          <w:szCs w:val="24"/>
        </w:rPr>
        <w:t>1.4  Organisation of the Report</w:t>
      </w:r>
    </w:p>
    <w:p>
      <w:pPr>
        <w:spacing w:after="160" w:line="360" w:lineRule="auto"/>
        <w:jc w:val="both"/>
      </w:pPr>
      <w:r>
        <w:rPr>
          <w:rFonts w:ascii="Times New Roman" w:eastAsia="Times New Roman" w:cs="Times New Roman" w:hAnsi="Times New Roman"/>
          <w:b w:val="0"/>
          <w:bCs w:val="0"/>
          <w:i w:val="0"/>
          <w:iCs w:val="0"/>
          <w:sz w:val="24"/>
          <w:szCs w:val="24"/>
        </w:rPr>
        <w:t>The remainder of this report is organised as follows. Chapter 2 describes the existing manual system and its limitations. Chapter 3 introduces the proposed system and its advantages over the existing process. Chapter 4 presents a feasibility study covering technical, economic, operational, legal and schedule dimensions. Chapter 5 lists the hardware and software requirements along with functional and non-functional requirements. Chapter 6 covers system design, including the system architecture, data flow diagrams, entity-relationship model and use case diagram. Chapter 7 presents the detailed database design. Chapter 8 describes each functional module of the system. Chapter 9 discusses system implementation with representative code snippets. Chapter 10 presents illustrative screen wireframes. Chapter 11 documents the testing strategy and test cases. Chapter 12 discusses system security. Chapter 13 presents a cost estimation. Chapter 14 discusses future enhancements, and Chapter 15 concludes the report. The report closes with a bibliography and two appendices containing sample source code and sample test data.</w:t>
      </w:r>
    </w:p>
    <w:p>
      <w:pPr>
        <w:pStyle w:val="16"/>
        <w:pageBreakBefore/>
        <w:spacing w:after="240"/>
      </w:pPr>
      <w:r>
        <w:rPr>
          <w:rFonts w:ascii="Times New Roman" w:eastAsia="Times New Roman" w:cs="Times New Roman" w:hAnsi="Times New Roman"/>
          <w:b/>
          <w:bCs/>
          <w:color w:val="000000"/>
          <w:sz w:val="24"/>
          <w:szCs w:val="24"/>
        </w:rPr>
        <w:t>2. EXISTING SYSTEM</w:t>
      </w:r>
    </w:p>
    <w:p>
      <w:pPr>
        <w:pStyle w:val="17"/>
        <w:spacing w:before="280" w:after="160"/>
      </w:pPr>
      <w:r>
        <w:rPr>
          <w:rFonts w:ascii="Times New Roman" w:eastAsia="Times New Roman" w:cs="Times New Roman" w:hAnsi="Times New Roman"/>
          <w:b/>
          <w:bCs/>
          <w:color w:val="000000"/>
          <w:sz w:val="24"/>
          <w:szCs w:val="24"/>
        </w:rPr>
        <w:t>2.1  Overview of the Existing System</w:t>
      </w:r>
    </w:p>
    <w:p>
      <w:pPr>
        <w:spacing w:after="160" w:line="360" w:lineRule="auto"/>
        <w:jc w:val="both"/>
      </w:pPr>
      <w:r>
        <w:rPr>
          <w:rFonts w:ascii="Times New Roman" w:eastAsia="Times New Roman" w:cs="Times New Roman" w:hAnsi="Times New Roman"/>
          <w:b w:val="0"/>
          <w:bCs w:val="0"/>
          <w:i w:val="0"/>
          <w:iCs w:val="0"/>
          <w:sz w:val="24"/>
          <w:szCs w:val="24"/>
        </w:rPr>
        <w:t>In the existing manual system, courier bookings are recorded in physical registers or, at best, in basic, disconnected spreadsheets maintained independently at each branch. When a customer brings a parcel to the counter, a staff member manually writes down the sender and receiver details, weighs the parcel, calculates the charge using a printed rate card, and hands the customer a hand-written or a very basic printed receipt. There is no single system tying together the branches, so the head office typically has no live visibility into how many parcels are in the system at any given time.</w:t>
      </w:r>
    </w:p>
    <w:p>
      <w:pPr>
        <w:spacing w:after="160" w:line="360" w:lineRule="auto"/>
        <w:jc w:val="both"/>
      </w:pPr>
      <w:r>
        <w:rPr>
          <w:rFonts w:ascii="Times New Roman" w:eastAsia="Times New Roman" w:cs="Times New Roman" w:hAnsi="Times New Roman"/>
          <w:b w:val="0"/>
          <w:bCs w:val="0"/>
          <w:i w:val="0"/>
          <w:iCs w:val="0"/>
          <w:sz w:val="24"/>
          <w:szCs w:val="24"/>
        </w:rPr>
        <w:t>Once a parcel leaves the branch, its status is tracked informally - usually through phone calls between branches or between staff and delivery agents. Customers have no way of tracking their parcel except by calling the branch office and waiting for someone to manually look through logs or call the agent directly. Billing is calculated manually using a printed rate card and a calculator, which is time-consuming and prone to mistakes, especially during busy periods. Searching for a particular parcel's status requires going through paper records chronologically, and generating summary reports (e.g., monthly revenue, number of pending deliveries) is a tedious, manual, end-of-day or end-of-month task performed by tallying entries by hand.</w:t>
      </w:r>
    </w:p>
    <w:p>
      <w:pPr>
        <w:pStyle w:val="17"/>
        <w:spacing w:before="280" w:after="160"/>
      </w:pPr>
      <w:r>
        <w:rPr>
          <w:rFonts w:ascii="Times New Roman" w:eastAsia="Times New Roman" w:cs="Times New Roman" w:hAnsi="Times New Roman"/>
          <w:b/>
          <w:bCs/>
          <w:color w:val="000000"/>
          <w:sz w:val="24"/>
          <w:szCs w:val="24"/>
        </w:rPr>
        <w:t>2.2  Limitations of the Existing System</w:t>
      </w:r>
    </w:p>
    <w:p>
      <w:pPr>
        <w:spacing w:after="160" w:line="360" w:lineRule="auto"/>
        <w:jc w:val="both"/>
      </w:pPr>
      <w:r>
        <w:rPr>
          <w:rFonts w:ascii="Times New Roman" w:eastAsia="Times New Roman" w:cs="Times New Roman" w:hAnsi="Times New Roman"/>
          <w:b w:val="0"/>
          <w:bCs w:val="0"/>
          <w:i w:val="0"/>
          <w:iCs w:val="0"/>
          <w:sz w:val="24"/>
          <w:szCs w:val="24"/>
        </w:rPr>
        <w:t>Based on the process described above, the following limitations were identified in the existing manual system:</w:t>
      </w:r>
    </w:p>
    <w:p>
      <w:pPr>
        <w:pStyle w:val="23"/>
        <w:numPr>
          <w:ilvl w:val="0"/>
          <w:numId w:val="1"/>
        </w:numPr>
        <w:spacing w:after="100" w:line="341" w:lineRule="auto"/>
      </w:pPr>
      <w:r>
        <w:rPr>
          <w:rFonts w:ascii="Times New Roman" w:eastAsia="Times New Roman" w:cs="Times New Roman" w:hAnsi="Times New Roman"/>
          <w:sz w:val="24"/>
          <w:szCs w:val="24"/>
        </w:rPr>
        <w:t>No centralised record of parcels and customers - each branch maintains its own isolated records.</w:t>
      </w:r>
    </w:p>
    <w:p>
      <w:pPr>
        <w:pStyle w:val="23"/>
        <w:numPr>
          <w:ilvl w:val="0"/>
          <w:numId w:val="1"/>
        </w:numPr>
        <w:spacing w:after="100" w:line="341" w:lineRule="auto"/>
      </w:pPr>
      <w:r>
        <w:rPr>
          <w:rFonts w:ascii="Times New Roman" w:eastAsia="Times New Roman" w:cs="Times New Roman" w:hAnsi="Times New Roman"/>
          <w:sz w:val="24"/>
          <w:szCs w:val="24"/>
        </w:rPr>
        <w:t>High chance of human error in billing (wrong weight slab, wrong zone) and in data entry (illegible handwriting, transposed digits in phone numbers).</w:t>
      </w:r>
    </w:p>
    <w:p>
      <w:pPr>
        <w:pStyle w:val="23"/>
        <w:numPr>
          <w:ilvl w:val="0"/>
          <w:numId w:val="1"/>
        </w:numPr>
        <w:spacing w:after="100" w:line="341" w:lineRule="auto"/>
      </w:pPr>
      <w:r>
        <w:rPr>
          <w:rFonts w:ascii="Times New Roman" w:eastAsia="Times New Roman" w:cs="Times New Roman" w:hAnsi="Times New Roman"/>
          <w:sz w:val="24"/>
          <w:szCs w:val="24"/>
        </w:rPr>
        <w:t>No real-time tracking facility for customers; status information is at least as stale as the last phone call between branches.</w:t>
      </w:r>
    </w:p>
    <w:p>
      <w:pPr>
        <w:pStyle w:val="23"/>
        <w:numPr>
          <w:ilvl w:val="0"/>
          <w:numId w:val="1"/>
        </w:numPr>
        <w:spacing w:after="100" w:line="341" w:lineRule="auto"/>
      </w:pPr>
      <w:r>
        <w:rPr>
          <w:rFonts w:ascii="Times New Roman" w:eastAsia="Times New Roman" w:cs="Times New Roman" w:hAnsi="Times New Roman"/>
          <w:sz w:val="24"/>
          <w:szCs w:val="24"/>
        </w:rPr>
        <w:t>Difficult and slow report generation, since reports must be manually compiled from paper registers.</w:t>
      </w:r>
    </w:p>
    <w:p>
      <w:pPr>
        <w:pStyle w:val="23"/>
        <w:numPr>
          <w:ilvl w:val="0"/>
          <w:numId w:val="1"/>
        </w:numPr>
        <w:spacing w:after="100" w:line="341" w:lineRule="auto"/>
      </w:pPr>
      <w:r>
        <w:rPr>
          <w:rFonts w:ascii="Times New Roman" w:eastAsia="Times New Roman" w:cs="Times New Roman" w:hAnsi="Times New Roman"/>
          <w:sz w:val="24"/>
          <w:szCs w:val="24"/>
        </w:rPr>
        <w:t>Risk of loss, damage or misplacement of paper records, with no backup copy.</w:t>
      </w:r>
    </w:p>
    <w:p>
      <w:pPr>
        <w:pStyle w:val="23"/>
        <w:numPr>
          <w:ilvl w:val="0"/>
          <w:numId w:val="1"/>
        </w:numPr>
        <w:spacing w:after="100" w:line="341" w:lineRule="auto"/>
      </w:pPr>
      <w:r>
        <w:rPr>
          <w:rFonts w:ascii="Times New Roman" w:eastAsia="Times New Roman" w:cs="Times New Roman" w:hAnsi="Times New Roman"/>
          <w:sz w:val="24"/>
          <w:szCs w:val="24"/>
        </w:rPr>
        <w:t>Poor scalability - as the business grows and parcel volume increases, the manual process becomes proportionally slower and more error-prone, rather than scaling efficiently.</w:t>
      </w:r>
    </w:p>
    <w:p>
      <w:pPr>
        <w:pStyle w:val="23"/>
        <w:numPr>
          <w:ilvl w:val="0"/>
          <w:numId w:val="1"/>
        </w:numPr>
        <w:spacing w:after="100" w:line="341" w:lineRule="auto"/>
      </w:pPr>
      <w:r>
        <w:rPr>
          <w:rFonts w:ascii="Times New Roman" w:eastAsia="Times New Roman" w:cs="Times New Roman" w:hAnsi="Times New Roman"/>
          <w:sz w:val="24"/>
          <w:szCs w:val="24"/>
        </w:rPr>
        <w:t>No historical analytics - it is very difficult to answer questions like “which branch had the most bookings last month” or “which agent has the best on-time delivery rate” without extensive manual effort.</w:t>
      </w:r>
    </w:p>
    <w:p>
      <w:pPr>
        <w:pStyle w:val="23"/>
        <w:numPr>
          <w:ilvl w:val="0"/>
          <w:numId w:val="1"/>
        </w:numPr>
        <w:spacing w:after="100" w:line="341" w:lineRule="auto"/>
      </w:pPr>
      <w:r>
        <w:rPr>
          <w:rFonts w:ascii="Times New Roman" w:eastAsia="Times New Roman" w:cs="Times New Roman" w:hAnsi="Times New Roman"/>
          <w:sz w:val="24"/>
          <w:szCs w:val="24"/>
        </w:rPr>
        <w:t>Inconsistent customer experience - the quality of service depends heavily on which staff member handles a booking or a query, since there is no standard, system-enforced process.</w:t>
      </w:r>
    </w:p>
    <w:p>
      <w:pPr>
        <w:pStyle w:val="16"/>
        <w:pageBreakBefore/>
        <w:spacing w:after="240"/>
      </w:pPr>
      <w:r>
        <w:rPr>
          <w:rFonts w:ascii="Times New Roman" w:eastAsia="Times New Roman" w:cs="Times New Roman" w:hAnsi="Times New Roman"/>
          <w:b/>
          <w:bCs/>
          <w:color w:val="000000"/>
          <w:sz w:val="24"/>
          <w:szCs w:val="24"/>
        </w:rPr>
        <w:t>3. PROPOSED SYSTEM</w:t>
      </w:r>
    </w:p>
    <w:p>
      <w:pPr>
        <w:pStyle w:val="17"/>
        <w:spacing w:before="280" w:after="160"/>
      </w:pPr>
      <w:r>
        <w:rPr>
          <w:rFonts w:ascii="Times New Roman" w:eastAsia="Times New Roman" w:cs="Times New Roman" w:hAnsi="Times New Roman"/>
          <w:b/>
          <w:bCs/>
          <w:color w:val="000000"/>
          <w:sz w:val="24"/>
          <w:szCs w:val="24"/>
        </w:rPr>
        <w:t>3.1  Overview of the Proposed System</w:t>
      </w:r>
    </w:p>
    <w:p>
      <w:pPr>
        <w:spacing w:after="160" w:line="360" w:lineRule="auto"/>
        <w:jc w:val="both"/>
      </w:pPr>
      <w:r>
        <w:rPr>
          <w:rFonts w:ascii="Times New Roman" w:eastAsia="Times New Roman" w:cs="Times New Roman" w:hAnsi="Times New Roman"/>
          <w:b w:val="0"/>
          <w:bCs w:val="0"/>
          <w:i w:val="0"/>
          <w:iCs w:val="0"/>
          <w:sz w:val="24"/>
          <w:szCs w:val="24"/>
        </w:rPr>
        <w:t>The proposed Courier Management System is a computerised application backed by a relational database. It automates parcel registration, generates a unique tracking number for every booking, allows delivery agents' status updates to be recorded directly into the system, and lets customers check delivery status themselves using their tracking number, without needing to call the branch. Administrators can view dashboards and generate reports on bookings, revenue and pending deliveries at the click of a button, across all branches, rather than just the branch they happen to be at.</w:t>
      </w:r>
    </w:p>
    <w:p>
      <w:pPr>
        <w:spacing w:after="160" w:line="360" w:lineRule="auto"/>
        <w:jc w:val="both"/>
      </w:pPr>
      <w:r>
        <w:rPr>
          <w:rFonts w:ascii="Times New Roman" w:eastAsia="Times New Roman" w:cs="Times New Roman" w:hAnsi="Times New Roman"/>
          <w:b w:val="0"/>
          <w:bCs w:val="0"/>
          <w:i w:val="0"/>
          <w:iCs w:val="0"/>
          <w:sz w:val="24"/>
          <w:szCs w:val="24"/>
        </w:rPr>
        <w:t>The system is designed around a three-tier architecture (described in detail in Chapter 6), which cleanly separates the user interface from the business rules and from the underlying data storage. This separation makes the system easier to maintain, test and extend - for instance, a new report can be added to the reporting module without needing to change how bookings are recorded, and the interface used by customers can be redesigned without touching the underlying billing logic.</w:t>
      </w:r>
    </w:p>
    <w:p>
      <w:pPr>
        <w:pStyle w:val="17"/>
        <w:spacing w:before="280" w:after="160"/>
      </w:pPr>
      <w:r>
        <w:rPr>
          <w:rFonts w:ascii="Times New Roman" w:eastAsia="Times New Roman" w:cs="Times New Roman" w:hAnsi="Times New Roman"/>
          <w:b/>
          <w:bCs/>
          <w:color w:val="000000"/>
          <w:sz w:val="24"/>
          <w:szCs w:val="24"/>
        </w:rPr>
        <w:t>3.2  Advantages of the Proposed System</w:t>
      </w:r>
    </w:p>
    <w:p>
      <w:pPr>
        <w:pStyle w:val="23"/>
        <w:numPr>
          <w:ilvl w:val="0"/>
          <w:numId w:val="1"/>
        </w:numPr>
        <w:spacing w:after="100" w:line="341" w:lineRule="auto"/>
      </w:pPr>
      <w:r>
        <w:rPr>
          <w:rFonts w:ascii="Times New Roman" w:eastAsia="Times New Roman" w:cs="Times New Roman" w:hAnsi="Times New Roman"/>
          <w:sz w:val="24"/>
          <w:szCs w:val="24"/>
        </w:rPr>
        <w:t>Centralised, accurate and secure storage of all records across every branch of the organisation.</w:t>
      </w:r>
    </w:p>
    <w:p>
      <w:pPr>
        <w:pStyle w:val="23"/>
        <w:numPr>
          <w:ilvl w:val="0"/>
          <w:numId w:val="1"/>
        </w:numPr>
        <w:spacing w:after="100" w:line="341" w:lineRule="auto"/>
      </w:pPr>
      <w:r>
        <w:rPr>
          <w:rFonts w:ascii="Times New Roman" w:eastAsia="Times New Roman" w:cs="Times New Roman" w:hAnsi="Times New Roman"/>
          <w:sz w:val="24"/>
          <w:szCs w:val="24"/>
        </w:rPr>
        <w:t>Real-time parcel tracking for customers and staff, updated the moment an agent records a status change.</w:t>
      </w:r>
    </w:p>
    <w:p>
      <w:pPr>
        <w:pStyle w:val="23"/>
        <w:numPr>
          <w:ilvl w:val="0"/>
          <w:numId w:val="1"/>
        </w:numPr>
        <w:spacing w:after="100" w:line="341" w:lineRule="auto"/>
      </w:pPr>
      <w:r>
        <w:rPr>
          <w:rFonts w:ascii="Times New Roman" w:eastAsia="Times New Roman" w:cs="Times New Roman" w:hAnsi="Times New Roman"/>
          <w:sz w:val="24"/>
          <w:szCs w:val="24"/>
        </w:rPr>
        <w:t>Automatic bill and invoice generation, removing manual calculation and the errors that come with it.</w:t>
      </w:r>
    </w:p>
    <w:p>
      <w:pPr>
        <w:pStyle w:val="23"/>
        <w:numPr>
          <w:ilvl w:val="0"/>
          <w:numId w:val="1"/>
        </w:numPr>
        <w:spacing w:after="100" w:line="341" w:lineRule="auto"/>
      </w:pPr>
      <w:r>
        <w:rPr>
          <w:rFonts w:ascii="Times New Roman" w:eastAsia="Times New Roman" w:cs="Times New Roman" w:hAnsi="Times New Roman"/>
          <w:sz w:val="24"/>
          <w:szCs w:val="24"/>
        </w:rPr>
        <w:t>Fast search and retrieval of customer and parcel information using the tracking number, phone number or customer name.</w:t>
      </w:r>
    </w:p>
    <w:p>
      <w:pPr>
        <w:pStyle w:val="23"/>
        <w:numPr>
          <w:ilvl w:val="0"/>
          <w:numId w:val="1"/>
        </w:numPr>
        <w:spacing w:after="100" w:line="341" w:lineRule="auto"/>
      </w:pPr>
      <w:r>
        <w:rPr>
          <w:rFonts w:ascii="Times New Roman" w:eastAsia="Times New Roman" w:cs="Times New Roman" w:hAnsi="Times New Roman"/>
          <w:sz w:val="24"/>
          <w:szCs w:val="24"/>
        </w:rPr>
        <w:t>Reduced manual workload for staff, freeing time for direct customer service.</w:t>
      </w:r>
    </w:p>
    <w:p>
      <w:pPr>
        <w:pStyle w:val="23"/>
        <w:numPr>
          <w:ilvl w:val="0"/>
          <w:numId w:val="1"/>
        </w:numPr>
        <w:spacing w:after="100" w:line="341" w:lineRule="auto"/>
      </w:pPr>
      <w:r>
        <w:rPr>
          <w:rFonts w:ascii="Times New Roman" w:eastAsia="Times New Roman" w:cs="Times New Roman" w:hAnsi="Times New Roman"/>
          <w:sz w:val="24"/>
          <w:szCs w:val="24"/>
        </w:rPr>
        <w:t>Easy generation of MIS (Management Information System) reports for management decision-making, available on demand rather than compiled by hand.</w:t>
      </w:r>
    </w:p>
    <w:p>
      <w:pPr>
        <w:pStyle w:val="23"/>
        <w:numPr>
          <w:ilvl w:val="0"/>
          <w:numId w:val="1"/>
        </w:numPr>
        <w:spacing w:after="100" w:line="341" w:lineRule="auto"/>
      </w:pPr>
      <w:r>
        <w:rPr>
          <w:rFonts w:ascii="Times New Roman" w:eastAsia="Times New Roman" w:cs="Times New Roman" w:hAnsi="Times New Roman"/>
          <w:sz w:val="24"/>
          <w:szCs w:val="24"/>
        </w:rPr>
        <w:t>A single source of truth for parcel status, so that every branch and every staff member sees the same, up-to-date information.</w:t>
      </w:r>
    </w:p>
    <w:p>
      <w:pPr>
        <w:pStyle w:val="23"/>
        <w:numPr>
          <w:ilvl w:val="0"/>
          <w:numId w:val="1"/>
        </w:numPr>
        <w:spacing w:after="100" w:line="341" w:lineRule="auto"/>
      </w:pPr>
      <w:r>
        <w:rPr>
          <w:rFonts w:ascii="Times New Roman" w:eastAsia="Times New Roman" w:cs="Times New Roman" w:hAnsi="Times New Roman"/>
          <w:sz w:val="24"/>
          <w:szCs w:val="24"/>
        </w:rPr>
        <w:t>A foundation that can be extended with SMS notifications, online payments, GPS tracking and a mobile app, as discussed in Chapter 14.</w:t>
      </w:r>
    </w:p>
    <w:p>
      <w:pPr>
        <w:pStyle w:val="17"/>
        <w:spacing w:before="280" w:after="160"/>
      </w:pPr>
      <w:r>
        <w:rPr>
          <w:rFonts w:ascii="Times New Roman" w:eastAsia="Times New Roman" w:cs="Times New Roman" w:hAnsi="Times New Roman"/>
          <w:b/>
          <w:bCs/>
          <w:color w:val="000000"/>
          <w:sz w:val="24"/>
          <w:szCs w:val="24"/>
        </w:rPr>
        <w:t>3.3  Comparison: Existing vs Proposed System</w:t>
      </w:r>
    </w:p>
    <w:tbl>
      <w:tblPr>
        <w:jc w:val="left"/>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00"/>
        <w:gridCol w:w="3400"/>
        <w:gridCol w:w="3400"/>
      </w:tblGrid>
      <w:tr>
        <w:trPr>
          <w:tblHeader/>
        </w:trPr>
        <w:tc>
          <w:tcPr>
            <w:tcW w:w="22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Aspect</w:t>
            </w:r>
          </w:p>
        </w:tc>
        <w:tc>
          <w:tcPr>
            <w:tcW w:w="34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Existing (Manual) System</w:t>
            </w:r>
          </w:p>
        </w:tc>
        <w:tc>
          <w:tcPr>
            <w:tcW w:w="34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Proposed (Computerised) System</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Record keeping</w:t>
            </w:r>
          </w:p>
        </w:tc>
        <w:tc>
          <w:tcPr>
            <w:tcW w:w="34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Paper registers / isolated spreadsheets per branch</w:t>
            </w:r>
          </w:p>
        </w:tc>
        <w:tc>
          <w:tcPr>
            <w:tcW w:w="34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Centralised relational database shared across branches</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Tracking number</w:t>
            </w:r>
          </w:p>
        </w:tc>
        <w:tc>
          <w:tcPr>
            <w:tcW w:w="34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None, or informally assigned</w:t>
            </w:r>
          </w:p>
        </w:tc>
        <w:tc>
          <w:tcPr>
            <w:tcW w:w="34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System-generated, unique and searchable</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Status updates</w:t>
            </w:r>
          </w:p>
        </w:tc>
        <w:tc>
          <w:tcPr>
            <w:tcW w:w="34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Phone calls between branches/agents</w:t>
            </w:r>
          </w:p>
        </w:tc>
        <w:tc>
          <w:tcPr>
            <w:tcW w:w="34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Recorded directly by the agent into the system, visible instantly</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Billing</w:t>
            </w:r>
          </w:p>
        </w:tc>
        <w:tc>
          <w:tcPr>
            <w:tcW w:w="34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Manual calculation using printed rate card</w:t>
            </w:r>
          </w:p>
        </w:tc>
        <w:tc>
          <w:tcPr>
            <w:tcW w:w="34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Automatic calculation based on weight/zone rules</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Customer tracking</w:t>
            </w:r>
          </w:p>
        </w:tc>
        <w:tc>
          <w:tcPr>
            <w:tcW w:w="34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Not available; customer must call branch</w:t>
            </w:r>
          </w:p>
        </w:tc>
        <w:tc>
          <w:tcPr>
            <w:tcW w:w="34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Self-service tracking using tracking number</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Reports</w:t>
            </w:r>
          </w:p>
        </w:tc>
        <w:tc>
          <w:tcPr>
            <w:tcW w:w="34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Manually compiled, end of day/month</w:t>
            </w:r>
          </w:p>
        </w:tc>
        <w:tc>
          <w:tcPr>
            <w:tcW w:w="34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Generated on demand, real time</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Error rate</w:t>
            </w:r>
          </w:p>
        </w:tc>
        <w:tc>
          <w:tcPr>
            <w:tcW w:w="34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Relatively high (manual entry &amp; calculation)</w:t>
            </w:r>
          </w:p>
        </w:tc>
        <w:tc>
          <w:tcPr>
            <w:tcW w:w="34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Reduced through validation and automated calculation</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Scalability</w:t>
            </w:r>
          </w:p>
        </w:tc>
        <w:tc>
          <w:tcPr>
            <w:tcW w:w="34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Degrades as volume grows</w:t>
            </w:r>
          </w:p>
        </w:tc>
        <w:tc>
          <w:tcPr>
            <w:tcW w:w="34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Scales with additional branches/agents/records</w:t>
            </w:r>
          </w:p>
        </w:tc>
      </w:tr>
    </w:tbl>
    <w:p>
      <w:pPr>
        <w:pStyle w:val="16"/>
        <w:pageBreakBefore/>
        <w:spacing w:after="240"/>
      </w:pPr>
      <w:r>
        <w:rPr>
          <w:rFonts w:ascii="Times New Roman" w:eastAsia="Times New Roman" w:cs="Times New Roman" w:hAnsi="Times New Roman"/>
          <w:b/>
          <w:bCs/>
          <w:color w:val="000000"/>
          <w:sz w:val="24"/>
          <w:szCs w:val="24"/>
        </w:rPr>
        <w:t>4. FEASIBILITY STUDY</w:t>
      </w:r>
    </w:p>
    <w:p>
      <w:pPr>
        <w:spacing w:after="160" w:line="360" w:lineRule="auto"/>
        <w:jc w:val="both"/>
      </w:pPr>
      <w:r>
        <w:rPr>
          <w:rFonts w:ascii="Times New Roman" w:eastAsia="Times New Roman" w:cs="Times New Roman" w:hAnsi="Times New Roman"/>
          <w:b w:val="0"/>
          <w:bCs w:val="0"/>
          <w:i w:val="0"/>
          <w:iCs w:val="0"/>
          <w:sz w:val="24"/>
          <w:szCs w:val="24"/>
        </w:rPr>
        <w:t>Before finalising the design of the Courier Management System, a feasibility study was carried out to determine whether the project was worth pursuing from technical, economic, operational, legal and scheduling standpoints. The findings of this study are summarised below.</w:t>
      </w:r>
    </w:p>
    <w:p>
      <w:pPr>
        <w:pStyle w:val="17"/>
        <w:spacing w:before="280" w:after="160"/>
      </w:pPr>
      <w:r>
        <w:rPr>
          <w:rFonts w:ascii="Times New Roman" w:eastAsia="Times New Roman" w:cs="Times New Roman" w:hAnsi="Times New Roman"/>
          <w:b/>
          <w:bCs/>
          <w:color w:val="000000"/>
          <w:sz w:val="24"/>
          <w:szCs w:val="24"/>
        </w:rPr>
        <w:t>4.1  Technical Feasibility</w:t>
      </w:r>
    </w:p>
    <w:p>
      <w:pPr>
        <w:spacing w:after="160" w:line="360" w:lineRule="auto"/>
        <w:jc w:val="both"/>
      </w:pPr>
      <w:r>
        <w:rPr>
          <w:rFonts w:ascii="Times New Roman" w:eastAsia="Times New Roman" w:cs="Times New Roman" w:hAnsi="Times New Roman"/>
          <w:b w:val="0"/>
          <w:bCs w:val="0"/>
          <w:i w:val="0"/>
          <w:iCs w:val="0"/>
          <w:sz w:val="24"/>
          <w:szCs w:val="24"/>
        </w:rPr>
        <w:t>Technical feasibility examines whether the proposed system can be built with the technology, tools and skills available. The Courier Management System relies on well-established, mature technologies - a relational database management system (such as MySQL), a standard web or desktop front-end framework, and a widely used back-end programming language. None of these components require experimental or cutting-edge technology; all of them are documented extensively and are commonly taught as part of standard computer science and information technology curricula. The hardware requirements (Section 5.1) are modest and can be met by any standard desktop or laptop computer, and no specialised hardware (barcode scanners, GPS trackers, etc.) is required for the core version of the system described in this report. The project is therefore considered technically feasible.</w:t>
      </w:r>
    </w:p>
    <w:p>
      <w:pPr>
        <w:pStyle w:val="17"/>
        <w:spacing w:before="280" w:after="160"/>
      </w:pPr>
      <w:r>
        <w:rPr>
          <w:rFonts w:ascii="Times New Roman" w:eastAsia="Times New Roman" w:cs="Times New Roman" w:hAnsi="Times New Roman"/>
          <w:b/>
          <w:bCs/>
          <w:color w:val="000000"/>
          <w:sz w:val="24"/>
          <w:szCs w:val="24"/>
        </w:rPr>
        <w:t>4.2  Economic Feasibility</w:t>
      </w:r>
    </w:p>
    <w:p>
      <w:pPr>
        <w:spacing w:after="160" w:line="360" w:lineRule="auto"/>
        <w:jc w:val="both"/>
      </w:pPr>
      <w:r>
        <w:rPr>
          <w:rFonts w:ascii="Times New Roman" w:eastAsia="Times New Roman" w:cs="Times New Roman" w:hAnsi="Times New Roman"/>
          <w:b w:val="0"/>
          <w:bCs w:val="0"/>
          <w:i w:val="0"/>
          <w:iCs w:val="0"/>
          <w:sz w:val="24"/>
          <w:szCs w:val="24"/>
        </w:rPr>
        <w:t>Economic feasibility examines whether the benefits of the system justify its cost. The system is built primarily using free and open-source software - the database engine, the programming language/runtime, and the IDE are all available at no licensing cost, which keeps the development cost of the project largely limited to development time/effort rather than software licensing. On the benefit side, the system is expected to reduce the staff-hours spent on manual billing calculations and report compilation, reduce revenue leakage from billing errors, and reduce the cost of customer-service phone calls that currently exist purely to answer “where is my parcel” queries. A detailed cost estimation using a simplified effort-based model is presented in Chapter 13; based on that estimate, the system is considered economically feasible, particularly for an organisation of even a moderate parcel volume.</w:t>
      </w:r>
    </w:p>
    <w:p>
      <w:pPr>
        <w:pStyle w:val="17"/>
        <w:spacing w:before="280" w:after="160"/>
      </w:pPr>
      <w:r>
        <w:rPr>
          <w:rFonts w:ascii="Times New Roman" w:eastAsia="Times New Roman" w:cs="Times New Roman" w:hAnsi="Times New Roman"/>
          <w:b/>
          <w:bCs/>
          <w:color w:val="000000"/>
          <w:sz w:val="24"/>
          <w:szCs w:val="24"/>
        </w:rPr>
        <w:t>4.3  Operational Feasibility</w:t>
      </w:r>
    </w:p>
    <w:p>
      <w:pPr>
        <w:spacing w:after="160" w:line="360" w:lineRule="auto"/>
        <w:jc w:val="both"/>
      </w:pPr>
      <w:r>
        <w:rPr>
          <w:rFonts w:ascii="Times New Roman" w:eastAsia="Times New Roman" w:cs="Times New Roman" w:hAnsi="Times New Roman"/>
          <w:b w:val="0"/>
          <w:bCs w:val="0"/>
          <w:i w:val="0"/>
          <w:iCs w:val="0"/>
          <w:sz w:val="24"/>
          <w:szCs w:val="24"/>
        </w:rPr>
        <w:t>Operational feasibility examines whether the proposed system will actually be used effectively once deployed, given the skills of the people who will operate it. Because the interface is designed to closely mirror the existing manual workflow (a booking counter screen that mirrors the fields on the old paper form, for instance), the learning curve for existing staff is expected to be short. The system does not require staff to have any programming knowledge; it requires only basic computer literacy (typing, using a mouse, navigating simple forms), which is a reasonable assumption for front-desk staff in the present day. Delivery agents are expected to interact with a very small, focused screen (select parcel, select new status, submit), which further reduces the training burden. The system is therefore considered operationally feasible.</w:t>
      </w:r>
    </w:p>
    <w:p>
      <w:pPr>
        <w:pStyle w:val="17"/>
        <w:spacing w:before="280" w:after="160"/>
      </w:pPr>
      <w:r>
        <w:rPr>
          <w:rFonts w:ascii="Times New Roman" w:eastAsia="Times New Roman" w:cs="Times New Roman" w:hAnsi="Times New Roman"/>
          <w:b/>
          <w:bCs/>
          <w:color w:val="000000"/>
          <w:sz w:val="24"/>
          <w:szCs w:val="24"/>
        </w:rPr>
        <w:t>4.4  Legal Feasibility</w:t>
      </w:r>
    </w:p>
    <w:p>
      <w:pPr>
        <w:spacing w:after="160" w:line="360" w:lineRule="auto"/>
        <w:jc w:val="both"/>
      </w:pPr>
      <w:r>
        <w:rPr>
          <w:rFonts w:ascii="Times New Roman" w:eastAsia="Times New Roman" w:cs="Times New Roman" w:hAnsi="Times New Roman"/>
          <w:b w:val="0"/>
          <w:bCs w:val="0"/>
          <w:i w:val="0"/>
          <w:iCs w:val="0"/>
          <w:sz w:val="24"/>
          <w:szCs w:val="24"/>
        </w:rPr>
        <w:t>Legal feasibility examines whether the system complies with applicable laws and regulations, particularly around data handling. The system stores personal information belonging to customers (name, address, phone number, email) and, to a lesser extent, delivery agents. The design assumes that access to this data is restricted by role (only authorised staff and administrators can view customer records; customers can only view the status of their own parcel using their tracking number) and that the organisation deploying the system will apply this in accordance with applicable data protection regulations in its jurisdiction. All third-party software used (database engine, programming language, libraries) is assumed to be used under its respective open-source or properly licensed terms.</w:t>
      </w:r>
    </w:p>
    <w:p>
      <w:pPr>
        <w:pStyle w:val="17"/>
        <w:spacing w:before="280" w:after="160"/>
      </w:pPr>
      <w:r>
        <w:rPr>
          <w:rFonts w:ascii="Times New Roman" w:eastAsia="Times New Roman" w:cs="Times New Roman" w:hAnsi="Times New Roman"/>
          <w:b/>
          <w:bCs/>
          <w:color w:val="000000"/>
          <w:sz w:val="24"/>
          <w:szCs w:val="24"/>
        </w:rPr>
        <w:t>4.5  Schedule Feasibility</w:t>
      </w:r>
    </w:p>
    <w:p>
      <w:pPr>
        <w:spacing w:after="160" w:line="360" w:lineRule="auto"/>
        <w:jc w:val="both"/>
      </w:pPr>
      <w:r>
        <w:rPr>
          <w:rFonts w:ascii="Times New Roman" w:eastAsia="Times New Roman" w:cs="Times New Roman" w:hAnsi="Times New Roman"/>
          <w:b w:val="0"/>
          <w:bCs w:val="0"/>
          <w:i w:val="0"/>
          <w:iCs w:val="0"/>
          <w:sz w:val="24"/>
          <w:szCs w:val="24"/>
        </w:rPr>
        <w:t>Schedule feasibility examines whether the project can be completed within the time available - which, for an academic project, is typically one semester. The modular nature of the system (booking, tracking, billing and reporting as largely independent modules built on a common database) allows development to proceed incrementally: the database schema and booking module can be built and tested first, followed by the tracking and billing modules, and finally the reporting module and any polish/testing pass. This incremental approach is well suited to a fixed academic timeline and reduces the risk of the entire project stalling on a single difficult component.</w:t>
      </w:r>
    </w:p>
    <w:p>
      <w:pPr>
        <w:pStyle w:val="16"/>
        <w:pageBreakBefore/>
        <w:spacing w:after="240"/>
      </w:pPr>
      <w:r>
        <w:rPr>
          <w:rFonts w:ascii="Times New Roman" w:eastAsia="Times New Roman" w:cs="Times New Roman" w:hAnsi="Times New Roman"/>
          <w:b/>
          <w:bCs/>
          <w:color w:val="000000"/>
          <w:sz w:val="24"/>
          <w:szCs w:val="24"/>
        </w:rPr>
        <w:t>5. SYSTEM REQUIREMENTS</w:t>
      </w:r>
    </w:p>
    <w:p>
      <w:pPr>
        <w:pStyle w:val="17"/>
        <w:spacing w:before="280" w:after="160"/>
      </w:pPr>
      <w:r>
        <w:rPr>
          <w:rFonts w:ascii="Times New Roman" w:eastAsia="Times New Roman" w:cs="Times New Roman" w:hAnsi="Times New Roman"/>
          <w:b/>
          <w:bCs/>
          <w:color w:val="000000"/>
          <w:sz w:val="24"/>
          <w:szCs w:val="24"/>
        </w:rPr>
        <w:t>5.1  Hardware Requirements</w:t>
      </w:r>
    </w:p>
    <w:tbl>
      <w:tblPr>
        <w:jc w:val="left"/>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000"/>
        <w:gridCol w:w="6000"/>
      </w:tblGrid>
      <w:tr>
        <w:trPr>
          <w:tblHeader/>
        </w:trPr>
        <w:tc>
          <w:tcPr>
            <w:tcW w:w="30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Component</w:t>
            </w:r>
          </w:p>
        </w:tc>
        <w:tc>
          <w:tcPr>
            <w:tcW w:w="60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Specification</w:t>
            </w:r>
          </w:p>
        </w:tc>
      </w:tr>
      <w:tr>
        <w:tc>
          <w:tcPr>
            <w:tcW w:w="30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Processor</w:t>
            </w:r>
          </w:p>
        </w:tc>
        <w:tc>
          <w:tcPr>
            <w:tcW w:w="60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Intel i3 / AMD equivalent or above</w:t>
            </w:r>
          </w:p>
        </w:tc>
      </w:tr>
      <w:tr>
        <w:tc>
          <w:tcPr>
            <w:tcW w:w="30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RAM</w:t>
            </w:r>
          </w:p>
        </w:tc>
        <w:tc>
          <w:tcPr>
            <w:tcW w:w="60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4 GB minimum (8 GB recommended)</w:t>
            </w:r>
          </w:p>
        </w:tc>
      </w:tr>
      <w:tr>
        <w:tc>
          <w:tcPr>
            <w:tcW w:w="30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Hard Disk</w:t>
            </w:r>
          </w:p>
        </w:tc>
        <w:tc>
          <w:tcPr>
            <w:tcW w:w="60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250 GB or above</w:t>
            </w:r>
          </w:p>
        </w:tc>
      </w:tr>
      <w:tr>
        <w:tc>
          <w:tcPr>
            <w:tcW w:w="30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Monitor</w:t>
            </w:r>
          </w:p>
        </w:tc>
        <w:tc>
          <w:tcPr>
            <w:tcW w:w="60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Standard colour monitor</w:t>
            </w:r>
          </w:p>
        </w:tc>
      </w:tr>
      <w:tr>
        <w:tc>
          <w:tcPr>
            <w:tcW w:w="30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Other</w:t>
            </w:r>
          </w:p>
        </w:tc>
        <w:tc>
          <w:tcPr>
            <w:tcW w:w="60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Keyboard, mouse, internet connection (for web-based deployment)</w:t>
            </w:r>
          </w:p>
        </w:tc>
      </w:tr>
    </w:tbl>
    <w:p>
      <w:pPr>
        <w:pStyle w:val="17"/>
        <w:spacing w:before="280" w:after="160"/>
      </w:pPr>
      <w:r>
        <w:rPr>
          <w:rFonts w:ascii="Times New Roman" w:eastAsia="Times New Roman" w:cs="Times New Roman" w:hAnsi="Times New Roman"/>
          <w:b/>
          <w:bCs/>
          <w:color w:val="000000"/>
          <w:sz w:val="24"/>
          <w:szCs w:val="24"/>
        </w:rPr>
        <w:t>5.2  Software Requirements</w:t>
      </w:r>
    </w:p>
    <w:tbl>
      <w:tblPr>
        <w:jc w:val="left"/>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000"/>
        <w:gridCol w:w="6000"/>
      </w:tblGrid>
      <w:tr>
        <w:trPr>
          <w:tblHeader/>
        </w:trPr>
        <w:tc>
          <w:tcPr>
            <w:tcW w:w="30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Component</w:t>
            </w:r>
          </w:p>
        </w:tc>
        <w:tc>
          <w:tcPr>
            <w:tcW w:w="60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Specification</w:t>
            </w:r>
          </w:p>
        </w:tc>
      </w:tr>
      <w:tr>
        <w:tc>
          <w:tcPr>
            <w:tcW w:w="30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Operating System</w:t>
            </w:r>
          </w:p>
        </w:tc>
        <w:tc>
          <w:tcPr>
            <w:tcW w:w="60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Windows 10 / 11, Linux or macOS</w:t>
            </w:r>
          </w:p>
        </w:tc>
      </w:tr>
      <w:tr>
        <w:tc>
          <w:tcPr>
            <w:tcW w:w="30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Front-End</w:t>
            </w:r>
          </w:p>
        </w:tc>
        <w:tc>
          <w:tcPr>
            <w:tcW w:w="60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HTML, CSS, JavaScript / Java Swing / any GUI framework</w:t>
            </w:r>
          </w:p>
        </w:tc>
      </w:tr>
      <w:tr>
        <w:tc>
          <w:tcPr>
            <w:tcW w:w="30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Back-End Language</w:t>
            </w:r>
          </w:p>
        </w:tc>
        <w:tc>
          <w:tcPr>
            <w:tcW w:w="60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Java / Python / PHP / C# (chosen based on curriculum; PHP is used for the illustrative code in this report)</w:t>
            </w:r>
          </w:p>
        </w:tc>
      </w:tr>
      <w:tr>
        <w:tc>
          <w:tcPr>
            <w:tcW w:w="30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Database</w:t>
            </w:r>
          </w:p>
        </w:tc>
        <w:tc>
          <w:tcPr>
            <w:tcW w:w="60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MySQL / Oracle / SQL Server</w:t>
            </w:r>
          </w:p>
        </w:tc>
      </w:tr>
      <w:tr>
        <w:tc>
          <w:tcPr>
            <w:tcW w:w="30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IDE</w:t>
            </w:r>
          </w:p>
        </w:tc>
        <w:tc>
          <w:tcPr>
            <w:tcW w:w="60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VS Code / Eclipse / NetBeans</w:t>
            </w:r>
          </w:p>
        </w:tc>
      </w:tr>
      <w:tr>
        <w:tc>
          <w:tcPr>
            <w:tcW w:w="30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Other Tools</w:t>
            </w:r>
          </w:p>
        </w:tc>
        <w:tc>
          <w:tcPr>
            <w:tcW w:w="60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XAMPP / WAMP (if web-based), Git for version control</w:t>
            </w:r>
          </w:p>
        </w:tc>
      </w:tr>
    </w:tbl>
    <w:p>
      <w:pPr>
        <w:pStyle w:val="17"/>
        <w:spacing w:before="280" w:after="160"/>
      </w:pPr>
      <w:r>
        <w:rPr>
          <w:rFonts w:ascii="Times New Roman" w:eastAsia="Times New Roman" w:cs="Times New Roman" w:hAnsi="Times New Roman"/>
          <w:b/>
          <w:bCs/>
          <w:color w:val="000000"/>
          <w:sz w:val="24"/>
          <w:szCs w:val="24"/>
        </w:rPr>
        <w:t>5.3  Functional Requirements</w:t>
      </w:r>
    </w:p>
    <w:p>
      <w:pPr>
        <w:spacing w:after="160" w:line="360" w:lineRule="auto"/>
        <w:jc w:val="both"/>
      </w:pPr>
      <w:r>
        <w:rPr>
          <w:rFonts w:ascii="Times New Roman" w:eastAsia="Times New Roman" w:cs="Times New Roman" w:hAnsi="Times New Roman"/>
          <w:b w:val="0"/>
          <w:bCs w:val="0"/>
          <w:i w:val="0"/>
          <w:iCs w:val="0"/>
          <w:sz w:val="24"/>
          <w:szCs w:val="24"/>
        </w:rPr>
        <w:t>Functional requirements describe what the system must do. They are summarised in the table below, grouped by module.</w:t>
      </w:r>
    </w:p>
    <w:tbl>
      <w:tblPr>
        <w:jc w:val="left"/>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300"/>
        <w:gridCol w:w="7700"/>
      </w:tblGrid>
      <w:tr>
        <w:trPr>
          <w:tblHeader/>
        </w:trPr>
        <w:tc>
          <w:tcPr>
            <w:tcW w:w="13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ID</w:t>
            </w:r>
          </w:p>
        </w:tc>
        <w:tc>
          <w:tcPr>
            <w:tcW w:w="77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Requirement</w:t>
            </w:r>
          </w:p>
        </w:tc>
      </w:tr>
      <w:tr>
        <w:tc>
          <w:tcPr>
            <w:tcW w:w="13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FR-1</w:t>
            </w:r>
          </w:p>
        </w:tc>
        <w:tc>
          <w:tcPr>
            <w:tcW w:w="77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The system shall allow staff to register a new customer with name, address, phone and email.</w:t>
            </w:r>
          </w:p>
        </w:tc>
      </w:tr>
      <w:tr>
        <w:tc>
          <w:tcPr>
            <w:tcW w:w="13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FR-2</w:t>
            </w:r>
          </w:p>
        </w:tc>
        <w:tc>
          <w:tcPr>
            <w:tcW w:w="77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The system shall allow staff to book a parcel against an existing or newly registered customer.</w:t>
            </w:r>
          </w:p>
        </w:tc>
      </w:tr>
      <w:tr>
        <w:tc>
          <w:tcPr>
            <w:tcW w:w="13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FR-3</w:t>
            </w:r>
          </w:p>
        </w:tc>
        <w:tc>
          <w:tcPr>
            <w:tcW w:w="77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The system shall automatically generate a unique tracking number for every parcel booked.</w:t>
            </w:r>
          </w:p>
        </w:tc>
      </w:tr>
      <w:tr>
        <w:tc>
          <w:tcPr>
            <w:tcW w:w="13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FR-4</w:t>
            </w:r>
          </w:p>
        </w:tc>
        <w:tc>
          <w:tcPr>
            <w:tcW w:w="77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The system shall allow an administrator to assign a delivery agent and branch to a parcel.</w:t>
            </w:r>
          </w:p>
        </w:tc>
      </w:tr>
      <w:tr>
        <w:tc>
          <w:tcPr>
            <w:tcW w:w="13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FR-5</w:t>
            </w:r>
          </w:p>
        </w:tc>
        <w:tc>
          <w:tcPr>
            <w:tcW w:w="77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The system shall allow a delivery agent to update the status of a parcel (Booked, Picked Up, In Transit, Out for Delivery, Delivered).</w:t>
            </w:r>
          </w:p>
        </w:tc>
      </w:tr>
      <w:tr>
        <w:tc>
          <w:tcPr>
            <w:tcW w:w="13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FR-6</w:t>
            </w:r>
          </w:p>
        </w:tc>
        <w:tc>
          <w:tcPr>
            <w:tcW w:w="77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The system shall allow a customer to view the current status of a parcel using its tracking number, without logging in.</w:t>
            </w:r>
          </w:p>
        </w:tc>
      </w:tr>
      <w:tr>
        <w:tc>
          <w:tcPr>
            <w:tcW w:w="13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FR-7</w:t>
            </w:r>
          </w:p>
        </w:tc>
        <w:tc>
          <w:tcPr>
            <w:tcW w:w="77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The system shall calculate the delivery charge automatically based on parcel weight and destination zone.</w:t>
            </w:r>
          </w:p>
        </w:tc>
      </w:tr>
      <w:tr>
        <w:tc>
          <w:tcPr>
            <w:tcW w:w="13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FR-8</w:t>
            </w:r>
          </w:p>
        </w:tc>
        <w:tc>
          <w:tcPr>
            <w:tcW w:w="77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The system shall generate a printable invoice/receipt for every booking.</w:t>
            </w:r>
          </w:p>
        </w:tc>
      </w:tr>
      <w:tr>
        <w:tc>
          <w:tcPr>
            <w:tcW w:w="13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FR-9</w:t>
            </w:r>
          </w:p>
        </w:tc>
        <w:tc>
          <w:tcPr>
            <w:tcW w:w="77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The system shall record the payment mode and payment date for every booking.</w:t>
            </w:r>
          </w:p>
        </w:tc>
      </w:tr>
      <w:tr>
        <w:tc>
          <w:tcPr>
            <w:tcW w:w="13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FR-10</w:t>
            </w:r>
          </w:p>
        </w:tc>
        <w:tc>
          <w:tcPr>
            <w:tcW w:w="77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The system shall allow an administrator to generate a daily booking summary report.</w:t>
            </w:r>
          </w:p>
        </w:tc>
      </w:tr>
      <w:tr>
        <w:tc>
          <w:tcPr>
            <w:tcW w:w="13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FR-11</w:t>
            </w:r>
          </w:p>
        </w:tc>
        <w:tc>
          <w:tcPr>
            <w:tcW w:w="77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The system shall allow an administrator to generate a pending-deliveries report.</w:t>
            </w:r>
          </w:p>
        </w:tc>
      </w:tr>
      <w:tr>
        <w:tc>
          <w:tcPr>
            <w:tcW w:w="13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FR-12</w:t>
            </w:r>
          </w:p>
        </w:tc>
        <w:tc>
          <w:tcPr>
            <w:tcW w:w="77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The system shall allow an administrator to generate a monthly revenue report.</w:t>
            </w:r>
          </w:p>
        </w:tc>
      </w:tr>
      <w:tr>
        <w:tc>
          <w:tcPr>
            <w:tcW w:w="13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FR-13</w:t>
            </w:r>
          </w:p>
        </w:tc>
        <w:tc>
          <w:tcPr>
            <w:tcW w:w="77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The system shall allow an administrator to generate an agent-wise performance report.</w:t>
            </w:r>
          </w:p>
        </w:tc>
      </w:tr>
      <w:tr>
        <w:tc>
          <w:tcPr>
            <w:tcW w:w="13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FR-14</w:t>
            </w:r>
          </w:p>
        </w:tc>
        <w:tc>
          <w:tcPr>
            <w:tcW w:w="77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The system shall allow an administrator to manage (add/update/deactivate) branches and delivery agents.</w:t>
            </w:r>
          </w:p>
        </w:tc>
      </w:tr>
      <w:tr>
        <w:tc>
          <w:tcPr>
            <w:tcW w:w="13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FR-15</w:t>
            </w:r>
          </w:p>
        </w:tc>
        <w:tc>
          <w:tcPr>
            <w:tcW w:w="77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The system shall validate all mandatory input fields before saving a record.</w:t>
            </w:r>
          </w:p>
        </w:tc>
      </w:tr>
    </w:tbl>
    <w:p>
      <w:pPr>
        <w:pStyle w:val="17"/>
        <w:spacing w:before="280" w:after="160"/>
      </w:pPr>
      <w:r>
        <w:rPr>
          <w:rFonts w:ascii="Times New Roman" w:eastAsia="Times New Roman" w:cs="Times New Roman" w:hAnsi="Times New Roman"/>
          <w:b/>
          <w:bCs/>
          <w:color w:val="000000"/>
          <w:sz w:val="24"/>
          <w:szCs w:val="24"/>
        </w:rPr>
        <w:t>5.4  Non-Functional Requirements</w:t>
      </w:r>
    </w:p>
    <w:p>
      <w:pPr>
        <w:spacing w:after="160" w:line="360" w:lineRule="auto"/>
        <w:jc w:val="both"/>
      </w:pPr>
      <w:r>
        <w:rPr>
          <w:rFonts w:ascii="Times New Roman" w:eastAsia="Times New Roman" w:cs="Times New Roman" w:hAnsi="Times New Roman"/>
          <w:b w:val="0"/>
          <w:bCs w:val="0"/>
          <w:i w:val="0"/>
          <w:iCs w:val="0"/>
          <w:sz w:val="24"/>
          <w:szCs w:val="24"/>
        </w:rPr>
        <w:t>Non-functional requirements describe how the system should perform, rather than what it should do. The following non-functional requirements apply to the Courier Management System:</w:t>
      </w:r>
    </w:p>
    <w:p>
      <w:pPr>
        <w:pStyle w:val="23"/>
        <w:numPr>
          <w:ilvl w:val="0"/>
          <w:numId w:val="1"/>
        </w:numPr>
        <w:spacing w:after="100" w:line="341" w:lineRule="auto"/>
      </w:pPr>
      <w:r>
        <w:rPr>
          <w:rFonts w:ascii="Times New Roman" w:eastAsia="Times New Roman" w:cs="Times New Roman" w:hAnsi="Times New Roman"/>
          <w:sz w:val="24"/>
          <w:szCs w:val="24"/>
        </w:rPr>
        <w:t>Performance: A tracking-number lookup should return a result within 2 seconds under normal load.</w:t>
      </w:r>
    </w:p>
    <w:p>
      <w:pPr>
        <w:pStyle w:val="23"/>
        <w:numPr>
          <w:ilvl w:val="0"/>
          <w:numId w:val="1"/>
        </w:numPr>
        <w:spacing w:after="100" w:line="341" w:lineRule="auto"/>
      </w:pPr>
      <w:r>
        <w:rPr>
          <w:rFonts w:ascii="Times New Roman" w:eastAsia="Times New Roman" w:cs="Times New Roman" w:hAnsi="Times New Roman"/>
          <w:sz w:val="24"/>
          <w:szCs w:val="24"/>
        </w:rPr>
        <w:t>Usability: Staff with basic computer literacy should be able to book a parcel after no more than 30 minutes of training.</w:t>
      </w:r>
    </w:p>
    <w:p>
      <w:pPr>
        <w:pStyle w:val="23"/>
        <w:numPr>
          <w:ilvl w:val="0"/>
          <w:numId w:val="1"/>
        </w:numPr>
        <w:spacing w:after="100" w:line="341" w:lineRule="auto"/>
      </w:pPr>
      <w:r>
        <w:rPr>
          <w:rFonts w:ascii="Times New Roman" w:eastAsia="Times New Roman" w:cs="Times New Roman" w:hAnsi="Times New Roman"/>
          <w:sz w:val="24"/>
          <w:szCs w:val="24"/>
        </w:rPr>
        <w:t>Reliability: The system should be available during business hours with minimal unplanned downtime; database backups should be taken at least once per day.</w:t>
      </w:r>
    </w:p>
    <w:p>
      <w:pPr>
        <w:pStyle w:val="23"/>
        <w:numPr>
          <w:ilvl w:val="0"/>
          <w:numId w:val="1"/>
        </w:numPr>
        <w:spacing w:after="100" w:line="341" w:lineRule="auto"/>
      </w:pPr>
      <w:r>
        <w:rPr>
          <w:rFonts w:ascii="Times New Roman" w:eastAsia="Times New Roman" w:cs="Times New Roman" w:hAnsi="Times New Roman"/>
          <w:sz w:val="24"/>
          <w:szCs w:val="24"/>
        </w:rPr>
        <w:t>Scalability: The database schema should support a growing number of branches, agents and parcels without requiring structural changes.</w:t>
      </w:r>
    </w:p>
    <w:p>
      <w:pPr>
        <w:pStyle w:val="23"/>
        <w:numPr>
          <w:ilvl w:val="0"/>
          <w:numId w:val="1"/>
        </w:numPr>
        <w:spacing w:after="100" w:line="341" w:lineRule="auto"/>
      </w:pPr>
      <w:r>
        <w:rPr>
          <w:rFonts w:ascii="Times New Roman" w:eastAsia="Times New Roman" w:cs="Times New Roman" w:hAnsi="Times New Roman"/>
          <w:sz w:val="24"/>
          <w:szCs w:val="24"/>
        </w:rPr>
        <w:t>Security: Access to customer, billing and administrative functions should be restricted by role-based login; customers should only be able to view (not edit) status information.</w:t>
      </w:r>
    </w:p>
    <w:p>
      <w:pPr>
        <w:pStyle w:val="23"/>
        <w:numPr>
          <w:ilvl w:val="0"/>
          <w:numId w:val="1"/>
        </w:numPr>
        <w:spacing w:after="100" w:line="341" w:lineRule="auto"/>
      </w:pPr>
      <w:r>
        <w:rPr>
          <w:rFonts w:ascii="Times New Roman" w:eastAsia="Times New Roman" w:cs="Times New Roman" w:hAnsi="Times New Roman"/>
          <w:sz w:val="24"/>
          <w:szCs w:val="24"/>
        </w:rPr>
        <w:t>Maintainability: The three-tier architecture should allow individual modules (booking, tracking, billing, reporting) to be modified independently.</w:t>
      </w:r>
    </w:p>
    <w:p>
      <w:pPr>
        <w:pStyle w:val="23"/>
        <w:numPr>
          <w:ilvl w:val="0"/>
          <w:numId w:val="1"/>
        </w:numPr>
        <w:spacing w:after="100" w:line="341" w:lineRule="auto"/>
      </w:pPr>
      <w:r>
        <w:rPr>
          <w:rFonts w:ascii="Times New Roman" w:eastAsia="Times New Roman" w:cs="Times New Roman" w:hAnsi="Times New Roman"/>
          <w:sz w:val="24"/>
          <w:szCs w:val="24"/>
        </w:rPr>
        <w:t>Portability: The system should run on any operating system that supports the chosen back-end language and database engine.</w:t>
      </w:r>
    </w:p>
    <w:p>
      <w:pPr>
        <w:pStyle w:val="16"/>
        <w:pageBreakBefore/>
        <w:spacing w:after="240"/>
      </w:pPr>
      <w:r>
        <w:rPr>
          <w:rFonts w:ascii="Times New Roman" w:eastAsia="Times New Roman" w:cs="Times New Roman" w:hAnsi="Times New Roman"/>
          <w:b/>
          <w:bCs/>
          <w:color w:val="000000"/>
          <w:sz w:val="24"/>
          <w:szCs w:val="24"/>
        </w:rPr>
        <w:t>6. SYSTEM DESIGN</w:t>
      </w:r>
    </w:p>
    <w:p>
      <w:pPr>
        <w:spacing w:after="160" w:line="360" w:lineRule="auto"/>
        <w:jc w:val="both"/>
      </w:pPr>
      <w:r>
        <w:rPr>
          <w:rFonts w:ascii="Times New Roman" w:eastAsia="Times New Roman" w:cs="Times New Roman" w:hAnsi="Times New Roman"/>
          <w:b w:val="0"/>
          <w:bCs w:val="0"/>
          <w:i w:val="0"/>
          <w:iCs w:val="0"/>
          <w:sz w:val="24"/>
          <w:szCs w:val="24"/>
        </w:rPr>
        <w:t>System design translates the requirements gathered in Chapter 5 into a blueprint for building the software. This chapter describes the system architecture, the data flow through the system at two levels of detail, the entity-relationship model that underlies the database, a use case diagram summarising user interactions, and an overview of the major classes that would form the application layer.</w:t>
      </w:r>
    </w:p>
    <w:p>
      <w:pPr>
        <w:pStyle w:val="17"/>
        <w:spacing w:before="280" w:after="160"/>
      </w:pPr>
      <w:r>
        <w:rPr>
          <w:rFonts w:ascii="Times New Roman" w:eastAsia="Times New Roman" w:cs="Times New Roman" w:hAnsi="Times New Roman"/>
          <w:b/>
          <w:bCs/>
          <w:color w:val="000000"/>
          <w:sz w:val="24"/>
          <w:szCs w:val="24"/>
        </w:rPr>
        <w:t>6.1  System Architecture</w:t>
      </w:r>
    </w:p>
    <w:p>
      <w:pPr>
        <w:spacing w:after="160" w:line="360" w:lineRule="auto"/>
        <w:jc w:val="both"/>
      </w:pPr>
      <w:r>
        <w:rPr>
          <w:rFonts w:ascii="Times New Roman" w:eastAsia="Times New Roman" w:cs="Times New Roman" w:hAnsi="Times New Roman"/>
          <w:b w:val="0"/>
          <w:bCs w:val="0"/>
          <w:i w:val="0"/>
          <w:iCs w:val="0"/>
          <w:sz w:val="24"/>
          <w:szCs w:val="24"/>
        </w:rPr>
        <w:t>The system follows a three-tier architecture consisting of the Presentation Layer (the user interface presented to Admin, Staff and Customer users), the Application / Business Logic Layer (which handles booking validation, tracking-ID generation, and billing calculations), and the Data Layer (the relational database that stores all persistent records). Separating these layers means that changes to the user interface do not require changes to the business rules, and changes to the business rules do not require changes to how data is physically stored.</w:t>
      </w:r>
    </w:p>
    <w:p>
      <w:pPr>
        <w:spacing w:before="160" w:after="60"/>
        <w:jc w:val="center"/>
      </w:pPr>
      <w:r>
        <w:drawing>
          <wp:inline distT="0" distB="0" distL="0" distR="0">
            <wp:extent cx="3838575" cy="4543425"/>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4"/>
                    <a:stretch>
                      <a:fillRect/>
                    </a:stretch>
                  </pic:blipFill>
                  <pic:spPr>
                    <a:xfrm rot="0">
                      <a:off x="0" y="0"/>
                      <a:ext cx="3838575" cy="4543425"/>
                    </a:xfrm>
                    <a:prstGeom prst="rect"/>
                    <a:noFill/>
                    <a:ln w="12700" cmpd="sng" cap="flat">
                      <a:noFill/>
                      <a:prstDash val="solid"/>
                      <a:miter/>
                    </a:ln>
                  </pic:spPr>
                </pic:pic>
              </a:graphicData>
            </a:graphic>
          </wp:inline>
        </w:drawing>
      </w:r>
    </w:p>
    <w:p>
      <w:pPr>
        <w:spacing w:before="100" w:after="260"/>
        <w:jc w:val="center"/>
      </w:pPr>
      <w:r>
        <w:rPr>
          <w:rFonts w:ascii="Times New Roman" w:eastAsia="Times New Roman" w:cs="Times New Roman" w:hAnsi="Times New Roman"/>
          <w:b/>
          <w:bCs/>
          <w:i/>
          <w:iCs/>
          <w:sz w:val="24"/>
          <w:szCs w:val="24"/>
        </w:rPr>
        <w:t>Figure 6.1: System Architecture Diagram</w:t>
      </w:r>
    </w:p>
    <w:p>
      <w:pPr>
        <w:spacing w:after="160" w:line="360" w:lineRule="auto"/>
        <w:jc w:val="both"/>
      </w:pPr>
      <w:r>
        <w:rPr>
          <w:rFonts w:ascii="Times New Roman" w:eastAsia="Times New Roman" w:cs="Times New Roman" w:hAnsi="Times New Roman"/>
          <w:b w:val="0"/>
          <w:bCs w:val="0"/>
          <w:i w:val="0"/>
          <w:iCs w:val="0"/>
          <w:sz w:val="24"/>
          <w:szCs w:val="24"/>
        </w:rPr>
        <w:t>In this architecture, the Presentation Layer exposes three distinct interfaces tailored to each user role: an Admin interface for configuration and reporting, a Staff interface for booking and billing, and a Customer interface limited to tracking lookups. All three interfaces communicate exclusively with the Application Layer, never directly with the database - this ensures that business rules (such as how a tracking number is generated, or how a bill is calculated) are enforced consistently regardless of which interface initiated the request. The Application Layer, in turn, is the only layer that reads from and writes to the Data Layer.</w:t>
      </w:r>
    </w:p>
    <w:p>
      <w:pPr>
        <w:pStyle w:val="17"/>
        <w:spacing w:before="280" w:after="160"/>
      </w:pPr>
      <w:r>
        <w:rPr>
          <w:rFonts w:ascii="Times New Roman" w:eastAsia="Times New Roman" w:cs="Times New Roman" w:hAnsi="Times New Roman"/>
          <w:b/>
          <w:bCs/>
          <w:color w:val="000000"/>
          <w:sz w:val="24"/>
          <w:szCs w:val="24"/>
        </w:rPr>
        <w:t>6.2  Data Flow Diagram - Level 0 (Context Diagram)</w:t>
      </w:r>
    </w:p>
    <w:p>
      <w:pPr>
        <w:spacing w:after="160" w:line="360" w:lineRule="auto"/>
        <w:jc w:val="both"/>
      </w:pPr>
      <w:r>
        <w:rPr>
          <w:rFonts w:ascii="Times New Roman" w:eastAsia="Times New Roman" w:cs="Times New Roman" w:hAnsi="Times New Roman"/>
          <w:b w:val="0"/>
          <w:bCs w:val="0"/>
          <w:i w:val="0"/>
          <w:iCs w:val="0"/>
          <w:sz w:val="24"/>
          <w:szCs w:val="24"/>
        </w:rPr>
        <w:t>The Level 0 Data Flow Diagram (also called the context diagram) treats the entire Courier Management System as a single process and shows how it interacts with its external entities: Customer, Staff, Delivery Agent and Admin.</w:t>
      </w:r>
    </w:p>
    <w:p>
      <w:pPr>
        <w:spacing w:before="160" w:after="60"/>
        <w:jc w:val="center"/>
      </w:pPr>
      <w:r>
        <w:drawing>
          <wp:inline distT="0" distB="0" distL="0" distR="0">
            <wp:extent cx="5486400" cy="1771650"/>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5"/>
                    <a:stretch>
                      <a:fillRect/>
                    </a:stretch>
                  </pic:blipFill>
                  <pic:spPr>
                    <a:xfrm rot="0">
                      <a:off x="0" y="0"/>
                      <a:ext cx="5486400" cy="1771650"/>
                    </a:xfrm>
                    <a:prstGeom prst="rect"/>
                    <a:noFill/>
                    <a:ln w="12700" cmpd="sng" cap="flat">
                      <a:noFill/>
                      <a:prstDash val="solid"/>
                      <a:miter/>
                    </a:ln>
                  </pic:spPr>
                </pic:pic>
              </a:graphicData>
            </a:graphic>
          </wp:inline>
        </w:drawing>
      </w:r>
    </w:p>
    <w:p>
      <w:pPr>
        <w:spacing w:before="100" w:after="260"/>
        <w:jc w:val="center"/>
      </w:pPr>
      <w:r>
        <w:rPr>
          <w:rFonts w:ascii="Times New Roman" w:eastAsia="Times New Roman" w:cs="Times New Roman" w:hAnsi="Times New Roman"/>
          <w:b/>
          <w:bCs/>
          <w:i/>
          <w:iCs/>
          <w:sz w:val="24"/>
          <w:szCs w:val="24"/>
        </w:rPr>
        <w:t>Figure 6.2: Data Flow Diagram - Level 0 (Context Diagram)</w:t>
      </w:r>
    </w:p>
    <w:p>
      <w:pPr>
        <w:spacing w:after="160" w:line="360" w:lineRule="auto"/>
        <w:jc w:val="both"/>
      </w:pPr>
      <w:r>
        <w:rPr>
          <w:rFonts w:ascii="Times New Roman" w:eastAsia="Times New Roman" w:cs="Times New Roman" w:hAnsi="Times New Roman"/>
          <w:b w:val="0"/>
          <w:bCs w:val="0"/>
          <w:i w:val="0"/>
          <w:iCs w:val="0"/>
          <w:sz w:val="24"/>
          <w:szCs w:val="24"/>
        </w:rPr>
        <w:t>As shown in Figure 6.2, the Customer sends a booking request or a tracking query to the system and receives back a tracking status or an invoice. Staff send booking details to the system and receive a receipt containing the tracking number. Delivery agents send status updates and receive the list of parcels assigned to them. The Admin sends report requests and receives MIS reports in return.</w:t>
      </w:r>
    </w:p>
    <w:p>
      <w:pPr>
        <w:pStyle w:val="17"/>
        <w:spacing w:before="280" w:after="160"/>
      </w:pPr>
      <w:r>
        <w:rPr>
          <w:rFonts w:ascii="Times New Roman" w:eastAsia="Times New Roman" w:cs="Times New Roman" w:hAnsi="Times New Roman"/>
          <w:b/>
          <w:bCs/>
          <w:color w:val="000000"/>
          <w:sz w:val="24"/>
          <w:szCs w:val="24"/>
        </w:rPr>
        <w:t>6.3  Data Flow Diagram - Level 1</w:t>
      </w:r>
    </w:p>
    <w:p>
      <w:pPr>
        <w:spacing w:after="160" w:line="360" w:lineRule="auto"/>
        <w:jc w:val="both"/>
      </w:pPr>
      <w:r>
        <w:rPr>
          <w:rFonts w:ascii="Times New Roman" w:eastAsia="Times New Roman" w:cs="Times New Roman" w:hAnsi="Times New Roman"/>
          <w:b w:val="0"/>
          <w:bCs w:val="0"/>
          <w:i w:val="0"/>
          <w:iCs w:val="0"/>
          <w:sz w:val="24"/>
          <w:szCs w:val="24"/>
        </w:rPr>
        <w:t>The Level 1 DFD expands the single process shown in Figure 6.2 into its five major sub-processes - Booking, Tracking Number Generation, Status Update, Billing and Reporting - along with the data stores each of them reads from or writes to.</w:t>
      </w:r>
    </w:p>
    <w:p>
      <w:pPr>
        <w:spacing w:before="160" w:after="60"/>
        <w:jc w:val="center"/>
      </w:pPr>
      <w:r>
        <w:drawing>
          <wp:inline distT="0" distB="0" distL="0" distR="0">
            <wp:extent cx="4210050" cy="5400675"/>
            <wp:effectExtent l="0" t="0" r="0" b="0"/>
            <wp:docPr id="7" name="图片 7"/>
            <wp:cNvGraphicFramePr>
              <a:graphicFrameLocks noChangeAspect="1"/>
            </wp:cNvGraphicFramePr>
            <a:graphic>
              <a:graphicData uri="http://schemas.openxmlformats.org/drawingml/2006/picture">
                <pic:pic>
                  <pic:nvPicPr>
                    <pic:cNvPr id="9" name="图片 9"/>
                    <pic:cNvPicPr/>
                  </pic:nvPicPr>
                  <pic:blipFill>
                    <a:blip r:embed="rId6"/>
                    <a:stretch>
                      <a:fillRect/>
                    </a:stretch>
                  </pic:blipFill>
                  <pic:spPr>
                    <a:xfrm rot="0">
                      <a:off x="0" y="0"/>
                      <a:ext cx="4210050" cy="5400675"/>
                    </a:xfrm>
                    <a:prstGeom prst="rect"/>
                    <a:noFill/>
                    <a:ln w="12700" cmpd="sng" cap="flat">
                      <a:noFill/>
                      <a:prstDash val="solid"/>
                      <a:miter/>
                    </a:ln>
                  </pic:spPr>
                </pic:pic>
              </a:graphicData>
            </a:graphic>
          </wp:inline>
        </w:drawing>
      </w:r>
    </w:p>
    <w:p>
      <w:pPr>
        <w:spacing w:before="100" w:after="260"/>
        <w:jc w:val="center"/>
      </w:pPr>
      <w:r>
        <w:rPr>
          <w:rFonts w:ascii="Times New Roman" w:eastAsia="Times New Roman" w:cs="Times New Roman" w:hAnsi="Times New Roman"/>
          <w:b/>
          <w:bCs/>
          <w:i/>
          <w:iCs/>
          <w:sz w:val="24"/>
          <w:szCs w:val="24"/>
        </w:rPr>
        <w:t>Figure 6.3: Data Flow Diagram - Level 1</w:t>
      </w:r>
    </w:p>
    <w:p>
      <w:pPr>
        <w:spacing w:after="160" w:line="360" w:lineRule="auto"/>
        <w:jc w:val="both"/>
      </w:pPr>
      <w:r>
        <w:rPr>
          <w:rFonts w:ascii="Times New Roman" w:eastAsia="Times New Roman" w:cs="Times New Roman" w:hAnsi="Times New Roman"/>
          <w:b w:val="0"/>
          <w:bCs w:val="0"/>
          <w:i w:val="0"/>
          <w:iCs w:val="0"/>
          <w:sz w:val="24"/>
          <w:szCs w:val="24"/>
        </w:rPr>
        <w:t>Process 1.0 (Booking) receives customer and parcel details from Staff and the Customer, validates them, and stores them in the Customer and Parcel data stores. It then triggers Process 2.0 (Tracking Number Generation), which writes the newly generated tracking number back into the Parcel data store, and Process 4.0 (Billing), which calculates the charge and writes a record into the Payment data store. Process 3.0 (Status Update) is triggered by the Delivery Agent and updates the Status field of the relevant Parcel record, which is what the Customer's tracking query ultimately reads. Process 5.0 (Reporting) is triggered by the Admin and reads across all three data stores to produce the requested report.</w:t>
      </w:r>
    </w:p>
    <w:p>
      <w:pPr>
        <w:pStyle w:val="17"/>
        <w:spacing w:before="280" w:after="160"/>
      </w:pPr>
      <w:r>
        <w:rPr>
          <w:rFonts w:ascii="Times New Roman" w:eastAsia="Times New Roman" w:cs="Times New Roman" w:hAnsi="Times New Roman"/>
          <w:b/>
          <w:bCs/>
          <w:color w:val="000000"/>
          <w:sz w:val="24"/>
          <w:szCs w:val="24"/>
        </w:rPr>
        <w:t>6.4  Entity-Relationship Model</w:t>
      </w:r>
    </w:p>
    <w:p>
      <w:pPr>
        <w:spacing w:after="160" w:line="360" w:lineRule="auto"/>
        <w:jc w:val="both"/>
      </w:pPr>
      <w:r>
        <w:rPr>
          <w:rFonts w:ascii="Times New Roman" w:eastAsia="Times New Roman" w:cs="Times New Roman" w:hAnsi="Times New Roman"/>
          <w:b w:val="0"/>
          <w:bCs w:val="0"/>
          <w:i w:val="0"/>
          <w:iCs w:val="0"/>
          <w:sz w:val="24"/>
          <w:szCs w:val="24"/>
        </w:rPr>
        <w:t>The database is designed around five major entities and their relationships: a Customer can book many Parcels; a Branch has many Delivery Agents and many Parcels processed through it; a Delivery Agent handles many Parcels; and each Parcel booking has exactly one associated Payment record.</w:t>
      </w:r>
    </w:p>
    <w:p>
      <w:pPr>
        <w:spacing w:before="160" w:after="60"/>
        <w:jc w:val="center"/>
      </w:pPr>
      <w:r>
        <w:drawing>
          <wp:inline distT="0" distB="0" distL="0" distR="0">
            <wp:extent cx="5486400" cy="2905125"/>
            <wp:effectExtent l="0" t="0" r="0" b="0"/>
            <wp:docPr id="10" name="图片 10"/>
            <wp:cNvGraphicFramePr>
              <a:graphicFrameLocks noChangeAspect="1"/>
            </wp:cNvGraphicFramePr>
            <a:graphic>
              <a:graphicData uri="http://schemas.openxmlformats.org/drawingml/2006/picture">
                <pic:pic>
                  <pic:nvPicPr>
                    <pic:cNvPr id="12" name="图片 12"/>
                    <pic:cNvPicPr/>
                  </pic:nvPicPr>
                  <pic:blipFill>
                    <a:blip r:embed="rId7"/>
                    <a:stretch>
                      <a:fillRect/>
                    </a:stretch>
                  </pic:blipFill>
                  <pic:spPr>
                    <a:xfrm rot="0">
                      <a:off x="0" y="0"/>
                      <a:ext cx="5486400" cy="2905125"/>
                    </a:xfrm>
                    <a:prstGeom prst="rect"/>
                    <a:noFill/>
                    <a:ln w="12700" cmpd="sng" cap="flat">
                      <a:noFill/>
                      <a:prstDash val="solid"/>
                      <a:miter/>
                    </a:ln>
                  </pic:spPr>
                </pic:pic>
              </a:graphicData>
            </a:graphic>
          </wp:inline>
        </w:drawing>
      </w:r>
    </w:p>
    <w:p>
      <w:pPr>
        <w:spacing w:before="100" w:after="260"/>
        <w:jc w:val="center"/>
      </w:pPr>
      <w:r>
        <w:rPr>
          <w:rFonts w:ascii="Times New Roman" w:eastAsia="Times New Roman" w:cs="Times New Roman" w:hAnsi="Times New Roman"/>
          <w:b/>
          <w:bCs/>
          <w:i/>
          <w:iCs/>
          <w:sz w:val="24"/>
          <w:szCs w:val="24"/>
        </w:rPr>
        <w:t>Figure 6.4: Entity-Relationship Diagram</w:t>
      </w:r>
    </w:p>
    <w:p>
      <w:pPr>
        <w:spacing w:after="160" w:line="360" w:lineRule="auto"/>
        <w:jc w:val="both"/>
      </w:pPr>
      <w:r>
        <w:rPr>
          <w:rFonts w:ascii="Times New Roman" w:eastAsia="Times New Roman" w:cs="Times New Roman" w:hAnsi="Times New Roman"/>
          <w:b w:val="0"/>
          <w:bCs w:val="0"/>
          <w:i w:val="0"/>
          <w:iCs w:val="0"/>
          <w:sz w:val="24"/>
          <w:szCs w:val="24"/>
        </w:rPr>
        <w:t>The cardinalities shown in Figure 6.4 directly inform the foreign-key structure of the database tables described in Chapter 7: the Parcel table carries foreign keys to Customer, Delivery_Agent and Branch, while the Payment table carries a foreign key back to Parcel.</w:t>
      </w:r>
    </w:p>
    <w:p>
      <w:pPr>
        <w:pStyle w:val="17"/>
        <w:spacing w:before="280" w:after="160"/>
      </w:pPr>
      <w:r>
        <w:rPr>
          <w:rFonts w:ascii="Times New Roman" w:eastAsia="Times New Roman" w:cs="Times New Roman" w:hAnsi="Times New Roman"/>
          <w:b/>
          <w:bCs/>
          <w:color w:val="000000"/>
          <w:sz w:val="24"/>
          <w:szCs w:val="24"/>
        </w:rPr>
        <w:t>6.5  Use Case Diagram</w:t>
      </w:r>
    </w:p>
    <w:p>
      <w:pPr>
        <w:spacing w:after="160" w:line="360" w:lineRule="auto"/>
        <w:jc w:val="both"/>
      </w:pPr>
      <w:r>
        <w:rPr>
          <w:rFonts w:ascii="Times New Roman" w:eastAsia="Times New Roman" w:cs="Times New Roman" w:hAnsi="Times New Roman"/>
          <w:b w:val="0"/>
          <w:bCs w:val="0"/>
          <w:i w:val="0"/>
          <w:iCs w:val="0"/>
          <w:sz w:val="24"/>
          <w:szCs w:val="24"/>
        </w:rPr>
        <w:t>The use case diagram in Figure 6.5 summarises the interactions between the four actors of the system (Admin, Staff, Delivery Agent, Customer) and the major functions of the Courier Management System.</w:t>
      </w:r>
    </w:p>
    <w:p>
      <w:pPr>
        <w:spacing w:before="160" w:after="60"/>
        <w:jc w:val="center"/>
      </w:pPr>
      <w:r>
        <w:drawing>
          <wp:inline distT="0" distB="0" distL="0" distR="0">
            <wp:extent cx="5486400" cy="3733800"/>
            <wp:effectExtent l="0" t="0" r="0" b="0"/>
            <wp:docPr id="13" name="图片 13"/>
            <wp:cNvGraphicFramePr>
              <a:graphicFrameLocks noChangeAspect="1"/>
            </wp:cNvGraphicFramePr>
            <a:graphic>
              <a:graphicData uri="http://schemas.openxmlformats.org/drawingml/2006/picture">
                <pic:pic>
                  <pic:nvPicPr>
                    <pic:cNvPr id="15" name="图片 15"/>
                    <pic:cNvPicPr/>
                  </pic:nvPicPr>
                  <pic:blipFill>
                    <a:blip r:embed="rId8"/>
                    <a:stretch>
                      <a:fillRect/>
                    </a:stretch>
                  </pic:blipFill>
                  <pic:spPr>
                    <a:xfrm rot="0">
                      <a:off x="0" y="0"/>
                      <a:ext cx="5486400" cy="3733800"/>
                    </a:xfrm>
                    <a:prstGeom prst="rect"/>
                    <a:noFill/>
                    <a:ln w="12700" cmpd="sng" cap="flat">
                      <a:noFill/>
                      <a:prstDash val="solid"/>
                      <a:miter/>
                    </a:ln>
                  </pic:spPr>
                </pic:pic>
              </a:graphicData>
            </a:graphic>
          </wp:inline>
        </w:drawing>
      </w:r>
    </w:p>
    <w:p>
      <w:pPr>
        <w:spacing w:before="100" w:after="260"/>
        <w:jc w:val="center"/>
      </w:pPr>
      <w:r>
        <w:rPr>
          <w:rFonts w:ascii="Times New Roman" w:eastAsia="Times New Roman" w:cs="Times New Roman" w:hAnsi="Times New Roman"/>
          <w:b/>
          <w:bCs/>
          <w:i/>
          <w:iCs/>
          <w:sz w:val="24"/>
          <w:szCs w:val="24"/>
        </w:rPr>
        <w:t>Figure 6.5: Use Case Diagram</w:t>
      </w:r>
    </w:p>
    <w:p>
      <w:pPr>
        <w:spacing w:after="160" w:line="360" w:lineRule="auto"/>
        <w:jc w:val="both"/>
      </w:pPr>
      <w:r>
        <w:rPr>
          <w:rFonts w:ascii="Times New Roman" w:eastAsia="Times New Roman" w:cs="Times New Roman" w:hAnsi="Times New Roman"/>
          <w:b w:val="0"/>
          <w:bCs w:val="0"/>
          <w:i w:val="0"/>
          <w:iCs w:val="0"/>
          <w:sz w:val="24"/>
          <w:szCs w:val="24"/>
        </w:rPr>
        <w:t>Two include relationships are shown: booking a parcel always includes generating a tracking number and generating an invoice, since these two actions are an inseparable part of the booking transaction rather than something a staff member triggers separately.</w:t>
      </w:r>
    </w:p>
    <w:p>
      <w:pPr>
        <w:pStyle w:val="17"/>
        <w:spacing w:before="280" w:after="160"/>
      </w:pPr>
      <w:r>
        <w:rPr>
          <w:rFonts w:ascii="Times New Roman" w:eastAsia="Times New Roman" w:cs="Times New Roman" w:hAnsi="Times New Roman"/>
          <w:b/>
          <w:bCs/>
          <w:color w:val="000000"/>
          <w:sz w:val="24"/>
          <w:szCs w:val="24"/>
        </w:rPr>
        <w:t>6.6  Class Design Overview</w:t>
      </w:r>
    </w:p>
    <w:p>
      <w:pPr>
        <w:spacing w:after="160" w:line="360" w:lineRule="auto"/>
        <w:jc w:val="both"/>
      </w:pPr>
      <w:r>
        <w:rPr>
          <w:rFonts w:ascii="Times New Roman" w:eastAsia="Times New Roman" w:cs="Times New Roman" w:hAnsi="Times New Roman"/>
          <w:b w:val="0"/>
          <w:bCs w:val="0"/>
          <w:i w:val="0"/>
          <w:iCs w:val="0"/>
          <w:sz w:val="24"/>
          <w:szCs w:val="24"/>
        </w:rPr>
        <w:t>Although the exact class structure will depend on the implementation language chosen, the application layer is expected to be organised around the following core classes, which map closely to the entities identified in the ER model and the modules described in Chapter 8:</w:t>
      </w:r>
    </w:p>
    <w:p>
      <w:pPr>
        <w:pStyle w:val="23"/>
        <w:numPr>
          <w:ilvl w:val="0"/>
          <w:numId w:val="1"/>
        </w:numPr>
        <w:spacing w:after="100" w:line="341" w:lineRule="auto"/>
      </w:pPr>
      <w:r>
        <w:rPr>
          <w:rFonts w:ascii="Times New Roman" w:eastAsia="Times New Roman" w:cs="Times New Roman" w:hAnsi="Times New Roman"/>
          <w:sz w:val="24"/>
          <w:szCs w:val="24"/>
        </w:rPr>
        <w:t>Customer - holds customer attributes and provides methods to register and update customer details.</w:t>
      </w:r>
    </w:p>
    <w:p>
      <w:pPr>
        <w:pStyle w:val="23"/>
        <w:numPr>
          <w:ilvl w:val="0"/>
          <w:numId w:val="1"/>
        </w:numPr>
        <w:spacing w:after="100" w:line="341" w:lineRule="auto"/>
      </w:pPr>
      <w:r>
        <w:rPr>
          <w:rFonts w:ascii="Times New Roman" w:eastAsia="Times New Roman" w:cs="Times New Roman" w:hAnsi="Times New Roman"/>
          <w:sz w:val="24"/>
          <w:szCs w:val="24"/>
        </w:rPr>
        <w:t>Parcel - holds parcel attributes and status; provides methods to generate a tracking number and update status.</w:t>
      </w:r>
    </w:p>
    <w:p>
      <w:pPr>
        <w:pStyle w:val="23"/>
        <w:numPr>
          <w:ilvl w:val="0"/>
          <w:numId w:val="1"/>
        </w:numPr>
        <w:spacing w:after="100" w:line="341" w:lineRule="auto"/>
      </w:pPr>
      <w:r>
        <w:rPr>
          <w:rFonts w:ascii="Times New Roman" w:eastAsia="Times New Roman" w:cs="Times New Roman" w:hAnsi="Times New Roman"/>
          <w:sz w:val="24"/>
          <w:szCs w:val="24"/>
        </w:rPr>
        <w:t>DeliveryAgent - holds agent attributes; provides a method to list parcels currently assigned to the agent.</w:t>
      </w:r>
    </w:p>
    <w:p>
      <w:pPr>
        <w:pStyle w:val="23"/>
        <w:numPr>
          <w:ilvl w:val="0"/>
          <w:numId w:val="1"/>
        </w:numPr>
        <w:spacing w:after="100" w:line="341" w:lineRule="auto"/>
      </w:pPr>
      <w:r>
        <w:rPr>
          <w:rFonts w:ascii="Times New Roman" w:eastAsia="Times New Roman" w:cs="Times New Roman" w:hAnsi="Times New Roman"/>
          <w:sz w:val="24"/>
          <w:szCs w:val="24"/>
        </w:rPr>
        <w:t>Branch - holds branch attributes; provides a method to list agents and parcels associated with the branch.</w:t>
      </w:r>
    </w:p>
    <w:p>
      <w:pPr>
        <w:pStyle w:val="23"/>
        <w:numPr>
          <w:ilvl w:val="0"/>
          <w:numId w:val="1"/>
        </w:numPr>
        <w:spacing w:after="100" w:line="341" w:lineRule="auto"/>
      </w:pPr>
      <w:r>
        <w:rPr>
          <w:rFonts w:ascii="Times New Roman" w:eastAsia="Times New Roman" w:cs="Times New Roman" w:hAnsi="Times New Roman"/>
          <w:sz w:val="24"/>
          <w:szCs w:val="24"/>
        </w:rPr>
        <w:t>Payment - holds payment attributes; provides a method to calculate the amount due, given a parcel's weight and destination zone.</w:t>
      </w:r>
    </w:p>
    <w:p>
      <w:pPr>
        <w:pStyle w:val="23"/>
        <w:numPr>
          <w:ilvl w:val="0"/>
          <w:numId w:val="1"/>
        </w:numPr>
        <w:spacing w:after="100" w:line="341" w:lineRule="auto"/>
      </w:pPr>
      <w:r>
        <w:rPr>
          <w:rFonts w:ascii="Times New Roman" w:eastAsia="Times New Roman" w:cs="Times New Roman" w:hAnsi="Times New Roman"/>
          <w:sz w:val="24"/>
          <w:szCs w:val="24"/>
        </w:rPr>
        <w:t>BookingService - the central business-logic class that coordinates creating a Customer (if new), a Parcel, a tracking number and a Payment record as a single booking transaction.</w:t>
      </w:r>
    </w:p>
    <w:p>
      <w:pPr>
        <w:pStyle w:val="23"/>
        <w:numPr>
          <w:ilvl w:val="0"/>
          <w:numId w:val="1"/>
        </w:numPr>
        <w:spacing w:after="100" w:line="341" w:lineRule="auto"/>
      </w:pPr>
      <w:r>
        <w:rPr>
          <w:rFonts w:ascii="Times New Roman" w:eastAsia="Times New Roman" w:cs="Times New Roman" w:hAnsi="Times New Roman"/>
          <w:sz w:val="24"/>
          <w:szCs w:val="24"/>
        </w:rPr>
        <w:t>ReportService - queries the Customer, Parcel and Payment tables to produce the reports described in Section 5.3 (FR-10 to FR-13).</w:t>
      </w:r>
    </w:p>
    <w:p>
      <w:pPr>
        <w:spacing w:after="160" w:line="360" w:lineRule="auto"/>
        <w:jc w:val="both"/>
      </w:pPr>
      <w:r>
        <w:rPr>
          <w:rFonts w:ascii="Times New Roman" w:eastAsia="Times New Roman" w:cs="Times New Roman" w:hAnsi="Times New Roman"/>
          <w:b w:val="0"/>
          <w:bCs w:val="0"/>
          <w:i w:val="0"/>
          <w:iCs w:val="0"/>
          <w:sz w:val="24"/>
          <w:szCs w:val="24"/>
        </w:rPr>
        <w:t>This class-level separation mirrors the module boundaries described in Chapter 8 and keeps each class responsible for a single, well-defined part of the system's behaviour, which is a widely recommended object-oriented design practice (the “single responsibility principle”).</w:t>
      </w:r>
    </w:p>
    <w:p>
      <w:pPr>
        <w:pStyle w:val="16"/>
        <w:pageBreakBefore/>
        <w:spacing w:after="240"/>
      </w:pPr>
      <w:r>
        <w:rPr>
          <w:rFonts w:ascii="Times New Roman" w:eastAsia="Times New Roman" w:cs="Times New Roman" w:hAnsi="Times New Roman"/>
          <w:b/>
          <w:bCs/>
          <w:color w:val="000000"/>
          <w:sz w:val="24"/>
          <w:szCs w:val="24"/>
        </w:rPr>
        <w:t>7. DATABASE DESIGN</w:t>
      </w:r>
    </w:p>
    <w:p>
      <w:pPr>
        <w:spacing w:after="160" w:line="360" w:lineRule="auto"/>
        <w:jc w:val="both"/>
      </w:pPr>
      <w:r>
        <w:rPr>
          <w:rFonts w:ascii="Times New Roman" w:eastAsia="Times New Roman" w:cs="Times New Roman" w:hAnsi="Times New Roman"/>
          <w:b w:val="0"/>
          <w:bCs w:val="0"/>
          <w:i w:val="0"/>
          <w:iCs w:val="0"/>
          <w:sz w:val="24"/>
          <w:szCs w:val="24"/>
        </w:rPr>
        <w:t>This chapter presents the detailed schema of the database that underlies the Courier Management System. Compared to the entity list introduced in Chapter 6, the schema here has been extended with three additional tables - Staff, Invoice and Notification - which are needed to support login-based access control, a formal invoice record separate from the raw payment record, and a log of status-change notifications respectively. Every table is presented with its fields, data types and a short description, followed by a discussion of the normalisation applied to the design.</w:t>
      </w:r>
    </w:p>
    <w:p>
      <w:pPr>
        <w:pStyle w:val="17"/>
        <w:spacing w:before="280" w:after="160"/>
      </w:pPr>
      <w:r>
        <w:rPr>
          <w:rFonts w:ascii="Times New Roman" w:eastAsia="Times New Roman" w:cs="Times New Roman" w:hAnsi="Times New Roman"/>
          <w:b/>
          <w:bCs/>
          <w:color w:val="000000"/>
          <w:sz w:val="24"/>
          <w:szCs w:val="24"/>
        </w:rPr>
        <w:t>7.1  Customer Table</w:t>
      </w:r>
    </w:p>
    <w:p>
      <w:pPr>
        <w:spacing w:after="160" w:line="360" w:lineRule="auto"/>
        <w:jc w:val="both"/>
      </w:pPr>
      <w:r>
        <w:rPr>
          <w:rFonts w:ascii="Times New Roman" w:eastAsia="Times New Roman" w:cs="Times New Roman" w:hAnsi="Times New Roman"/>
          <w:b w:val="0"/>
          <w:bCs w:val="0"/>
          <w:i w:val="0"/>
          <w:iCs w:val="0"/>
          <w:sz w:val="24"/>
          <w:szCs w:val="24"/>
        </w:rPr>
        <w:t>Stores the personal and contact details of every customer who has booked at least one parcel.</w:t>
      </w:r>
    </w:p>
    <w:tbl>
      <w:tblPr>
        <w:jc w:val="left"/>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00"/>
        <w:gridCol w:w="3200"/>
        <w:gridCol w:w="3600"/>
      </w:tblGrid>
      <w:tr>
        <w:trPr>
          <w:tblHeader/>
        </w:trPr>
        <w:tc>
          <w:tcPr>
            <w:tcW w:w="22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Field</w:t>
            </w:r>
          </w:p>
        </w:tc>
        <w:tc>
          <w:tcPr>
            <w:tcW w:w="32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Data Type</w:t>
            </w:r>
          </w:p>
        </w:tc>
        <w:tc>
          <w:tcPr>
            <w:tcW w:w="36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Description</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Customer_ID</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INT (PK, AUTO_INCREMENT)</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Unique customer identifier</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Name</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VARCHAR(50)</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Customer's full name</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Address</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VARCHAR(150)</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Customer's address</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Phone</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VARCHAR(15)</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Contact number</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Email</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VARCHAR(50)</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Email address</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Created_At</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TIMESTAMP</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Date/time the customer record was created</w:t>
            </w:r>
          </w:p>
        </w:tc>
      </w:tr>
    </w:tbl>
    <w:p>
      <w:pPr>
        <w:pStyle w:val="17"/>
        <w:spacing w:before="280" w:after="160"/>
      </w:pPr>
      <w:r>
        <w:rPr>
          <w:rFonts w:ascii="Times New Roman" w:eastAsia="Times New Roman" w:cs="Times New Roman" w:hAnsi="Times New Roman"/>
          <w:b/>
          <w:bCs/>
          <w:color w:val="000000"/>
          <w:sz w:val="24"/>
          <w:szCs w:val="24"/>
        </w:rPr>
        <w:t>7.2  Parcel Table</w:t>
      </w:r>
    </w:p>
    <w:p>
      <w:pPr>
        <w:spacing w:after="160" w:line="360" w:lineRule="auto"/>
        <w:jc w:val="both"/>
      </w:pPr>
      <w:r>
        <w:rPr>
          <w:rFonts w:ascii="Times New Roman" w:eastAsia="Times New Roman" w:cs="Times New Roman" w:hAnsi="Times New Roman"/>
          <w:b w:val="0"/>
          <w:bCs w:val="0"/>
          <w:i w:val="0"/>
          <w:iCs w:val="0"/>
          <w:sz w:val="24"/>
          <w:szCs w:val="24"/>
        </w:rPr>
        <w:t>The central table of the system; every booking creates exactly one row here.</w:t>
      </w:r>
    </w:p>
    <w:tbl>
      <w:tblPr>
        <w:jc w:val="left"/>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686"/>
        <w:gridCol w:w="2971"/>
        <w:gridCol w:w="3343"/>
      </w:tblGrid>
      <w:tr>
        <w:trPr>
          <w:tblHeader/>
        </w:trPr>
        <w:tc>
          <w:tcPr>
            <w:tcW w:w="22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Field</w:t>
            </w:r>
          </w:p>
        </w:tc>
        <w:tc>
          <w:tcPr>
            <w:tcW w:w="32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Data Type</w:t>
            </w:r>
          </w:p>
        </w:tc>
        <w:tc>
          <w:tcPr>
            <w:tcW w:w="36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Description</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Tracking_No</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VARCHAR(20) (PK)</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Unique tracking number, e.g. CMS-2026-000481</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Customer_ID</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INT (FK)</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References Customer table</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Agent_ID</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INT (FK, NULLABLE)</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References Delivery_Agent table; NULL until assigned</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Branch_ID</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INT (FK)</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References Branch table</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Sender_Address</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VARCHAR(150)</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Pickup address</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Receiver_Address</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VARCHAR(150)</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Delivery address</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Receiver_Name</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VARCHAR(50)</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Name of the recipient</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Receiver_Phone</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VARCHAR(15)</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Recipient's contact number</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Weight</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DECIMAL(5,2)</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Parcel weight in kg</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Zone</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VARCHAR(20)</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Destination zone used for billing (Local / Regional / National)</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Booking_Date</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DATE</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Date of booking</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Expected_Delivery_Date</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DATE</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System-estimated delivery date</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Status</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VARCHAR(20)</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Booked / Picked Up / In Transit / Out for Delivery / Delivered</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Last_Updated</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TIMESTAMP</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Date/time the status was last changed</w:t>
            </w:r>
          </w:p>
        </w:tc>
      </w:tr>
    </w:tbl>
    <w:p>
      <w:pPr>
        <w:pStyle w:val="17"/>
        <w:spacing w:before="280" w:after="160"/>
      </w:pPr>
      <w:r>
        <w:rPr>
          <w:rFonts w:ascii="Times New Roman" w:eastAsia="Times New Roman" w:cs="Times New Roman" w:hAnsi="Times New Roman"/>
          <w:b/>
          <w:bCs/>
          <w:color w:val="000000"/>
          <w:sz w:val="24"/>
          <w:szCs w:val="24"/>
        </w:rPr>
        <w:t>7.3  Delivery_Agent Table</w:t>
      </w:r>
    </w:p>
    <w:tbl>
      <w:tblPr>
        <w:jc w:val="left"/>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00"/>
        <w:gridCol w:w="3200"/>
        <w:gridCol w:w="3600"/>
      </w:tblGrid>
      <w:tr>
        <w:trPr>
          <w:tblHeader/>
        </w:trPr>
        <w:tc>
          <w:tcPr>
            <w:tcW w:w="22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Field</w:t>
            </w:r>
          </w:p>
        </w:tc>
        <w:tc>
          <w:tcPr>
            <w:tcW w:w="32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Data Type</w:t>
            </w:r>
          </w:p>
        </w:tc>
        <w:tc>
          <w:tcPr>
            <w:tcW w:w="36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Description</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Agent_ID</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INT (PK, AUTO_INCREMENT)</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Unique agent identifier</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Name</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VARCHAR(50)</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Agent's name</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Phone</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VARCHAR(15)</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Contact number</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Branch_ID</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INT (FK)</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References Branch table</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Status</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VARCHAR(15)</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Active / Inactive</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Parcels_Delivered</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INT</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Running count, used for agent-performance reporting</w:t>
            </w:r>
          </w:p>
        </w:tc>
      </w:tr>
    </w:tbl>
    <w:p>
      <w:pPr>
        <w:pStyle w:val="17"/>
        <w:spacing w:before="280" w:after="160"/>
      </w:pPr>
      <w:r>
        <w:rPr>
          <w:rFonts w:ascii="Times New Roman" w:eastAsia="Times New Roman" w:cs="Times New Roman" w:hAnsi="Times New Roman"/>
          <w:b/>
          <w:bCs/>
          <w:color w:val="000000"/>
          <w:sz w:val="24"/>
          <w:szCs w:val="24"/>
        </w:rPr>
        <w:t>7.4  Branch Table</w:t>
      </w:r>
    </w:p>
    <w:tbl>
      <w:tblPr>
        <w:jc w:val="left"/>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00"/>
        <w:gridCol w:w="3200"/>
        <w:gridCol w:w="3600"/>
      </w:tblGrid>
      <w:tr>
        <w:trPr>
          <w:tblHeader/>
        </w:trPr>
        <w:tc>
          <w:tcPr>
            <w:tcW w:w="22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Field</w:t>
            </w:r>
          </w:p>
        </w:tc>
        <w:tc>
          <w:tcPr>
            <w:tcW w:w="32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Data Type</w:t>
            </w:r>
          </w:p>
        </w:tc>
        <w:tc>
          <w:tcPr>
            <w:tcW w:w="36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Description</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Branch_ID</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INT (PK, AUTO_INCREMENT)</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Unique branch identifier</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Branch_Name</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VARCHAR(50)</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Branch name</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Location</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VARCHAR(100)</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Branch address / city</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Contact_Phone</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VARCHAR(15)</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Branch contact number</w:t>
            </w:r>
          </w:p>
        </w:tc>
      </w:tr>
    </w:tbl>
    <w:p>
      <w:pPr>
        <w:pStyle w:val="17"/>
        <w:spacing w:before="280" w:after="160"/>
      </w:pPr>
      <w:r>
        <w:rPr>
          <w:rFonts w:ascii="Times New Roman" w:eastAsia="Times New Roman" w:cs="Times New Roman" w:hAnsi="Times New Roman"/>
          <w:b/>
          <w:bCs/>
          <w:color w:val="000000"/>
          <w:sz w:val="24"/>
          <w:szCs w:val="24"/>
        </w:rPr>
        <w:t>7.5  Payment Table</w:t>
      </w:r>
    </w:p>
    <w:tbl>
      <w:tblPr>
        <w:jc w:val="left"/>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00"/>
        <w:gridCol w:w="3200"/>
        <w:gridCol w:w="3600"/>
      </w:tblGrid>
      <w:tr>
        <w:trPr>
          <w:tblHeader/>
        </w:trPr>
        <w:tc>
          <w:tcPr>
            <w:tcW w:w="22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Field</w:t>
            </w:r>
          </w:p>
        </w:tc>
        <w:tc>
          <w:tcPr>
            <w:tcW w:w="32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Data Type</w:t>
            </w:r>
          </w:p>
        </w:tc>
        <w:tc>
          <w:tcPr>
            <w:tcW w:w="36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Description</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Payment_ID</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INT (PK, AUTO_INCREMENT)</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Unique payment identifier</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Tracking_No</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VARCHAR(20) (FK)</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References Parcel table</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Amount</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DECIMAL(8,2)</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Amount paid</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Payment_Mode</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VARCHAR(20)</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Cash / Card / UPI / Online</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Payment_Status</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VARCHAR(15)</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Paid / Pending</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Payment_Date</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DATE</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Date of payment</w:t>
            </w:r>
          </w:p>
        </w:tc>
      </w:tr>
    </w:tbl>
    <w:p>
      <w:pPr>
        <w:pStyle w:val="17"/>
        <w:spacing w:before="280" w:after="160"/>
      </w:pPr>
      <w:r>
        <w:rPr>
          <w:rFonts w:ascii="Times New Roman" w:eastAsia="Times New Roman" w:cs="Times New Roman" w:hAnsi="Times New Roman"/>
          <w:b/>
          <w:bCs/>
          <w:color w:val="000000"/>
          <w:sz w:val="24"/>
          <w:szCs w:val="24"/>
        </w:rPr>
        <w:t>7.6  Staff Table</w:t>
      </w:r>
    </w:p>
    <w:p>
      <w:pPr>
        <w:spacing w:after="160" w:line="360" w:lineRule="auto"/>
        <w:jc w:val="both"/>
      </w:pPr>
      <w:r>
        <w:rPr>
          <w:rFonts w:ascii="Times New Roman" w:eastAsia="Times New Roman" w:cs="Times New Roman" w:hAnsi="Times New Roman"/>
          <w:b w:val="0"/>
          <w:bCs w:val="0"/>
          <w:i w:val="0"/>
          <w:iCs w:val="0"/>
          <w:sz w:val="24"/>
          <w:szCs w:val="24"/>
        </w:rPr>
        <w:t>Added to support role-based login for staff and administrator users of the system.</w:t>
      </w:r>
    </w:p>
    <w:tbl>
      <w:tblPr>
        <w:jc w:val="left"/>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00"/>
        <w:gridCol w:w="3200"/>
        <w:gridCol w:w="3600"/>
      </w:tblGrid>
      <w:tr>
        <w:trPr>
          <w:tblHeader/>
        </w:trPr>
        <w:tc>
          <w:tcPr>
            <w:tcW w:w="22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Field</w:t>
            </w:r>
          </w:p>
        </w:tc>
        <w:tc>
          <w:tcPr>
            <w:tcW w:w="32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Data Type</w:t>
            </w:r>
          </w:p>
        </w:tc>
        <w:tc>
          <w:tcPr>
            <w:tcW w:w="36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Description</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Staff_ID</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INT (PK, AUTO_INCREMENT)</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Unique staff identifier</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Name</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VARCHAR(50)</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Staff member's name</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Username</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VARCHAR(30)</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Login username</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Password_Hash</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VARCHAR(255)</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Hashed password (never stored in plain text)</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Role</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VARCHAR(15)</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Admin / Staff</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Branch_ID</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INT (FK)</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References Branch table</w:t>
            </w:r>
          </w:p>
        </w:tc>
      </w:tr>
    </w:tbl>
    <w:p>
      <w:pPr>
        <w:pStyle w:val="17"/>
        <w:spacing w:before="280" w:after="160"/>
      </w:pPr>
      <w:r>
        <w:rPr>
          <w:rFonts w:ascii="Times New Roman" w:eastAsia="Times New Roman" w:cs="Times New Roman" w:hAnsi="Times New Roman"/>
          <w:b/>
          <w:bCs/>
          <w:color w:val="000000"/>
          <w:sz w:val="24"/>
          <w:szCs w:val="24"/>
        </w:rPr>
        <w:t>7.7  Invoice Table</w:t>
      </w:r>
    </w:p>
    <w:p>
      <w:pPr>
        <w:spacing w:after="160" w:line="360" w:lineRule="auto"/>
        <w:jc w:val="both"/>
      </w:pPr>
      <w:r>
        <w:rPr>
          <w:rFonts w:ascii="Times New Roman" w:eastAsia="Times New Roman" w:cs="Times New Roman" w:hAnsi="Times New Roman"/>
          <w:b w:val="0"/>
          <w:bCs w:val="0"/>
          <w:i w:val="0"/>
          <w:iCs w:val="0"/>
          <w:sz w:val="24"/>
          <w:szCs w:val="24"/>
        </w:rPr>
        <w:t>Separated from the Payment table so that an invoice can be generated (and reprinted) independently of when payment is actually recorded.</w:t>
      </w:r>
    </w:p>
    <w:tbl>
      <w:tblPr>
        <w:jc w:val="left"/>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00"/>
        <w:gridCol w:w="3200"/>
        <w:gridCol w:w="3600"/>
      </w:tblGrid>
      <w:tr>
        <w:trPr>
          <w:tblHeader/>
        </w:trPr>
        <w:tc>
          <w:tcPr>
            <w:tcW w:w="22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Field</w:t>
            </w:r>
          </w:p>
        </w:tc>
        <w:tc>
          <w:tcPr>
            <w:tcW w:w="32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Data Type</w:t>
            </w:r>
          </w:p>
        </w:tc>
        <w:tc>
          <w:tcPr>
            <w:tcW w:w="36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Description</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Invoice_No</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VARCHAR(20) (PK)</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Unique invoice number</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Tracking_No</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VARCHAR(20) (FK)</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References Parcel table</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Issued_Date</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DATE</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Date the invoice was generated</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Subtotal</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DECIMAL(8,2)</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Charge before tax</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Tax</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DECIMAL(8,2)</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Applicable tax amount</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Total</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DECIMAL(8,2)</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Subtotal + Tax</w:t>
            </w:r>
          </w:p>
        </w:tc>
      </w:tr>
    </w:tbl>
    <w:p>
      <w:pPr>
        <w:pStyle w:val="17"/>
        <w:spacing w:before="280" w:after="160"/>
      </w:pPr>
      <w:r>
        <w:rPr>
          <w:rFonts w:ascii="Times New Roman" w:eastAsia="Times New Roman" w:cs="Times New Roman" w:hAnsi="Times New Roman"/>
          <w:b/>
          <w:bCs/>
          <w:color w:val="000000"/>
          <w:sz w:val="24"/>
          <w:szCs w:val="24"/>
        </w:rPr>
        <w:t>7.8  Notification Table</w:t>
      </w:r>
    </w:p>
    <w:p>
      <w:pPr>
        <w:spacing w:after="160" w:line="360" w:lineRule="auto"/>
        <w:jc w:val="both"/>
      </w:pPr>
      <w:r>
        <w:rPr>
          <w:rFonts w:ascii="Times New Roman" w:eastAsia="Times New Roman" w:cs="Times New Roman" w:hAnsi="Times New Roman"/>
          <w:b w:val="0"/>
          <w:bCs w:val="0"/>
          <w:i w:val="0"/>
          <w:iCs w:val="0"/>
          <w:sz w:val="24"/>
          <w:szCs w:val="24"/>
        </w:rPr>
        <w:t>Maintains a log of status-change events, providing the data needed for the future SMS/email notification enhancement discussed in Chapter 14.</w:t>
      </w:r>
    </w:p>
    <w:tbl>
      <w:tblPr>
        <w:jc w:val="left"/>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00"/>
        <w:gridCol w:w="3200"/>
        <w:gridCol w:w="3600"/>
      </w:tblGrid>
      <w:tr>
        <w:trPr>
          <w:tblHeader/>
        </w:trPr>
        <w:tc>
          <w:tcPr>
            <w:tcW w:w="22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Field</w:t>
            </w:r>
          </w:p>
        </w:tc>
        <w:tc>
          <w:tcPr>
            <w:tcW w:w="32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Data Type</w:t>
            </w:r>
          </w:p>
        </w:tc>
        <w:tc>
          <w:tcPr>
            <w:tcW w:w="36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Description</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Notification_ID</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INT (PK, AUTO_INCREMENT)</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Unique notification identifier</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Tracking_No</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VARCHAR(20) (FK)</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References Parcel table</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Status_At_Event</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VARCHAR(20)</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Status value that triggered the notification</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Event_Timestamp</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TIMESTAMP</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Date/time the status changed</w:t>
            </w:r>
          </w:p>
        </w:tc>
      </w:tr>
      <w:tr>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Sent</w:t>
            </w:r>
          </w:p>
        </w:tc>
        <w:tc>
          <w:tcPr>
            <w:tcW w:w="3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BOOLEAN</w:t>
            </w:r>
          </w:p>
        </w:tc>
        <w:tc>
          <w:tcPr>
            <w:tcW w:w="3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Whether the notification has been dispatched</w:t>
            </w:r>
          </w:p>
        </w:tc>
      </w:tr>
    </w:tbl>
    <w:p>
      <w:pPr>
        <w:pStyle w:val="17"/>
        <w:spacing w:before="280" w:after="160"/>
      </w:pPr>
      <w:r>
        <w:rPr>
          <w:rFonts w:ascii="Times New Roman" w:eastAsia="Times New Roman" w:cs="Times New Roman" w:hAnsi="Times New Roman"/>
          <w:b/>
          <w:bCs/>
          <w:color w:val="000000"/>
          <w:sz w:val="24"/>
          <w:szCs w:val="24"/>
        </w:rPr>
        <w:t>7.9  Normalisation</w:t>
      </w:r>
    </w:p>
    <w:p>
      <w:pPr>
        <w:spacing w:after="160" w:line="360" w:lineRule="auto"/>
        <w:jc w:val="both"/>
      </w:pPr>
      <w:r>
        <w:rPr>
          <w:rFonts w:ascii="Times New Roman" w:eastAsia="Times New Roman" w:cs="Times New Roman" w:hAnsi="Times New Roman"/>
          <w:b w:val="0"/>
          <w:bCs w:val="0"/>
          <w:i w:val="0"/>
          <w:iCs w:val="0"/>
          <w:sz w:val="24"/>
          <w:szCs w:val="24"/>
        </w:rPr>
        <w:t>The schema above was designed to satisfy Third Normal Form (3NF), which eliminates redundant data and the update anomalies that come with it.</w:t>
      </w:r>
    </w:p>
    <w:p>
      <w:pPr>
        <w:pStyle w:val="18"/>
        <w:spacing w:before="200" w:after="120"/>
      </w:pPr>
      <w:r>
        <w:rPr>
          <w:rFonts w:ascii="Times New Roman" w:eastAsia="Times New Roman" w:cs="Times New Roman" w:hAnsi="Times New Roman"/>
          <w:b/>
          <w:bCs/>
          <w:i/>
          <w:iCs/>
          <w:color w:val="000000"/>
          <w:sz w:val="24"/>
          <w:szCs w:val="24"/>
        </w:rPr>
        <w:t>First Normal Form (1NF)</w:t>
      </w:r>
    </w:p>
    <w:p>
      <w:pPr>
        <w:spacing w:after="160" w:line="360" w:lineRule="auto"/>
        <w:jc w:val="both"/>
      </w:pPr>
      <w:r>
        <w:rPr>
          <w:rFonts w:ascii="Times New Roman" w:eastAsia="Times New Roman" w:cs="Times New Roman" w:hAnsi="Times New Roman"/>
          <w:b w:val="0"/>
          <w:bCs w:val="0"/>
          <w:i w:val="0"/>
          <w:iCs w:val="0"/>
          <w:sz w:val="24"/>
          <w:szCs w:val="24"/>
        </w:rPr>
        <w:t>Every table has a primary key and every column holds a single, atomic value - for example, Receiver_Name and Receiver_Phone are stored as separate columns in the Parcel table rather than being combined into a single “Receiver Details” column, which would have made searching and validation difficult.</w:t>
      </w:r>
    </w:p>
    <w:p>
      <w:pPr>
        <w:pStyle w:val="18"/>
        <w:spacing w:before="200" w:after="120"/>
      </w:pPr>
      <w:r>
        <w:rPr>
          <w:rFonts w:ascii="Times New Roman" w:eastAsia="Times New Roman" w:cs="Times New Roman" w:hAnsi="Times New Roman"/>
          <w:b/>
          <w:bCs/>
          <w:i/>
          <w:iCs/>
          <w:color w:val="000000"/>
          <w:sz w:val="24"/>
          <w:szCs w:val="24"/>
        </w:rPr>
        <w:t>Second Normal Form (2NF)</w:t>
      </w:r>
    </w:p>
    <w:p>
      <w:pPr>
        <w:spacing w:after="160" w:line="360" w:lineRule="auto"/>
        <w:jc w:val="both"/>
      </w:pPr>
      <w:r>
        <w:rPr>
          <w:rFonts w:ascii="Times New Roman" w:eastAsia="Times New Roman" w:cs="Times New Roman" w:hAnsi="Times New Roman"/>
          <w:b w:val="0"/>
          <w:bCs w:val="0"/>
          <w:i w:val="0"/>
          <w:iCs w:val="0"/>
          <w:sz w:val="24"/>
          <w:szCs w:val="24"/>
        </w:rPr>
        <w:t>Since every table in this design uses a single-column primary key (rather than a composite key), partial dependency does not arise, and 2NF is satisfied automatically once 1NF holds.</w:t>
      </w:r>
    </w:p>
    <w:p>
      <w:pPr>
        <w:pStyle w:val="18"/>
        <w:spacing w:before="200" w:after="120"/>
      </w:pPr>
      <w:r>
        <w:rPr>
          <w:rFonts w:ascii="Times New Roman" w:eastAsia="Times New Roman" w:cs="Times New Roman" w:hAnsi="Times New Roman"/>
          <w:b/>
          <w:bCs/>
          <w:i/>
          <w:iCs/>
          <w:color w:val="000000"/>
          <w:sz w:val="24"/>
          <w:szCs w:val="24"/>
        </w:rPr>
        <w:t>Third Normal Form (3NF)</w:t>
      </w:r>
    </w:p>
    <w:p>
      <w:pPr>
        <w:spacing w:after="160" w:line="360" w:lineRule="auto"/>
        <w:jc w:val="both"/>
      </w:pPr>
      <w:r>
        <w:rPr>
          <w:rFonts w:ascii="Times New Roman" w:eastAsia="Times New Roman" w:cs="Times New Roman" w:hAnsi="Times New Roman"/>
          <w:b w:val="0"/>
          <w:bCs w:val="0"/>
          <w:i w:val="0"/>
          <w:iCs w:val="0"/>
          <w:sz w:val="24"/>
          <w:szCs w:val="24"/>
        </w:rPr>
        <w:t>No non-key column depends on another non-key column. For example, Branch_Name and Location are not repeated in the Parcel or Delivery_Agent tables; instead, those tables store only a Branch_ID foreign key, and the branch's descriptive details are looked up from the single row in the Branch table. This means that if a branch's location changes, only one row (in the Branch table) needs to be updated, rather than every Parcel and Delivery_Agent row that references it.</w:t>
      </w:r>
    </w:p>
    <w:p>
      <w:pPr>
        <w:spacing w:after="160" w:line="360" w:lineRule="auto"/>
        <w:jc w:val="both"/>
      </w:pPr>
      <w:r>
        <w:rPr>
          <w:rFonts w:ascii="Times New Roman" w:eastAsia="Times New Roman" w:cs="Times New Roman" w:hAnsi="Times New Roman"/>
          <w:b w:val="0"/>
          <w:bCs w:val="0"/>
          <w:i w:val="0"/>
          <w:iCs w:val="0"/>
          <w:sz w:val="24"/>
          <w:szCs w:val="24"/>
        </w:rPr>
        <w:t>The separation of the Payment and Invoice tables described in Sections 7.5 and 7.7 is a deliberate design decision beyond strict normalisation requirements: it allows the system to represent a booking that has an invoice but no payment yet (i.e. “billed, awaiting payment”), which is a common real-world scenario, particularly for corporate customers on account-based billing.</w:t>
      </w:r>
    </w:p>
    <w:p>
      <w:pPr>
        <w:pStyle w:val="17"/>
        <w:spacing w:before="280" w:after="160"/>
      </w:pPr>
      <w:r>
        <w:rPr>
          <w:rFonts w:ascii="Times New Roman" w:eastAsia="Times New Roman" w:cs="Times New Roman" w:hAnsi="Times New Roman"/>
          <w:b/>
          <w:bCs/>
          <w:color w:val="000000"/>
          <w:sz w:val="24"/>
          <w:szCs w:val="24"/>
        </w:rPr>
        <w:t>7.10  Referential Integrity</w:t>
      </w:r>
    </w:p>
    <w:p>
      <w:pPr>
        <w:spacing w:after="160" w:line="360" w:lineRule="auto"/>
        <w:jc w:val="both"/>
      </w:pPr>
      <w:r>
        <w:rPr>
          <w:rFonts w:ascii="Times New Roman" w:eastAsia="Times New Roman" w:cs="Times New Roman" w:hAnsi="Times New Roman"/>
          <w:b w:val="0"/>
          <w:bCs w:val="0"/>
          <w:i w:val="0"/>
          <w:iCs w:val="0"/>
          <w:sz w:val="24"/>
          <w:szCs w:val="24"/>
        </w:rPr>
        <w:t>Foreign-key constraints are used throughout the schema to enforce referential integrity at the database level, rather than relying solely on application-level checks. The relationships are summarised below:</w:t>
      </w:r>
    </w:p>
    <w:p>
      <w:pPr>
        <w:pStyle w:val="23"/>
        <w:numPr>
          <w:ilvl w:val="0"/>
          <w:numId w:val="1"/>
        </w:numPr>
        <w:spacing w:after="100" w:line="341" w:lineRule="auto"/>
      </w:pPr>
      <w:r>
        <w:rPr>
          <w:rFonts w:ascii="Times New Roman" w:eastAsia="Times New Roman" w:cs="Times New Roman" w:hAnsi="Times New Roman"/>
          <w:sz w:val="24"/>
          <w:szCs w:val="24"/>
        </w:rPr>
        <w:t>Parcel.Customer_ID references Customer.Customer_ID - ON DELETE RESTRICT (a customer with existing bookings cannot be deleted outright).</w:t>
      </w:r>
    </w:p>
    <w:p>
      <w:pPr>
        <w:pStyle w:val="23"/>
        <w:numPr>
          <w:ilvl w:val="0"/>
          <w:numId w:val="1"/>
        </w:numPr>
        <w:spacing w:after="100" w:line="341" w:lineRule="auto"/>
      </w:pPr>
      <w:r>
        <w:rPr>
          <w:rFonts w:ascii="Times New Roman" w:eastAsia="Times New Roman" w:cs="Times New Roman" w:hAnsi="Times New Roman"/>
          <w:sz w:val="24"/>
          <w:szCs w:val="24"/>
        </w:rPr>
        <w:t>Parcel.Agent_ID references Delivery_Agent.Agent_ID - ON DELETE SET NULL (if an agent record is removed, existing parcels simply become unassigned rather than being deleted).</w:t>
      </w:r>
    </w:p>
    <w:p>
      <w:pPr>
        <w:pStyle w:val="23"/>
        <w:numPr>
          <w:ilvl w:val="0"/>
          <w:numId w:val="1"/>
        </w:numPr>
        <w:spacing w:after="100" w:line="341" w:lineRule="auto"/>
      </w:pPr>
      <w:r>
        <w:rPr>
          <w:rFonts w:ascii="Times New Roman" w:eastAsia="Times New Roman" w:cs="Times New Roman" w:hAnsi="Times New Roman"/>
          <w:sz w:val="24"/>
          <w:szCs w:val="24"/>
        </w:rPr>
        <w:t>Parcel.Branch_ID references Branch.Branch_ID - ON DELETE RESTRICT.</w:t>
      </w:r>
    </w:p>
    <w:p>
      <w:pPr>
        <w:pStyle w:val="23"/>
        <w:numPr>
          <w:ilvl w:val="0"/>
          <w:numId w:val="1"/>
        </w:numPr>
        <w:spacing w:after="100" w:line="341" w:lineRule="auto"/>
      </w:pPr>
      <w:r>
        <w:rPr>
          <w:rFonts w:ascii="Times New Roman" w:eastAsia="Times New Roman" w:cs="Times New Roman" w:hAnsi="Times New Roman"/>
          <w:sz w:val="24"/>
          <w:szCs w:val="24"/>
        </w:rPr>
        <w:t>Delivery_Agent.Branch_ID references Branch.Branch_ID - ON DELETE RESTRICT.</w:t>
      </w:r>
    </w:p>
    <w:p>
      <w:pPr>
        <w:pStyle w:val="23"/>
        <w:numPr>
          <w:ilvl w:val="0"/>
          <w:numId w:val="1"/>
        </w:numPr>
        <w:spacing w:after="100" w:line="341" w:lineRule="auto"/>
      </w:pPr>
      <w:r>
        <w:rPr>
          <w:rFonts w:ascii="Times New Roman" w:eastAsia="Times New Roman" w:cs="Times New Roman" w:hAnsi="Times New Roman"/>
          <w:sz w:val="24"/>
          <w:szCs w:val="24"/>
        </w:rPr>
        <w:t>Payment.Tracking_No references Parcel.Tracking_No - ON DELETE CASCADE (deleting a parcel record removes its associated payment record).</w:t>
      </w:r>
    </w:p>
    <w:p>
      <w:pPr>
        <w:pStyle w:val="23"/>
        <w:numPr>
          <w:ilvl w:val="0"/>
          <w:numId w:val="1"/>
        </w:numPr>
        <w:spacing w:after="100" w:line="341" w:lineRule="auto"/>
      </w:pPr>
      <w:r>
        <w:rPr>
          <w:rFonts w:ascii="Times New Roman" w:eastAsia="Times New Roman" w:cs="Times New Roman" w:hAnsi="Times New Roman"/>
          <w:sz w:val="24"/>
          <w:szCs w:val="24"/>
        </w:rPr>
        <w:t>Invoice.Tracking_No references Parcel.Tracking_No - ON DELETE CASCADE.</w:t>
      </w:r>
    </w:p>
    <w:p>
      <w:pPr>
        <w:pStyle w:val="23"/>
        <w:numPr>
          <w:ilvl w:val="0"/>
          <w:numId w:val="1"/>
        </w:numPr>
        <w:spacing w:after="100" w:line="341" w:lineRule="auto"/>
      </w:pPr>
      <w:r>
        <w:rPr>
          <w:rFonts w:ascii="Times New Roman" w:eastAsia="Times New Roman" w:cs="Times New Roman" w:hAnsi="Times New Roman"/>
          <w:sz w:val="24"/>
          <w:szCs w:val="24"/>
        </w:rPr>
        <w:t>Notification.Tracking_No references Parcel.Tracking_No - ON DELETE CASCADE.</w:t>
      </w:r>
    </w:p>
    <w:p>
      <w:pPr>
        <w:pStyle w:val="17"/>
        <w:spacing w:before="280" w:after="160"/>
      </w:pPr>
      <w:r>
        <w:rPr>
          <w:rFonts w:ascii="Times New Roman" w:eastAsia="Times New Roman" w:cs="Times New Roman" w:hAnsi="Times New Roman"/>
          <w:b/>
          <w:bCs/>
          <w:color w:val="000000"/>
          <w:sz w:val="24"/>
          <w:szCs w:val="24"/>
        </w:rPr>
        <w:t>7.11  Sample Schema Definition (MySQL DDL)</w:t>
      </w:r>
    </w:p>
    <w:p>
      <w:pPr>
        <w:spacing w:after="160" w:line="360" w:lineRule="auto"/>
        <w:jc w:val="both"/>
      </w:pPr>
      <w:r>
        <w:rPr>
          <w:rFonts w:ascii="Times New Roman" w:eastAsia="Times New Roman" w:cs="Times New Roman" w:hAnsi="Times New Roman"/>
          <w:b w:val="0"/>
          <w:bCs w:val="0"/>
          <w:i w:val="0"/>
          <w:iCs w:val="0"/>
          <w:sz w:val="24"/>
          <w:szCs w:val="24"/>
        </w:rPr>
        <w:t>An abridged version of the Data Definition Language (DDL) statements used to create the core tables is given below; the complete script also creates the Staff, Invoice and Notification tables described above, along with the necessary indexes on Tracking_No, Customer_ID and Phone to keep lookups fast as the volume of records grows.</w:t>
      </w:r>
    </w:p>
    <w:p>
      <w:pPr>
        <w:pBdr>
          <w:top w:val="single" w:sz="4" w:space="1" w:color="CCCCCC"/>
          <w:left w:val="single" w:sz="4" w:space="4" w:color="CCCCCC"/>
          <w:bottom w:val="single" w:sz="4" w:space="1" w:color="CCCCCC"/>
          <w:right w:val="single" w:sz="4" w:space="4" w:color="CCCCCC"/>
        </w:pBdr>
        <w:shd w:val="clear" w:color="auto" w:fill="F4F4F4"/>
        <w:spacing w:after="200" w:line="281" w:lineRule="auto"/>
      </w:pPr>
      <w:r>
        <w:rPr>
          <w:rFonts w:ascii="Times New Roman" w:eastAsia="Times New Roman" w:cs="Times New Roman" w:hAnsi="Times New Roman"/>
          <w:sz w:val="24"/>
          <w:szCs w:val="24"/>
        </w:rPr>
        <w:t>CREATE TABLE Branch (</w:t>
      </w:r>
      <w:r>
        <w:br/>
      </w:r>
      <w:r>
        <w:rPr>
          <w:rFonts w:ascii="Times New Roman" w:eastAsia="Times New Roman" w:cs="Times New Roman" w:hAnsi="Times New Roman"/>
          <w:sz w:val="24"/>
          <w:szCs w:val="24"/>
        </w:rPr>
        <w:t xml:space="preserve">    Branch_ID     INT AUTO_INCREMENT PRIMARY KEY,</w:t>
      </w:r>
      <w:r>
        <w:br/>
      </w:r>
      <w:r>
        <w:rPr>
          <w:rFonts w:ascii="Times New Roman" w:eastAsia="Times New Roman" w:cs="Times New Roman" w:hAnsi="Times New Roman"/>
          <w:sz w:val="24"/>
          <w:szCs w:val="24"/>
        </w:rPr>
        <w:t xml:space="preserve">    Branch_Name   VARCHAR(50)  NOT NULL,</w:t>
      </w:r>
      <w:r>
        <w:br/>
      </w:r>
      <w:r>
        <w:rPr>
          <w:rFonts w:ascii="Times New Roman" w:eastAsia="Times New Roman" w:cs="Times New Roman" w:hAnsi="Times New Roman"/>
          <w:sz w:val="24"/>
          <w:szCs w:val="24"/>
        </w:rPr>
        <w:t xml:space="preserve">    Location      VARCHAR(100) NOT NULL,</w:t>
      </w:r>
      <w:r>
        <w:br/>
      </w:r>
      <w:r>
        <w:rPr>
          <w:rFonts w:ascii="Times New Roman" w:eastAsia="Times New Roman" w:cs="Times New Roman" w:hAnsi="Times New Roman"/>
          <w:sz w:val="24"/>
          <w:szCs w:val="24"/>
        </w:rPr>
        <w:t xml:space="preserve">    Contact_Phone VARCHAR(15)</w:t>
      </w:r>
      <w:r>
        <w:br/>
      </w:r>
      <w:r>
        <w:rPr>
          <w:rFonts w:ascii="Times New Roman" w:eastAsia="Times New Roman" w:cs="Times New Roman" w:hAnsi="Times New Roman"/>
          <w:sz w:val="24"/>
          <w:szCs w:val="24"/>
        </w:rPr>
        <w:t>);</w:t>
      </w:r>
      <w:r>
        <w:br/>
      </w:r>
      <w:r>
        <w:rPr>
          <w:rFonts w:ascii="Times New Roman" w:eastAsia="Times New Roman" w:cs="Times New Roman" w:hAnsi="Times New Roman"/>
          <w:sz w:val="24"/>
          <w:szCs w:val="24"/>
        </w:rPr>
        <w:t xml:space="preserve"> </w:t>
      </w:r>
      <w:r>
        <w:br/>
      </w:r>
      <w:r>
        <w:rPr>
          <w:rFonts w:ascii="Times New Roman" w:eastAsia="Times New Roman" w:cs="Times New Roman" w:hAnsi="Times New Roman"/>
          <w:sz w:val="24"/>
          <w:szCs w:val="24"/>
        </w:rPr>
        <w:t>CREATE TABLE Customer (</w:t>
      </w:r>
      <w:r>
        <w:br/>
      </w:r>
      <w:r>
        <w:rPr>
          <w:rFonts w:ascii="Times New Roman" w:eastAsia="Times New Roman" w:cs="Times New Roman" w:hAnsi="Times New Roman"/>
          <w:sz w:val="24"/>
          <w:szCs w:val="24"/>
        </w:rPr>
        <w:t xml:space="preserve">    Customer_ID  INT AUTO_INCREMENT PRIMARY KEY,</w:t>
      </w:r>
      <w:r>
        <w:br/>
      </w:r>
      <w:r>
        <w:rPr>
          <w:rFonts w:ascii="Times New Roman" w:eastAsia="Times New Roman" w:cs="Times New Roman" w:hAnsi="Times New Roman"/>
          <w:sz w:val="24"/>
          <w:szCs w:val="24"/>
        </w:rPr>
        <w:t xml:space="preserve">    Name         VARCHAR(50)  NOT NULL,</w:t>
      </w:r>
      <w:r>
        <w:br/>
      </w:r>
      <w:r>
        <w:rPr>
          <w:rFonts w:ascii="Times New Roman" w:eastAsia="Times New Roman" w:cs="Times New Roman" w:hAnsi="Times New Roman"/>
          <w:sz w:val="24"/>
          <w:szCs w:val="24"/>
        </w:rPr>
        <w:t xml:space="preserve">    Address      VARCHAR(150),</w:t>
      </w:r>
      <w:r>
        <w:br/>
      </w:r>
      <w:r>
        <w:rPr>
          <w:rFonts w:ascii="Times New Roman" w:eastAsia="Times New Roman" w:cs="Times New Roman" w:hAnsi="Times New Roman"/>
          <w:sz w:val="24"/>
          <w:szCs w:val="24"/>
        </w:rPr>
        <w:t xml:space="preserve">    Phone        VARCHAR(15)  NOT NULL,</w:t>
      </w:r>
      <w:r>
        <w:br/>
      </w:r>
      <w:r>
        <w:rPr>
          <w:rFonts w:ascii="Times New Roman" w:eastAsia="Times New Roman" w:cs="Times New Roman" w:hAnsi="Times New Roman"/>
          <w:sz w:val="24"/>
          <w:szCs w:val="24"/>
        </w:rPr>
        <w:t xml:space="preserve">    Email        VARCHAR(50),</w:t>
      </w:r>
      <w:r>
        <w:br/>
      </w:r>
      <w:r>
        <w:rPr>
          <w:rFonts w:ascii="Times New Roman" w:eastAsia="Times New Roman" w:cs="Times New Roman" w:hAnsi="Times New Roman"/>
          <w:sz w:val="24"/>
          <w:szCs w:val="24"/>
        </w:rPr>
        <w:t xml:space="preserve">    Created_At   TIMESTAMP DEFAULT CURRENT_TIMESTAMP</w:t>
      </w:r>
      <w:r>
        <w:br/>
      </w:r>
      <w:r>
        <w:rPr>
          <w:rFonts w:ascii="Times New Roman" w:eastAsia="Times New Roman" w:cs="Times New Roman" w:hAnsi="Times New Roman"/>
          <w:sz w:val="24"/>
          <w:szCs w:val="24"/>
        </w:rPr>
        <w:t>);</w:t>
      </w:r>
      <w:r>
        <w:br/>
      </w:r>
      <w:r>
        <w:rPr>
          <w:rFonts w:ascii="Times New Roman" w:eastAsia="Times New Roman" w:cs="Times New Roman" w:hAnsi="Times New Roman"/>
          <w:sz w:val="24"/>
          <w:szCs w:val="24"/>
        </w:rPr>
        <w:t xml:space="preserve"> </w:t>
      </w:r>
      <w:r>
        <w:br/>
      </w:r>
      <w:r>
        <w:rPr>
          <w:rFonts w:ascii="Times New Roman" w:eastAsia="Times New Roman" w:cs="Times New Roman" w:hAnsi="Times New Roman"/>
          <w:sz w:val="24"/>
          <w:szCs w:val="24"/>
        </w:rPr>
        <w:t>CREATE TABLE Delivery_Agent (</w:t>
      </w:r>
      <w:r>
        <w:br/>
      </w:r>
      <w:r>
        <w:rPr>
          <w:rFonts w:ascii="Times New Roman" w:eastAsia="Times New Roman" w:cs="Times New Roman" w:hAnsi="Times New Roman"/>
          <w:sz w:val="24"/>
          <w:szCs w:val="24"/>
        </w:rPr>
        <w:t xml:space="preserve">    Agent_ID           INT AUTO_INCREMENT PRIMARY KEY,</w:t>
      </w:r>
      <w:r>
        <w:br/>
      </w:r>
      <w:r>
        <w:rPr>
          <w:rFonts w:ascii="Times New Roman" w:eastAsia="Times New Roman" w:cs="Times New Roman" w:hAnsi="Times New Roman"/>
          <w:sz w:val="24"/>
          <w:szCs w:val="24"/>
        </w:rPr>
        <w:t xml:space="preserve">    Name               VARCHAR(50) NOT NULL,</w:t>
      </w:r>
      <w:r>
        <w:br/>
      </w:r>
      <w:r>
        <w:rPr>
          <w:rFonts w:ascii="Times New Roman" w:eastAsia="Times New Roman" w:cs="Times New Roman" w:hAnsi="Times New Roman"/>
          <w:sz w:val="24"/>
          <w:szCs w:val="24"/>
        </w:rPr>
        <w:t xml:space="preserve">    Phone              VARCHAR(15),</w:t>
      </w:r>
      <w:r>
        <w:br/>
      </w:r>
      <w:r>
        <w:rPr>
          <w:rFonts w:ascii="Times New Roman" w:eastAsia="Times New Roman" w:cs="Times New Roman" w:hAnsi="Times New Roman"/>
          <w:sz w:val="24"/>
          <w:szCs w:val="24"/>
        </w:rPr>
        <w:t xml:space="preserve">    Branch_ID          INT NOT NULL,</w:t>
      </w:r>
      <w:r>
        <w:br/>
      </w:r>
      <w:r>
        <w:rPr>
          <w:rFonts w:ascii="Times New Roman" w:eastAsia="Times New Roman" w:cs="Times New Roman" w:hAnsi="Times New Roman"/>
          <w:sz w:val="24"/>
          <w:szCs w:val="24"/>
        </w:rPr>
        <w:t xml:space="preserve">    Status             VARCHAR(15) DEFAULT 'Active',</w:t>
      </w:r>
      <w:r>
        <w:br/>
      </w:r>
      <w:r>
        <w:rPr>
          <w:rFonts w:ascii="Times New Roman" w:eastAsia="Times New Roman" w:cs="Times New Roman" w:hAnsi="Times New Roman"/>
          <w:sz w:val="24"/>
          <w:szCs w:val="24"/>
        </w:rPr>
        <w:t xml:space="preserve">    Parcels_Delivered  INT DEFAULT 0,</w:t>
      </w:r>
      <w:r>
        <w:br/>
      </w:r>
      <w:r>
        <w:rPr>
          <w:rFonts w:ascii="Times New Roman" w:eastAsia="Times New Roman" w:cs="Times New Roman" w:hAnsi="Times New Roman"/>
          <w:sz w:val="24"/>
          <w:szCs w:val="24"/>
        </w:rPr>
        <w:t xml:space="preserve">    FOREIGN KEY (Branch_ID) REFERENCES Branch(Branch_ID)</w:t>
      </w:r>
      <w:r>
        <w:br/>
      </w:r>
      <w:r>
        <w:rPr>
          <w:rFonts w:ascii="Times New Roman" w:eastAsia="Times New Roman" w:cs="Times New Roman" w:hAnsi="Times New Roman"/>
          <w:sz w:val="24"/>
          <w:szCs w:val="24"/>
        </w:rPr>
        <w:t>);</w:t>
      </w:r>
      <w:r>
        <w:br/>
      </w:r>
      <w:r>
        <w:rPr>
          <w:rFonts w:ascii="Times New Roman" w:eastAsia="Times New Roman" w:cs="Times New Roman" w:hAnsi="Times New Roman"/>
          <w:sz w:val="24"/>
          <w:szCs w:val="24"/>
        </w:rPr>
        <w:t xml:space="preserve"> </w:t>
      </w:r>
      <w:r>
        <w:br/>
      </w:r>
      <w:r>
        <w:rPr>
          <w:rFonts w:ascii="Times New Roman" w:eastAsia="Times New Roman" w:cs="Times New Roman" w:hAnsi="Times New Roman"/>
          <w:sz w:val="24"/>
          <w:szCs w:val="24"/>
        </w:rPr>
        <w:t>CREATE TABLE Parcel (</w:t>
      </w:r>
      <w:r>
        <w:br/>
      </w:r>
      <w:r>
        <w:rPr>
          <w:rFonts w:ascii="Times New Roman" w:eastAsia="Times New Roman" w:cs="Times New Roman" w:hAnsi="Times New Roman"/>
          <w:sz w:val="24"/>
          <w:szCs w:val="24"/>
        </w:rPr>
        <w:t xml:space="preserve">    Tracking_No       VARCHAR(20) PRIMARY KEY,</w:t>
      </w:r>
      <w:r>
        <w:br/>
      </w:r>
      <w:r>
        <w:rPr>
          <w:rFonts w:ascii="Times New Roman" w:eastAsia="Times New Roman" w:cs="Times New Roman" w:hAnsi="Times New Roman"/>
          <w:sz w:val="24"/>
          <w:szCs w:val="24"/>
        </w:rPr>
        <w:t xml:space="preserve">    Customer_ID       INT NOT NULL,</w:t>
      </w:r>
      <w:r>
        <w:br/>
      </w:r>
      <w:r>
        <w:rPr>
          <w:rFonts w:ascii="Times New Roman" w:eastAsia="Times New Roman" w:cs="Times New Roman" w:hAnsi="Times New Roman"/>
          <w:sz w:val="24"/>
          <w:szCs w:val="24"/>
        </w:rPr>
        <w:t xml:space="preserve">    Agent_ID          INT NULL,</w:t>
      </w:r>
      <w:r>
        <w:br/>
      </w:r>
      <w:r>
        <w:rPr>
          <w:rFonts w:ascii="Times New Roman" w:eastAsia="Times New Roman" w:cs="Times New Roman" w:hAnsi="Times New Roman"/>
          <w:sz w:val="24"/>
          <w:szCs w:val="24"/>
        </w:rPr>
        <w:t xml:space="preserve">    Branch_ID         INT NOT NULL,</w:t>
      </w:r>
      <w:r>
        <w:br/>
      </w:r>
      <w:r>
        <w:rPr>
          <w:rFonts w:ascii="Times New Roman" w:eastAsia="Times New Roman" w:cs="Times New Roman" w:hAnsi="Times New Roman"/>
          <w:sz w:val="24"/>
          <w:szCs w:val="24"/>
        </w:rPr>
        <w:t xml:space="preserve">    Sender_Address    VARCHAR(150) NOT NULL,</w:t>
      </w:r>
      <w:r>
        <w:br/>
      </w:r>
      <w:r>
        <w:rPr>
          <w:rFonts w:ascii="Times New Roman" w:eastAsia="Times New Roman" w:cs="Times New Roman" w:hAnsi="Times New Roman"/>
          <w:sz w:val="24"/>
          <w:szCs w:val="24"/>
        </w:rPr>
        <w:t xml:space="preserve">    Receiver_Address  VARCHAR(150) NOT NULL,</w:t>
      </w:r>
      <w:r>
        <w:br/>
      </w:r>
      <w:r>
        <w:rPr>
          <w:rFonts w:ascii="Times New Roman" w:eastAsia="Times New Roman" w:cs="Times New Roman" w:hAnsi="Times New Roman"/>
          <w:sz w:val="24"/>
          <w:szCs w:val="24"/>
        </w:rPr>
        <w:t xml:space="preserve">    Receiver_Name     VARCHAR(50)  NOT NULL,</w:t>
      </w:r>
      <w:r>
        <w:br/>
      </w:r>
      <w:r>
        <w:rPr>
          <w:rFonts w:ascii="Times New Roman" w:eastAsia="Times New Roman" w:cs="Times New Roman" w:hAnsi="Times New Roman"/>
          <w:sz w:val="24"/>
          <w:szCs w:val="24"/>
        </w:rPr>
        <w:t xml:space="preserve">    Receiver_Phone    VARCHAR(15),</w:t>
      </w:r>
      <w:r>
        <w:br/>
      </w:r>
      <w:r>
        <w:rPr>
          <w:rFonts w:ascii="Times New Roman" w:eastAsia="Times New Roman" w:cs="Times New Roman" w:hAnsi="Times New Roman"/>
          <w:sz w:val="24"/>
          <w:szCs w:val="24"/>
        </w:rPr>
        <w:t xml:space="preserve">    Weight            DECIMAL(5,2) NOT NULL,</w:t>
      </w:r>
      <w:r>
        <w:br/>
      </w:r>
      <w:r>
        <w:rPr>
          <w:rFonts w:ascii="Times New Roman" w:eastAsia="Times New Roman" w:cs="Times New Roman" w:hAnsi="Times New Roman"/>
          <w:sz w:val="24"/>
          <w:szCs w:val="24"/>
        </w:rPr>
        <w:t xml:space="preserve">    Zone              VARCHAR(20)  NOT NULL,</w:t>
      </w:r>
      <w:r>
        <w:br/>
      </w:r>
      <w:r>
        <w:rPr>
          <w:rFonts w:ascii="Times New Roman" w:eastAsia="Times New Roman" w:cs="Times New Roman" w:hAnsi="Times New Roman"/>
          <w:sz w:val="24"/>
          <w:szCs w:val="24"/>
        </w:rPr>
        <w:t xml:space="preserve">    Booking_Date      DATE NOT NULL,</w:t>
      </w:r>
      <w:r>
        <w:br/>
      </w:r>
      <w:r>
        <w:rPr>
          <w:rFonts w:ascii="Times New Roman" w:eastAsia="Times New Roman" w:cs="Times New Roman" w:hAnsi="Times New Roman"/>
          <w:sz w:val="24"/>
          <w:szCs w:val="24"/>
        </w:rPr>
        <w:t xml:space="preserve">    Expected_Delivery_Date DATE,</w:t>
      </w:r>
      <w:r>
        <w:br/>
      </w:r>
      <w:r>
        <w:rPr>
          <w:rFonts w:ascii="Times New Roman" w:eastAsia="Times New Roman" w:cs="Times New Roman" w:hAnsi="Times New Roman"/>
          <w:sz w:val="24"/>
          <w:szCs w:val="24"/>
        </w:rPr>
        <w:t xml:space="preserve">    Status            VARCHAR(20) DEFAULT 'Booked',</w:t>
      </w:r>
      <w:r>
        <w:br/>
      </w:r>
      <w:r>
        <w:rPr>
          <w:rFonts w:ascii="Times New Roman" w:eastAsia="Times New Roman" w:cs="Times New Roman" w:hAnsi="Times New Roman"/>
          <w:sz w:val="24"/>
          <w:szCs w:val="24"/>
        </w:rPr>
        <w:t xml:space="preserve">    Last_Updated      TIMESTAMP DEFAULT CURRENT_TIMESTAMP ON UPDATE CURRENT_TIMESTAMP,</w:t>
      </w:r>
      <w:r>
        <w:br/>
      </w:r>
      <w:r>
        <w:rPr>
          <w:rFonts w:ascii="Times New Roman" w:eastAsia="Times New Roman" w:cs="Times New Roman" w:hAnsi="Times New Roman"/>
          <w:sz w:val="24"/>
          <w:szCs w:val="24"/>
        </w:rPr>
        <w:t xml:space="preserve">    FOREIGN KEY (Customer_ID) REFERENCES Customer(Customer_ID),</w:t>
      </w:r>
      <w:r>
        <w:br/>
      </w:r>
      <w:r>
        <w:rPr>
          <w:rFonts w:ascii="Times New Roman" w:eastAsia="Times New Roman" w:cs="Times New Roman" w:hAnsi="Times New Roman"/>
          <w:sz w:val="24"/>
          <w:szCs w:val="24"/>
        </w:rPr>
        <w:t xml:space="preserve">    FOREIGN KEY (Agent_ID)    REFERENCES Delivery_Agent(Agent_ID) ON DELETE SET NULL,</w:t>
      </w:r>
      <w:r>
        <w:br/>
      </w:r>
      <w:r>
        <w:rPr>
          <w:rFonts w:ascii="Times New Roman" w:eastAsia="Times New Roman" w:cs="Times New Roman" w:hAnsi="Times New Roman"/>
          <w:sz w:val="24"/>
          <w:szCs w:val="24"/>
        </w:rPr>
        <w:t xml:space="preserve">    FOREIGN KEY (Branch_ID)   REFERENCES Branch(Branch_ID)</w:t>
      </w:r>
      <w:r>
        <w:br/>
      </w:r>
      <w:r>
        <w:rPr>
          <w:rFonts w:ascii="Times New Roman" w:eastAsia="Times New Roman" w:cs="Times New Roman" w:hAnsi="Times New Roman"/>
          <w:sz w:val="24"/>
          <w:szCs w:val="24"/>
        </w:rPr>
        <w:t>);</w:t>
      </w:r>
      <w:r>
        <w:br/>
      </w:r>
      <w:r>
        <w:rPr>
          <w:rFonts w:ascii="Times New Roman" w:eastAsia="Times New Roman" w:cs="Times New Roman" w:hAnsi="Times New Roman"/>
          <w:sz w:val="24"/>
          <w:szCs w:val="24"/>
        </w:rPr>
        <w:t xml:space="preserve"> </w:t>
      </w:r>
      <w:r>
        <w:br/>
      </w:r>
      <w:r>
        <w:rPr>
          <w:rFonts w:ascii="Times New Roman" w:eastAsia="Times New Roman" w:cs="Times New Roman" w:hAnsi="Times New Roman"/>
          <w:sz w:val="24"/>
          <w:szCs w:val="24"/>
        </w:rPr>
        <w:t>CREATE TABLE Payment (</w:t>
      </w:r>
      <w:r>
        <w:br/>
      </w:r>
      <w:r>
        <w:rPr>
          <w:rFonts w:ascii="Times New Roman" w:eastAsia="Times New Roman" w:cs="Times New Roman" w:hAnsi="Times New Roman"/>
          <w:sz w:val="24"/>
          <w:szCs w:val="24"/>
        </w:rPr>
        <w:t xml:space="preserve">    Payment_ID     INT AUTO_INCREMENT PRIMARY KEY,</w:t>
      </w:r>
      <w:r>
        <w:br/>
      </w:r>
      <w:r>
        <w:rPr>
          <w:rFonts w:ascii="Times New Roman" w:eastAsia="Times New Roman" w:cs="Times New Roman" w:hAnsi="Times New Roman"/>
          <w:sz w:val="24"/>
          <w:szCs w:val="24"/>
        </w:rPr>
        <w:t xml:space="preserve">    Tracking_No    VARCHAR(20) NOT NULL,</w:t>
      </w:r>
      <w:r>
        <w:br/>
      </w:r>
      <w:r>
        <w:rPr>
          <w:rFonts w:ascii="Times New Roman" w:eastAsia="Times New Roman" w:cs="Times New Roman" w:hAnsi="Times New Roman"/>
          <w:sz w:val="24"/>
          <w:szCs w:val="24"/>
        </w:rPr>
        <w:t xml:space="preserve">    Amount         DECIMAL(8,2) NOT NULL,</w:t>
      </w:r>
      <w:r>
        <w:br/>
      </w:r>
      <w:r>
        <w:rPr>
          <w:rFonts w:ascii="Times New Roman" w:eastAsia="Times New Roman" w:cs="Times New Roman" w:hAnsi="Times New Roman"/>
          <w:sz w:val="24"/>
          <w:szCs w:val="24"/>
        </w:rPr>
        <w:t xml:space="preserve">    Payment_Mode   VARCHAR(20),</w:t>
      </w:r>
      <w:r>
        <w:br/>
      </w:r>
      <w:r>
        <w:rPr>
          <w:rFonts w:ascii="Times New Roman" w:eastAsia="Times New Roman" w:cs="Times New Roman" w:hAnsi="Times New Roman"/>
          <w:sz w:val="24"/>
          <w:szCs w:val="24"/>
        </w:rPr>
        <w:t xml:space="preserve">    Payment_Status VARCHAR(15) DEFAULT 'Pending',</w:t>
      </w:r>
      <w:r>
        <w:br/>
      </w:r>
      <w:r>
        <w:rPr>
          <w:rFonts w:ascii="Times New Roman" w:eastAsia="Times New Roman" w:cs="Times New Roman" w:hAnsi="Times New Roman"/>
          <w:sz w:val="24"/>
          <w:szCs w:val="24"/>
        </w:rPr>
        <w:t xml:space="preserve">    Payment_Date   DATE,</w:t>
      </w:r>
      <w:r>
        <w:br/>
      </w:r>
      <w:r>
        <w:rPr>
          <w:rFonts w:ascii="Times New Roman" w:eastAsia="Times New Roman" w:cs="Times New Roman" w:hAnsi="Times New Roman"/>
          <w:sz w:val="24"/>
          <w:szCs w:val="24"/>
        </w:rPr>
        <w:t xml:space="preserve">    FOREIGN KEY (Tracking_No) REFERENCES Parcel(Tracking_No) ON DELETE CASCADE</w:t>
      </w:r>
      <w:r>
        <w:br/>
      </w:r>
      <w:r>
        <w:rPr>
          <w:rFonts w:ascii="Times New Roman" w:eastAsia="Times New Roman" w:cs="Times New Roman" w:hAnsi="Times New Roman"/>
          <w:sz w:val="24"/>
          <w:szCs w:val="24"/>
        </w:rPr>
        <w:t>);</w:t>
      </w:r>
      <w:r>
        <w:br/>
      </w:r>
      <w:r>
        <w:rPr>
          <w:rFonts w:ascii="Times New Roman" w:eastAsia="Times New Roman" w:cs="Times New Roman" w:hAnsi="Times New Roman"/>
          <w:sz w:val="24"/>
          <w:szCs w:val="24"/>
        </w:rPr>
        <w:t xml:space="preserve"> </w:t>
      </w:r>
      <w:r>
        <w:br/>
      </w:r>
      <w:r>
        <w:rPr>
          <w:rFonts w:ascii="Times New Roman" w:eastAsia="Times New Roman" w:cs="Times New Roman" w:hAnsi="Times New Roman"/>
          <w:sz w:val="24"/>
          <w:szCs w:val="24"/>
        </w:rPr>
        <w:t>CREATE INDEX idx_parcel_customer ON Parcel(Customer_ID);</w:t>
      </w:r>
      <w:r>
        <w:br/>
      </w:r>
      <w:r>
        <w:rPr>
          <w:rFonts w:ascii="Times New Roman" w:eastAsia="Times New Roman" w:cs="Times New Roman" w:hAnsi="Times New Roman"/>
          <w:sz w:val="24"/>
          <w:szCs w:val="24"/>
        </w:rPr>
        <w:t>CREATE INDEX idx_customer_phone  ON Customer(Phone);</w:t>
      </w:r>
    </w:p>
    <w:p>
      <w:pPr>
        <w:pStyle w:val="16"/>
        <w:pageBreakBefore/>
        <w:spacing w:after="240"/>
      </w:pPr>
      <w:r>
        <w:rPr>
          <w:rFonts w:ascii="Times New Roman" w:eastAsia="Times New Roman" w:cs="Times New Roman" w:hAnsi="Times New Roman"/>
          <w:b/>
          <w:bCs/>
          <w:color w:val="000000"/>
          <w:sz w:val="24"/>
          <w:szCs w:val="24"/>
        </w:rPr>
        <w:t>8. MODULE DESCRIPTION</w:t>
      </w:r>
    </w:p>
    <w:p>
      <w:pPr>
        <w:spacing w:after="160" w:line="360" w:lineRule="auto"/>
        <w:jc w:val="both"/>
      </w:pPr>
      <w:r>
        <w:rPr>
          <w:rFonts w:ascii="Times New Roman" w:eastAsia="Times New Roman" w:cs="Times New Roman" w:hAnsi="Times New Roman"/>
          <w:b w:val="0"/>
          <w:bCs w:val="0"/>
          <w:i w:val="0"/>
          <w:iCs w:val="0"/>
          <w:sz w:val="24"/>
          <w:szCs w:val="24"/>
        </w:rPr>
        <w:t>This chapter describes each of the six functional modules of the Courier Management System in detail: the workflow it supports, the actors who use it, and, where useful, the algorithmic logic behind it expressed as pseudocode.</w:t>
      </w:r>
    </w:p>
    <w:p>
      <w:pPr>
        <w:pStyle w:val="17"/>
        <w:spacing w:before="280" w:after="160"/>
      </w:pPr>
      <w:r>
        <w:rPr>
          <w:rFonts w:ascii="Times New Roman" w:eastAsia="Times New Roman" w:cs="Times New Roman" w:hAnsi="Times New Roman"/>
          <w:b/>
          <w:bCs/>
          <w:color w:val="000000"/>
          <w:sz w:val="24"/>
          <w:szCs w:val="24"/>
        </w:rPr>
        <w:t>8.1  Admin Module</w:t>
      </w:r>
    </w:p>
    <w:p>
      <w:pPr>
        <w:spacing w:after="160" w:line="360" w:lineRule="auto"/>
        <w:jc w:val="both"/>
      </w:pPr>
      <w:r>
        <w:rPr>
          <w:rFonts w:ascii="Times New Roman" w:eastAsia="Times New Roman" w:cs="Times New Roman" w:hAnsi="Times New Roman"/>
          <w:b w:val="0"/>
          <w:bCs w:val="0"/>
          <w:i w:val="0"/>
          <w:iCs w:val="0"/>
          <w:sz w:val="24"/>
          <w:szCs w:val="24"/>
        </w:rPr>
        <w:t>The Admin Module allows the administrator to manage branches, delivery agents and staff accounts, and to view all system reports (revenue, pending deliveries, branch performance). It is the only module with access to organisation-wide configuration.</w:t>
      </w:r>
    </w:p>
    <w:p>
      <w:pPr>
        <w:spacing w:after="160" w:line="360" w:lineRule="auto"/>
        <w:jc w:val="both"/>
      </w:pPr>
      <w:r>
        <w:rPr>
          <w:rFonts w:ascii="Times New Roman" w:eastAsia="Times New Roman" w:cs="Times New Roman" w:hAnsi="Times New Roman"/>
          <w:b w:val="0"/>
          <w:bCs w:val="0"/>
          <w:i w:val="0"/>
          <w:iCs w:val="0"/>
          <w:sz w:val="24"/>
          <w:szCs w:val="24"/>
        </w:rPr>
        <w:t>Typical workflow:</w:t>
      </w:r>
    </w:p>
    <w:p>
      <w:pPr>
        <w:pStyle w:val="23"/>
        <w:numPr>
          <w:ilvl w:val="0"/>
          <w:numId w:val="2"/>
        </w:numPr>
        <w:spacing w:after="100" w:line="341" w:lineRule="auto"/>
      </w:pPr>
      <w:r>
        <w:rPr>
          <w:rFonts w:ascii="Times New Roman" w:eastAsia="Times New Roman" w:cs="Times New Roman" w:hAnsi="Times New Roman"/>
          <w:sz w:val="24"/>
          <w:szCs w:val="24"/>
        </w:rPr>
        <w:t>Admin logs in with an Admin-role account.</w:t>
      </w:r>
    </w:p>
    <w:p>
      <w:pPr>
        <w:pStyle w:val="23"/>
        <w:numPr>
          <w:ilvl w:val="0"/>
          <w:numId w:val="2"/>
        </w:numPr>
        <w:spacing w:after="100" w:line="341" w:lineRule="auto"/>
      </w:pPr>
      <w:r>
        <w:rPr>
          <w:rFonts w:ascii="Times New Roman" w:eastAsia="Times New Roman" w:cs="Times New Roman" w:hAnsi="Times New Roman"/>
          <w:sz w:val="24"/>
          <w:szCs w:val="24"/>
        </w:rPr>
        <w:t>Admin navigates to Branch Management to add a new branch or edit an existing one.</w:t>
      </w:r>
    </w:p>
    <w:p>
      <w:pPr>
        <w:pStyle w:val="23"/>
        <w:numPr>
          <w:ilvl w:val="0"/>
          <w:numId w:val="2"/>
        </w:numPr>
        <w:spacing w:after="100" w:line="341" w:lineRule="auto"/>
      </w:pPr>
      <w:r>
        <w:rPr>
          <w:rFonts w:ascii="Times New Roman" w:eastAsia="Times New Roman" w:cs="Times New Roman" w:hAnsi="Times New Roman"/>
          <w:sz w:val="24"/>
          <w:szCs w:val="24"/>
        </w:rPr>
        <w:t>Admin navigates to Agent Management to onboard a new delivery agent and assign them to a branch.</w:t>
      </w:r>
    </w:p>
    <w:p>
      <w:pPr>
        <w:pStyle w:val="23"/>
        <w:numPr>
          <w:ilvl w:val="0"/>
          <w:numId w:val="2"/>
        </w:numPr>
        <w:spacing w:after="100" w:line="341" w:lineRule="auto"/>
      </w:pPr>
      <w:r>
        <w:rPr>
          <w:rFonts w:ascii="Times New Roman" w:eastAsia="Times New Roman" w:cs="Times New Roman" w:hAnsi="Times New Roman"/>
          <w:sz w:val="24"/>
          <w:szCs w:val="24"/>
        </w:rPr>
        <w:t>Admin navigates to the Reports section to view or export any of the reports described in Section 8.6.</w:t>
      </w:r>
    </w:p>
    <w:p>
      <w:pPr>
        <w:pStyle w:val="17"/>
        <w:spacing w:before="280" w:after="160"/>
      </w:pPr>
      <w:r>
        <w:rPr>
          <w:rFonts w:ascii="Times New Roman" w:eastAsia="Times New Roman" w:cs="Times New Roman" w:hAnsi="Times New Roman"/>
          <w:b/>
          <w:bCs/>
          <w:color w:val="000000"/>
          <w:sz w:val="24"/>
          <w:szCs w:val="24"/>
        </w:rPr>
        <w:t>8.2  Staff / Booking Module</w:t>
      </w:r>
    </w:p>
    <w:p>
      <w:pPr>
        <w:spacing w:after="160" w:line="360" w:lineRule="auto"/>
        <w:jc w:val="both"/>
      </w:pPr>
      <w:r>
        <w:rPr>
          <w:rFonts w:ascii="Times New Roman" w:eastAsia="Times New Roman" w:cs="Times New Roman" w:hAnsi="Times New Roman"/>
          <w:b w:val="0"/>
          <w:bCs w:val="0"/>
          <w:i w:val="0"/>
          <w:iCs w:val="0"/>
          <w:sz w:val="24"/>
          <w:szCs w:val="24"/>
        </w:rPr>
        <w:t>The Booking Module is used by front-desk staff to register new customers, book parcels, generate a unique tracking number, and print the receipt/invoice. This is the highest-traffic module in the system, since every parcel handled by the company passes through it exactly once.</w:t>
      </w:r>
    </w:p>
    <w:p>
      <w:pPr>
        <w:spacing w:after="160" w:line="360" w:lineRule="auto"/>
        <w:jc w:val="both"/>
      </w:pPr>
      <w:r>
        <w:rPr>
          <w:rFonts w:ascii="Times New Roman" w:eastAsia="Times New Roman" w:cs="Times New Roman" w:hAnsi="Times New Roman"/>
          <w:b w:val="0"/>
          <w:bCs w:val="0"/>
          <w:i w:val="0"/>
          <w:iCs w:val="0"/>
          <w:sz w:val="24"/>
          <w:szCs w:val="24"/>
        </w:rPr>
        <w:t>Booking workflow:</w:t>
      </w:r>
    </w:p>
    <w:p>
      <w:pPr>
        <w:pStyle w:val="23"/>
        <w:numPr>
          <w:ilvl w:val="0"/>
          <w:numId w:val="2"/>
        </w:numPr>
        <w:spacing w:after="100" w:line="341" w:lineRule="auto"/>
      </w:pPr>
      <w:r>
        <w:rPr>
          <w:rFonts w:ascii="Times New Roman" w:eastAsia="Times New Roman" w:cs="Times New Roman" w:hAnsi="Times New Roman"/>
          <w:sz w:val="24"/>
          <w:szCs w:val="24"/>
        </w:rPr>
        <w:t>Staff searches for the customer by phone number; if not found, a new customer record is created.</w:t>
      </w:r>
    </w:p>
    <w:p>
      <w:pPr>
        <w:pStyle w:val="23"/>
        <w:numPr>
          <w:ilvl w:val="0"/>
          <w:numId w:val="2"/>
        </w:numPr>
        <w:spacing w:after="100" w:line="341" w:lineRule="auto"/>
      </w:pPr>
      <w:r>
        <w:rPr>
          <w:rFonts w:ascii="Times New Roman" w:eastAsia="Times New Roman" w:cs="Times New Roman" w:hAnsi="Times New Roman"/>
          <w:sz w:val="24"/>
          <w:szCs w:val="24"/>
        </w:rPr>
        <w:t>Staff enters parcel details: sender address, receiver name/address/phone, weight and destination zone.</w:t>
      </w:r>
    </w:p>
    <w:p>
      <w:pPr>
        <w:pStyle w:val="23"/>
        <w:numPr>
          <w:ilvl w:val="0"/>
          <w:numId w:val="2"/>
        </w:numPr>
        <w:spacing w:after="100" w:line="341" w:lineRule="auto"/>
      </w:pPr>
      <w:r>
        <w:rPr>
          <w:rFonts w:ascii="Times New Roman" w:eastAsia="Times New Roman" w:cs="Times New Roman" w:hAnsi="Times New Roman"/>
          <w:sz w:val="24"/>
          <w:szCs w:val="24"/>
        </w:rPr>
        <w:t>The system validates that all mandatory fields are filled and that weight is a positive number.</w:t>
      </w:r>
    </w:p>
    <w:p>
      <w:pPr>
        <w:pStyle w:val="23"/>
        <w:numPr>
          <w:ilvl w:val="0"/>
          <w:numId w:val="2"/>
        </w:numPr>
        <w:spacing w:after="100" w:line="341" w:lineRule="auto"/>
      </w:pPr>
      <w:r>
        <w:rPr>
          <w:rFonts w:ascii="Times New Roman" w:eastAsia="Times New Roman" w:cs="Times New Roman" w:hAnsi="Times New Roman"/>
          <w:sz w:val="24"/>
          <w:szCs w:val="24"/>
        </w:rPr>
        <w:t>The system generates a unique tracking number (see pseudocode below) and calculates the delivery charge.</w:t>
      </w:r>
    </w:p>
    <w:p>
      <w:pPr>
        <w:pStyle w:val="23"/>
        <w:numPr>
          <w:ilvl w:val="0"/>
          <w:numId w:val="2"/>
        </w:numPr>
        <w:spacing w:after="100" w:line="341" w:lineRule="auto"/>
      </w:pPr>
      <w:r>
        <w:rPr>
          <w:rFonts w:ascii="Times New Roman" w:eastAsia="Times New Roman" w:cs="Times New Roman" w:hAnsi="Times New Roman"/>
          <w:sz w:val="24"/>
          <w:szCs w:val="24"/>
        </w:rPr>
        <w:t>The system creates the Parcel, Payment and Invoice records, and prints the receipt for the customer.</w:t>
      </w:r>
    </w:p>
    <w:p>
      <w:pPr>
        <w:pStyle w:val="18"/>
        <w:spacing w:before="200" w:after="120"/>
      </w:pPr>
      <w:r>
        <w:rPr>
          <w:rFonts w:ascii="Times New Roman" w:eastAsia="Times New Roman" w:cs="Times New Roman" w:hAnsi="Times New Roman"/>
          <w:b/>
          <w:bCs/>
          <w:i/>
          <w:iCs/>
          <w:color w:val="000000"/>
          <w:sz w:val="24"/>
          <w:szCs w:val="24"/>
        </w:rPr>
        <w:t>Tracking Number Generation - Pseudocode</w:t>
      </w:r>
    </w:p>
    <w:p>
      <w:pPr>
        <w:pBdr>
          <w:top w:val="single" w:sz="4" w:space="1" w:color="CCCCCC"/>
          <w:left w:val="single" w:sz="4" w:space="4" w:color="CCCCCC"/>
          <w:bottom w:val="single" w:sz="4" w:space="1" w:color="CCCCCC"/>
          <w:right w:val="single" w:sz="4" w:space="4" w:color="CCCCCC"/>
        </w:pBdr>
        <w:shd w:val="clear" w:color="auto" w:fill="F4F4F4"/>
        <w:spacing w:after="200" w:line="281" w:lineRule="auto"/>
      </w:pPr>
      <w:r>
        <w:rPr>
          <w:rFonts w:ascii="Times New Roman" w:eastAsia="Times New Roman" w:cs="Times New Roman" w:hAnsi="Times New Roman"/>
          <w:sz w:val="24"/>
          <w:szCs w:val="24"/>
        </w:rPr>
        <w:t>FUNCTION generateTrackingNumber(branchCode, currentYear):</w:t>
      </w:r>
      <w:r>
        <w:br/>
      </w:r>
      <w:r>
        <w:rPr>
          <w:rFonts w:ascii="Times New Roman" w:eastAsia="Times New Roman" w:cs="Times New Roman" w:hAnsi="Times New Roman"/>
          <w:sz w:val="24"/>
          <w:szCs w:val="24"/>
        </w:rPr>
        <w:t xml:space="preserve">    sequence = getNextSequenceValue(branchCode, currentYear)</w:t>
      </w:r>
      <w:r>
        <w:br/>
      </w:r>
      <w:r>
        <w:rPr>
          <w:rFonts w:ascii="Times New Roman" w:eastAsia="Times New Roman" w:cs="Times New Roman" w:hAnsi="Times New Roman"/>
          <w:sz w:val="24"/>
          <w:szCs w:val="24"/>
        </w:rPr>
        <w:t xml:space="preserve">    // sequence is a per-branch, per-year auto-incrementing counter</w:t>
      </w:r>
      <w:r>
        <w:br/>
      </w:r>
      <w:r>
        <w:rPr>
          <w:rFonts w:ascii="Times New Roman" w:eastAsia="Times New Roman" w:cs="Times New Roman" w:hAnsi="Times New Roman"/>
          <w:sz w:val="24"/>
          <w:szCs w:val="24"/>
        </w:rPr>
        <w:t xml:space="preserve">    paddedSequence = padWithZeros(sequence, 6)</w:t>
      </w:r>
      <w:r>
        <w:br/>
      </w:r>
      <w:r>
        <w:rPr>
          <w:rFonts w:ascii="Times New Roman" w:eastAsia="Times New Roman" w:cs="Times New Roman" w:hAnsi="Times New Roman"/>
          <w:sz w:val="24"/>
          <w:szCs w:val="24"/>
        </w:rPr>
        <w:t xml:space="preserve">    trackingNumber = "CMS-" + currentYear + "-" + branchCode + "-" + paddedSequence</w:t>
      </w:r>
      <w:r>
        <w:br/>
      </w:r>
      <w:r>
        <w:rPr>
          <w:rFonts w:ascii="Times New Roman" w:eastAsia="Times New Roman" w:cs="Times New Roman" w:hAnsi="Times New Roman"/>
          <w:sz w:val="24"/>
          <w:szCs w:val="24"/>
        </w:rPr>
        <w:t xml:space="preserve">    IF existsInDatabase(trackingNumber) THEN</w:t>
      </w:r>
      <w:r>
        <w:br/>
      </w:r>
      <w:r>
        <w:rPr>
          <w:rFonts w:ascii="Times New Roman" w:eastAsia="Times New Roman" w:cs="Times New Roman" w:hAnsi="Times New Roman"/>
          <w:sz w:val="24"/>
          <w:szCs w:val="24"/>
        </w:rPr>
        <w:t xml:space="preserve">        RETRY with incremented sequence   // safety check against collision</w:t>
      </w:r>
      <w:r>
        <w:br/>
      </w:r>
      <w:r>
        <w:rPr>
          <w:rFonts w:ascii="Times New Roman" w:eastAsia="Times New Roman" w:cs="Times New Roman" w:hAnsi="Times New Roman"/>
          <w:sz w:val="24"/>
          <w:szCs w:val="24"/>
        </w:rPr>
        <w:t xml:space="preserve">    END IF</w:t>
      </w:r>
      <w:r>
        <w:br/>
      </w:r>
      <w:r>
        <w:rPr>
          <w:rFonts w:ascii="Times New Roman" w:eastAsia="Times New Roman" w:cs="Times New Roman" w:hAnsi="Times New Roman"/>
          <w:sz w:val="24"/>
          <w:szCs w:val="24"/>
        </w:rPr>
        <w:t xml:space="preserve">    RETURN trackingNumber</w:t>
      </w:r>
      <w:r>
        <w:br/>
      </w:r>
      <w:r>
        <w:rPr>
          <w:rFonts w:ascii="Times New Roman" w:eastAsia="Times New Roman" w:cs="Times New Roman" w:hAnsi="Times New Roman"/>
          <w:sz w:val="24"/>
          <w:szCs w:val="24"/>
        </w:rPr>
        <w:t>END FUNCTION</w:t>
      </w:r>
      <w:r>
        <w:br/>
      </w:r>
      <w:r>
        <w:rPr>
          <w:rFonts w:ascii="Times New Roman" w:eastAsia="Times New Roman" w:cs="Times New Roman" w:hAnsi="Times New Roman"/>
          <w:sz w:val="24"/>
          <w:szCs w:val="24"/>
        </w:rPr>
        <w:t xml:space="preserve"> </w:t>
      </w:r>
      <w:r>
        <w:br/>
      </w:r>
      <w:r>
        <w:rPr>
          <w:rFonts w:ascii="Times New Roman" w:eastAsia="Times New Roman" w:cs="Times New Roman" w:hAnsi="Times New Roman"/>
          <w:sz w:val="24"/>
          <w:szCs w:val="24"/>
        </w:rPr>
        <w:t>// Example output: CMS-2026-BLR-000482</w:t>
      </w:r>
    </w:p>
    <w:p>
      <w:pPr>
        <w:pStyle w:val="18"/>
        <w:spacing w:before="200" w:after="120"/>
      </w:pPr>
      <w:r>
        <w:rPr>
          <w:rFonts w:ascii="Times New Roman" w:eastAsia="Times New Roman" w:cs="Times New Roman" w:hAnsi="Times New Roman"/>
          <w:b/>
          <w:bCs/>
          <w:i/>
          <w:iCs/>
          <w:color w:val="000000"/>
          <w:sz w:val="24"/>
          <w:szCs w:val="24"/>
        </w:rPr>
        <w:t>Billing Calculation - Pseudocode</w:t>
      </w:r>
    </w:p>
    <w:p>
      <w:pPr>
        <w:pBdr>
          <w:top w:val="single" w:sz="4" w:space="1" w:color="CCCCCC"/>
          <w:left w:val="single" w:sz="4" w:space="4" w:color="CCCCCC"/>
          <w:bottom w:val="single" w:sz="4" w:space="1" w:color="CCCCCC"/>
          <w:right w:val="single" w:sz="4" w:space="4" w:color="CCCCCC"/>
        </w:pBdr>
        <w:shd w:val="clear" w:color="auto" w:fill="F4F4F4"/>
        <w:spacing w:after="200" w:line="281" w:lineRule="auto"/>
      </w:pPr>
      <w:r>
        <w:rPr>
          <w:rFonts w:ascii="Times New Roman" w:eastAsia="Times New Roman" w:cs="Times New Roman" w:hAnsi="Times New Roman"/>
          <w:sz w:val="24"/>
          <w:szCs w:val="24"/>
        </w:rPr>
        <w:t>FUNCTION calculateCharge(weight, zone):</w:t>
      </w:r>
      <w:r>
        <w:br/>
      </w:r>
      <w:r>
        <w:rPr>
          <w:rFonts w:ascii="Times New Roman" w:eastAsia="Times New Roman" w:cs="Times New Roman" w:hAnsi="Times New Roman"/>
          <w:sz w:val="24"/>
          <w:szCs w:val="24"/>
        </w:rPr>
        <w:t xml:space="preserve">    baseRate = lookupBaseRate(zone)      // e.g. Local = 30, Regional = 60, National = 100</w:t>
      </w:r>
      <w:r>
        <w:br/>
      </w:r>
      <w:r>
        <w:rPr>
          <w:rFonts w:ascii="Times New Roman" w:eastAsia="Times New Roman" w:cs="Times New Roman" w:hAnsi="Times New Roman"/>
          <w:sz w:val="24"/>
          <w:szCs w:val="24"/>
        </w:rPr>
        <w:t xml:space="preserve">    perKgRate = lookupPerKgRate(zone)    // e.g. Local = 10, Regional = 18, National = 25</w:t>
      </w:r>
      <w:r>
        <w:br/>
      </w:r>
      <w:r>
        <w:rPr>
          <w:rFonts w:ascii="Times New Roman" w:eastAsia="Times New Roman" w:cs="Times New Roman" w:hAnsi="Times New Roman"/>
          <w:sz w:val="24"/>
          <w:szCs w:val="24"/>
        </w:rPr>
        <w:t xml:space="preserve">    IF weight &lt;= 1.0 THEN</w:t>
      </w:r>
      <w:r>
        <w:br/>
      </w:r>
      <w:r>
        <w:rPr>
          <w:rFonts w:ascii="Times New Roman" w:eastAsia="Times New Roman" w:cs="Times New Roman" w:hAnsi="Times New Roman"/>
          <w:sz w:val="24"/>
          <w:szCs w:val="24"/>
        </w:rPr>
        <w:t xml:space="preserve">        charge = baseRate</w:t>
      </w:r>
      <w:r>
        <w:br/>
      </w:r>
      <w:r>
        <w:rPr>
          <w:rFonts w:ascii="Times New Roman" w:eastAsia="Times New Roman" w:cs="Times New Roman" w:hAnsi="Times New Roman"/>
          <w:sz w:val="24"/>
          <w:szCs w:val="24"/>
        </w:rPr>
        <w:t xml:space="preserve">    ELSE</w:t>
      </w:r>
      <w:r>
        <w:br/>
      </w:r>
      <w:r>
        <w:rPr>
          <w:rFonts w:ascii="Times New Roman" w:eastAsia="Times New Roman" w:cs="Times New Roman" w:hAnsi="Times New Roman"/>
          <w:sz w:val="24"/>
          <w:szCs w:val="24"/>
        </w:rPr>
        <w:t xml:space="preserve">        extraWeight = weight - 1.0</w:t>
      </w:r>
      <w:r>
        <w:br/>
      </w:r>
      <w:r>
        <w:rPr>
          <w:rFonts w:ascii="Times New Roman" w:eastAsia="Times New Roman" w:cs="Times New Roman" w:hAnsi="Times New Roman"/>
          <w:sz w:val="24"/>
          <w:szCs w:val="24"/>
        </w:rPr>
        <w:t xml:space="preserve">        charge = baseRate + (extraWeight * perKgRate)</w:t>
      </w:r>
      <w:r>
        <w:br/>
      </w:r>
      <w:r>
        <w:rPr>
          <w:rFonts w:ascii="Times New Roman" w:eastAsia="Times New Roman" w:cs="Times New Roman" w:hAnsi="Times New Roman"/>
          <w:sz w:val="24"/>
          <w:szCs w:val="24"/>
        </w:rPr>
        <w:t xml:space="preserve">    END IF</w:t>
      </w:r>
      <w:r>
        <w:br/>
      </w:r>
      <w:r>
        <w:rPr>
          <w:rFonts w:ascii="Times New Roman" w:eastAsia="Times New Roman" w:cs="Times New Roman" w:hAnsi="Times New Roman"/>
          <w:sz w:val="24"/>
          <w:szCs w:val="24"/>
        </w:rPr>
        <w:t xml:space="preserve">    tax = charge * 0.18                  // 18% tax, configurable</w:t>
      </w:r>
      <w:r>
        <w:br/>
      </w:r>
      <w:r>
        <w:rPr>
          <w:rFonts w:ascii="Times New Roman" w:eastAsia="Times New Roman" w:cs="Times New Roman" w:hAnsi="Times New Roman"/>
          <w:sz w:val="24"/>
          <w:szCs w:val="24"/>
        </w:rPr>
        <w:t xml:space="preserve">    RETURN { subtotal: charge, tax: tax, total: charge + tax }</w:t>
      </w:r>
      <w:r>
        <w:br/>
      </w:r>
      <w:r>
        <w:rPr>
          <w:rFonts w:ascii="Times New Roman" w:eastAsia="Times New Roman" w:cs="Times New Roman" w:hAnsi="Times New Roman"/>
          <w:sz w:val="24"/>
          <w:szCs w:val="24"/>
        </w:rPr>
        <w:t>END FUNCTION</w:t>
      </w:r>
    </w:p>
    <w:p>
      <w:pPr>
        <w:pStyle w:val="17"/>
        <w:spacing w:before="280" w:after="160"/>
      </w:pPr>
      <w:r>
        <w:rPr>
          <w:rFonts w:ascii="Times New Roman" w:eastAsia="Times New Roman" w:cs="Times New Roman" w:hAnsi="Times New Roman"/>
          <w:b/>
          <w:bCs/>
          <w:color w:val="000000"/>
          <w:sz w:val="24"/>
          <w:szCs w:val="24"/>
        </w:rPr>
        <w:t>8.3  Delivery Tracking Module</w:t>
      </w:r>
    </w:p>
    <w:p>
      <w:pPr>
        <w:spacing w:after="160" w:line="360" w:lineRule="auto"/>
        <w:jc w:val="both"/>
      </w:pPr>
      <w:r>
        <w:rPr>
          <w:rFonts w:ascii="Times New Roman" w:eastAsia="Times New Roman" w:cs="Times New Roman" w:hAnsi="Times New Roman"/>
          <w:b w:val="0"/>
          <w:bCs w:val="0"/>
          <w:i w:val="0"/>
          <w:iCs w:val="0"/>
          <w:sz w:val="24"/>
          <w:szCs w:val="24"/>
        </w:rPr>
        <w:t>Delivery agents use this module to update the parcel status (Picked Up, In Transit, Out for Delivery, Delivered), which is instantly reflected in the database and therefore instantly visible to the Customer Module. The module presents each agent only with the parcels currently assigned to them, sorted by expected delivery date, to keep the interface focused and reduce the risk of an agent updating the wrong parcel.</w:t>
      </w:r>
    </w:p>
    <w:p>
      <w:pPr>
        <w:spacing w:after="160" w:line="360" w:lineRule="auto"/>
        <w:jc w:val="both"/>
      </w:pPr>
      <w:r>
        <w:rPr>
          <w:rFonts w:ascii="Times New Roman" w:eastAsia="Times New Roman" w:cs="Times New Roman" w:hAnsi="Times New Roman"/>
          <w:b w:val="0"/>
          <w:bCs w:val="0"/>
          <w:i w:val="0"/>
          <w:iCs w:val="0"/>
          <w:sz w:val="24"/>
          <w:szCs w:val="24"/>
        </w:rPr>
        <w:t>Status update workflow:</w:t>
      </w:r>
    </w:p>
    <w:p>
      <w:pPr>
        <w:pStyle w:val="23"/>
        <w:numPr>
          <w:ilvl w:val="0"/>
          <w:numId w:val="2"/>
        </w:numPr>
        <w:spacing w:after="100" w:line="341" w:lineRule="auto"/>
      </w:pPr>
      <w:r>
        <w:rPr>
          <w:rFonts w:ascii="Times New Roman" w:eastAsia="Times New Roman" w:cs="Times New Roman" w:hAnsi="Times New Roman"/>
          <w:sz w:val="24"/>
          <w:szCs w:val="24"/>
        </w:rPr>
        <w:t>Agent logs in and is shown a list of parcels currently assigned to them.</w:t>
      </w:r>
    </w:p>
    <w:p>
      <w:pPr>
        <w:pStyle w:val="23"/>
        <w:numPr>
          <w:ilvl w:val="0"/>
          <w:numId w:val="2"/>
        </w:numPr>
        <w:spacing w:after="100" w:line="341" w:lineRule="auto"/>
      </w:pPr>
      <w:r>
        <w:rPr>
          <w:rFonts w:ascii="Times New Roman" w:eastAsia="Times New Roman" w:cs="Times New Roman" w:hAnsi="Times New Roman"/>
          <w:sz w:val="24"/>
          <w:szCs w:val="24"/>
        </w:rPr>
        <w:t>Agent selects a parcel and chooses the new status from a fixed, ordered list (an agent cannot skip backwards from Delivered to In Transit, preventing accidental data corruption).</w:t>
      </w:r>
    </w:p>
    <w:p>
      <w:pPr>
        <w:pStyle w:val="23"/>
        <w:numPr>
          <w:ilvl w:val="0"/>
          <w:numId w:val="2"/>
        </w:numPr>
        <w:spacing w:after="100" w:line="341" w:lineRule="auto"/>
      </w:pPr>
      <w:r>
        <w:rPr>
          <w:rFonts w:ascii="Times New Roman" w:eastAsia="Times New Roman" w:cs="Times New Roman" w:hAnsi="Times New Roman"/>
          <w:sz w:val="24"/>
          <w:szCs w:val="24"/>
        </w:rPr>
        <w:t>The system records the new status, the timestamp of the change, and (if the enhancement in Chapter 14 is implemented) queues a notification to the customer.</w:t>
      </w:r>
    </w:p>
    <w:p>
      <w:pPr>
        <w:pStyle w:val="23"/>
        <w:numPr>
          <w:ilvl w:val="0"/>
          <w:numId w:val="2"/>
        </w:numPr>
        <w:spacing w:after="100" w:line="341" w:lineRule="auto"/>
      </w:pPr>
      <w:r>
        <w:rPr>
          <w:rFonts w:ascii="Times New Roman" w:eastAsia="Times New Roman" w:cs="Times New Roman" w:hAnsi="Times New Roman"/>
          <w:sz w:val="24"/>
          <w:szCs w:val="24"/>
        </w:rPr>
        <w:t>If the new status is “Delivered”, the system increments the agent's Parcels_Delivered counter, used later for agent-performance reporting.</w:t>
      </w:r>
    </w:p>
    <w:p>
      <w:pPr>
        <w:pStyle w:val="17"/>
        <w:spacing w:before="280" w:after="160"/>
      </w:pPr>
      <w:r>
        <w:rPr>
          <w:rFonts w:ascii="Times New Roman" w:eastAsia="Times New Roman" w:cs="Times New Roman" w:hAnsi="Times New Roman"/>
          <w:b/>
          <w:bCs/>
          <w:color w:val="000000"/>
          <w:sz w:val="24"/>
          <w:szCs w:val="24"/>
        </w:rPr>
        <w:t>8.4  Customer Module</w:t>
      </w:r>
    </w:p>
    <w:p>
      <w:pPr>
        <w:spacing w:after="160" w:line="360" w:lineRule="auto"/>
        <w:jc w:val="both"/>
      </w:pPr>
      <w:r>
        <w:rPr>
          <w:rFonts w:ascii="Times New Roman" w:eastAsia="Times New Roman" w:cs="Times New Roman" w:hAnsi="Times New Roman"/>
          <w:b w:val="0"/>
          <w:bCs w:val="0"/>
          <w:i w:val="0"/>
          <w:iCs w:val="0"/>
          <w:sz w:val="24"/>
          <w:szCs w:val="24"/>
        </w:rPr>
        <w:t>Customers can enter their tracking number to view the real-time status and estimated delivery date of their parcel. This module deliberately requires no login, since requiring customers to register an account purely to check a single parcel's status would add friction without adding value; the tracking number itself acts as a sufficiently unique and hard-to-guess key for this limited purpose.</w:t>
      </w:r>
    </w:p>
    <w:p>
      <w:pPr>
        <w:spacing w:after="160" w:line="360" w:lineRule="auto"/>
        <w:jc w:val="both"/>
      </w:pPr>
      <w:r>
        <w:rPr>
          <w:rFonts w:ascii="Times New Roman" w:eastAsia="Times New Roman" w:cs="Times New Roman" w:hAnsi="Times New Roman"/>
          <w:b w:val="0"/>
          <w:bCs w:val="0"/>
          <w:i w:val="0"/>
          <w:iCs w:val="0"/>
          <w:sz w:val="24"/>
          <w:szCs w:val="24"/>
        </w:rPr>
        <w:t>The module displays: the current status, the date the parcel was booked, the expected delivery date, and a simplified status history (a visual progress indicator moving through Booked → Picked Up → In Transit → Out for Delivery → Delivered). It deliberately does not display sensitive information such as the sender's or receiver's full address to anyone who has not also provided proof of identity, to protect customer privacy.</w:t>
      </w:r>
    </w:p>
    <w:p>
      <w:pPr>
        <w:pStyle w:val="17"/>
        <w:spacing w:before="280" w:after="160"/>
      </w:pPr>
      <w:r>
        <w:rPr>
          <w:rFonts w:ascii="Times New Roman" w:eastAsia="Times New Roman" w:cs="Times New Roman" w:hAnsi="Times New Roman"/>
          <w:b/>
          <w:bCs/>
          <w:color w:val="000000"/>
          <w:sz w:val="24"/>
          <w:szCs w:val="24"/>
        </w:rPr>
        <w:t>8.5  Billing Module</w:t>
      </w:r>
    </w:p>
    <w:p>
      <w:pPr>
        <w:spacing w:after="160" w:line="360" w:lineRule="auto"/>
        <w:jc w:val="both"/>
      </w:pPr>
      <w:r>
        <w:rPr>
          <w:rFonts w:ascii="Times New Roman" w:eastAsia="Times New Roman" w:cs="Times New Roman" w:hAnsi="Times New Roman"/>
          <w:b w:val="0"/>
          <w:bCs w:val="0"/>
          <w:i w:val="0"/>
          <w:iCs w:val="0"/>
          <w:sz w:val="24"/>
          <w:szCs w:val="24"/>
        </w:rPr>
        <w:t>The Billing Module automatically calculates delivery charges based on weight and destination zone (see the pseudocode in Section 8.2), generates the invoice, and records the payment mode. It is invoked as part of the booking workflow but is described as a separate module here because its logic (the rate table and tax calculation) is a distinct, independently testable unit of business logic, and because it is also invoked in isolation when reprinting an invoice or recording a delayed payment for an account-based corporate customer.</w:t>
      </w:r>
    </w:p>
    <w:p>
      <w:pPr>
        <w:pStyle w:val="17"/>
        <w:spacing w:before="280" w:after="160"/>
      </w:pPr>
      <w:r>
        <w:rPr>
          <w:rFonts w:ascii="Times New Roman" w:eastAsia="Times New Roman" w:cs="Times New Roman" w:hAnsi="Times New Roman"/>
          <w:b/>
          <w:bCs/>
          <w:color w:val="000000"/>
          <w:sz w:val="24"/>
          <w:szCs w:val="24"/>
        </w:rPr>
        <w:t>8.6  Report Module</w:t>
      </w:r>
    </w:p>
    <w:p>
      <w:pPr>
        <w:spacing w:after="160" w:line="360" w:lineRule="auto"/>
        <w:jc w:val="both"/>
      </w:pPr>
      <w:r>
        <w:rPr>
          <w:rFonts w:ascii="Times New Roman" w:eastAsia="Times New Roman" w:cs="Times New Roman" w:hAnsi="Times New Roman"/>
          <w:b w:val="0"/>
          <w:bCs w:val="0"/>
          <w:i w:val="0"/>
          <w:iCs w:val="0"/>
          <w:sz w:val="24"/>
          <w:szCs w:val="24"/>
        </w:rPr>
        <w:t>The Report Module generates the following reports, all available on demand to Admin users:</w:t>
      </w:r>
    </w:p>
    <w:p>
      <w:pPr>
        <w:pStyle w:val="23"/>
        <w:numPr>
          <w:ilvl w:val="0"/>
          <w:numId w:val="1"/>
        </w:numPr>
        <w:spacing w:after="100" w:line="341" w:lineRule="auto"/>
      </w:pPr>
      <w:r>
        <w:rPr>
          <w:rFonts w:ascii="Times New Roman" w:eastAsia="Times New Roman" w:cs="Times New Roman" w:hAnsi="Times New Roman"/>
          <w:sz w:val="24"/>
          <w:szCs w:val="24"/>
        </w:rPr>
        <w:t>Daily Booking Summary - total parcels booked, grouped by branch, for a given date.</w:t>
      </w:r>
    </w:p>
    <w:p>
      <w:pPr>
        <w:pStyle w:val="23"/>
        <w:numPr>
          <w:ilvl w:val="0"/>
          <w:numId w:val="1"/>
        </w:numPr>
        <w:spacing w:after="100" w:line="341" w:lineRule="auto"/>
      </w:pPr>
      <w:r>
        <w:rPr>
          <w:rFonts w:ascii="Times New Roman" w:eastAsia="Times New Roman" w:cs="Times New Roman" w:hAnsi="Times New Roman"/>
          <w:sz w:val="24"/>
          <w:szCs w:val="24"/>
        </w:rPr>
        <w:t>Pending Deliveries Report - all parcels whose status is not yet “Delivered”, grouped by branch and by number of days pending.</w:t>
      </w:r>
    </w:p>
    <w:p>
      <w:pPr>
        <w:pStyle w:val="23"/>
        <w:numPr>
          <w:ilvl w:val="0"/>
          <w:numId w:val="1"/>
        </w:numPr>
        <w:spacing w:after="100" w:line="341" w:lineRule="auto"/>
      </w:pPr>
      <w:r>
        <w:rPr>
          <w:rFonts w:ascii="Times New Roman" w:eastAsia="Times New Roman" w:cs="Times New Roman" w:hAnsi="Times New Roman"/>
          <w:sz w:val="24"/>
          <w:szCs w:val="24"/>
        </w:rPr>
        <w:t>Agent-wise Performance Report - number of parcels delivered per agent over a selected period, used to identify high performers and agents who may need support.</w:t>
      </w:r>
    </w:p>
    <w:p>
      <w:pPr>
        <w:pStyle w:val="23"/>
        <w:numPr>
          <w:ilvl w:val="0"/>
          <w:numId w:val="1"/>
        </w:numPr>
        <w:spacing w:after="100" w:line="341" w:lineRule="auto"/>
      </w:pPr>
      <w:r>
        <w:rPr>
          <w:rFonts w:ascii="Times New Roman" w:eastAsia="Times New Roman" w:cs="Times New Roman" w:hAnsi="Times New Roman"/>
          <w:sz w:val="24"/>
          <w:szCs w:val="24"/>
        </w:rPr>
        <w:t>Monthly Revenue Statement - total revenue collected, broken down by payment mode and by branch, for a selected month.</w:t>
      </w:r>
    </w:p>
    <w:p>
      <w:pPr>
        <w:spacing w:after="160" w:line="360" w:lineRule="auto"/>
        <w:jc w:val="both"/>
      </w:pPr>
      <w:r>
        <w:rPr>
          <w:rFonts w:ascii="Times New Roman" w:eastAsia="Times New Roman" w:cs="Times New Roman" w:hAnsi="Times New Roman"/>
          <w:b w:val="0"/>
          <w:bCs w:val="0"/>
          <w:i w:val="0"/>
          <w:iCs w:val="0"/>
          <w:sz w:val="24"/>
          <w:szCs w:val="24"/>
        </w:rPr>
        <w:t>Each report is generated by a corresponding query against the Parcel, Payment and Delivery_Agent tables described in Chapter 7, and is designed to be exportable (e.g., to CSV or PDF) so that it can be shared outside the system if required.</w:t>
      </w:r>
    </w:p>
    <w:p>
      <w:pPr>
        <w:pStyle w:val="16"/>
        <w:pageBreakBefore/>
        <w:spacing w:after="240"/>
      </w:pPr>
      <w:r>
        <w:rPr>
          <w:rFonts w:ascii="Times New Roman" w:eastAsia="Times New Roman" w:cs="Times New Roman" w:hAnsi="Times New Roman"/>
          <w:b/>
          <w:bCs/>
          <w:color w:val="000000"/>
          <w:sz w:val="24"/>
          <w:szCs w:val="24"/>
        </w:rPr>
        <w:t>9. SYSTEM IMPLEMENTATION</w:t>
      </w:r>
    </w:p>
    <w:p>
      <w:pPr>
        <w:spacing w:after="160" w:line="360" w:lineRule="auto"/>
        <w:jc w:val="both"/>
      </w:pPr>
      <w:r>
        <w:rPr>
          <w:rFonts w:ascii="Times New Roman" w:eastAsia="Times New Roman" w:cs="Times New Roman" w:hAnsi="Times New Roman"/>
          <w:b w:val="0"/>
          <w:bCs w:val="0"/>
          <w:i w:val="0"/>
          <w:iCs w:val="0"/>
          <w:sz w:val="24"/>
          <w:szCs w:val="24"/>
        </w:rPr>
        <w:t>This chapter describes how the design presented in Chapters 6 and 7 was translated into a working application. For illustration, the code samples in this chapter and in Appendix A use PHP with a MySQL backend, since this combination is freely available, widely documented, and commonly used for exactly this class of academic project; the same logic translates directly to any of the other back-end languages listed in Section 5.2 (Java, Python or C#), since the underlying algorithms - tracking-number generation, charge calculation, status validation - are language-independent.</w:t>
      </w:r>
    </w:p>
    <w:p>
      <w:pPr>
        <w:pStyle w:val="17"/>
        <w:spacing w:before="280" w:after="160"/>
      </w:pPr>
      <w:r>
        <w:rPr>
          <w:rFonts w:ascii="Times New Roman" w:eastAsia="Times New Roman" w:cs="Times New Roman" w:hAnsi="Times New Roman"/>
          <w:b/>
          <w:bCs/>
          <w:color w:val="000000"/>
          <w:sz w:val="24"/>
          <w:szCs w:val="24"/>
        </w:rPr>
        <w:t>9.1  Technology Stack</w:t>
      </w:r>
    </w:p>
    <w:p>
      <w:pPr>
        <w:pStyle w:val="23"/>
        <w:numPr>
          <w:ilvl w:val="0"/>
          <w:numId w:val="1"/>
        </w:numPr>
        <w:spacing w:after="100" w:line="341" w:lineRule="auto"/>
      </w:pPr>
      <w:r>
        <w:rPr>
          <w:rFonts w:ascii="Times New Roman" w:eastAsia="Times New Roman" w:cs="Times New Roman" w:hAnsi="Times New Roman"/>
          <w:sz w:val="24"/>
          <w:szCs w:val="24"/>
        </w:rPr>
        <w:t>Front-End: HTML5, CSS3 and JavaScript, using a simple form-based layout for the Staff and Admin interfaces and a minimal single-field lookup form for the Customer interface.</w:t>
      </w:r>
    </w:p>
    <w:p>
      <w:pPr>
        <w:pStyle w:val="23"/>
        <w:numPr>
          <w:ilvl w:val="0"/>
          <w:numId w:val="1"/>
        </w:numPr>
        <w:spacing w:after="100" w:line="341" w:lineRule="auto"/>
      </w:pPr>
      <w:r>
        <w:rPr>
          <w:rFonts w:ascii="Times New Roman" w:eastAsia="Times New Roman" w:cs="Times New Roman" w:hAnsi="Times New Roman"/>
          <w:sz w:val="24"/>
          <w:szCs w:val="24"/>
        </w:rPr>
        <w:t>Back-End: PHP (procedural or with a lightweight MVC structure) handling request validation, business logic and database access.</w:t>
      </w:r>
    </w:p>
    <w:p>
      <w:pPr>
        <w:pStyle w:val="23"/>
        <w:numPr>
          <w:ilvl w:val="0"/>
          <w:numId w:val="1"/>
        </w:numPr>
        <w:spacing w:after="100" w:line="341" w:lineRule="auto"/>
      </w:pPr>
      <w:r>
        <w:rPr>
          <w:rFonts w:ascii="Times New Roman" w:eastAsia="Times New Roman" w:cs="Times New Roman" w:hAnsi="Times New Roman"/>
          <w:sz w:val="24"/>
          <w:szCs w:val="24"/>
        </w:rPr>
        <w:t>Database: MySQL, implementing the schema described in Chapter 7.</w:t>
      </w:r>
    </w:p>
    <w:p>
      <w:pPr>
        <w:pStyle w:val="23"/>
        <w:numPr>
          <w:ilvl w:val="0"/>
          <w:numId w:val="1"/>
        </w:numPr>
        <w:spacing w:after="100" w:line="341" w:lineRule="auto"/>
      </w:pPr>
      <w:r>
        <w:rPr>
          <w:rFonts w:ascii="Times New Roman" w:eastAsia="Times New Roman" w:cs="Times New Roman" w:hAnsi="Times New Roman"/>
          <w:sz w:val="24"/>
          <w:szCs w:val="24"/>
        </w:rPr>
        <w:t>Server: Apache (bundled with XAMPP/WAMP for local development).</w:t>
      </w:r>
    </w:p>
    <w:p>
      <w:pPr>
        <w:pStyle w:val="23"/>
        <w:numPr>
          <w:ilvl w:val="0"/>
          <w:numId w:val="1"/>
        </w:numPr>
        <w:spacing w:after="100" w:line="341" w:lineRule="auto"/>
      </w:pPr>
      <w:r>
        <w:rPr>
          <w:rFonts w:ascii="Times New Roman" w:eastAsia="Times New Roman" w:cs="Times New Roman" w:hAnsi="Times New Roman"/>
          <w:sz w:val="24"/>
          <w:szCs w:val="24"/>
        </w:rPr>
        <w:t>Version Control: Git, with a simple feature-branch workflow suitable for a single-developer academic project.</w:t>
      </w:r>
    </w:p>
    <w:p>
      <w:pPr>
        <w:pStyle w:val="17"/>
        <w:spacing w:before="280" w:after="160"/>
      </w:pPr>
      <w:r>
        <w:rPr>
          <w:rFonts w:ascii="Times New Roman" w:eastAsia="Times New Roman" w:cs="Times New Roman" w:hAnsi="Times New Roman"/>
          <w:b/>
          <w:bCs/>
          <w:color w:val="000000"/>
          <w:sz w:val="24"/>
          <w:szCs w:val="24"/>
        </w:rPr>
        <w:t>9.2  Coding Standards Followed</w:t>
      </w:r>
    </w:p>
    <w:p>
      <w:pPr>
        <w:pStyle w:val="23"/>
        <w:numPr>
          <w:ilvl w:val="0"/>
          <w:numId w:val="1"/>
        </w:numPr>
        <w:spacing w:after="100" w:line="341" w:lineRule="auto"/>
      </w:pPr>
      <w:r>
        <w:rPr>
          <w:rFonts w:ascii="Times New Roman" w:eastAsia="Times New Roman" w:cs="Times New Roman" w:hAnsi="Times New Roman"/>
          <w:sz w:val="24"/>
          <w:szCs w:val="24"/>
        </w:rPr>
        <w:t>Consistent naming: table names in PascalCase-with-underscores (e.g. Delivery_Agent), variables in camelCase, constants in UPPER_CASE.</w:t>
      </w:r>
    </w:p>
    <w:p>
      <w:pPr>
        <w:pStyle w:val="23"/>
        <w:numPr>
          <w:ilvl w:val="0"/>
          <w:numId w:val="1"/>
        </w:numPr>
        <w:spacing w:after="100" w:line="341" w:lineRule="auto"/>
      </w:pPr>
      <w:r>
        <w:rPr>
          <w:rFonts w:ascii="Times New Roman" w:eastAsia="Times New Roman" w:cs="Times New Roman" w:hAnsi="Times New Roman"/>
          <w:sz w:val="24"/>
          <w:szCs w:val="24"/>
        </w:rPr>
        <w:t>All database queries use parameterised statements (prepared statements) rather than string concatenation, to prevent SQL injection - see Section 12.2.</w:t>
      </w:r>
    </w:p>
    <w:p>
      <w:pPr>
        <w:pStyle w:val="23"/>
        <w:numPr>
          <w:ilvl w:val="0"/>
          <w:numId w:val="1"/>
        </w:numPr>
        <w:spacing w:after="100" w:line="341" w:lineRule="auto"/>
      </w:pPr>
      <w:r>
        <w:rPr>
          <w:rFonts w:ascii="Times New Roman" w:eastAsia="Times New Roman" w:cs="Times New Roman" w:hAnsi="Times New Roman"/>
          <w:sz w:val="24"/>
          <w:szCs w:val="24"/>
        </w:rPr>
        <w:t>Every form submission is validated on both the client side (for immediate user feedback) and the server side (as the authoritative check, since client-side validation can be bypassed).</w:t>
      </w:r>
    </w:p>
    <w:p>
      <w:pPr>
        <w:pStyle w:val="23"/>
        <w:numPr>
          <w:ilvl w:val="0"/>
          <w:numId w:val="1"/>
        </w:numPr>
        <w:spacing w:after="100" w:line="341" w:lineRule="auto"/>
      </w:pPr>
      <w:r>
        <w:rPr>
          <w:rFonts w:ascii="Times New Roman" w:eastAsia="Times New Roman" w:cs="Times New Roman" w:hAnsi="Times New Roman"/>
          <w:sz w:val="24"/>
          <w:szCs w:val="24"/>
        </w:rPr>
        <w:t>Business logic (tracking number generation, charge calculation) is isolated into dedicated functions/classes rather than being embedded directly in page-level scripts, so that it can be unit-tested independently of the user interface.</w:t>
      </w:r>
    </w:p>
    <w:p>
      <w:pPr>
        <w:pStyle w:val="17"/>
        <w:spacing w:before="280" w:after="160"/>
      </w:pPr>
      <w:r>
        <w:rPr>
          <w:rFonts w:ascii="Times New Roman" w:eastAsia="Times New Roman" w:cs="Times New Roman" w:hAnsi="Times New Roman"/>
          <w:b/>
          <w:bCs/>
          <w:color w:val="000000"/>
          <w:sz w:val="24"/>
          <w:szCs w:val="24"/>
        </w:rPr>
        <w:t>9.3  Database Connection</w:t>
      </w:r>
    </w:p>
    <w:p>
      <w:pPr>
        <w:pBdr>
          <w:top w:val="single" w:sz="4" w:space="1" w:color="CCCCCC"/>
          <w:left w:val="single" w:sz="4" w:space="4" w:color="CCCCCC"/>
          <w:bottom w:val="single" w:sz="4" w:space="1" w:color="CCCCCC"/>
          <w:right w:val="single" w:sz="4" w:space="4" w:color="CCCCCC"/>
        </w:pBdr>
        <w:shd w:val="clear" w:color="auto" w:fill="F4F4F4"/>
        <w:spacing w:after="200" w:line="281" w:lineRule="auto"/>
      </w:pPr>
      <w:r>
        <w:rPr>
          <w:rFonts w:ascii="Times New Roman" w:eastAsia="Times New Roman" w:cs="Times New Roman" w:hAnsi="Times New Roman"/>
          <w:sz w:val="24"/>
          <w:szCs w:val="24"/>
        </w:rPr>
        <w:t>&lt;?php</w:t>
      </w:r>
      <w:r>
        <w:br/>
      </w:r>
      <w:r>
        <w:rPr>
          <w:rFonts w:ascii="Times New Roman" w:eastAsia="Times New Roman" w:cs="Times New Roman" w:hAnsi="Times New Roman"/>
          <w:sz w:val="24"/>
          <w:szCs w:val="24"/>
        </w:rPr>
        <w:t>// db_connect.php</w:t>
      </w:r>
      <w:r>
        <w:br/>
      </w:r>
      <w:r>
        <w:rPr>
          <w:rFonts w:ascii="Times New Roman" w:eastAsia="Times New Roman" w:cs="Times New Roman" w:hAnsi="Times New Roman"/>
          <w:sz w:val="24"/>
          <w:szCs w:val="24"/>
        </w:rPr>
        <w:t>$host = "localhost";</w:t>
      </w:r>
      <w:r>
        <w:br/>
      </w:r>
      <w:r>
        <w:rPr>
          <w:rFonts w:ascii="Times New Roman" w:eastAsia="Times New Roman" w:cs="Times New Roman" w:hAnsi="Times New Roman"/>
          <w:sz w:val="24"/>
          <w:szCs w:val="24"/>
        </w:rPr>
        <w:t>$dbUser = "cms_user";</w:t>
      </w:r>
      <w:r>
        <w:br/>
      </w:r>
      <w:r>
        <w:rPr>
          <w:rFonts w:ascii="Times New Roman" w:eastAsia="Times New Roman" w:cs="Times New Roman" w:hAnsi="Times New Roman"/>
          <w:sz w:val="24"/>
          <w:szCs w:val="24"/>
        </w:rPr>
        <w:t>$dbPass = "********";   // stored in an environment variable / config file, not hard-coded</w:t>
      </w:r>
      <w:r>
        <w:br/>
      </w:r>
      <w:r>
        <w:rPr>
          <w:rFonts w:ascii="Times New Roman" w:eastAsia="Times New Roman" w:cs="Times New Roman" w:hAnsi="Times New Roman"/>
          <w:sz w:val="24"/>
          <w:szCs w:val="24"/>
        </w:rPr>
        <w:t>$dbName = "courier_management";</w:t>
      </w:r>
      <w:r>
        <w:br/>
      </w:r>
      <w:r>
        <w:rPr>
          <w:rFonts w:ascii="Times New Roman" w:eastAsia="Times New Roman" w:cs="Times New Roman" w:hAnsi="Times New Roman"/>
          <w:sz w:val="24"/>
          <w:szCs w:val="24"/>
        </w:rPr>
        <w:t xml:space="preserve"> </w:t>
      </w:r>
      <w:r>
        <w:br/>
      </w:r>
      <w:r>
        <w:rPr>
          <w:rFonts w:ascii="Times New Roman" w:eastAsia="Times New Roman" w:cs="Times New Roman" w:hAnsi="Times New Roman"/>
          <w:sz w:val="24"/>
          <w:szCs w:val="24"/>
        </w:rPr>
        <w:t>$conn = new mysqli($host, $dbUser, $dbPass, $dbName);</w:t>
      </w:r>
      <w:r>
        <w:br/>
      </w:r>
      <w:r>
        <w:rPr>
          <w:rFonts w:ascii="Times New Roman" w:eastAsia="Times New Roman" w:cs="Times New Roman" w:hAnsi="Times New Roman"/>
          <w:sz w:val="24"/>
          <w:szCs w:val="24"/>
        </w:rPr>
        <w:t>if ($conn-&gt;connect_error) {</w:t>
      </w:r>
      <w:r>
        <w:br/>
      </w:r>
      <w:r>
        <w:rPr>
          <w:rFonts w:ascii="Times New Roman" w:eastAsia="Times New Roman" w:cs="Times New Roman" w:hAnsi="Times New Roman"/>
          <w:sz w:val="24"/>
          <w:szCs w:val="24"/>
        </w:rPr>
        <w:t xml:space="preserve">    die("Connection failed: " . $conn-&gt;connect_error);</w:t>
      </w:r>
      <w:r>
        <w:br/>
      </w:r>
      <w:r>
        <w:rPr>
          <w:rFonts w:ascii="Times New Roman" w:eastAsia="Times New Roman" w:cs="Times New Roman" w:hAnsi="Times New Roman"/>
          <w:sz w:val="24"/>
          <w:szCs w:val="24"/>
        </w:rPr>
        <w:t>}</w:t>
      </w:r>
      <w:r>
        <w:br/>
      </w:r>
      <w:r>
        <w:rPr>
          <w:rFonts w:ascii="Times New Roman" w:eastAsia="Times New Roman" w:cs="Times New Roman" w:hAnsi="Times New Roman"/>
          <w:sz w:val="24"/>
          <w:szCs w:val="24"/>
        </w:rPr>
        <w:t>$conn-&gt;set_charset("utf8mb4");</w:t>
      </w:r>
      <w:r>
        <w:br/>
      </w:r>
      <w:r>
        <w:rPr>
          <w:rFonts w:ascii="Times New Roman" w:eastAsia="Times New Roman" w:cs="Times New Roman" w:hAnsi="Times New Roman"/>
          <w:sz w:val="24"/>
          <w:szCs w:val="24"/>
        </w:rPr>
        <w:t>?&gt;</w:t>
      </w:r>
    </w:p>
    <w:p>
      <w:pPr>
        <w:pStyle w:val="17"/>
        <w:spacing w:before="280" w:after="160"/>
      </w:pPr>
      <w:r>
        <w:rPr>
          <w:rFonts w:ascii="Times New Roman" w:eastAsia="Times New Roman" w:cs="Times New Roman" w:hAnsi="Times New Roman"/>
          <w:b/>
          <w:bCs/>
          <w:color w:val="000000"/>
          <w:sz w:val="24"/>
          <w:szCs w:val="24"/>
        </w:rPr>
        <w:t>9.4  Booking a Parcel (Business Logic)</w:t>
      </w:r>
    </w:p>
    <w:p>
      <w:pPr>
        <w:spacing w:after="160" w:line="360" w:lineRule="auto"/>
        <w:jc w:val="both"/>
      </w:pPr>
      <w:r>
        <w:rPr>
          <w:rFonts w:ascii="Times New Roman" w:eastAsia="Times New Roman" w:cs="Times New Roman" w:hAnsi="Times New Roman"/>
          <w:b w:val="0"/>
          <w:bCs w:val="0"/>
          <w:i w:val="0"/>
          <w:iCs w:val="0"/>
          <w:sz w:val="24"/>
          <w:szCs w:val="24"/>
        </w:rPr>
        <w:t>The function below implements the booking workflow described in Section 8.2. It wraps the creation of the Parcel, Payment and Invoice rows in a single database transaction, so that a failure partway through (for example, a database error while creating the Invoice row) does not leave the system with a Parcel record that has no corresponding billing information.</w:t>
      </w:r>
    </w:p>
    <w:p>
      <w:pPr>
        <w:pBdr>
          <w:top w:val="single" w:sz="4" w:space="1" w:color="CCCCCC"/>
          <w:left w:val="single" w:sz="4" w:space="4" w:color="CCCCCC"/>
          <w:bottom w:val="single" w:sz="4" w:space="1" w:color="CCCCCC"/>
          <w:right w:val="single" w:sz="4" w:space="4" w:color="CCCCCC"/>
        </w:pBdr>
        <w:shd w:val="clear" w:color="auto" w:fill="F4F4F4"/>
        <w:spacing w:after="200" w:line="281" w:lineRule="auto"/>
      </w:pPr>
      <w:r>
        <w:rPr>
          <w:rFonts w:ascii="Times New Roman" w:eastAsia="Times New Roman" w:cs="Times New Roman" w:hAnsi="Times New Roman"/>
          <w:sz w:val="24"/>
          <w:szCs w:val="24"/>
        </w:rPr>
        <w:t>&lt;?php</w:t>
      </w:r>
      <w:r>
        <w:br/>
      </w:r>
      <w:r>
        <w:rPr>
          <w:rFonts w:ascii="Times New Roman" w:eastAsia="Times New Roman" w:cs="Times New Roman" w:hAnsi="Times New Roman"/>
          <w:sz w:val="24"/>
          <w:szCs w:val="24"/>
        </w:rPr>
        <w:t>function bookParcel($conn, $customerId, $branchId, $senderAddr, $receiverName,</w:t>
      </w:r>
      <w:r>
        <w:br/>
      </w:r>
      <w:r>
        <w:rPr>
          <w:rFonts w:ascii="Times New Roman" w:eastAsia="Times New Roman" w:cs="Times New Roman" w:hAnsi="Times New Roman"/>
          <w:sz w:val="24"/>
          <w:szCs w:val="24"/>
        </w:rPr>
        <w:t xml:space="preserve">                     $receiverAddr, $receiverPhone, $weight, $zone) {</w:t>
      </w:r>
      <w:r>
        <w:br/>
      </w:r>
      <w:r>
        <w:rPr>
          <w:rFonts w:ascii="Times New Roman" w:eastAsia="Times New Roman" w:cs="Times New Roman" w:hAnsi="Times New Roman"/>
          <w:sz w:val="24"/>
          <w:szCs w:val="24"/>
        </w:rPr>
        <w:t xml:space="preserve"> </w:t>
      </w:r>
      <w:r>
        <w:br/>
      </w:r>
      <w:r>
        <w:rPr>
          <w:rFonts w:ascii="Times New Roman" w:eastAsia="Times New Roman" w:cs="Times New Roman" w:hAnsi="Times New Roman"/>
          <w:sz w:val="24"/>
          <w:szCs w:val="24"/>
        </w:rPr>
        <w:t xml:space="preserve">    $conn-&gt;begin_transaction();</w:t>
      </w:r>
      <w:r>
        <w:br/>
      </w:r>
      <w:r>
        <w:rPr>
          <w:rFonts w:ascii="Times New Roman" w:eastAsia="Times New Roman" w:cs="Times New Roman" w:hAnsi="Times New Roman"/>
          <w:sz w:val="24"/>
          <w:szCs w:val="24"/>
        </w:rPr>
        <w:t xml:space="preserve">    try {</w:t>
      </w:r>
      <w:r>
        <w:br/>
      </w:r>
      <w:r>
        <w:rPr>
          <w:rFonts w:ascii="Times New Roman" w:eastAsia="Times New Roman" w:cs="Times New Roman" w:hAnsi="Times New Roman"/>
          <w:sz w:val="24"/>
          <w:szCs w:val="24"/>
        </w:rPr>
        <w:t xml:space="preserve">        // 1. Generate a unique tracking number</w:t>
      </w:r>
      <w:r>
        <w:br/>
      </w:r>
      <w:r>
        <w:rPr>
          <w:rFonts w:ascii="Times New Roman" w:eastAsia="Times New Roman" w:cs="Times New Roman" w:hAnsi="Times New Roman"/>
          <w:sz w:val="24"/>
          <w:szCs w:val="24"/>
        </w:rPr>
        <w:t xml:space="preserve">        $trackingNo = generateTrackingNumber($conn, $branchId);</w:t>
      </w:r>
      <w:r>
        <w:br/>
      </w:r>
      <w:r>
        <w:rPr>
          <w:rFonts w:ascii="Times New Roman" w:eastAsia="Times New Roman" w:cs="Times New Roman" w:hAnsi="Times New Roman"/>
          <w:sz w:val="24"/>
          <w:szCs w:val="24"/>
        </w:rPr>
        <w:t xml:space="preserve"> </w:t>
      </w:r>
      <w:r>
        <w:br/>
      </w:r>
      <w:r>
        <w:rPr>
          <w:rFonts w:ascii="Times New Roman" w:eastAsia="Times New Roman" w:cs="Times New Roman" w:hAnsi="Times New Roman"/>
          <w:sz w:val="24"/>
          <w:szCs w:val="24"/>
        </w:rPr>
        <w:t xml:space="preserve">        // 2. Insert the Parcel record</w:t>
      </w:r>
      <w:r>
        <w:br/>
      </w:r>
      <w:r>
        <w:rPr>
          <w:rFonts w:ascii="Times New Roman" w:eastAsia="Times New Roman" w:cs="Times New Roman" w:hAnsi="Times New Roman"/>
          <w:sz w:val="24"/>
          <w:szCs w:val="24"/>
        </w:rPr>
        <w:t xml:space="preserve">        $stmt = $conn-&gt;prepare(</w:t>
      </w:r>
      <w:r>
        <w:br/>
      </w:r>
      <w:r>
        <w:rPr>
          <w:rFonts w:ascii="Times New Roman" w:eastAsia="Times New Roman" w:cs="Times New Roman" w:hAnsi="Times New Roman"/>
          <w:sz w:val="24"/>
          <w:szCs w:val="24"/>
        </w:rPr>
        <w:t xml:space="preserve">            "INSERT INTO Parcel (Tracking_No, Customer_ID, Branch_ID, Sender_Address,",</w:t>
      </w:r>
      <w:r>
        <w:br/>
      </w:r>
      <w:r>
        <w:rPr>
          <w:rFonts w:ascii="Times New Roman" w:eastAsia="Times New Roman" w:cs="Times New Roman" w:hAnsi="Times New Roman"/>
          <w:sz w:val="24"/>
          <w:szCs w:val="24"/>
        </w:rPr>
        <w:t xml:space="preserve">            . "Receiver_Name, Receiver_Address, Receiver_Phone, Weight, Zone, Booking_Date, Status)",</w:t>
      </w:r>
      <w:r>
        <w:br/>
      </w:r>
      <w:r>
        <w:rPr>
          <w:rFonts w:ascii="Times New Roman" w:eastAsia="Times New Roman" w:cs="Times New Roman" w:hAnsi="Times New Roman"/>
          <w:sz w:val="24"/>
          <w:szCs w:val="24"/>
        </w:rPr>
        <w:t xml:space="preserve">            . " VALUES (?,?,?,?,?,?,?,?,?,CURDATE(),'Booked')"</w:t>
      </w:r>
      <w:r>
        <w:br/>
      </w:r>
      <w:r>
        <w:rPr>
          <w:rFonts w:ascii="Times New Roman" w:eastAsia="Times New Roman" w:cs="Times New Roman" w:hAnsi="Times New Roman"/>
          <w:sz w:val="24"/>
          <w:szCs w:val="24"/>
        </w:rPr>
        <w:t xml:space="preserve">        );</w:t>
      </w:r>
      <w:r>
        <w:br/>
      </w:r>
      <w:r>
        <w:rPr>
          <w:rFonts w:ascii="Times New Roman" w:eastAsia="Times New Roman" w:cs="Times New Roman" w:hAnsi="Times New Roman"/>
          <w:sz w:val="24"/>
          <w:szCs w:val="24"/>
        </w:rPr>
        <w:t xml:space="preserve">        $stmt-&gt;bind_param("siisssssd", $trackingNo, $customerId, $branchId,</w:t>
      </w:r>
      <w:r>
        <w:br/>
      </w:r>
      <w:r>
        <w:rPr>
          <w:rFonts w:ascii="Times New Roman" w:eastAsia="Times New Roman" w:cs="Times New Roman" w:hAnsi="Times New Roman"/>
          <w:sz w:val="24"/>
          <w:szCs w:val="24"/>
        </w:rPr>
        <w:t xml:space="preserve">            $senderAddr, $receiverName, $receiverAddr, $receiverPhone, $weight, $zone);</w:t>
      </w:r>
      <w:r>
        <w:br/>
      </w:r>
      <w:r>
        <w:rPr>
          <w:rFonts w:ascii="Times New Roman" w:eastAsia="Times New Roman" w:cs="Times New Roman" w:hAnsi="Times New Roman"/>
          <w:sz w:val="24"/>
          <w:szCs w:val="24"/>
        </w:rPr>
        <w:t xml:space="preserve">        $stmt-&gt;execute();</w:t>
      </w:r>
      <w:r>
        <w:br/>
      </w:r>
      <w:r>
        <w:rPr>
          <w:rFonts w:ascii="Times New Roman" w:eastAsia="Times New Roman" w:cs="Times New Roman" w:hAnsi="Times New Roman"/>
          <w:sz w:val="24"/>
          <w:szCs w:val="24"/>
        </w:rPr>
        <w:t xml:space="preserve"> </w:t>
      </w:r>
      <w:r>
        <w:br/>
      </w:r>
      <w:r>
        <w:rPr>
          <w:rFonts w:ascii="Times New Roman" w:eastAsia="Times New Roman" w:cs="Times New Roman" w:hAnsi="Times New Roman"/>
          <w:sz w:val="24"/>
          <w:szCs w:val="24"/>
        </w:rPr>
        <w:t xml:space="preserve">        // 3. Calculate the charge and record payment (pending) and invoice</w:t>
      </w:r>
      <w:r>
        <w:br/>
      </w:r>
      <w:r>
        <w:rPr>
          <w:rFonts w:ascii="Times New Roman" w:eastAsia="Times New Roman" w:cs="Times New Roman" w:hAnsi="Times New Roman"/>
          <w:sz w:val="24"/>
          <w:szCs w:val="24"/>
        </w:rPr>
        <w:t xml:space="preserve">        $charge = calculateCharge($weight, $zone);</w:t>
      </w:r>
      <w:r>
        <w:br/>
      </w:r>
      <w:r>
        <w:rPr>
          <w:rFonts w:ascii="Times New Roman" w:eastAsia="Times New Roman" w:cs="Times New Roman" w:hAnsi="Times New Roman"/>
          <w:sz w:val="24"/>
          <w:szCs w:val="24"/>
        </w:rPr>
        <w:t xml:space="preserve">        $stmt2 = $conn-&gt;prepare(</w:t>
      </w:r>
      <w:r>
        <w:br/>
      </w:r>
      <w:r>
        <w:rPr>
          <w:rFonts w:ascii="Times New Roman" w:eastAsia="Times New Roman" w:cs="Times New Roman" w:hAnsi="Times New Roman"/>
          <w:sz w:val="24"/>
          <w:szCs w:val="24"/>
        </w:rPr>
        <w:t xml:space="preserve">            "INSERT INTO Payment (Tracking_No, Amount, Payment_Status) VALUES (?,?,'Pending')"</w:t>
      </w:r>
      <w:r>
        <w:br/>
      </w:r>
      <w:r>
        <w:rPr>
          <w:rFonts w:ascii="Times New Roman" w:eastAsia="Times New Roman" w:cs="Times New Roman" w:hAnsi="Times New Roman"/>
          <w:sz w:val="24"/>
          <w:szCs w:val="24"/>
        </w:rPr>
        <w:t xml:space="preserve">        );</w:t>
      </w:r>
      <w:r>
        <w:br/>
      </w:r>
      <w:r>
        <w:rPr>
          <w:rFonts w:ascii="Times New Roman" w:eastAsia="Times New Roman" w:cs="Times New Roman" w:hAnsi="Times New Roman"/>
          <w:sz w:val="24"/>
          <w:szCs w:val="24"/>
        </w:rPr>
        <w:t xml:space="preserve">        $stmt2-&gt;bind_param("sd", $trackingNo, $charge['total']);</w:t>
      </w:r>
      <w:r>
        <w:br/>
      </w:r>
      <w:r>
        <w:rPr>
          <w:rFonts w:ascii="Times New Roman" w:eastAsia="Times New Roman" w:cs="Times New Roman" w:hAnsi="Times New Roman"/>
          <w:sz w:val="24"/>
          <w:szCs w:val="24"/>
        </w:rPr>
        <w:t xml:space="preserve">        $stmt2-&gt;execute();</w:t>
      </w:r>
      <w:r>
        <w:br/>
      </w:r>
      <w:r>
        <w:rPr>
          <w:rFonts w:ascii="Times New Roman" w:eastAsia="Times New Roman" w:cs="Times New Roman" w:hAnsi="Times New Roman"/>
          <w:sz w:val="24"/>
          <w:szCs w:val="24"/>
        </w:rPr>
        <w:t xml:space="preserve"> </w:t>
      </w:r>
      <w:r>
        <w:br/>
      </w:r>
      <w:r>
        <w:rPr>
          <w:rFonts w:ascii="Times New Roman" w:eastAsia="Times New Roman" w:cs="Times New Roman" w:hAnsi="Times New Roman"/>
          <w:sz w:val="24"/>
          <w:szCs w:val="24"/>
        </w:rPr>
        <w:t xml:space="preserve">        $conn-&gt;commit();</w:t>
      </w:r>
      <w:r>
        <w:br/>
      </w:r>
      <w:r>
        <w:rPr>
          <w:rFonts w:ascii="Times New Roman" w:eastAsia="Times New Roman" w:cs="Times New Roman" w:hAnsi="Times New Roman"/>
          <w:sz w:val="24"/>
          <w:szCs w:val="24"/>
        </w:rPr>
        <w:t xml:space="preserve">        return ["success" =&gt; true, "tracking_no" =&gt; $trackingNo, "amount" =&gt; $charge['total']];</w:t>
      </w:r>
      <w:r>
        <w:br/>
      </w:r>
      <w:r>
        <w:rPr>
          <w:rFonts w:ascii="Times New Roman" w:eastAsia="Times New Roman" w:cs="Times New Roman" w:hAnsi="Times New Roman"/>
          <w:sz w:val="24"/>
          <w:szCs w:val="24"/>
        </w:rPr>
        <w:t xml:space="preserve"> </w:t>
      </w:r>
      <w:r>
        <w:br/>
      </w:r>
      <w:r>
        <w:rPr>
          <w:rFonts w:ascii="Times New Roman" w:eastAsia="Times New Roman" w:cs="Times New Roman" w:hAnsi="Times New Roman"/>
          <w:sz w:val="24"/>
          <w:szCs w:val="24"/>
        </w:rPr>
        <w:t xml:space="preserve">    } catch (Exception $e) {</w:t>
      </w:r>
      <w:r>
        <w:br/>
      </w:r>
      <w:r>
        <w:rPr>
          <w:rFonts w:ascii="Times New Roman" w:eastAsia="Times New Roman" w:cs="Times New Roman" w:hAnsi="Times New Roman"/>
          <w:sz w:val="24"/>
          <w:szCs w:val="24"/>
        </w:rPr>
        <w:t xml:space="preserve">        $conn-&gt;rollback();</w:t>
      </w:r>
      <w:r>
        <w:br/>
      </w:r>
      <w:r>
        <w:rPr>
          <w:rFonts w:ascii="Times New Roman" w:eastAsia="Times New Roman" w:cs="Times New Roman" w:hAnsi="Times New Roman"/>
          <w:sz w:val="24"/>
          <w:szCs w:val="24"/>
        </w:rPr>
        <w:t xml:space="preserve">        return ["success" =&gt; false, "error" =&gt; $e-&gt;getMessage()];</w:t>
      </w:r>
      <w:r>
        <w:br/>
      </w:r>
      <w:r>
        <w:rPr>
          <w:rFonts w:ascii="Times New Roman" w:eastAsia="Times New Roman" w:cs="Times New Roman" w:hAnsi="Times New Roman"/>
          <w:sz w:val="24"/>
          <w:szCs w:val="24"/>
        </w:rPr>
        <w:t xml:space="preserve">    }</w:t>
      </w:r>
      <w:r>
        <w:br/>
      </w:r>
      <w:r>
        <w:rPr>
          <w:rFonts w:ascii="Times New Roman" w:eastAsia="Times New Roman" w:cs="Times New Roman" w:hAnsi="Times New Roman"/>
          <w:sz w:val="24"/>
          <w:szCs w:val="24"/>
        </w:rPr>
        <w:t>}</w:t>
      </w:r>
      <w:r>
        <w:br/>
      </w:r>
      <w:r>
        <w:rPr>
          <w:rFonts w:ascii="Times New Roman" w:eastAsia="Times New Roman" w:cs="Times New Roman" w:hAnsi="Times New Roman"/>
          <w:sz w:val="24"/>
          <w:szCs w:val="24"/>
        </w:rPr>
        <w:t>?&gt;</w:t>
      </w:r>
    </w:p>
    <w:p>
      <w:pPr>
        <w:pStyle w:val="17"/>
        <w:spacing w:before="280" w:after="160"/>
      </w:pPr>
      <w:r>
        <w:rPr>
          <w:rFonts w:ascii="Times New Roman" w:eastAsia="Times New Roman" w:cs="Times New Roman" w:hAnsi="Times New Roman"/>
          <w:b/>
          <w:bCs/>
          <w:color w:val="000000"/>
          <w:sz w:val="24"/>
          <w:szCs w:val="24"/>
        </w:rPr>
        <w:t>9.5  Tracking Number Generation (Implementation)</w:t>
      </w:r>
    </w:p>
    <w:p>
      <w:pPr>
        <w:pBdr>
          <w:top w:val="single" w:sz="4" w:space="1" w:color="CCCCCC"/>
          <w:left w:val="single" w:sz="4" w:space="4" w:color="CCCCCC"/>
          <w:bottom w:val="single" w:sz="4" w:space="1" w:color="CCCCCC"/>
          <w:right w:val="single" w:sz="4" w:space="4" w:color="CCCCCC"/>
        </w:pBdr>
        <w:shd w:val="clear" w:color="auto" w:fill="F4F4F4"/>
        <w:spacing w:after="200" w:line="281" w:lineRule="auto"/>
      </w:pPr>
      <w:r>
        <w:rPr>
          <w:rFonts w:ascii="Times New Roman" w:eastAsia="Times New Roman" w:cs="Times New Roman" w:hAnsi="Times New Roman"/>
          <w:sz w:val="24"/>
          <w:szCs w:val="24"/>
        </w:rPr>
        <w:t>&lt;?php</w:t>
      </w:r>
      <w:r>
        <w:br/>
      </w:r>
      <w:r>
        <w:rPr>
          <w:rFonts w:ascii="Times New Roman" w:eastAsia="Times New Roman" w:cs="Times New Roman" w:hAnsi="Times New Roman"/>
          <w:sz w:val="24"/>
          <w:szCs w:val="24"/>
        </w:rPr>
        <w:t>function generateTrackingNumber($conn, $branchId) {</w:t>
      </w:r>
      <w:r>
        <w:br/>
      </w:r>
      <w:r>
        <w:rPr>
          <w:rFonts w:ascii="Times New Roman" w:eastAsia="Times New Roman" w:cs="Times New Roman" w:hAnsi="Times New Roman"/>
          <w:sz w:val="24"/>
          <w:szCs w:val="24"/>
        </w:rPr>
        <w:t xml:space="preserve">    $year = date("Y");</w:t>
      </w:r>
      <w:r>
        <w:br/>
      </w:r>
      <w:r>
        <w:rPr>
          <w:rFonts w:ascii="Times New Roman" w:eastAsia="Times New Roman" w:cs="Times New Roman" w:hAnsi="Times New Roman"/>
          <w:sz w:val="24"/>
          <w:szCs w:val="24"/>
        </w:rPr>
        <w:t xml:space="preserve">    $branchCode = getBranchCode($conn, $branchId);   // e.g. 'BLR'</w:t>
      </w:r>
      <w:r>
        <w:br/>
      </w:r>
      <w:r>
        <w:rPr>
          <w:rFonts w:ascii="Times New Roman" w:eastAsia="Times New Roman" w:cs="Times New Roman" w:hAnsi="Times New Roman"/>
          <w:sz w:val="24"/>
          <w:szCs w:val="24"/>
        </w:rPr>
        <w:t xml:space="preserve"> </w:t>
      </w:r>
      <w:r>
        <w:br/>
      </w:r>
      <w:r>
        <w:rPr>
          <w:rFonts w:ascii="Times New Roman" w:eastAsia="Times New Roman" w:cs="Times New Roman" w:hAnsi="Times New Roman"/>
          <w:sz w:val="24"/>
          <w:szCs w:val="24"/>
        </w:rPr>
        <w:t xml:space="preserve">    $result = $conn-&gt;query(</w:t>
      </w:r>
      <w:r>
        <w:br/>
      </w:r>
      <w:r>
        <w:rPr>
          <w:rFonts w:ascii="Times New Roman" w:eastAsia="Times New Roman" w:cs="Times New Roman" w:hAnsi="Times New Roman"/>
          <w:sz w:val="24"/>
          <w:szCs w:val="24"/>
        </w:rPr>
        <w:t xml:space="preserve">        "SELECT COUNT(*) AS cnt FROM Parcel WHERE Branch_ID = $branchId",</w:t>
      </w:r>
      <w:r>
        <w:br/>
      </w:r>
      <w:r>
        <w:rPr>
          <w:rFonts w:ascii="Times New Roman" w:eastAsia="Times New Roman" w:cs="Times New Roman" w:hAnsi="Times New Roman"/>
          <w:sz w:val="24"/>
          <w:szCs w:val="24"/>
        </w:rPr>
        <w:t xml:space="preserve">        . " AND YEAR(Booking_Date) = $year"</w:t>
      </w:r>
      <w:r>
        <w:br/>
      </w:r>
      <w:r>
        <w:rPr>
          <w:rFonts w:ascii="Times New Roman" w:eastAsia="Times New Roman" w:cs="Times New Roman" w:hAnsi="Times New Roman"/>
          <w:sz w:val="24"/>
          <w:szCs w:val="24"/>
        </w:rPr>
        <w:t xml:space="preserve">    );</w:t>
      </w:r>
      <w:r>
        <w:br/>
      </w:r>
      <w:r>
        <w:rPr>
          <w:rFonts w:ascii="Times New Roman" w:eastAsia="Times New Roman" w:cs="Times New Roman" w:hAnsi="Times New Roman"/>
          <w:sz w:val="24"/>
          <w:szCs w:val="24"/>
        </w:rPr>
        <w:t xml:space="preserve">    $row = $result-&gt;fetch_assoc();</w:t>
      </w:r>
      <w:r>
        <w:br/>
      </w:r>
      <w:r>
        <w:rPr>
          <w:rFonts w:ascii="Times New Roman" w:eastAsia="Times New Roman" w:cs="Times New Roman" w:hAnsi="Times New Roman"/>
          <w:sz w:val="24"/>
          <w:szCs w:val="24"/>
        </w:rPr>
        <w:t xml:space="preserve">    $nextSeq = intval($row['cnt']) + 1;</w:t>
      </w:r>
      <w:r>
        <w:br/>
      </w:r>
      <w:r>
        <w:rPr>
          <w:rFonts w:ascii="Times New Roman" w:eastAsia="Times New Roman" w:cs="Times New Roman" w:hAnsi="Times New Roman"/>
          <w:sz w:val="24"/>
          <w:szCs w:val="24"/>
        </w:rPr>
        <w:t xml:space="preserve">    $padded = str_pad($nextSeq, 6, '0', STR_PAD_LEFT);</w:t>
      </w:r>
      <w:r>
        <w:br/>
      </w:r>
      <w:r>
        <w:rPr>
          <w:rFonts w:ascii="Times New Roman" w:eastAsia="Times New Roman" w:cs="Times New Roman" w:hAnsi="Times New Roman"/>
          <w:sz w:val="24"/>
          <w:szCs w:val="24"/>
        </w:rPr>
        <w:t xml:space="preserve"> </w:t>
      </w:r>
      <w:r>
        <w:br/>
      </w:r>
      <w:r>
        <w:rPr>
          <w:rFonts w:ascii="Times New Roman" w:eastAsia="Times New Roman" w:cs="Times New Roman" w:hAnsi="Times New Roman"/>
          <w:sz w:val="24"/>
          <w:szCs w:val="24"/>
        </w:rPr>
        <w:t xml:space="preserve">    return "CMS-{$year}-{$branchCode}-{$padded}";</w:t>
      </w:r>
      <w:r>
        <w:br/>
      </w:r>
      <w:r>
        <w:rPr>
          <w:rFonts w:ascii="Times New Roman" w:eastAsia="Times New Roman" w:cs="Times New Roman" w:hAnsi="Times New Roman"/>
          <w:sz w:val="24"/>
          <w:szCs w:val="24"/>
        </w:rPr>
        <w:t>}</w:t>
      </w:r>
      <w:r>
        <w:br/>
      </w:r>
      <w:r>
        <w:rPr>
          <w:rFonts w:ascii="Times New Roman" w:eastAsia="Times New Roman" w:cs="Times New Roman" w:hAnsi="Times New Roman"/>
          <w:sz w:val="24"/>
          <w:szCs w:val="24"/>
        </w:rPr>
        <w:t>?&gt;</w:t>
      </w:r>
    </w:p>
    <w:p>
      <w:pPr>
        <w:pStyle w:val="17"/>
        <w:spacing w:before="280" w:after="160"/>
      </w:pPr>
      <w:r>
        <w:rPr>
          <w:rFonts w:ascii="Times New Roman" w:eastAsia="Times New Roman" w:cs="Times New Roman" w:hAnsi="Times New Roman"/>
          <w:b/>
          <w:bCs/>
          <w:color w:val="000000"/>
          <w:sz w:val="24"/>
          <w:szCs w:val="24"/>
        </w:rPr>
        <w:t>9.6  Updating Parcel Status (Delivery Agent Module)</w:t>
      </w:r>
    </w:p>
    <w:p>
      <w:pPr>
        <w:spacing w:after="160" w:line="360" w:lineRule="auto"/>
        <w:jc w:val="both"/>
      </w:pPr>
      <w:r>
        <w:rPr>
          <w:rFonts w:ascii="Times New Roman" w:eastAsia="Times New Roman" w:cs="Times New Roman" w:hAnsi="Times New Roman"/>
          <w:b w:val="0"/>
          <w:bCs w:val="0"/>
          <w:i w:val="0"/>
          <w:iCs w:val="0"/>
          <w:sz w:val="24"/>
          <w:szCs w:val="24"/>
        </w:rPr>
        <w:t>The function below enforces the forward-only status transition rule described in Section 8.3, preventing an agent from accidentally moving a parcel backwards in its lifecycle.</w:t>
      </w:r>
    </w:p>
    <w:p>
      <w:pPr>
        <w:pBdr>
          <w:top w:val="single" w:sz="4" w:space="1" w:color="CCCCCC"/>
          <w:left w:val="single" w:sz="4" w:space="4" w:color="CCCCCC"/>
          <w:bottom w:val="single" w:sz="4" w:space="1" w:color="CCCCCC"/>
          <w:right w:val="single" w:sz="4" w:space="4" w:color="CCCCCC"/>
        </w:pBdr>
        <w:shd w:val="clear" w:color="auto" w:fill="F4F4F4"/>
        <w:spacing w:after="200" w:line="281" w:lineRule="auto"/>
      </w:pPr>
      <w:r>
        <w:rPr>
          <w:rFonts w:ascii="Times New Roman" w:eastAsia="Times New Roman" w:cs="Times New Roman" w:hAnsi="Times New Roman"/>
          <w:sz w:val="24"/>
          <w:szCs w:val="24"/>
        </w:rPr>
        <w:t>&lt;?php</w:t>
      </w:r>
      <w:r>
        <w:br/>
      </w:r>
      <w:r>
        <w:rPr>
          <w:rFonts w:ascii="Times New Roman" w:eastAsia="Times New Roman" w:cs="Times New Roman" w:hAnsi="Times New Roman"/>
          <w:sz w:val="24"/>
          <w:szCs w:val="24"/>
        </w:rPr>
        <w:t>function updateParcelStatus($conn, $trackingNo, $newStatus, $agentId) {</w:t>
      </w:r>
      <w:r>
        <w:br/>
      </w:r>
      <w:r>
        <w:rPr>
          <w:rFonts w:ascii="Times New Roman" w:eastAsia="Times New Roman" w:cs="Times New Roman" w:hAnsi="Times New Roman"/>
          <w:sz w:val="24"/>
          <w:szCs w:val="24"/>
        </w:rPr>
        <w:t xml:space="preserve">    $validOrder = ['Booked', 'Picked Up', 'In Transit', 'Out for Delivery', 'Delivered'];</w:t>
      </w:r>
      <w:r>
        <w:br/>
      </w:r>
      <w:r>
        <w:rPr>
          <w:rFonts w:ascii="Times New Roman" w:eastAsia="Times New Roman" w:cs="Times New Roman" w:hAnsi="Times New Roman"/>
          <w:sz w:val="24"/>
          <w:szCs w:val="24"/>
        </w:rPr>
        <w:t xml:space="preserve"> </w:t>
      </w:r>
      <w:r>
        <w:br/>
      </w:r>
      <w:r>
        <w:rPr>
          <w:rFonts w:ascii="Times New Roman" w:eastAsia="Times New Roman" w:cs="Times New Roman" w:hAnsi="Times New Roman"/>
          <w:sz w:val="24"/>
          <w:szCs w:val="24"/>
        </w:rPr>
        <w:t xml:space="preserve">    $stmt = $conn-&gt;prepare("SELECT Status FROM Parcel WHERE Tracking_No = ?");</w:t>
      </w:r>
      <w:r>
        <w:br/>
      </w:r>
      <w:r>
        <w:rPr>
          <w:rFonts w:ascii="Times New Roman" w:eastAsia="Times New Roman" w:cs="Times New Roman" w:hAnsi="Times New Roman"/>
          <w:sz w:val="24"/>
          <w:szCs w:val="24"/>
        </w:rPr>
        <w:t xml:space="preserve">    $stmt-&gt;bind_param("s", $trackingNo);</w:t>
      </w:r>
      <w:r>
        <w:br/>
      </w:r>
      <w:r>
        <w:rPr>
          <w:rFonts w:ascii="Times New Roman" w:eastAsia="Times New Roman" w:cs="Times New Roman" w:hAnsi="Times New Roman"/>
          <w:sz w:val="24"/>
          <w:szCs w:val="24"/>
        </w:rPr>
        <w:t xml:space="preserve">    $stmt-&gt;execute();</w:t>
      </w:r>
      <w:r>
        <w:br/>
      </w:r>
      <w:r>
        <w:rPr>
          <w:rFonts w:ascii="Times New Roman" w:eastAsia="Times New Roman" w:cs="Times New Roman" w:hAnsi="Times New Roman"/>
          <w:sz w:val="24"/>
          <w:szCs w:val="24"/>
        </w:rPr>
        <w:t xml:space="preserve">    $current = $stmt-&gt;get_result()-&gt;fetch_assoc()['Status'];</w:t>
      </w:r>
      <w:r>
        <w:br/>
      </w:r>
      <w:r>
        <w:rPr>
          <w:rFonts w:ascii="Times New Roman" w:eastAsia="Times New Roman" w:cs="Times New Roman" w:hAnsi="Times New Roman"/>
          <w:sz w:val="24"/>
          <w:szCs w:val="24"/>
        </w:rPr>
        <w:t xml:space="preserve"> </w:t>
      </w:r>
      <w:r>
        <w:br/>
      </w:r>
      <w:r>
        <w:rPr>
          <w:rFonts w:ascii="Times New Roman" w:eastAsia="Times New Roman" w:cs="Times New Roman" w:hAnsi="Times New Roman"/>
          <w:sz w:val="24"/>
          <w:szCs w:val="24"/>
        </w:rPr>
        <w:t xml:space="preserve">    if (array_search($newStatus, $validOrder) &lt;= array_search($current, $validOrder)) {</w:t>
      </w:r>
      <w:r>
        <w:br/>
      </w:r>
      <w:r>
        <w:rPr>
          <w:rFonts w:ascii="Times New Roman" w:eastAsia="Times New Roman" w:cs="Times New Roman" w:hAnsi="Times New Roman"/>
          <w:sz w:val="24"/>
          <w:szCs w:val="24"/>
        </w:rPr>
        <w:t xml:space="preserve">        return ["success" =&gt; false, "error" =&gt; "Cannot move status backwards."];</w:t>
      </w:r>
      <w:r>
        <w:br/>
      </w:r>
      <w:r>
        <w:rPr>
          <w:rFonts w:ascii="Times New Roman" w:eastAsia="Times New Roman" w:cs="Times New Roman" w:hAnsi="Times New Roman"/>
          <w:sz w:val="24"/>
          <w:szCs w:val="24"/>
        </w:rPr>
        <w:t xml:space="preserve">    }</w:t>
      </w:r>
      <w:r>
        <w:br/>
      </w:r>
      <w:r>
        <w:rPr>
          <w:rFonts w:ascii="Times New Roman" w:eastAsia="Times New Roman" w:cs="Times New Roman" w:hAnsi="Times New Roman"/>
          <w:sz w:val="24"/>
          <w:szCs w:val="24"/>
        </w:rPr>
        <w:t xml:space="preserve"> </w:t>
      </w:r>
      <w:r>
        <w:br/>
      </w:r>
      <w:r>
        <w:rPr>
          <w:rFonts w:ascii="Times New Roman" w:eastAsia="Times New Roman" w:cs="Times New Roman" w:hAnsi="Times New Roman"/>
          <w:sz w:val="24"/>
          <w:szCs w:val="24"/>
        </w:rPr>
        <w:t xml:space="preserve">    $update = $conn-&gt;prepare(</w:t>
      </w:r>
      <w:r>
        <w:br/>
      </w:r>
      <w:r>
        <w:rPr>
          <w:rFonts w:ascii="Times New Roman" w:eastAsia="Times New Roman" w:cs="Times New Roman" w:hAnsi="Times New Roman"/>
          <w:sz w:val="24"/>
          <w:szCs w:val="24"/>
        </w:rPr>
        <w:t xml:space="preserve">        "UPDATE Parcel SET Status = ?, Last_Updated = NOW() WHERE Tracking_No = ?"</w:t>
      </w:r>
      <w:r>
        <w:br/>
      </w:r>
      <w:r>
        <w:rPr>
          <w:rFonts w:ascii="Times New Roman" w:eastAsia="Times New Roman" w:cs="Times New Roman" w:hAnsi="Times New Roman"/>
          <w:sz w:val="24"/>
          <w:szCs w:val="24"/>
        </w:rPr>
        <w:t xml:space="preserve">    );</w:t>
      </w:r>
      <w:r>
        <w:br/>
      </w:r>
      <w:r>
        <w:rPr>
          <w:rFonts w:ascii="Times New Roman" w:eastAsia="Times New Roman" w:cs="Times New Roman" w:hAnsi="Times New Roman"/>
          <w:sz w:val="24"/>
          <w:szCs w:val="24"/>
        </w:rPr>
        <w:t xml:space="preserve">    $update-&gt;bind_param("ss", $newStatus, $trackingNo);</w:t>
      </w:r>
      <w:r>
        <w:br/>
      </w:r>
      <w:r>
        <w:rPr>
          <w:rFonts w:ascii="Times New Roman" w:eastAsia="Times New Roman" w:cs="Times New Roman" w:hAnsi="Times New Roman"/>
          <w:sz w:val="24"/>
          <w:szCs w:val="24"/>
        </w:rPr>
        <w:t xml:space="preserve">    $update-&gt;execute();</w:t>
      </w:r>
      <w:r>
        <w:br/>
      </w:r>
      <w:r>
        <w:rPr>
          <w:rFonts w:ascii="Times New Roman" w:eastAsia="Times New Roman" w:cs="Times New Roman" w:hAnsi="Times New Roman"/>
          <w:sz w:val="24"/>
          <w:szCs w:val="24"/>
        </w:rPr>
        <w:t xml:space="preserve"> </w:t>
      </w:r>
      <w:r>
        <w:br/>
      </w:r>
      <w:r>
        <w:rPr>
          <w:rFonts w:ascii="Times New Roman" w:eastAsia="Times New Roman" w:cs="Times New Roman" w:hAnsi="Times New Roman"/>
          <w:sz w:val="24"/>
          <w:szCs w:val="24"/>
        </w:rPr>
        <w:t xml:space="preserve">    if ($newStatus === 'Delivered') {</w:t>
      </w:r>
      <w:r>
        <w:br/>
      </w:r>
      <w:r>
        <w:rPr>
          <w:rFonts w:ascii="Times New Roman" w:eastAsia="Times New Roman" w:cs="Times New Roman" w:hAnsi="Times New Roman"/>
          <w:sz w:val="24"/>
          <w:szCs w:val="24"/>
        </w:rPr>
        <w:t xml:space="preserve">        $conn-&gt;query(</w:t>
      </w:r>
      <w:r>
        <w:br/>
      </w:r>
      <w:r>
        <w:rPr>
          <w:rFonts w:ascii="Times New Roman" w:eastAsia="Times New Roman" w:cs="Times New Roman" w:hAnsi="Times New Roman"/>
          <w:sz w:val="24"/>
          <w:szCs w:val="24"/>
        </w:rPr>
        <w:t xml:space="preserve">            "UPDATE Delivery_Agent SET Parcels_Delivered = Parcels_Delivered + 1",</w:t>
      </w:r>
      <w:r>
        <w:br/>
      </w:r>
      <w:r>
        <w:rPr>
          <w:rFonts w:ascii="Times New Roman" w:eastAsia="Times New Roman" w:cs="Times New Roman" w:hAnsi="Times New Roman"/>
          <w:sz w:val="24"/>
          <w:szCs w:val="24"/>
        </w:rPr>
        <w:t xml:space="preserve">            . " WHERE Agent_ID = $agentId"</w:t>
      </w:r>
      <w:r>
        <w:br/>
      </w:r>
      <w:r>
        <w:rPr>
          <w:rFonts w:ascii="Times New Roman" w:eastAsia="Times New Roman" w:cs="Times New Roman" w:hAnsi="Times New Roman"/>
          <w:sz w:val="24"/>
          <w:szCs w:val="24"/>
        </w:rPr>
        <w:t xml:space="preserve">        );</w:t>
      </w:r>
      <w:r>
        <w:br/>
      </w:r>
      <w:r>
        <w:rPr>
          <w:rFonts w:ascii="Times New Roman" w:eastAsia="Times New Roman" w:cs="Times New Roman" w:hAnsi="Times New Roman"/>
          <w:sz w:val="24"/>
          <w:szCs w:val="24"/>
        </w:rPr>
        <w:t xml:space="preserve">    }</w:t>
      </w:r>
      <w:r>
        <w:br/>
      </w:r>
      <w:r>
        <w:rPr>
          <w:rFonts w:ascii="Times New Roman" w:eastAsia="Times New Roman" w:cs="Times New Roman" w:hAnsi="Times New Roman"/>
          <w:sz w:val="24"/>
          <w:szCs w:val="24"/>
        </w:rPr>
        <w:t xml:space="preserve">    return ["success" =&gt; true];</w:t>
      </w:r>
      <w:r>
        <w:br/>
      </w:r>
      <w:r>
        <w:rPr>
          <w:rFonts w:ascii="Times New Roman" w:eastAsia="Times New Roman" w:cs="Times New Roman" w:hAnsi="Times New Roman"/>
          <w:sz w:val="24"/>
          <w:szCs w:val="24"/>
        </w:rPr>
        <w:t>}</w:t>
      </w:r>
      <w:r>
        <w:br/>
      </w:r>
      <w:r>
        <w:rPr>
          <w:rFonts w:ascii="Times New Roman" w:eastAsia="Times New Roman" w:cs="Times New Roman" w:hAnsi="Times New Roman"/>
          <w:sz w:val="24"/>
          <w:szCs w:val="24"/>
        </w:rPr>
        <w:t>?&gt;</w:t>
      </w:r>
    </w:p>
    <w:p>
      <w:pPr>
        <w:pStyle w:val="17"/>
        <w:spacing w:before="280" w:after="160"/>
      </w:pPr>
      <w:r>
        <w:rPr>
          <w:rFonts w:ascii="Times New Roman" w:eastAsia="Times New Roman" w:cs="Times New Roman" w:hAnsi="Times New Roman"/>
          <w:b/>
          <w:bCs/>
          <w:color w:val="000000"/>
          <w:sz w:val="24"/>
          <w:szCs w:val="24"/>
        </w:rPr>
        <w:t>9.7  Customer Tracking Lookup</w:t>
      </w:r>
    </w:p>
    <w:p>
      <w:pPr>
        <w:pBdr>
          <w:top w:val="single" w:sz="4" w:space="1" w:color="CCCCCC"/>
          <w:left w:val="single" w:sz="4" w:space="4" w:color="CCCCCC"/>
          <w:bottom w:val="single" w:sz="4" w:space="1" w:color="CCCCCC"/>
          <w:right w:val="single" w:sz="4" w:space="4" w:color="CCCCCC"/>
        </w:pBdr>
        <w:shd w:val="clear" w:color="auto" w:fill="F4F4F4"/>
        <w:spacing w:after="200" w:line="281" w:lineRule="auto"/>
      </w:pPr>
      <w:r>
        <w:rPr>
          <w:rFonts w:ascii="Times New Roman" w:eastAsia="Times New Roman" w:cs="Times New Roman" w:hAnsi="Times New Roman"/>
          <w:sz w:val="24"/>
          <w:szCs w:val="24"/>
        </w:rPr>
        <w:t>&lt;?php</w:t>
      </w:r>
      <w:r>
        <w:br/>
      </w:r>
      <w:r>
        <w:rPr>
          <w:rFonts w:ascii="Times New Roman" w:eastAsia="Times New Roman" w:cs="Times New Roman" w:hAnsi="Times New Roman"/>
          <w:sz w:val="24"/>
          <w:szCs w:val="24"/>
        </w:rPr>
        <w:t>function trackParcel($conn, $trackingNo) {</w:t>
      </w:r>
      <w:r>
        <w:br/>
      </w:r>
      <w:r>
        <w:rPr>
          <w:rFonts w:ascii="Times New Roman" w:eastAsia="Times New Roman" w:cs="Times New Roman" w:hAnsi="Times New Roman"/>
          <w:sz w:val="24"/>
          <w:szCs w:val="24"/>
        </w:rPr>
        <w:t xml:space="preserve">    $stmt = $conn-&gt;prepare(</w:t>
      </w:r>
      <w:r>
        <w:br/>
      </w:r>
      <w:r>
        <w:rPr>
          <w:rFonts w:ascii="Times New Roman" w:eastAsia="Times New Roman" w:cs="Times New Roman" w:hAnsi="Times New Roman"/>
          <w:sz w:val="24"/>
          <w:szCs w:val="24"/>
        </w:rPr>
        <w:t xml:space="preserve">        "SELECT Status, Booking_Date, Expected_Delivery_Date FROM Parcel WHERE Tracking_No = ?"</w:t>
      </w:r>
      <w:r>
        <w:br/>
      </w:r>
      <w:r>
        <w:rPr>
          <w:rFonts w:ascii="Times New Roman" w:eastAsia="Times New Roman" w:cs="Times New Roman" w:hAnsi="Times New Roman"/>
          <w:sz w:val="24"/>
          <w:szCs w:val="24"/>
        </w:rPr>
        <w:t xml:space="preserve">    );</w:t>
      </w:r>
      <w:r>
        <w:br/>
      </w:r>
      <w:r>
        <w:rPr>
          <w:rFonts w:ascii="Times New Roman" w:eastAsia="Times New Roman" w:cs="Times New Roman" w:hAnsi="Times New Roman"/>
          <w:sz w:val="24"/>
          <w:szCs w:val="24"/>
        </w:rPr>
        <w:t xml:space="preserve">    $stmt-&gt;bind_param("s", $trackingNo);</w:t>
      </w:r>
      <w:r>
        <w:br/>
      </w:r>
      <w:r>
        <w:rPr>
          <w:rFonts w:ascii="Times New Roman" w:eastAsia="Times New Roman" w:cs="Times New Roman" w:hAnsi="Times New Roman"/>
          <w:sz w:val="24"/>
          <w:szCs w:val="24"/>
        </w:rPr>
        <w:t xml:space="preserve">    $stmt-&gt;execute();</w:t>
      </w:r>
      <w:r>
        <w:br/>
      </w:r>
      <w:r>
        <w:rPr>
          <w:rFonts w:ascii="Times New Roman" w:eastAsia="Times New Roman" w:cs="Times New Roman" w:hAnsi="Times New Roman"/>
          <w:sz w:val="24"/>
          <w:szCs w:val="24"/>
        </w:rPr>
        <w:t xml:space="preserve">    $result = $stmt-&gt;get_result();</w:t>
      </w:r>
      <w:r>
        <w:br/>
      </w:r>
      <w:r>
        <w:rPr>
          <w:rFonts w:ascii="Times New Roman" w:eastAsia="Times New Roman" w:cs="Times New Roman" w:hAnsi="Times New Roman"/>
          <w:sz w:val="24"/>
          <w:szCs w:val="24"/>
        </w:rPr>
        <w:t xml:space="preserve"> </w:t>
      </w:r>
      <w:r>
        <w:br/>
      </w:r>
      <w:r>
        <w:rPr>
          <w:rFonts w:ascii="Times New Roman" w:eastAsia="Times New Roman" w:cs="Times New Roman" w:hAnsi="Times New Roman"/>
          <w:sz w:val="24"/>
          <w:szCs w:val="24"/>
        </w:rPr>
        <w:t xml:space="preserve">    if ($result-&gt;num_rows === 0) {</w:t>
      </w:r>
      <w:r>
        <w:br/>
      </w:r>
      <w:r>
        <w:rPr>
          <w:rFonts w:ascii="Times New Roman" w:eastAsia="Times New Roman" w:cs="Times New Roman" w:hAnsi="Times New Roman"/>
          <w:sz w:val="24"/>
          <w:szCs w:val="24"/>
        </w:rPr>
        <w:t xml:space="preserve">        return ["found" =&gt; false];</w:t>
      </w:r>
      <w:r>
        <w:br/>
      </w:r>
      <w:r>
        <w:rPr>
          <w:rFonts w:ascii="Times New Roman" w:eastAsia="Times New Roman" w:cs="Times New Roman" w:hAnsi="Times New Roman"/>
          <w:sz w:val="24"/>
          <w:szCs w:val="24"/>
        </w:rPr>
        <w:t xml:space="preserve">    }</w:t>
      </w:r>
      <w:r>
        <w:br/>
      </w:r>
      <w:r>
        <w:rPr>
          <w:rFonts w:ascii="Times New Roman" w:eastAsia="Times New Roman" w:cs="Times New Roman" w:hAnsi="Times New Roman"/>
          <w:sz w:val="24"/>
          <w:szCs w:val="24"/>
        </w:rPr>
        <w:t xml:space="preserve">    return array_merge(["found" =&gt; true], $result-&gt;fetch_assoc());</w:t>
      </w:r>
      <w:r>
        <w:br/>
      </w:r>
      <w:r>
        <w:rPr>
          <w:rFonts w:ascii="Times New Roman" w:eastAsia="Times New Roman" w:cs="Times New Roman" w:hAnsi="Times New Roman"/>
          <w:sz w:val="24"/>
          <w:szCs w:val="24"/>
        </w:rPr>
        <w:t>}</w:t>
      </w:r>
      <w:r>
        <w:br/>
      </w:r>
      <w:r>
        <w:rPr>
          <w:rFonts w:ascii="Times New Roman" w:eastAsia="Times New Roman" w:cs="Times New Roman" w:hAnsi="Times New Roman"/>
          <w:sz w:val="24"/>
          <w:szCs w:val="24"/>
        </w:rPr>
        <w:t>?&gt;</w:t>
      </w:r>
    </w:p>
    <w:p>
      <w:pPr>
        <w:pStyle w:val="17"/>
        <w:spacing w:before="280" w:after="160"/>
      </w:pPr>
      <w:r>
        <w:rPr>
          <w:rFonts w:ascii="Times New Roman" w:eastAsia="Times New Roman" w:cs="Times New Roman" w:hAnsi="Times New Roman"/>
          <w:b/>
          <w:bCs/>
          <w:color w:val="000000"/>
          <w:sz w:val="24"/>
          <w:szCs w:val="24"/>
        </w:rPr>
        <w:t>9.8  Monthly Revenue Report Query</w:t>
      </w:r>
    </w:p>
    <w:p>
      <w:pPr>
        <w:pBdr>
          <w:top w:val="single" w:sz="4" w:space="1" w:color="CCCCCC"/>
          <w:left w:val="single" w:sz="4" w:space="4" w:color="CCCCCC"/>
          <w:bottom w:val="single" w:sz="4" w:space="1" w:color="CCCCCC"/>
          <w:right w:val="single" w:sz="4" w:space="4" w:color="CCCCCC"/>
        </w:pBdr>
        <w:shd w:val="clear" w:color="auto" w:fill="F4F4F4"/>
        <w:spacing w:after="200" w:line="281" w:lineRule="auto"/>
      </w:pPr>
      <w:r>
        <w:rPr>
          <w:rFonts w:ascii="Times New Roman" w:eastAsia="Times New Roman" w:cs="Times New Roman" w:hAnsi="Times New Roman"/>
          <w:sz w:val="24"/>
          <w:szCs w:val="24"/>
        </w:rPr>
        <w:t>SELECT</w:t>
      </w:r>
      <w:r>
        <w:br/>
      </w:r>
      <w:r>
        <w:rPr>
          <w:rFonts w:ascii="Times New Roman" w:eastAsia="Times New Roman" w:cs="Times New Roman" w:hAnsi="Times New Roman"/>
          <w:sz w:val="24"/>
          <w:szCs w:val="24"/>
        </w:rPr>
        <w:t xml:space="preserve">    b.Branch_Name,</w:t>
      </w:r>
      <w:r>
        <w:br/>
      </w:r>
      <w:r>
        <w:rPr>
          <w:rFonts w:ascii="Times New Roman" w:eastAsia="Times New Roman" w:cs="Times New Roman" w:hAnsi="Times New Roman"/>
          <w:sz w:val="24"/>
          <w:szCs w:val="24"/>
        </w:rPr>
        <w:t xml:space="preserve">    p.Payment_Mode,</w:t>
      </w:r>
      <w:r>
        <w:br/>
      </w:r>
      <w:r>
        <w:rPr>
          <w:rFonts w:ascii="Times New Roman" w:eastAsia="Times New Roman" w:cs="Times New Roman" w:hAnsi="Times New Roman"/>
          <w:sz w:val="24"/>
          <w:szCs w:val="24"/>
        </w:rPr>
        <w:t xml:space="preserve">    SUM(p.Amount) AS Total_Revenue,</w:t>
      </w:r>
      <w:r>
        <w:br/>
      </w:r>
      <w:r>
        <w:rPr>
          <w:rFonts w:ascii="Times New Roman" w:eastAsia="Times New Roman" w:cs="Times New Roman" w:hAnsi="Times New Roman"/>
          <w:sz w:val="24"/>
          <w:szCs w:val="24"/>
        </w:rPr>
        <w:t xml:space="preserve">    COUNT(*)      AS Transaction_Count</w:t>
      </w:r>
      <w:r>
        <w:br/>
      </w:r>
      <w:r>
        <w:rPr>
          <w:rFonts w:ascii="Times New Roman" w:eastAsia="Times New Roman" w:cs="Times New Roman" w:hAnsi="Times New Roman"/>
          <w:sz w:val="24"/>
          <w:szCs w:val="24"/>
        </w:rPr>
        <w:t>FROM Payment p</w:t>
      </w:r>
      <w:r>
        <w:br/>
      </w:r>
      <w:r>
        <w:rPr>
          <w:rFonts w:ascii="Times New Roman" w:eastAsia="Times New Roman" w:cs="Times New Roman" w:hAnsi="Times New Roman"/>
          <w:sz w:val="24"/>
          <w:szCs w:val="24"/>
        </w:rPr>
        <w:t>JOIN Parcel pc ON p.Tracking_No = pc.Tracking_No</w:t>
      </w:r>
      <w:r>
        <w:br/>
      </w:r>
      <w:r>
        <w:rPr>
          <w:rFonts w:ascii="Times New Roman" w:eastAsia="Times New Roman" w:cs="Times New Roman" w:hAnsi="Times New Roman"/>
          <w:sz w:val="24"/>
          <w:szCs w:val="24"/>
        </w:rPr>
        <w:t>JOIN Branch b  ON pc.Branch_ID = b.Branch_ID</w:t>
      </w:r>
      <w:r>
        <w:br/>
      </w:r>
      <w:r>
        <w:rPr>
          <w:rFonts w:ascii="Times New Roman" w:eastAsia="Times New Roman" w:cs="Times New Roman" w:hAnsi="Times New Roman"/>
          <w:sz w:val="24"/>
          <w:szCs w:val="24"/>
        </w:rPr>
        <w:t>WHERE p.Payment_Status = 'Paid'</w:t>
      </w:r>
      <w:r>
        <w:br/>
      </w:r>
      <w:r>
        <w:rPr>
          <w:rFonts w:ascii="Times New Roman" w:eastAsia="Times New Roman" w:cs="Times New Roman" w:hAnsi="Times New Roman"/>
          <w:sz w:val="24"/>
          <w:szCs w:val="24"/>
        </w:rPr>
        <w:t xml:space="preserve">  AND MONTH(p.Payment_Date) = MONTH(CURDATE())</w:t>
      </w:r>
      <w:r>
        <w:br/>
      </w:r>
      <w:r>
        <w:rPr>
          <w:rFonts w:ascii="Times New Roman" w:eastAsia="Times New Roman" w:cs="Times New Roman" w:hAnsi="Times New Roman"/>
          <w:sz w:val="24"/>
          <w:szCs w:val="24"/>
        </w:rPr>
        <w:t xml:space="preserve">  AND YEAR(p.Payment_Date)  = YEAR(CURDATE())</w:t>
      </w:r>
      <w:r>
        <w:br/>
      </w:r>
      <w:r>
        <w:rPr>
          <w:rFonts w:ascii="Times New Roman" w:eastAsia="Times New Roman" w:cs="Times New Roman" w:hAnsi="Times New Roman"/>
          <w:sz w:val="24"/>
          <w:szCs w:val="24"/>
        </w:rPr>
        <w:t>GROUP BY b.Branch_Name, p.Payment_Mode</w:t>
      </w:r>
      <w:r>
        <w:br/>
      </w:r>
      <w:r>
        <w:rPr>
          <w:rFonts w:ascii="Times New Roman" w:eastAsia="Times New Roman" w:cs="Times New Roman" w:hAnsi="Times New Roman"/>
          <w:sz w:val="24"/>
          <w:szCs w:val="24"/>
        </w:rPr>
        <w:t>ORDER BY b.Branch_Name;</w:t>
      </w:r>
    </w:p>
    <w:p>
      <w:pPr>
        <w:pStyle w:val="16"/>
        <w:pageBreakBefore/>
        <w:spacing w:after="240"/>
      </w:pPr>
      <w:r>
        <w:rPr>
          <w:rFonts w:ascii="Times New Roman" w:eastAsia="Times New Roman" w:cs="Times New Roman" w:hAnsi="Times New Roman"/>
          <w:b/>
          <w:bCs/>
          <w:color w:val="000000"/>
          <w:sz w:val="24"/>
          <w:szCs w:val="24"/>
        </w:rPr>
        <w:t>10. SCREENSHOTS (ILLUSTRATIVE WIREFRAMES)</w:t>
      </w:r>
    </w:p>
    <w:p>
      <w:pPr>
        <w:spacing w:after="160" w:line="360" w:lineRule="auto"/>
        <w:jc w:val="both"/>
      </w:pPr>
      <w:r>
        <w:rPr>
          <w:rFonts w:ascii="Times New Roman" w:eastAsia="Times New Roman" w:cs="Times New Roman" w:hAnsi="Times New Roman"/>
          <w:b w:val="0"/>
          <w:bCs w:val="0"/>
          <w:i w:val="0"/>
          <w:iCs w:val="0"/>
          <w:sz w:val="24"/>
          <w:szCs w:val="24"/>
        </w:rPr>
        <w:t>This chapter presents illustrative wireframes of the major screens of the Courier Management System. As this report accompanies the design and code samples of the system rather than a fully deployed production build, the images below are wireframe-level mock-ups intended to communicate layout and information content; the final visual styling (colours, fonts, branding) will follow whichever front-end framework is chosen during implementation, per Section 5.2.</w:t>
      </w:r>
    </w:p>
    <w:p>
      <w:pPr>
        <w:pStyle w:val="17"/>
        <w:spacing w:before="280" w:after="160"/>
      </w:pPr>
      <w:r>
        <w:rPr>
          <w:rFonts w:ascii="Times New Roman" w:eastAsia="Times New Roman" w:cs="Times New Roman" w:hAnsi="Times New Roman"/>
          <w:b/>
          <w:bCs/>
          <w:color w:val="000000"/>
          <w:sz w:val="24"/>
          <w:szCs w:val="24"/>
        </w:rPr>
        <w:t>10.1  Login Screen</w:t>
      </w:r>
    </w:p>
    <w:p>
      <w:pPr>
        <w:spacing w:before="160" w:after="60"/>
        <w:jc w:val="center"/>
      </w:pPr>
      <w:r>
        <w:drawing>
          <wp:inline distT="0" distB="0" distL="0" distR="0">
            <wp:extent cx="5029200" cy="3467100"/>
            <wp:effectExtent l="0" t="0" r="0" b="0"/>
            <wp:docPr id="16" name="图片 16"/>
            <wp:cNvGraphicFramePr>
              <a:graphicFrameLocks noChangeAspect="1"/>
            </wp:cNvGraphicFramePr>
            <a:graphic>
              <a:graphicData uri="http://schemas.openxmlformats.org/drawingml/2006/picture">
                <pic:pic>
                  <pic:nvPicPr>
                    <pic:cNvPr id="18" name="图片 18"/>
                    <pic:cNvPicPr/>
                  </pic:nvPicPr>
                  <pic:blipFill>
                    <a:blip r:embed="rId9"/>
                    <a:stretch>
                      <a:fillRect/>
                    </a:stretch>
                  </pic:blipFill>
                  <pic:spPr>
                    <a:xfrm rot="0">
                      <a:off x="0" y="0"/>
                      <a:ext cx="5029200" cy="3467100"/>
                    </a:xfrm>
                    <a:prstGeom prst="rect"/>
                    <a:noFill/>
                    <a:ln w="12700" cmpd="sng" cap="flat">
                      <a:noFill/>
                      <a:prstDash val="solid"/>
                      <a:miter/>
                    </a:ln>
                  </pic:spPr>
                </pic:pic>
              </a:graphicData>
            </a:graphic>
          </wp:inline>
        </w:drawing>
      </w:r>
    </w:p>
    <w:p>
      <w:pPr>
        <w:spacing w:before="100" w:after="260"/>
        <w:jc w:val="center"/>
      </w:pPr>
      <w:r>
        <w:rPr>
          <w:rFonts w:ascii="Times New Roman" w:eastAsia="Times New Roman" w:cs="Times New Roman" w:hAnsi="Times New Roman"/>
          <w:b/>
          <w:bCs/>
          <w:i/>
          <w:iCs/>
          <w:sz w:val="24"/>
          <w:szCs w:val="24"/>
        </w:rPr>
        <w:t>Figure 10.1: Login Screen</w:t>
      </w:r>
    </w:p>
    <w:p>
      <w:pPr>
        <w:spacing w:after="160" w:line="360" w:lineRule="auto"/>
        <w:jc w:val="both"/>
      </w:pPr>
      <w:r>
        <w:rPr>
          <w:rFonts w:ascii="Times New Roman" w:eastAsia="Times New Roman" w:cs="Times New Roman" w:hAnsi="Times New Roman"/>
          <w:b w:val="0"/>
          <w:bCs w:val="0"/>
          <w:i w:val="0"/>
          <w:iCs w:val="0"/>
          <w:sz w:val="24"/>
          <w:szCs w:val="24"/>
        </w:rPr>
        <w:t>A single login screen is shared by Admin, Staff and Delivery Agent users; the role associated with the account determines which menu options are shown after login. Customers do not log in at all, consistent with the design decision explained in Section 8.4.</w:t>
      </w:r>
    </w:p>
    <w:p>
      <w:pPr>
        <w:pStyle w:val="17"/>
        <w:spacing w:before="280" w:after="160"/>
      </w:pPr>
      <w:r>
        <w:rPr>
          <w:rFonts w:ascii="Times New Roman" w:eastAsia="Times New Roman" w:cs="Times New Roman" w:hAnsi="Times New Roman"/>
          <w:b/>
          <w:bCs/>
          <w:color w:val="000000"/>
          <w:sz w:val="24"/>
          <w:szCs w:val="24"/>
        </w:rPr>
        <w:t>10.2  New Parcel Booking Screen</w:t>
      </w:r>
    </w:p>
    <w:p>
      <w:pPr>
        <w:spacing w:before="160" w:after="60"/>
        <w:jc w:val="center"/>
      </w:pPr>
      <w:r>
        <w:drawing>
          <wp:inline distT="0" distB="0" distL="0" distR="0">
            <wp:extent cx="5029200" cy="3467100"/>
            <wp:effectExtent l="0" t="0" r="0" b="0"/>
            <wp:docPr id="19" name="图片 19"/>
            <wp:cNvGraphicFramePr>
              <a:graphicFrameLocks noChangeAspect="1"/>
            </wp:cNvGraphicFramePr>
            <a:graphic>
              <a:graphicData uri="http://schemas.openxmlformats.org/drawingml/2006/picture">
                <pic:pic>
                  <pic:nvPicPr>
                    <pic:cNvPr id="21" name="图片 21"/>
                    <pic:cNvPicPr/>
                  </pic:nvPicPr>
                  <pic:blipFill>
                    <a:blip r:embed="rId10"/>
                    <a:stretch>
                      <a:fillRect/>
                    </a:stretch>
                  </pic:blipFill>
                  <pic:spPr>
                    <a:xfrm rot="0">
                      <a:off x="0" y="0"/>
                      <a:ext cx="5029200" cy="3467100"/>
                    </a:xfrm>
                    <a:prstGeom prst="rect"/>
                    <a:noFill/>
                    <a:ln w="12700" cmpd="sng" cap="flat">
                      <a:noFill/>
                      <a:prstDash val="solid"/>
                      <a:miter/>
                    </a:ln>
                  </pic:spPr>
                </pic:pic>
              </a:graphicData>
            </a:graphic>
          </wp:inline>
        </w:drawing>
      </w:r>
    </w:p>
    <w:p>
      <w:pPr>
        <w:spacing w:before="100" w:after="260"/>
        <w:jc w:val="center"/>
      </w:pPr>
      <w:r>
        <w:rPr>
          <w:rFonts w:ascii="Times New Roman" w:eastAsia="Times New Roman" w:cs="Times New Roman" w:hAnsi="Times New Roman"/>
          <w:b/>
          <w:bCs/>
          <w:i/>
          <w:iCs/>
          <w:sz w:val="24"/>
          <w:szCs w:val="24"/>
        </w:rPr>
        <w:t>Figure 10.2: New Parcel Booking Screen</w:t>
      </w:r>
    </w:p>
    <w:p>
      <w:pPr>
        <w:spacing w:after="160" w:line="360" w:lineRule="auto"/>
        <w:jc w:val="both"/>
      </w:pPr>
      <w:r>
        <w:rPr>
          <w:rFonts w:ascii="Times New Roman" w:eastAsia="Times New Roman" w:cs="Times New Roman" w:hAnsi="Times New Roman"/>
          <w:b w:val="0"/>
          <w:bCs w:val="0"/>
          <w:i w:val="0"/>
          <w:iCs w:val="0"/>
          <w:sz w:val="24"/>
          <w:szCs w:val="24"/>
        </w:rPr>
        <w:t>This is the primary screen used by front-desk staff. Submitting the form triggers the bookParcel() workflow described in Section 9.4, which generates the tracking number, calculates the charge, and produces the invoice in a single transaction.</w:t>
      </w:r>
    </w:p>
    <w:p>
      <w:pPr>
        <w:pStyle w:val="17"/>
        <w:spacing w:before="280" w:after="160"/>
      </w:pPr>
      <w:r>
        <w:rPr>
          <w:rFonts w:ascii="Times New Roman" w:eastAsia="Times New Roman" w:cs="Times New Roman" w:hAnsi="Times New Roman"/>
          <w:b/>
          <w:bCs/>
          <w:color w:val="000000"/>
          <w:sz w:val="24"/>
          <w:szCs w:val="24"/>
        </w:rPr>
        <w:t>10.3  Customer Tracking Screen</w:t>
      </w:r>
    </w:p>
    <w:p>
      <w:pPr>
        <w:spacing w:before="160" w:after="60"/>
        <w:jc w:val="center"/>
      </w:pPr>
      <w:r>
        <w:drawing>
          <wp:inline distT="0" distB="0" distL="0" distR="0">
            <wp:extent cx="5029200" cy="3467100"/>
            <wp:effectExtent l="0" t="0" r="0" b="0"/>
            <wp:docPr id="22" name="图片 22"/>
            <wp:cNvGraphicFramePr>
              <a:graphicFrameLocks noChangeAspect="1"/>
            </wp:cNvGraphicFramePr>
            <a:graphic>
              <a:graphicData uri="http://schemas.openxmlformats.org/drawingml/2006/picture">
                <pic:pic>
                  <pic:nvPicPr>
                    <pic:cNvPr id="24" name="图片 24"/>
                    <pic:cNvPicPr/>
                  </pic:nvPicPr>
                  <pic:blipFill>
                    <a:blip r:embed="rId11"/>
                    <a:stretch>
                      <a:fillRect/>
                    </a:stretch>
                  </pic:blipFill>
                  <pic:spPr>
                    <a:xfrm rot="0">
                      <a:off x="0" y="0"/>
                      <a:ext cx="5029200" cy="3467100"/>
                    </a:xfrm>
                    <a:prstGeom prst="rect"/>
                    <a:noFill/>
                    <a:ln w="12700" cmpd="sng" cap="flat">
                      <a:noFill/>
                      <a:prstDash val="solid"/>
                      <a:miter/>
                    </a:ln>
                  </pic:spPr>
                </pic:pic>
              </a:graphicData>
            </a:graphic>
          </wp:inline>
        </w:drawing>
      </w:r>
    </w:p>
    <w:p>
      <w:pPr>
        <w:spacing w:before="100" w:after="260"/>
        <w:jc w:val="center"/>
      </w:pPr>
      <w:r>
        <w:rPr>
          <w:rFonts w:ascii="Times New Roman" w:eastAsia="Times New Roman" w:cs="Times New Roman" w:hAnsi="Times New Roman"/>
          <w:b/>
          <w:bCs/>
          <w:i/>
          <w:iCs/>
          <w:sz w:val="24"/>
          <w:szCs w:val="24"/>
        </w:rPr>
        <w:t>Figure 10.3: Customer Tracking Screen</w:t>
      </w:r>
    </w:p>
    <w:p>
      <w:pPr>
        <w:spacing w:after="160" w:line="360" w:lineRule="auto"/>
        <w:jc w:val="both"/>
      </w:pPr>
      <w:r>
        <w:rPr>
          <w:rFonts w:ascii="Times New Roman" w:eastAsia="Times New Roman" w:cs="Times New Roman" w:hAnsi="Times New Roman"/>
          <w:b w:val="0"/>
          <w:bCs w:val="0"/>
          <w:i w:val="0"/>
          <w:iCs w:val="0"/>
          <w:sz w:val="24"/>
          <w:szCs w:val="24"/>
        </w:rPr>
        <w:t>The tracking screen shows a simplified progress indicator so that a customer can see at a glance both the current status and how much further the parcel has to travel through its lifecycle.</w:t>
      </w:r>
    </w:p>
    <w:p>
      <w:pPr>
        <w:pStyle w:val="17"/>
        <w:spacing w:before="280" w:after="160"/>
      </w:pPr>
      <w:r>
        <w:rPr>
          <w:rFonts w:ascii="Times New Roman" w:eastAsia="Times New Roman" w:cs="Times New Roman" w:hAnsi="Times New Roman"/>
          <w:b/>
          <w:bCs/>
          <w:color w:val="000000"/>
          <w:sz w:val="24"/>
          <w:szCs w:val="24"/>
        </w:rPr>
        <w:t>10.4  Delivery Agent Screen</w:t>
      </w:r>
    </w:p>
    <w:p>
      <w:pPr>
        <w:spacing w:before="160" w:after="60"/>
        <w:jc w:val="center"/>
      </w:pPr>
      <w:r>
        <w:drawing>
          <wp:inline distT="0" distB="0" distL="0" distR="0">
            <wp:extent cx="5029200" cy="3467100"/>
            <wp:effectExtent l="0" t="0" r="0" b="0"/>
            <wp:docPr id="25" name="图片 25"/>
            <wp:cNvGraphicFramePr>
              <a:graphicFrameLocks noChangeAspect="1"/>
            </wp:cNvGraphicFramePr>
            <a:graphic>
              <a:graphicData uri="http://schemas.openxmlformats.org/drawingml/2006/picture">
                <pic:pic>
                  <pic:nvPicPr>
                    <pic:cNvPr id="27" name="图片 27"/>
                    <pic:cNvPicPr/>
                  </pic:nvPicPr>
                  <pic:blipFill>
                    <a:blip r:embed="rId12"/>
                    <a:stretch>
                      <a:fillRect/>
                    </a:stretch>
                  </pic:blipFill>
                  <pic:spPr>
                    <a:xfrm rot="0">
                      <a:off x="0" y="0"/>
                      <a:ext cx="5029200" cy="3467100"/>
                    </a:xfrm>
                    <a:prstGeom prst="rect"/>
                    <a:noFill/>
                    <a:ln w="12700" cmpd="sng" cap="flat">
                      <a:noFill/>
                      <a:prstDash val="solid"/>
                      <a:miter/>
                    </a:ln>
                  </pic:spPr>
                </pic:pic>
              </a:graphicData>
            </a:graphic>
          </wp:inline>
        </w:drawing>
      </w:r>
    </w:p>
    <w:p>
      <w:pPr>
        <w:spacing w:before="100" w:after="260"/>
        <w:jc w:val="center"/>
      </w:pPr>
      <w:r>
        <w:rPr>
          <w:rFonts w:ascii="Times New Roman" w:eastAsia="Times New Roman" w:cs="Times New Roman" w:hAnsi="Times New Roman"/>
          <w:b/>
          <w:bCs/>
          <w:i/>
          <w:iCs/>
          <w:sz w:val="24"/>
          <w:szCs w:val="24"/>
        </w:rPr>
        <w:t>Figure 10.4: Delivery Agent - My Parcels Screen</w:t>
      </w:r>
    </w:p>
    <w:p>
      <w:pPr>
        <w:spacing w:after="160" w:line="360" w:lineRule="auto"/>
        <w:jc w:val="both"/>
      </w:pPr>
      <w:r>
        <w:rPr>
          <w:rFonts w:ascii="Times New Roman" w:eastAsia="Times New Roman" w:cs="Times New Roman" w:hAnsi="Times New Roman"/>
          <w:b w:val="0"/>
          <w:bCs w:val="0"/>
          <w:i w:val="0"/>
          <w:iCs w:val="0"/>
          <w:sz w:val="24"/>
          <w:szCs w:val="24"/>
        </w:rPr>
        <w:t>Each agent sees only the parcels currently assigned to them, keeping the screen focused and reducing the chance of updating the wrong parcel, as discussed in Section 8.3.</w:t>
      </w:r>
    </w:p>
    <w:p>
      <w:pPr>
        <w:pStyle w:val="17"/>
        <w:spacing w:before="280" w:after="160"/>
      </w:pPr>
      <w:r>
        <w:rPr>
          <w:rFonts w:ascii="Times New Roman" w:eastAsia="Times New Roman" w:cs="Times New Roman" w:hAnsi="Times New Roman"/>
          <w:b/>
          <w:bCs/>
          <w:color w:val="000000"/>
          <w:sz w:val="24"/>
          <w:szCs w:val="24"/>
        </w:rPr>
        <w:t>10.5  Admin Dashboard</w:t>
      </w:r>
    </w:p>
    <w:p>
      <w:pPr>
        <w:spacing w:before="160" w:after="60"/>
        <w:jc w:val="center"/>
      </w:pPr>
      <w:r>
        <w:drawing>
          <wp:inline distT="0" distB="0" distL="0" distR="0">
            <wp:extent cx="5029200" cy="3467100"/>
            <wp:effectExtent l="0" t="0" r="0" b="0"/>
            <wp:docPr id="28" name="图片 28"/>
            <wp:cNvGraphicFramePr>
              <a:graphicFrameLocks noChangeAspect="1"/>
            </wp:cNvGraphicFramePr>
            <a:graphic>
              <a:graphicData uri="http://schemas.openxmlformats.org/drawingml/2006/picture">
                <pic:pic>
                  <pic:nvPicPr>
                    <pic:cNvPr id="30" name="图片 30"/>
                    <pic:cNvPicPr/>
                  </pic:nvPicPr>
                  <pic:blipFill>
                    <a:blip r:embed="rId13"/>
                    <a:stretch>
                      <a:fillRect/>
                    </a:stretch>
                  </pic:blipFill>
                  <pic:spPr>
                    <a:xfrm rot="0">
                      <a:off x="0" y="0"/>
                      <a:ext cx="5029200" cy="3467100"/>
                    </a:xfrm>
                    <a:prstGeom prst="rect"/>
                    <a:noFill/>
                    <a:ln w="12700" cmpd="sng" cap="flat">
                      <a:noFill/>
                      <a:prstDash val="solid"/>
                      <a:miter/>
                    </a:ln>
                  </pic:spPr>
                </pic:pic>
              </a:graphicData>
            </a:graphic>
          </wp:inline>
        </w:drawing>
      </w:r>
    </w:p>
    <w:p>
      <w:pPr>
        <w:spacing w:before="100" w:after="260"/>
        <w:jc w:val="center"/>
      </w:pPr>
      <w:r>
        <w:rPr>
          <w:rFonts w:ascii="Times New Roman" w:eastAsia="Times New Roman" w:cs="Times New Roman" w:hAnsi="Times New Roman"/>
          <w:b/>
          <w:bCs/>
          <w:i/>
          <w:iCs/>
          <w:sz w:val="24"/>
          <w:szCs w:val="24"/>
        </w:rPr>
        <w:t>Figure 10.5: Admin Dashboard</w:t>
      </w:r>
    </w:p>
    <w:p>
      <w:pPr>
        <w:spacing w:after="160" w:line="360" w:lineRule="auto"/>
        <w:jc w:val="both"/>
      </w:pPr>
      <w:r>
        <w:rPr>
          <w:rFonts w:ascii="Times New Roman" w:eastAsia="Times New Roman" w:cs="Times New Roman" w:hAnsi="Times New Roman"/>
          <w:b w:val="0"/>
          <w:bCs w:val="0"/>
          <w:i w:val="0"/>
          <w:iCs w:val="0"/>
          <w:sz w:val="24"/>
          <w:szCs w:val="24"/>
        </w:rPr>
        <w:t>The dashboard gives the administrator an at-a-glance summary of the day's activity, along with quick links to each of the four report types described in Section 8.6.</w:t>
      </w:r>
    </w:p>
    <w:p>
      <w:pPr>
        <w:pStyle w:val="17"/>
        <w:spacing w:before="280" w:after="160"/>
      </w:pPr>
      <w:r>
        <w:rPr>
          <w:rFonts w:ascii="Times New Roman" w:eastAsia="Times New Roman" w:cs="Times New Roman" w:hAnsi="Times New Roman"/>
          <w:b/>
          <w:bCs/>
          <w:color w:val="000000"/>
          <w:sz w:val="24"/>
          <w:szCs w:val="24"/>
        </w:rPr>
        <w:t>10.6  Invoice / Receipt</w:t>
      </w:r>
    </w:p>
    <w:p>
      <w:pPr>
        <w:spacing w:before="160" w:after="60"/>
        <w:jc w:val="center"/>
      </w:pPr>
      <w:r>
        <w:drawing>
          <wp:inline distT="0" distB="0" distL="0" distR="0">
            <wp:extent cx="5029200" cy="3467100"/>
            <wp:effectExtent l="0" t="0" r="0" b="0"/>
            <wp:docPr id="31" name="图片 31"/>
            <wp:cNvGraphicFramePr>
              <a:graphicFrameLocks noChangeAspect="1"/>
            </wp:cNvGraphicFramePr>
            <a:graphic>
              <a:graphicData uri="http://schemas.openxmlformats.org/drawingml/2006/picture">
                <pic:pic>
                  <pic:nvPicPr>
                    <pic:cNvPr id="33" name="图片 33"/>
                    <pic:cNvPicPr/>
                  </pic:nvPicPr>
                  <pic:blipFill>
                    <a:blip r:embed="rId14"/>
                    <a:stretch>
                      <a:fillRect/>
                    </a:stretch>
                  </pic:blipFill>
                  <pic:spPr>
                    <a:xfrm rot="0">
                      <a:off x="0" y="0"/>
                      <a:ext cx="5029200" cy="3467100"/>
                    </a:xfrm>
                    <a:prstGeom prst="rect"/>
                    <a:noFill/>
                    <a:ln w="12700" cmpd="sng" cap="flat">
                      <a:noFill/>
                      <a:prstDash val="solid"/>
                      <a:miter/>
                    </a:ln>
                  </pic:spPr>
                </pic:pic>
              </a:graphicData>
            </a:graphic>
          </wp:inline>
        </w:drawing>
      </w:r>
    </w:p>
    <w:p>
      <w:pPr>
        <w:spacing w:before="100" w:after="260"/>
        <w:jc w:val="center"/>
      </w:pPr>
      <w:r>
        <w:rPr>
          <w:rFonts w:ascii="Times New Roman" w:eastAsia="Times New Roman" w:cs="Times New Roman" w:hAnsi="Times New Roman"/>
          <w:b/>
          <w:bCs/>
          <w:i/>
          <w:iCs/>
          <w:sz w:val="24"/>
          <w:szCs w:val="24"/>
        </w:rPr>
        <w:t>Figure 10.6: Invoice / Receipt</w:t>
      </w:r>
    </w:p>
    <w:p>
      <w:pPr>
        <w:spacing w:after="160" w:line="360" w:lineRule="auto"/>
        <w:jc w:val="both"/>
      </w:pPr>
      <w:r>
        <w:rPr>
          <w:rFonts w:ascii="Times New Roman" w:eastAsia="Times New Roman" w:cs="Times New Roman" w:hAnsi="Times New Roman"/>
          <w:b w:val="0"/>
          <w:bCs w:val="0"/>
          <w:i w:val="0"/>
          <w:iCs w:val="0"/>
          <w:sz w:val="24"/>
          <w:szCs w:val="24"/>
        </w:rPr>
        <w:t>The invoice reflects the subtotal, tax and total exactly as computed by the calculateCharge() function shown in Section 8.2, ensuring that what the customer is shown always matches what was actually charged.</w:t>
      </w:r>
    </w:p>
    <w:p>
      <w:pPr>
        <w:pStyle w:val="16"/>
        <w:pageBreakBefore/>
        <w:spacing w:after="240"/>
      </w:pPr>
      <w:r>
        <w:rPr>
          <w:rFonts w:ascii="Times New Roman" w:eastAsia="Times New Roman" w:cs="Times New Roman" w:hAnsi="Times New Roman"/>
          <w:b/>
          <w:bCs/>
          <w:color w:val="000000"/>
          <w:sz w:val="24"/>
          <w:szCs w:val="24"/>
        </w:rPr>
        <w:t>11. TESTING</w:t>
      </w:r>
    </w:p>
    <w:p>
      <w:pPr>
        <w:spacing w:after="160" w:line="360" w:lineRule="auto"/>
        <w:jc w:val="both"/>
      </w:pPr>
      <w:r>
        <w:rPr>
          <w:rFonts w:ascii="Times New Roman" w:eastAsia="Times New Roman" w:cs="Times New Roman" w:hAnsi="Times New Roman"/>
          <w:b w:val="0"/>
          <w:bCs w:val="0"/>
          <w:i w:val="0"/>
          <w:iCs w:val="0"/>
          <w:sz w:val="24"/>
          <w:szCs w:val="24"/>
        </w:rPr>
        <w:t>Testing was carried out to ensure the system works correctly and reliably before deployment. Testing followed a bottom-up strategy: individual functions were tested first (unit testing), followed by verification that modules work correctly together (integration testing), followed by testing of the complete system against the functional requirements listed in Section 5.3 (system testing), and finally testing with representative end-users (user acceptance testing).</w:t>
      </w:r>
    </w:p>
    <w:p>
      <w:pPr>
        <w:pStyle w:val="17"/>
        <w:spacing w:before="280" w:after="160"/>
      </w:pPr>
      <w:r>
        <w:rPr>
          <w:rFonts w:ascii="Times New Roman" w:eastAsia="Times New Roman" w:cs="Times New Roman" w:hAnsi="Times New Roman"/>
          <w:b/>
          <w:bCs/>
          <w:color w:val="000000"/>
          <w:sz w:val="24"/>
          <w:szCs w:val="24"/>
        </w:rPr>
        <w:t>11.1  Testing Levels</w:t>
      </w:r>
    </w:p>
    <w:tbl>
      <w:tblPr>
        <w:jc w:val="left"/>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600"/>
        <w:gridCol w:w="6400"/>
      </w:tblGrid>
      <w:tr>
        <w:trPr>
          <w:tblHeader/>
        </w:trPr>
        <w:tc>
          <w:tcPr>
            <w:tcW w:w="26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Test Type</w:t>
            </w:r>
          </w:p>
        </w:tc>
        <w:tc>
          <w:tcPr>
            <w:tcW w:w="64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Description</w:t>
            </w:r>
          </w:p>
        </w:tc>
      </w:tr>
      <w:tr>
        <w:tc>
          <w:tcPr>
            <w:tcW w:w="2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Unit Testing</w:t>
            </w:r>
          </w:p>
        </w:tc>
        <w:tc>
          <w:tcPr>
            <w:tcW w:w="64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Each function (tracking number generation, charge calculation, status-transition validation) was tested individually against a range of valid and invalid inputs.</w:t>
            </w:r>
          </w:p>
        </w:tc>
      </w:tr>
      <w:tr>
        <w:tc>
          <w:tcPr>
            <w:tcW w:w="2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Integration Testing</w:t>
            </w:r>
          </w:p>
        </w:tc>
        <w:tc>
          <w:tcPr>
            <w:tcW w:w="64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Verified that modules work correctly together - e.g., that data entered during booking flows correctly into the billing and reporting modules.</w:t>
            </w:r>
          </w:p>
        </w:tc>
      </w:tr>
      <w:tr>
        <w:tc>
          <w:tcPr>
            <w:tcW w:w="2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System Testing</w:t>
            </w:r>
          </w:p>
        </w:tc>
        <w:tc>
          <w:tcPr>
            <w:tcW w:w="64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The complete system was tested against the functional requirements listed in Section 5.3, end to end.</w:t>
            </w:r>
          </w:p>
        </w:tc>
      </w:tr>
      <w:tr>
        <w:tc>
          <w:tcPr>
            <w:tcW w:w="2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User Acceptance Testing</w:t>
            </w:r>
          </w:p>
        </w:tc>
        <w:tc>
          <w:tcPr>
            <w:tcW w:w="64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Tested with sample data by end-users (staff) to confirm usability and that the workflow matched their expectations from the manual process.</w:t>
            </w:r>
          </w:p>
        </w:tc>
      </w:tr>
      <w:tr>
        <w:tc>
          <w:tcPr>
            <w:tcW w:w="2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Regression Testing</w:t>
            </w:r>
          </w:p>
        </w:tc>
        <w:tc>
          <w:tcPr>
            <w:tcW w:w="64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Re-ran the existing test cases after each significant change (e.g., adding the Invoice table) to confirm that previously working functionality was not broken.</w:t>
            </w:r>
          </w:p>
        </w:tc>
      </w:tr>
    </w:tbl>
    <w:p>
      <w:pPr>
        <w:pStyle w:val="17"/>
        <w:spacing w:before="280" w:after="160"/>
      </w:pPr>
      <w:r>
        <w:rPr>
          <w:rFonts w:ascii="Times New Roman" w:eastAsia="Times New Roman" w:cs="Times New Roman" w:hAnsi="Times New Roman"/>
          <w:b/>
          <w:bCs/>
          <w:color w:val="000000"/>
          <w:sz w:val="24"/>
          <w:szCs w:val="24"/>
        </w:rPr>
        <w:t>11.2  Test Case Summary</w:t>
      </w:r>
    </w:p>
    <w:p>
      <w:pPr>
        <w:spacing w:after="160" w:line="360" w:lineRule="auto"/>
        <w:jc w:val="both"/>
      </w:pPr>
      <w:r>
        <w:rPr>
          <w:rFonts w:ascii="Times New Roman" w:eastAsia="Times New Roman" w:cs="Times New Roman" w:hAnsi="Times New Roman"/>
          <w:b w:val="0"/>
          <w:bCs w:val="0"/>
          <w:i w:val="0"/>
          <w:iCs w:val="0"/>
          <w:sz w:val="24"/>
          <w:szCs w:val="24"/>
        </w:rPr>
        <w:t>The table below lists a representative sample of the test cases executed against the system, covering both normal (positive) and boundary/negative scenarios for the core modules.</w:t>
      </w:r>
    </w:p>
    <w:tbl>
      <w:tblPr>
        <w:jc w:val="left"/>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24"/>
        <w:gridCol w:w="1250"/>
        <w:gridCol w:w="2321"/>
        <w:gridCol w:w="2365"/>
        <w:gridCol w:w="1964"/>
        <w:gridCol w:w="877"/>
      </w:tblGrid>
      <w:tr>
        <w:trPr>
          <w:tblHeader/>
        </w:trPr>
        <w:tc>
          <w:tcPr>
            <w:tcW w:w="9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TC ID</w:t>
            </w:r>
          </w:p>
        </w:tc>
        <w:tc>
          <w:tcPr>
            <w:tcW w:w="14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Module</w:t>
            </w:r>
          </w:p>
        </w:tc>
        <w:tc>
          <w:tcPr>
            <w:tcW w:w="26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Test Description</w:t>
            </w:r>
          </w:p>
        </w:tc>
        <w:tc>
          <w:tcPr>
            <w:tcW w:w="16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Input</w:t>
            </w:r>
          </w:p>
        </w:tc>
        <w:tc>
          <w:tcPr>
            <w:tcW w:w="22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Expected Result</w:t>
            </w:r>
          </w:p>
        </w:tc>
        <w:tc>
          <w:tcPr>
            <w:tcW w:w="9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Status</w:t>
            </w:r>
          </w:p>
        </w:tc>
      </w:tr>
      <w:tr>
        <w:tc>
          <w:tcPr>
            <w:tcW w:w="9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TC-01</w:t>
            </w:r>
          </w:p>
        </w:tc>
        <w:tc>
          <w:tcPr>
            <w:tcW w:w="14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Booking</w:t>
            </w:r>
          </w:p>
        </w:tc>
        <w:tc>
          <w:tcPr>
            <w:tcW w:w="2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Book a valid parcel with all mandatory fields filled</w:t>
            </w:r>
          </w:p>
        </w:tc>
        <w:tc>
          <w:tcPr>
            <w:tcW w:w="1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Weight=2.5, Zone=Regional, valid addresses</w:t>
            </w:r>
          </w:p>
        </w:tc>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Parcel created, tracking number generated, invoice shown</w:t>
            </w:r>
          </w:p>
        </w:tc>
        <w:tc>
          <w:tcPr>
            <w:tcW w:w="9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Pass</w:t>
            </w:r>
          </w:p>
        </w:tc>
      </w:tr>
      <w:tr>
        <w:tc>
          <w:tcPr>
            <w:tcW w:w="9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TC-02</w:t>
            </w:r>
          </w:p>
        </w:tc>
        <w:tc>
          <w:tcPr>
            <w:tcW w:w="14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Booking</w:t>
            </w:r>
          </w:p>
        </w:tc>
        <w:tc>
          <w:tcPr>
            <w:tcW w:w="2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Attempt to book with weight left blank</w:t>
            </w:r>
          </w:p>
        </w:tc>
        <w:tc>
          <w:tcPr>
            <w:tcW w:w="1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Weight = (empty)</w:t>
            </w:r>
          </w:p>
        </w:tc>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Validation error: “Weight is required”; record not saved</w:t>
            </w:r>
          </w:p>
        </w:tc>
        <w:tc>
          <w:tcPr>
            <w:tcW w:w="9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Pass</w:t>
            </w:r>
          </w:p>
        </w:tc>
      </w:tr>
      <w:tr>
        <w:tc>
          <w:tcPr>
            <w:tcW w:w="9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TC-03</w:t>
            </w:r>
          </w:p>
        </w:tc>
        <w:tc>
          <w:tcPr>
            <w:tcW w:w="14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Booking</w:t>
            </w:r>
          </w:p>
        </w:tc>
        <w:tc>
          <w:tcPr>
            <w:tcW w:w="2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Attempt to book with negative weight</w:t>
            </w:r>
          </w:p>
        </w:tc>
        <w:tc>
          <w:tcPr>
            <w:tcW w:w="1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Weight = -3</w:t>
            </w:r>
          </w:p>
        </w:tc>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Validation error: “Weight must be positive”</w:t>
            </w:r>
          </w:p>
        </w:tc>
        <w:tc>
          <w:tcPr>
            <w:tcW w:w="9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Pass</w:t>
            </w:r>
          </w:p>
        </w:tc>
      </w:tr>
      <w:tr>
        <w:tc>
          <w:tcPr>
            <w:tcW w:w="9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TC-04</w:t>
            </w:r>
          </w:p>
        </w:tc>
        <w:tc>
          <w:tcPr>
            <w:tcW w:w="14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Tracking No.</w:t>
            </w:r>
          </w:p>
        </w:tc>
        <w:tc>
          <w:tcPr>
            <w:tcW w:w="2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Generate two tracking numbers in the same branch/year</w:t>
            </w:r>
          </w:p>
        </w:tc>
        <w:tc>
          <w:tcPr>
            <w:tcW w:w="1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2 consecutive bookings, same branch</w:t>
            </w:r>
          </w:p>
        </w:tc>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Sequence numbers differ and are both unique</w:t>
            </w:r>
          </w:p>
        </w:tc>
        <w:tc>
          <w:tcPr>
            <w:tcW w:w="9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Pass</w:t>
            </w:r>
          </w:p>
        </w:tc>
      </w:tr>
      <w:tr>
        <w:tc>
          <w:tcPr>
            <w:tcW w:w="9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TC-05</w:t>
            </w:r>
          </w:p>
        </w:tc>
        <w:tc>
          <w:tcPr>
            <w:tcW w:w="14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Billing</w:t>
            </w:r>
          </w:p>
        </w:tc>
        <w:tc>
          <w:tcPr>
            <w:tcW w:w="2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Calculate charge for 0.8 kg, Local zone</w:t>
            </w:r>
          </w:p>
        </w:tc>
        <w:tc>
          <w:tcPr>
            <w:tcW w:w="1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Weight=0.8, Zone=Local</w:t>
            </w:r>
          </w:p>
        </w:tc>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Charge = base rate only (no extra-weight charge)</w:t>
            </w:r>
          </w:p>
        </w:tc>
        <w:tc>
          <w:tcPr>
            <w:tcW w:w="9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Pass</w:t>
            </w:r>
          </w:p>
        </w:tc>
      </w:tr>
      <w:tr>
        <w:tc>
          <w:tcPr>
            <w:tcW w:w="9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TC-06</w:t>
            </w:r>
          </w:p>
        </w:tc>
        <w:tc>
          <w:tcPr>
            <w:tcW w:w="14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Billing</w:t>
            </w:r>
          </w:p>
        </w:tc>
        <w:tc>
          <w:tcPr>
            <w:tcW w:w="2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Calculate charge for 3.5 kg, National zone</w:t>
            </w:r>
          </w:p>
        </w:tc>
        <w:tc>
          <w:tcPr>
            <w:tcW w:w="1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Weight=3.5, Zone=National</w:t>
            </w:r>
          </w:p>
        </w:tc>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Charge = base + (2.5 x per-kg rate), plus 18% tax</w:t>
            </w:r>
          </w:p>
        </w:tc>
        <w:tc>
          <w:tcPr>
            <w:tcW w:w="9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Pass</w:t>
            </w:r>
          </w:p>
        </w:tc>
      </w:tr>
      <w:tr>
        <w:tc>
          <w:tcPr>
            <w:tcW w:w="9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TC-07</w:t>
            </w:r>
          </w:p>
        </w:tc>
        <w:tc>
          <w:tcPr>
            <w:tcW w:w="14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Status Update</w:t>
            </w:r>
          </w:p>
        </w:tc>
        <w:tc>
          <w:tcPr>
            <w:tcW w:w="2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Agent moves status forward (Booked to Picked Up)</w:t>
            </w:r>
          </w:p>
        </w:tc>
        <w:tc>
          <w:tcPr>
            <w:tcW w:w="1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Current=Booked, New=Picked Up</w:t>
            </w:r>
          </w:p>
        </w:tc>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Status updated, Last_Updated timestamp refreshed</w:t>
            </w:r>
          </w:p>
        </w:tc>
        <w:tc>
          <w:tcPr>
            <w:tcW w:w="9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Pass</w:t>
            </w:r>
          </w:p>
        </w:tc>
      </w:tr>
      <w:tr>
        <w:tc>
          <w:tcPr>
            <w:tcW w:w="9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TC-08</w:t>
            </w:r>
          </w:p>
        </w:tc>
        <w:tc>
          <w:tcPr>
            <w:tcW w:w="14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Status Update</w:t>
            </w:r>
          </w:p>
        </w:tc>
        <w:tc>
          <w:tcPr>
            <w:tcW w:w="2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Agent attempts to move status backward (Delivered to In Transit)</w:t>
            </w:r>
          </w:p>
        </w:tc>
        <w:tc>
          <w:tcPr>
            <w:tcW w:w="1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Current=Delivered, New=In Transit</w:t>
            </w:r>
          </w:p>
        </w:tc>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Rejected with error: “Cannot move status backwards”</w:t>
            </w:r>
          </w:p>
        </w:tc>
        <w:tc>
          <w:tcPr>
            <w:tcW w:w="9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Pass</w:t>
            </w:r>
          </w:p>
        </w:tc>
      </w:tr>
      <w:tr>
        <w:tc>
          <w:tcPr>
            <w:tcW w:w="9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TC-09</w:t>
            </w:r>
          </w:p>
        </w:tc>
        <w:tc>
          <w:tcPr>
            <w:tcW w:w="14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Customer Tracking</w:t>
            </w:r>
          </w:p>
        </w:tc>
        <w:tc>
          <w:tcPr>
            <w:tcW w:w="2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Look up a valid tracking number</w:t>
            </w:r>
          </w:p>
        </w:tc>
        <w:tc>
          <w:tcPr>
            <w:tcW w:w="1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Valid Tracking_No</w:t>
            </w:r>
          </w:p>
        </w:tc>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Current status, booking date and expected delivery date shown</w:t>
            </w:r>
          </w:p>
        </w:tc>
        <w:tc>
          <w:tcPr>
            <w:tcW w:w="9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Pass</w:t>
            </w:r>
          </w:p>
        </w:tc>
      </w:tr>
      <w:tr>
        <w:tc>
          <w:tcPr>
            <w:tcW w:w="9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TC-10</w:t>
            </w:r>
          </w:p>
        </w:tc>
        <w:tc>
          <w:tcPr>
            <w:tcW w:w="14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Customer Tracking</w:t>
            </w:r>
          </w:p>
        </w:tc>
        <w:tc>
          <w:tcPr>
            <w:tcW w:w="2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Look up a non-existent tracking number</w:t>
            </w:r>
          </w:p>
        </w:tc>
        <w:tc>
          <w:tcPr>
            <w:tcW w:w="1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Invalid Tracking_No</w:t>
            </w:r>
          </w:p>
        </w:tc>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“Parcel not found” message shown; no system error</w:t>
            </w:r>
          </w:p>
        </w:tc>
        <w:tc>
          <w:tcPr>
            <w:tcW w:w="9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Pass</w:t>
            </w:r>
          </w:p>
        </w:tc>
      </w:tr>
      <w:tr>
        <w:tc>
          <w:tcPr>
            <w:tcW w:w="9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TC-11</w:t>
            </w:r>
          </w:p>
        </w:tc>
        <w:tc>
          <w:tcPr>
            <w:tcW w:w="14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Reporting</w:t>
            </w:r>
          </w:p>
        </w:tc>
        <w:tc>
          <w:tcPr>
            <w:tcW w:w="2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Generate monthly revenue report for current month</w:t>
            </w:r>
          </w:p>
        </w:tc>
        <w:tc>
          <w:tcPr>
            <w:tcW w:w="1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Month = current</w:t>
            </w:r>
          </w:p>
        </w:tc>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Revenue grouped by branch and payment mode, totals correct</w:t>
            </w:r>
          </w:p>
        </w:tc>
        <w:tc>
          <w:tcPr>
            <w:tcW w:w="9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Pass</w:t>
            </w:r>
          </w:p>
        </w:tc>
      </w:tr>
      <w:tr>
        <w:tc>
          <w:tcPr>
            <w:tcW w:w="9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TC-12</w:t>
            </w:r>
          </w:p>
        </w:tc>
        <w:tc>
          <w:tcPr>
            <w:tcW w:w="14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Reporting</w:t>
            </w:r>
          </w:p>
        </w:tc>
        <w:tc>
          <w:tcPr>
            <w:tcW w:w="2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Generate pending-deliveries report when no parcels are pending</w:t>
            </w:r>
          </w:p>
        </w:tc>
        <w:tc>
          <w:tcPr>
            <w:tcW w:w="1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No pending records</w:t>
            </w:r>
          </w:p>
        </w:tc>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Empty report shown with a clear “no pending deliveries” message, not an error</w:t>
            </w:r>
          </w:p>
        </w:tc>
        <w:tc>
          <w:tcPr>
            <w:tcW w:w="9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Pass</w:t>
            </w:r>
          </w:p>
        </w:tc>
      </w:tr>
      <w:tr>
        <w:tc>
          <w:tcPr>
            <w:tcW w:w="9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TC-13</w:t>
            </w:r>
          </w:p>
        </w:tc>
        <w:tc>
          <w:tcPr>
            <w:tcW w:w="14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Login</w:t>
            </w:r>
          </w:p>
        </w:tc>
        <w:tc>
          <w:tcPr>
            <w:tcW w:w="2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Log in with correct staff credentials</w:t>
            </w:r>
          </w:p>
        </w:tc>
        <w:tc>
          <w:tcPr>
            <w:tcW w:w="1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Valid username/password</w:t>
            </w:r>
          </w:p>
        </w:tc>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Redirected to Staff dashboard</w:t>
            </w:r>
          </w:p>
        </w:tc>
        <w:tc>
          <w:tcPr>
            <w:tcW w:w="9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Pass</w:t>
            </w:r>
          </w:p>
        </w:tc>
      </w:tr>
      <w:tr>
        <w:tc>
          <w:tcPr>
            <w:tcW w:w="9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TC-14</w:t>
            </w:r>
          </w:p>
        </w:tc>
        <w:tc>
          <w:tcPr>
            <w:tcW w:w="14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Login</w:t>
            </w:r>
          </w:p>
        </w:tc>
        <w:tc>
          <w:tcPr>
            <w:tcW w:w="2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Log in with incorrect password</w:t>
            </w:r>
          </w:p>
        </w:tc>
        <w:tc>
          <w:tcPr>
            <w:tcW w:w="1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Valid username, wrong password</w:t>
            </w:r>
          </w:p>
        </w:tc>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“Invalid credentials” message; no account lockout details revealed</w:t>
            </w:r>
          </w:p>
        </w:tc>
        <w:tc>
          <w:tcPr>
            <w:tcW w:w="9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Pass</w:t>
            </w:r>
          </w:p>
        </w:tc>
      </w:tr>
      <w:tr>
        <w:tc>
          <w:tcPr>
            <w:tcW w:w="9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TC-15</w:t>
            </w:r>
          </w:p>
        </w:tc>
        <w:tc>
          <w:tcPr>
            <w:tcW w:w="14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Database Integrity</w:t>
            </w:r>
          </w:p>
        </w:tc>
        <w:tc>
          <w:tcPr>
            <w:tcW w:w="2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Attempt to delete a Branch that has active agents/parcels</w:t>
            </w:r>
          </w:p>
        </w:tc>
        <w:tc>
          <w:tcPr>
            <w:tcW w:w="16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DELETE on referenced Branch_ID</w:t>
            </w:r>
          </w:p>
        </w:tc>
        <w:tc>
          <w:tcPr>
            <w:tcW w:w="22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Operation rejected due to foreign-key (ON DELETE RESTRICT) constraint</w:t>
            </w:r>
          </w:p>
        </w:tc>
        <w:tc>
          <w:tcPr>
            <w:tcW w:w="9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Pass</w:t>
            </w:r>
          </w:p>
        </w:tc>
      </w:tr>
    </w:tbl>
    <w:p>
      <w:pPr>
        <w:pStyle w:val="17"/>
        <w:spacing w:before="280" w:after="160"/>
      </w:pPr>
      <w:r>
        <w:rPr>
          <w:rFonts w:ascii="Times New Roman" w:eastAsia="Times New Roman" w:cs="Times New Roman" w:hAnsi="Times New Roman"/>
          <w:b/>
          <w:bCs/>
          <w:color w:val="000000"/>
          <w:sz w:val="24"/>
          <w:szCs w:val="24"/>
        </w:rPr>
        <w:t>11.3  Defects Identified and Resolved</w:t>
      </w:r>
    </w:p>
    <w:p>
      <w:pPr>
        <w:spacing w:after="160" w:line="360" w:lineRule="auto"/>
        <w:jc w:val="both"/>
      </w:pPr>
      <w:r>
        <w:rPr>
          <w:rFonts w:ascii="Times New Roman" w:eastAsia="Times New Roman" w:cs="Times New Roman" w:hAnsi="Times New Roman"/>
          <w:b w:val="0"/>
          <w:bCs w:val="0"/>
          <w:i w:val="0"/>
          <w:iCs w:val="0"/>
          <w:sz w:val="24"/>
          <w:szCs w:val="24"/>
        </w:rPr>
        <w:t>During integration testing, two notable issues were identified and resolved prior to system testing:</w:t>
      </w:r>
    </w:p>
    <w:p>
      <w:pPr>
        <w:pStyle w:val="23"/>
        <w:numPr>
          <w:ilvl w:val="0"/>
          <w:numId w:val="1"/>
        </w:numPr>
        <w:spacing w:after="100" w:line="341" w:lineRule="auto"/>
      </w:pPr>
      <w:r>
        <w:rPr>
          <w:rFonts w:ascii="Times New Roman" w:eastAsia="Times New Roman" w:cs="Times New Roman" w:hAnsi="Times New Roman"/>
          <w:sz w:val="24"/>
          <w:szCs w:val="24"/>
        </w:rPr>
        <w:t>An early version of the tracking-number generator did not scope the per-branch sequence by year, which meant that a branch's counter would keep growing indefinitely rather than resetting each year as intended in the CMS-YYYY-BRC-NNNNNN format; this was corrected by adding a YEAR(Booking_Date) condition to the sequence-lookup query shown in Section 9.5.</w:t>
      </w:r>
    </w:p>
    <w:p>
      <w:pPr>
        <w:pStyle w:val="23"/>
        <w:numPr>
          <w:ilvl w:val="0"/>
          <w:numId w:val="1"/>
        </w:numPr>
        <w:spacing w:after="100" w:line="341" w:lineRule="auto"/>
      </w:pPr>
      <w:r>
        <w:rPr>
          <w:rFonts w:ascii="Times New Roman" w:eastAsia="Times New Roman" w:cs="Times New Roman" w:hAnsi="Times New Roman"/>
          <w:sz w:val="24"/>
          <w:szCs w:val="24"/>
        </w:rPr>
        <w:t>The initial status-update logic compared status strings alphabetically rather than by their position in the defined lifecycle order, which incorrectly allowed “Delivered” to be treated as earlier than “In Transit”; this was corrected by comparing array index positions within an explicitly ordered status list, as shown in Section 9.6.</w:t>
      </w:r>
    </w:p>
    <w:p>
      <w:pPr>
        <w:pStyle w:val="17"/>
        <w:spacing w:before="280" w:after="160"/>
      </w:pPr>
      <w:r>
        <w:rPr>
          <w:rFonts w:ascii="Times New Roman" w:eastAsia="Times New Roman" w:cs="Times New Roman" w:hAnsi="Times New Roman"/>
          <w:b/>
          <w:bCs/>
          <w:color w:val="000000"/>
          <w:sz w:val="24"/>
          <w:szCs w:val="24"/>
        </w:rPr>
        <w:t>11.4  Test Environment</w:t>
      </w:r>
    </w:p>
    <w:p>
      <w:pPr>
        <w:spacing w:after="160" w:line="360" w:lineRule="auto"/>
        <w:jc w:val="both"/>
      </w:pPr>
      <w:r>
        <w:rPr>
          <w:rFonts w:ascii="Times New Roman" w:eastAsia="Times New Roman" w:cs="Times New Roman" w:hAnsi="Times New Roman"/>
          <w:b w:val="0"/>
          <w:bCs w:val="0"/>
          <w:i w:val="0"/>
          <w:iCs w:val="0"/>
          <w:sz w:val="24"/>
          <w:szCs w:val="24"/>
        </w:rPr>
        <w:t>Testing was carried out on a local development environment (XAMPP stack: Apache, MySQL, PHP) running on the hardware and operating system configurations listed in Section 5.1, using a seeded test database populated with representative sample data (see Appendix B) covering multiple branches, agents and customers.</w:t>
      </w:r>
    </w:p>
    <w:p>
      <w:pPr>
        <w:pStyle w:val="16"/>
        <w:pageBreakBefore/>
        <w:spacing w:after="240"/>
      </w:pPr>
      <w:r>
        <w:rPr>
          <w:rFonts w:ascii="Times New Roman" w:eastAsia="Times New Roman" w:cs="Times New Roman" w:hAnsi="Times New Roman"/>
          <w:b/>
          <w:bCs/>
          <w:color w:val="000000"/>
          <w:sz w:val="24"/>
          <w:szCs w:val="24"/>
        </w:rPr>
        <w:t>12. SYSTEM SECURITY</w:t>
      </w:r>
    </w:p>
    <w:p>
      <w:pPr>
        <w:spacing w:after="160" w:line="360" w:lineRule="auto"/>
        <w:jc w:val="both"/>
      </w:pPr>
      <w:r>
        <w:rPr>
          <w:rFonts w:ascii="Times New Roman" w:eastAsia="Times New Roman" w:cs="Times New Roman" w:hAnsi="Times New Roman"/>
          <w:b w:val="0"/>
          <w:bCs w:val="0"/>
          <w:i w:val="0"/>
          <w:iCs w:val="0"/>
          <w:sz w:val="24"/>
          <w:szCs w:val="24"/>
        </w:rPr>
        <w:t>Because the Courier Management System stores personally identifiable customer information and handles financial transactions, security was treated as a first-class design concern rather than an afterthought. The following measures are built into the design and implementation described in earlier chapters.</w:t>
      </w:r>
    </w:p>
    <w:p>
      <w:pPr>
        <w:pStyle w:val="17"/>
        <w:spacing w:before="280" w:after="160"/>
      </w:pPr>
      <w:r>
        <w:rPr>
          <w:rFonts w:ascii="Times New Roman" w:eastAsia="Times New Roman" w:cs="Times New Roman" w:hAnsi="Times New Roman"/>
          <w:b/>
          <w:bCs/>
          <w:color w:val="000000"/>
          <w:sz w:val="24"/>
          <w:szCs w:val="24"/>
        </w:rPr>
        <w:t>12.1  Authentication and Authorisation</w:t>
      </w:r>
    </w:p>
    <w:p>
      <w:pPr>
        <w:pStyle w:val="23"/>
        <w:numPr>
          <w:ilvl w:val="0"/>
          <w:numId w:val="1"/>
        </w:numPr>
        <w:spacing w:after="100" w:line="341" w:lineRule="auto"/>
      </w:pPr>
      <w:r>
        <w:rPr>
          <w:rFonts w:ascii="Times New Roman" w:eastAsia="Times New Roman" w:cs="Times New Roman" w:hAnsi="Times New Roman"/>
          <w:sz w:val="24"/>
          <w:szCs w:val="24"/>
        </w:rPr>
        <w:t>Staff, Agent and Admin users must log in with a username and password before accessing any function of the system; Customers are deliberately not required to log in (Section 8.4), and are correspondingly given access only to read-only status information keyed by tracking number, never to any other customer's data.</w:t>
      </w:r>
    </w:p>
    <w:p>
      <w:pPr>
        <w:pStyle w:val="23"/>
        <w:numPr>
          <w:ilvl w:val="0"/>
          <w:numId w:val="1"/>
        </w:numPr>
        <w:spacing w:after="100" w:line="341" w:lineRule="auto"/>
      </w:pPr>
      <w:r>
        <w:rPr>
          <w:rFonts w:ascii="Times New Roman" w:eastAsia="Times New Roman" w:cs="Times New Roman" w:hAnsi="Times New Roman"/>
          <w:sz w:val="24"/>
          <w:szCs w:val="24"/>
        </w:rPr>
        <w:t>Passwords are never stored in plain text; the Staff table (Section 7.6) stores only a salted hash (e.g. using bcrypt), so that even a database breach does not directly expose usable passwords.</w:t>
      </w:r>
    </w:p>
    <w:p>
      <w:pPr>
        <w:pStyle w:val="23"/>
        <w:numPr>
          <w:ilvl w:val="0"/>
          <w:numId w:val="1"/>
        </w:numPr>
        <w:spacing w:after="100" w:line="341" w:lineRule="auto"/>
      </w:pPr>
      <w:r>
        <w:rPr>
          <w:rFonts w:ascii="Times New Roman" w:eastAsia="Times New Roman" w:cs="Times New Roman" w:hAnsi="Times New Roman"/>
          <w:sz w:val="24"/>
          <w:szCs w:val="24"/>
        </w:rPr>
        <w:t>Role-based access control (Admin / Staff / Agent) restricts each user to the functions appropriate to their role - for instance, only Admin accounts can access the Branch/Agent management screens.</w:t>
      </w:r>
    </w:p>
    <w:p>
      <w:pPr>
        <w:pStyle w:val="17"/>
        <w:spacing w:before="280" w:after="160"/>
      </w:pPr>
      <w:r>
        <w:rPr>
          <w:rFonts w:ascii="Times New Roman" w:eastAsia="Times New Roman" w:cs="Times New Roman" w:hAnsi="Times New Roman"/>
          <w:b/>
          <w:bCs/>
          <w:color w:val="000000"/>
          <w:sz w:val="24"/>
          <w:szCs w:val="24"/>
        </w:rPr>
        <w:t>12.2  Protection Against SQL Injection</w:t>
      </w:r>
    </w:p>
    <w:p>
      <w:pPr>
        <w:spacing w:after="160" w:line="360" w:lineRule="auto"/>
        <w:jc w:val="both"/>
      </w:pPr>
      <w:r>
        <w:rPr>
          <w:rFonts w:ascii="Times New Roman" w:eastAsia="Times New Roman" w:cs="Times New Roman" w:hAnsi="Times New Roman"/>
          <w:b w:val="0"/>
          <w:bCs w:val="0"/>
          <w:i w:val="0"/>
          <w:iCs w:val="0"/>
          <w:sz w:val="24"/>
          <w:szCs w:val="24"/>
        </w:rPr>
        <w:t>All database queries that include user-supplied input use parameterised (prepared) statements, as shown throughout the code samples in Chapter 9 and Appendix A, rather than concatenating user input directly into SQL strings. This prevents a malicious user from injecting SQL commands through, for example, the tracking-number lookup field.</w:t>
      </w:r>
    </w:p>
    <w:p>
      <w:pPr>
        <w:pStyle w:val="17"/>
        <w:spacing w:before="280" w:after="160"/>
      </w:pPr>
      <w:r>
        <w:rPr>
          <w:rFonts w:ascii="Times New Roman" w:eastAsia="Times New Roman" w:cs="Times New Roman" w:hAnsi="Times New Roman"/>
          <w:b/>
          <w:bCs/>
          <w:color w:val="000000"/>
          <w:sz w:val="24"/>
          <w:szCs w:val="24"/>
        </w:rPr>
        <w:t>12.3  Input Validation</w:t>
      </w:r>
    </w:p>
    <w:p>
      <w:pPr>
        <w:spacing w:after="160" w:line="360" w:lineRule="auto"/>
        <w:jc w:val="both"/>
      </w:pPr>
      <w:r>
        <w:rPr>
          <w:rFonts w:ascii="Times New Roman" w:eastAsia="Times New Roman" w:cs="Times New Roman" w:hAnsi="Times New Roman"/>
          <w:b w:val="0"/>
          <w:bCs w:val="0"/>
          <w:i w:val="0"/>
          <w:iCs w:val="0"/>
          <w:sz w:val="24"/>
          <w:szCs w:val="24"/>
        </w:rPr>
        <w:t>Every form is validated both on the client side (for immediate feedback) and, more importantly, on the server side (as the authoritative check). Server-side validation cannot be bypassed by disabling JavaScript or crafting a direct HTTP request, unlike client-side validation alone.</w:t>
      </w:r>
    </w:p>
    <w:p>
      <w:pPr>
        <w:pStyle w:val="17"/>
        <w:spacing w:before="280" w:after="160"/>
      </w:pPr>
      <w:r>
        <w:rPr>
          <w:rFonts w:ascii="Times New Roman" w:eastAsia="Times New Roman" w:cs="Times New Roman" w:hAnsi="Times New Roman"/>
          <w:b/>
          <w:bCs/>
          <w:color w:val="000000"/>
          <w:sz w:val="24"/>
          <w:szCs w:val="24"/>
        </w:rPr>
        <w:t>12.4  Data Integrity and Backup</w:t>
      </w:r>
    </w:p>
    <w:p>
      <w:pPr>
        <w:pStyle w:val="23"/>
        <w:numPr>
          <w:ilvl w:val="0"/>
          <w:numId w:val="1"/>
        </w:numPr>
        <w:spacing w:after="100" w:line="341" w:lineRule="auto"/>
      </w:pPr>
      <w:r>
        <w:rPr>
          <w:rFonts w:ascii="Times New Roman" w:eastAsia="Times New Roman" w:cs="Times New Roman" w:hAnsi="Times New Roman"/>
          <w:sz w:val="24"/>
          <w:szCs w:val="24"/>
        </w:rPr>
        <w:t>Foreign-key constraints (Section 7.10) prevent orphaned or inconsistent records at the database level.</w:t>
      </w:r>
    </w:p>
    <w:p>
      <w:pPr>
        <w:pStyle w:val="23"/>
        <w:numPr>
          <w:ilvl w:val="0"/>
          <w:numId w:val="1"/>
        </w:numPr>
        <w:spacing w:after="100" w:line="341" w:lineRule="auto"/>
      </w:pPr>
      <w:r>
        <w:rPr>
          <w:rFonts w:ascii="Times New Roman" w:eastAsia="Times New Roman" w:cs="Times New Roman" w:hAnsi="Times New Roman"/>
          <w:sz w:val="24"/>
          <w:szCs w:val="24"/>
        </w:rPr>
        <w:t>Booking operations that touch multiple tables (Parcel, Payment, Invoice) are wrapped in database transactions (Section 9.4), ensuring that a failure partway through does not leave the database in an inconsistent state.</w:t>
      </w:r>
    </w:p>
    <w:p>
      <w:pPr>
        <w:pStyle w:val="23"/>
        <w:numPr>
          <w:ilvl w:val="0"/>
          <w:numId w:val="1"/>
        </w:numPr>
        <w:spacing w:after="100" w:line="341" w:lineRule="auto"/>
      </w:pPr>
      <w:r>
        <w:rPr>
          <w:rFonts w:ascii="Times New Roman" w:eastAsia="Times New Roman" w:cs="Times New Roman" w:hAnsi="Times New Roman"/>
          <w:sz w:val="24"/>
          <w:szCs w:val="24"/>
        </w:rPr>
        <w:t>Regular, scheduled database backups are recommended (daily, at minimum) so that records can be restored in the event of hardware failure or accidental data loss.</w:t>
      </w:r>
    </w:p>
    <w:p>
      <w:pPr>
        <w:pStyle w:val="17"/>
        <w:spacing w:before="280" w:after="160"/>
      </w:pPr>
      <w:r>
        <w:rPr>
          <w:rFonts w:ascii="Times New Roman" w:eastAsia="Times New Roman" w:cs="Times New Roman" w:hAnsi="Times New Roman"/>
          <w:b/>
          <w:bCs/>
          <w:color w:val="000000"/>
          <w:sz w:val="24"/>
          <w:szCs w:val="24"/>
        </w:rPr>
        <w:t>12.5  Privacy Considerations</w:t>
      </w:r>
    </w:p>
    <w:p>
      <w:pPr>
        <w:spacing w:after="160" w:line="360" w:lineRule="auto"/>
        <w:jc w:val="both"/>
      </w:pPr>
      <w:r>
        <w:rPr>
          <w:rFonts w:ascii="Times New Roman" w:eastAsia="Times New Roman" w:cs="Times New Roman" w:hAnsi="Times New Roman"/>
          <w:b w:val="0"/>
          <w:bCs w:val="0"/>
          <w:i w:val="0"/>
          <w:iCs w:val="0"/>
          <w:sz w:val="24"/>
          <w:szCs w:val="24"/>
        </w:rPr>
        <w:t>The customer-facing tracking screen (Section 8.4, Section 10.3) intentionally omits sensitive details such as full sender/receiver addresses, showing only status and dates. This limits the information exposed if a tracking number is guessed or shared, since a tracking number alone reveals only shipment progress, not personal address information.</w:t>
      </w:r>
    </w:p>
    <w:p>
      <w:pPr>
        <w:pStyle w:val="16"/>
        <w:pageBreakBefore/>
        <w:spacing w:after="240"/>
      </w:pPr>
      <w:r>
        <w:rPr>
          <w:rFonts w:ascii="Times New Roman" w:eastAsia="Times New Roman" w:cs="Times New Roman" w:hAnsi="Times New Roman"/>
          <w:b/>
          <w:bCs/>
          <w:color w:val="000000"/>
          <w:sz w:val="24"/>
          <w:szCs w:val="24"/>
        </w:rPr>
        <w:t>13. COST ESTIMATION</w:t>
      </w:r>
    </w:p>
    <w:p>
      <w:pPr>
        <w:spacing w:after="160" w:line="360" w:lineRule="auto"/>
        <w:jc w:val="both"/>
      </w:pPr>
      <w:r>
        <w:rPr>
          <w:rFonts w:ascii="Times New Roman" w:eastAsia="Times New Roman" w:cs="Times New Roman" w:hAnsi="Times New Roman"/>
          <w:b w:val="0"/>
          <w:bCs w:val="0"/>
          <w:i w:val="0"/>
          <w:iCs w:val="0"/>
          <w:sz w:val="24"/>
          <w:szCs w:val="24"/>
        </w:rPr>
        <w:t>A simplified, effort-based cost estimate is presented here using a Function Point-style approach appropriate for an academic project of this scope. This estimate is intended to demonstrate the process of cost estimation rather than to represent a binding commercial quotation.</w:t>
      </w:r>
    </w:p>
    <w:p>
      <w:pPr>
        <w:pStyle w:val="17"/>
        <w:spacing w:before="280" w:after="160"/>
      </w:pPr>
      <w:r>
        <w:rPr>
          <w:rFonts w:ascii="Times New Roman" w:eastAsia="Times New Roman" w:cs="Times New Roman" w:hAnsi="Times New Roman"/>
          <w:b/>
          <w:bCs/>
          <w:color w:val="000000"/>
          <w:sz w:val="24"/>
          <w:szCs w:val="24"/>
        </w:rPr>
        <w:t>13.1  Effort Estimation</w:t>
      </w:r>
    </w:p>
    <w:tbl>
      <w:tblPr>
        <w:jc w:val="left"/>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5500"/>
        <w:gridCol w:w="3500"/>
      </w:tblGrid>
      <w:tr>
        <w:trPr>
          <w:tblHeader/>
        </w:trPr>
        <w:tc>
          <w:tcPr>
            <w:tcW w:w="55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Module</w:t>
            </w:r>
          </w:p>
        </w:tc>
        <w:tc>
          <w:tcPr>
            <w:tcW w:w="35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Estimated Effort (person-days)</w:t>
            </w:r>
          </w:p>
        </w:tc>
      </w:tr>
      <w:tr>
        <w:tc>
          <w:tcPr>
            <w:tcW w:w="55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Database design and setup</w:t>
            </w:r>
          </w:p>
        </w:tc>
        <w:tc>
          <w:tcPr>
            <w:tcW w:w="35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3</w:t>
            </w:r>
          </w:p>
        </w:tc>
      </w:tr>
      <w:tr>
        <w:tc>
          <w:tcPr>
            <w:tcW w:w="55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Admin module (branch/agent management, reports)</w:t>
            </w:r>
          </w:p>
        </w:tc>
        <w:tc>
          <w:tcPr>
            <w:tcW w:w="35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5</w:t>
            </w:r>
          </w:p>
        </w:tc>
      </w:tr>
      <w:tr>
        <w:tc>
          <w:tcPr>
            <w:tcW w:w="55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Booking module (customer registration, booking, invoicing)</w:t>
            </w:r>
          </w:p>
        </w:tc>
        <w:tc>
          <w:tcPr>
            <w:tcW w:w="35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6</w:t>
            </w:r>
          </w:p>
        </w:tc>
      </w:tr>
      <w:tr>
        <w:tc>
          <w:tcPr>
            <w:tcW w:w="55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Tracking module (agent status update, customer lookup)</w:t>
            </w:r>
          </w:p>
        </w:tc>
        <w:tc>
          <w:tcPr>
            <w:tcW w:w="35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4</w:t>
            </w:r>
          </w:p>
        </w:tc>
      </w:tr>
      <w:tr>
        <w:tc>
          <w:tcPr>
            <w:tcW w:w="55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Billing module (charge calculation, payment recording)</w:t>
            </w:r>
          </w:p>
        </w:tc>
        <w:tc>
          <w:tcPr>
            <w:tcW w:w="35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3</w:t>
            </w:r>
          </w:p>
        </w:tc>
      </w:tr>
      <w:tr>
        <w:tc>
          <w:tcPr>
            <w:tcW w:w="55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Reporting module (4 report types)</w:t>
            </w:r>
          </w:p>
        </w:tc>
        <w:tc>
          <w:tcPr>
            <w:tcW w:w="35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4</w:t>
            </w:r>
          </w:p>
        </w:tc>
      </w:tr>
      <w:tr>
        <w:tc>
          <w:tcPr>
            <w:tcW w:w="55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UI design and integration across modules</w:t>
            </w:r>
          </w:p>
        </w:tc>
        <w:tc>
          <w:tcPr>
            <w:tcW w:w="35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5</w:t>
            </w:r>
          </w:p>
        </w:tc>
      </w:tr>
      <w:tr>
        <w:tc>
          <w:tcPr>
            <w:tcW w:w="55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Testing (unit, integration, system, UAT)</w:t>
            </w:r>
          </w:p>
        </w:tc>
        <w:tc>
          <w:tcPr>
            <w:tcW w:w="35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5</w:t>
            </w:r>
          </w:p>
        </w:tc>
      </w:tr>
      <w:tr>
        <w:tc>
          <w:tcPr>
            <w:tcW w:w="55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Documentation</w:t>
            </w:r>
          </w:p>
        </w:tc>
        <w:tc>
          <w:tcPr>
            <w:tcW w:w="35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3</w:t>
            </w:r>
          </w:p>
        </w:tc>
      </w:tr>
      <w:tr>
        <w:tc>
          <w:tcPr>
            <w:tcW w:w="55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Total</w:t>
            </w:r>
          </w:p>
        </w:tc>
        <w:tc>
          <w:tcPr>
            <w:tcW w:w="35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38</w:t>
            </w:r>
          </w:p>
        </w:tc>
      </w:tr>
    </w:tbl>
    <w:p>
      <w:pPr>
        <w:pStyle w:val="17"/>
        <w:spacing w:before="280" w:after="160"/>
      </w:pPr>
      <w:r>
        <w:rPr>
          <w:rFonts w:ascii="Times New Roman" w:eastAsia="Times New Roman" w:cs="Times New Roman" w:hAnsi="Times New Roman"/>
          <w:b/>
          <w:bCs/>
          <w:color w:val="000000"/>
          <w:sz w:val="24"/>
          <w:szCs w:val="24"/>
        </w:rPr>
        <w:t>13.2  Cost Estimation</w:t>
      </w:r>
    </w:p>
    <w:p>
      <w:pPr>
        <w:spacing w:after="160" w:line="360" w:lineRule="auto"/>
        <w:jc w:val="both"/>
      </w:pPr>
      <w:r>
        <w:rPr>
          <w:rFonts w:ascii="Times New Roman" w:eastAsia="Times New Roman" w:cs="Times New Roman" w:hAnsi="Times New Roman"/>
          <w:b w:val="0"/>
          <w:bCs w:val="0"/>
          <w:i w:val="0"/>
          <w:iCs w:val="0"/>
          <w:sz w:val="24"/>
          <w:szCs w:val="24"/>
        </w:rPr>
        <w:t>Using an illustrative effort rate (which would be substituted with an actual, locally applicable rate in a real commercial estimate), the total development cost can be estimated as: Total Effort (38 person-days) x Rate per person-day. Since all core software components used (PHP, MySQL, Apache) are free and open-source, the dominant cost driver is development effort rather than software licensing, which keeps this project considerably cheaper to develop than a system built on proprietary, license-fee-based platforms.</w:t>
      </w:r>
    </w:p>
    <w:p>
      <w:pPr>
        <w:pStyle w:val="17"/>
        <w:spacing w:before="280" w:after="160"/>
      </w:pPr>
      <w:r>
        <w:rPr>
          <w:rFonts w:ascii="Times New Roman" w:eastAsia="Times New Roman" w:cs="Times New Roman" w:hAnsi="Times New Roman"/>
          <w:b/>
          <w:bCs/>
          <w:color w:val="000000"/>
          <w:sz w:val="24"/>
          <w:szCs w:val="24"/>
        </w:rPr>
        <w:t>13.3  Return on Investment</w:t>
      </w:r>
    </w:p>
    <w:p>
      <w:pPr>
        <w:spacing w:after="160" w:line="360" w:lineRule="auto"/>
        <w:jc w:val="both"/>
      </w:pPr>
      <w:r>
        <w:rPr>
          <w:rFonts w:ascii="Times New Roman" w:eastAsia="Times New Roman" w:cs="Times New Roman" w:hAnsi="Times New Roman"/>
          <w:b w:val="0"/>
          <w:bCs w:val="0"/>
          <w:i w:val="0"/>
          <w:iCs w:val="0"/>
          <w:sz w:val="24"/>
          <w:szCs w:val="24"/>
        </w:rPr>
        <w:t>On the benefit side, the system is expected to reduce staff time currently spent on manual billing calculation and end-of-day/month report compilation (Chapter 2), and to reduce revenue leakage from billing errors. For an organisation processing even a moderate daily parcel volume, the time saved in daily operations is expected to offset the one-time development effort within a relatively short period, making the project a favourable investment; a precise payback period would depend on the specific organisation's current parcel volume and staff costs, which are outside the scope of this academic report.</w:t>
      </w:r>
    </w:p>
    <w:p>
      <w:pPr>
        <w:pStyle w:val="16"/>
        <w:pageBreakBefore/>
        <w:spacing w:after="240"/>
      </w:pPr>
      <w:r>
        <w:rPr>
          <w:rFonts w:ascii="Times New Roman" w:eastAsia="Times New Roman" w:cs="Times New Roman" w:hAnsi="Times New Roman"/>
          <w:b/>
          <w:bCs/>
          <w:color w:val="000000"/>
          <w:sz w:val="24"/>
          <w:szCs w:val="24"/>
        </w:rPr>
        <w:t>14. FUTURE ENHANCEMENTS</w:t>
      </w:r>
    </w:p>
    <w:p>
      <w:pPr>
        <w:spacing w:after="160" w:line="360" w:lineRule="auto"/>
        <w:jc w:val="both"/>
      </w:pPr>
      <w:r>
        <w:rPr>
          <w:rFonts w:ascii="Times New Roman" w:eastAsia="Times New Roman" w:cs="Times New Roman" w:hAnsi="Times New Roman"/>
          <w:b w:val="0"/>
          <w:bCs w:val="0"/>
          <w:i w:val="0"/>
          <w:iCs w:val="0"/>
          <w:sz w:val="24"/>
          <w:szCs w:val="24"/>
        </w:rPr>
        <w:t>While the current design fulfils the core objectives set out in Chapter 1, several enhancements were identified during the course of this project that would extend its capability and are natural next steps for future work:</w:t>
      </w:r>
    </w:p>
    <w:p>
      <w:pPr>
        <w:pStyle w:val="23"/>
        <w:numPr>
          <w:ilvl w:val="0"/>
          <w:numId w:val="2"/>
        </w:numPr>
        <w:spacing w:after="100" w:line="341" w:lineRule="auto"/>
      </w:pPr>
      <w:r>
        <w:rPr>
          <w:rFonts w:ascii="Times New Roman" w:eastAsia="Times New Roman" w:cs="Times New Roman" w:hAnsi="Times New Roman"/>
          <w:sz w:val="24"/>
          <w:szCs w:val="24"/>
        </w:rPr>
        <w:t>SMS / Email Notifications: The Notification table (Section 7.8) already logs every status-change event; the natural next step is to connect this log to an SMS or email gateway so that customers are proactively informed of status changes rather than needing to check the tracking screen themselves.</w:t>
      </w:r>
    </w:p>
    <w:p>
      <w:pPr>
        <w:pStyle w:val="23"/>
        <w:numPr>
          <w:ilvl w:val="0"/>
          <w:numId w:val="2"/>
        </w:numPr>
        <w:spacing w:after="100" w:line="341" w:lineRule="auto"/>
      </w:pPr>
      <w:r>
        <w:rPr>
          <w:rFonts w:ascii="Times New Roman" w:eastAsia="Times New Roman" w:cs="Times New Roman" w:hAnsi="Times New Roman"/>
          <w:sz w:val="24"/>
          <w:szCs w:val="24"/>
        </w:rPr>
        <w:t>Online Payment Gateway Integration: Currently, the Payment table records the payment mode after the fact; integrating a payment gateway (e.g. for card or UPI payments) would allow customers to pay for a booking online and have the Payment_Status field updated automatically via a callback/webhook.</w:t>
      </w:r>
    </w:p>
    <w:p>
      <w:pPr>
        <w:pStyle w:val="23"/>
        <w:numPr>
          <w:ilvl w:val="0"/>
          <w:numId w:val="2"/>
        </w:numPr>
        <w:spacing w:after="100" w:line="341" w:lineRule="auto"/>
      </w:pPr>
      <w:r>
        <w:rPr>
          <w:rFonts w:ascii="Times New Roman" w:eastAsia="Times New Roman" w:cs="Times New Roman" w:hAnsi="Times New Roman"/>
          <w:sz w:val="24"/>
          <w:szCs w:val="24"/>
        </w:rPr>
        <w:t>Dedicated Mobile Application: A native or cross-platform mobile app for customers (to track parcels) and for delivery agents (to update status on the move, potentially with offline support that syncs once connectivity is restored) would improve the experience for both groups compared to a browser-based interface.</w:t>
      </w:r>
    </w:p>
    <w:p>
      <w:pPr>
        <w:pStyle w:val="23"/>
        <w:numPr>
          <w:ilvl w:val="0"/>
          <w:numId w:val="2"/>
        </w:numPr>
        <w:spacing w:after="100" w:line="341" w:lineRule="auto"/>
      </w:pPr>
      <w:r>
        <w:rPr>
          <w:rFonts w:ascii="Times New Roman" w:eastAsia="Times New Roman" w:cs="Times New Roman" w:hAnsi="Times New Roman"/>
          <w:sz w:val="24"/>
          <w:szCs w:val="24"/>
        </w:rPr>
        <w:t>GPS-Based Live Tracking of Delivery Vehicles: Extending the Delivery_Agent and Parcel tables with live location data (captured from a mobile app) would allow the customer tracking screen to show not just a status label but an actual map view of the parcel's current location, similar to ride-hailing applications.</w:t>
      </w:r>
    </w:p>
    <w:p>
      <w:pPr>
        <w:pStyle w:val="23"/>
        <w:numPr>
          <w:ilvl w:val="0"/>
          <w:numId w:val="2"/>
        </w:numPr>
        <w:spacing w:after="100" w:line="341" w:lineRule="auto"/>
      </w:pPr>
      <w:r>
        <w:rPr>
          <w:rFonts w:ascii="Times New Roman" w:eastAsia="Times New Roman" w:cs="Times New Roman" w:hAnsi="Times New Roman"/>
          <w:sz w:val="24"/>
          <w:szCs w:val="24"/>
        </w:rPr>
        <w:t>AI-Based Route Optimisation: Once sufficient historical delivery data has accumulated in the Parcel table, a route-optimisation algorithm could suggest an efficient delivery sequence for each agent's assigned parcels, reducing delivery time and fuel cost.</w:t>
      </w:r>
    </w:p>
    <w:p>
      <w:pPr>
        <w:pStyle w:val="23"/>
        <w:numPr>
          <w:ilvl w:val="0"/>
          <w:numId w:val="2"/>
        </w:numPr>
        <w:spacing w:after="100" w:line="341" w:lineRule="auto"/>
      </w:pPr>
      <w:r>
        <w:rPr>
          <w:rFonts w:ascii="Times New Roman" w:eastAsia="Times New Roman" w:cs="Times New Roman" w:hAnsi="Times New Roman"/>
          <w:sz w:val="24"/>
          <w:szCs w:val="24"/>
        </w:rPr>
        <w:t>Customer Self-Service Portal with Login: While the current design deliberately avoids requiring customer login (Section 8.4) to keep the tracking experience frictionless, an optional account-based portal could be added for repeat/corporate customers who want to view their full booking history, download past invoices, and manage saved addresses.</w:t>
      </w:r>
    </w:p>
    <w:p>
      <w:pPr>
        <w:pStyle w:val="23"/>
        <w:numPr>
          <w:ilvl w:val="0"/>
          <w:numId w:val="2"/>
        </w:numPr>
        <w:spacing w:after="100" w:line="341" w:lineRule="auto"/>
      </w:pPr>
      <w:r>
        <w:rPr>
          <w:rFonts w:ascii="Times New Roman" w:eastAsia="Times New Roman" w:cs="Times New Roman" w:hAnsi="Times New Roman"/>
          <w:sz w:val="24"/>
          <w:szCs w:val="24"/>
        </w:rPr>
        <w:t>Multi-Language Support: Adding localisation to the interface would make the system usable by staff and customers who are more comfortable in a regional language.</w:t>
      </w:r>
    </w:p>
    <w:p>
      <w:pPr>
        <w:spacing w:after="160" w:line="360" w:lineRule="auto"/>
        <w:jc w:val="both"/>
      </w:pPr>
      <w:r>
        <w:rPr>
          <w:rFonts w:ascii="Times New Roman" w:eastAsia="Times New Roman" w:cs="Times New Roman" w:hAnsi="Times New Roman"/>
          <w:b w:val="0"/>
          <w:bCs w:val="0"/>
          <w:i w:val="0"/>
          <w:iCs w:val="0"/>
          <w:sz w:val="24"/>
          <w:szCs w:val="24"/>
        </w:rPr>
        <w:t>These enhancements were deliberately kept out of the current scope (Section 1.2) so that the core system could be completed, tested and documented within the project timeline, while the architecture (Chapter 6) was designed specifically so that none of these additions would require restructuring the existing database schema or application layers.</w:t>
      </w:r>
    </w:p>
    <w:p>
      <w:pPr>
        <w:pStyle w:val="16"/>
        <w:pageBreakBefore/>
        <w:spacing w:after="240"/>
      </w:pPr>
      <w:r>
        <w:rPr>
          <w:rFonts w:ascii="Times New Roman" w:eastAsia="Times New Roman" w:cs="Times New Roman" w:hAnsi="Times New Roman"/>
          <w:b/>
          <w:bCs/>
          <w:color w:val="000000"/>
          <w:sz w:val="24"/>
          <w:szCs w:val="24"/>
        </w:rPr>
        <w:t>15. CONCLUSION</w:t>
      </w:r>
    </w:p>
    <w:p>
      <w:pPr>
        <w:spacing w:after="160" w:line="360" w:lineRule="auto"/>
        <w:jc w:val="both"/>
      </w:pPr>
      <w:r>
        <w:rPr>
          <w:rFonts w:ascii="Times New Roman" w:eastAsia="Times New Roman" w:cs="Times New Roman" w:hAnsi="Times New Roman"/>
          <w:b w:val="0"/>
          <w:bCs w:val="0"/>
          <w:i w:val="0"/>
          <w:iCs w:val="0"/>
          <w:sz w:val="24"/>
          <w:szCs w:val="24"/>
        </w:rPr>
        <w:t>The Courier Management System successfully automates the core operations of a courier business - booking, tracking, delivery status updates and billing - replacing an error-prone manual process with a fast, reliable and centralised digital system. Through the analysis presented in this report, the limitations of the existing manual system (Chapter 2) were identified and directly addressed by the design of the proposed system (Chapter 3): a unique, system-generated tracking number replaces informal tracking, automatic charge calculation replaces manual billing, and on-demand reports replace tedious end-of-period manual compilation.</w:t>
      </w:r>
    </w:p>
    <w:p>
      <w:pPr>
        <w:spacing w:after="160" w:line="360" w:lineRule="auto"/>
        <w:jc w:val="both"/>
      </w:pPr>
      <w:r>
        <w:rPr>
          <w:rFonts w:ascii="Times New Roman" w:eastAsia="Times New Roman" w:cs="Times New Roman" w:hAnsi="Times New Roman"/>
          <w:b w:val="0"/>
          <w:bCs w:val="0"/>
          <w:i w:val="0"/>
          <w:iCs w:val="0"/>
          <w:sz w:val="24"/>
          <w:szCs w:val="24"/>
        </w:rPr>
        <w:t>The system's three-tier architecture (Chapter 6), normalised database schema (Chapter 7) and clearly separated modules (Chapter 8) give it a solid technical foundation that is both maintainable and extensible. The testing carried out (Chapter 11) - covering unit, integration, system and user-acceptance levels - gives reasonable confidence that the system behaves correctly across both normal and boundary-case scenarios, including the two defects identified and resolved during integration testing.</w:t>
      </w:r>
    </w:p>
    <w:p>
      <w:pPr>
        <w:spacing w:after="160" w:line="360" w:lineRule="auto"/>
        <w:jc w:val="both"/>
      </w:pPr>
      <w:r>
        <w:rPr>
          <w:rFonts w:ascii="Times New Roman" w:eastAsia="Times New Roman" w:cs="Times New Roman" w:hAnsi="Times New Roman"/>
          <w:b w:val="0"/>
          <w:bCs w:val="0"/>
          <w:i w:val="0"/>
          <w:iCs w:val="0"/>
          <w:sz w:val="24"/>
          <w:szCs w:val="24"/>
        </w:rPr>
        <w:t>More broadly, this project demonstrates the practical application of software engineering principles - requirement analysis, feasibility study, structured design (DFDs, ER modelling, use case analysis), normalised database design, modular implementation and systematic testing - to a real-world business problem. It improves operational efficiency, reduces manual workload, and enhances the overall customer experience through real-time parcel tracking. The modular design also makes the system easy to extend with additional features such as online payments, SMS notifications and mobile tracking, as discussed in Chapter 14, positioning it as a practical and scalable foundation for a real courier or logistics operation.</w:t>
      </w:r>
    </w:p>
    <w:p>
      <w:pPr>
        <w:pStyle w:val="16"/>
        <w:pageBreakBefore/>
        <w:spacing w:after="240"/>
      </w:pPr>
      <w:r>
        <w:rPr>
          <w:rFonts w:ascii="Times New Roman" w:eastAsia="Times New Roman" w:cs="Times New Roman" w:hAnsi="Times New Roman"/>
          <w:b/>
          <w:bCs/>
          <w:color w:val="000000"/>
          <w:sz w:val="24"/>
          <w:szCs w:val="24"/>
        </w:rPr>
        <w:t>16. BIBLIOGRAPHY / REFERENCES</w:t>
      </w:r>
    </w:p>
    <w:p>
      <w:pPr>
        <w:spacing w:after="160" w:line="360" w:lineRule="auto"/>
        <w:jc w:val="both"/>
      </w:pPr>
      <w:r>
        <w:rPr>
          <w:rFonts w:ascii="Times New Roman" w:eastAsia="Times New Roman" w:cs="Times New Roman" w:hAnsi="Times New Roman"/>
          <w:b w:val="0"/>
          <w:bCs w:val="0"/>
          <w:i w:val="0"/>
          <w:iCs w:val="0"/>
          <w:sz w:val="24"/>
          <w:szCs w:val="24"/>
        </w:rPr>
        <w:t>Elmasri, R. &amp; Navathe, S. — Fundamentals of Database Systems.</w:t>
      </w:r>
    </w:p>
    <w:p>
      <w:pPr>
        <w:spacing w:after="160" w:line="360" w:lineRule="auto"/>
        <w:jc w:val="both"/>
      </w:pPr>
      <w:r>
        <w:rPr>
          <w:rFonts w:ascii="Times New Roman" w:eastAsia="Times New Roman" w:cs="Times New Roman" w:hAnsi="Times New Roman"/>
          <w:b w:val="0"/>
          <w:bCs w:val="0"/>
          <w:i w:val="0"/>
          <w:iCs w:val="0"/>
          <w:sz w:val="24"/>
          <w:szCs w:val="24"/>
        </w:rPr>
        <w:t>Sommerville, I. — Software Engineering.</w:t>
      </w:r>
    </w:p>
    <w:p>
      <w:pPr>
        <w:spacing w:after="160" w:line="360" w:lineRule="auto"/>
        <w:jc w:val="both"/>
      </w:pPr>
      <w:r>
        <w:rPr>
          <w:rFonts w:ascii="Times New Roman" w:eastAsia="Times New Roman" w:cs="Times New Roman" w:hAnsi="Times New Roman"/>
          <w:b w:val="0"/>
          <w:bCs w:val="0"/>
          <w:i w:val="0"/>
          <w:iCs w:val="0"/>
          <w:sz w:val="24"/>
          <w:szCs w:val="24"/>
        </w:rPr>
        <w:t>Pressman, R. S. — Software Engineering: A Practitioner's Approach.</w:t>
      </w:r>
    </w:p>
    <w:p>
      <w:pPr>
        <w:spacing w:after="160" w:line="360" w:lineRule="auto"/>
        <w:jc w:val="both"/>
      </w:pPr>
      <w:r>
        <w:rPr>
          <w:rFonts w:ascii="Times New Roman" w:eastAsia="Times New Roman" w:cs="Times New Roman" w:hAnsi="Times New Roman"/>
          <w:b w:val="0"/>
          <w:bCs w:val="0"/>
          <w:i w:val="0"/>
          <w:iCs w:val="0"/>
          <w:sz w:val="24"/>
          <w:szCs w:val="24"/>
        </w:rPr>
        <w:t>Silberschatz, A., Korth, H. F. &amp; Sudarshan, S. — Database System Concepts.</w:t>
      </w:r>
    </w:p>
    <w:p>
      <w:pPr>
        <w:spacing w:after="160" w:line="360" w:lineRule="auto"/>
        <w:jc w:val="both"/>
      </w:pPr>
      <w:r>
        <w:rPr>
          <w:rFonts w:ascii="Times New Roman" w:eastAsia="Times New Roman" w:cs="Times New Roman" w:hAnsi="Times New Roman"/>
          <w:b w:val="0"/>
          <w:bCs w:val="0"/>
          <w:i w:val="0"/>
          <w:iCs w:val="0"/>
          <w:sz w:val="24"/>
          <w:szCs w:val="24"/>
        </w:rPr>
        <w:t>Official documentation of the programming language / framework used (e.g. PHP Manual, php.net).</w:t>
      </w:r>
    </w:p>
    <w:p>
      <w:pPr>
        <w:spacing w:after="160" w:line="360" w:lineRule="auto"/>
        <w:jc w:val="both"/>
      </w:pPr>
      <w:r>
        <w:rPr>
          <w:rFonts w:ascii="Times New Roman" w:eastAsia="Times New Roman" w:cs="Times New Roman" w:hAnsi="Times New Roman"/>
          <w:b w:val="0"/>
          <w:bCs w:val="0"/>
          <w:i w:val="0"/>
          <w:iCs w:val="0"/>
          <w:sz w:val="24"/>
          <w:szCs w:val="24"/>
        </w:rPr>
        <w:t>Official documentation of the DBMS used (MySQL Reference Manual, dev.mysql.com).</w:t>
      </w:r>
    </w:p>
    <w:p>
      <w:pPr>
        <w:spacing w:after="160" w:line="360" w:lineRule="auto"/>
        <w:jc w:val="both"/>
      </w:pPr>
      <w:r>
        <w:rPr>
          <w:rFonts w:ascii="Times New Roman" w:eastAsia="Times New Roman" w:cs="Times New Roman" w:hAnsi="Times New Roman"/>
          <w:b w:val="0"/>
          <w:bCs w:val="0"/>
          <w:i w:val="0"/>
          <w:iCs w:val="0"/>
          <w:sz w:val="24"/>
          <w:szCs w:val="24"/>
        </w:rPr>
        <w:t>Official documentation for the web server used (Apache HTTP Server documentation, httpd.apache.org).</w:t>
      </w:r>
    </w:p>
    <w:p>
      <w:pPr>
        <w:spacing w:after="160" w:line="360" w:lineRule="auto"/>
        <w:jc w:val="both"/>
      </w:pPr>
      <w:r>
        <w:rPr>
          <w:rFonts w:ascii="Times New Roman" w:eastAsia="Times New Roman" w:cs="Times New Roman" w:hAnsi="Times New Roman"/>
          <w:b w:val="0"/>
          <w:bCs w:val="0"/>
          <w:i w:val="0"/>
          <w:iCs w:val="0"/>
          <w:sz w:val="24"/>
          <w:szCs w:val="24"/>
        </w:rPr>
        <w:t>W3Schools / GeeksforGeeks — for syntax reference and implementation examples.</w:t>
      </w:r>
    </w:p>
    <w:p>
      <w:pPr>
        <w:spacing w:after="160" w:line="360" w:lineRule="auto"/>
        <w:jc w:val="both"/>
      </w:pPr>
      <w:r>
        <w:rPr>
          <w:rFonts w:ascii="Times New Roman" w:eastAsia="Times New Roman" w:cs="Times New Roman" w:hAnsi="Times New Roman"/>
          <w:b w:val="0"/>
          <w:bCs w:val="0"/>
          <w:i w:val="0"/>
          <w:iCs w:val="0"/>
          <w:sz w:val="24"/>
          <w:szCs w:val="24"/>
        </w:rPr>
        <w:t>OWASP Foundation — guidance on SQL injection prevention and secure coding practices, referenced in Chapter 12.</w:t>
      </w:r>
    </w:p>
    <w:p>
      <w:pPr>
        <w:spacing w:after="160" w:line="360" w:lineRule="auto"/>
        <w:jc w:val="both"/>
      </w:pPr>
      <w:r>
        <w:rPr>
          <w:rFonts w:ascii="Times New Roman" w:eastAsia="Times New Roman" w:cs="Times New Roman" w:hAnsi="Times New Roman"/>
          <w:b w:val="0"/>
          <w:bCs w:val="0"/>
          <w:i w:val="0"/>
          <w:iCs w:val="0"/>
          <w:sz w:val="24"/>
          <w:szCs w:val="24"/>
        </w:rPr>
        <w:t>Unified Modeling Language (UML) specification, Object Management Group (OMG) — for use case and class diagram notation used in Chapter 6.</w:t>
      </w:r>
    </w:p>
    <w:p>
      <w:pPr>
        <w:pStyle w:val="16"/>
        <w:pageBreakBefore/>
        <w:spacing w:after="240"/>
      </w:pPr>
      <w:r>
        <w:rPr>
          <w:rFonts w:ascii="Times New Roman" w:eastAsia="Times New Roman" w:cs="Times New Roman" w:hAnsi="Times New Roman"/>
          <w:b/>
          <w:bCs/>
          <w:color w:val="000000"/>
          <w:sz w:val="24"/>
          <w:szCs w:val="24"/>
        </w:rPr>
        <w:t>APPENDIX A: SAMPLE SOURCE CODE</w:t>
      </w:r>
    </w:p>
    <w:p>
      <w:pPr>
        <w:spacing w:after="160" w:line="360" w:lineRule="auto"/>
        <w:jc w:val="both"/>
      </w:pPr>
      <w:r>
        <w:rPr>
          <w:rFonts w:ascii="Times New Roman" w:eastAsia="Times New Roman" w:cs="Times New Roman" w:hAnsi="Times New Roman"/>
          <w:b w:val="0"/>
          <w:bCs w:val="0"/>
          <w:i w:val="0"/>
          <w:iCs w:val="0"/>
          <w:sz w:val="24"/>
          <w:szCs w:val="24"/>
        </w:rPr>
        <w:t>This appendix contains additional representative source code that complements the excerpts already shown in Chapter 9, covering customer registration and the pending-deliveries report query.</w:t>
      </w:r>
    </w:p>
    <w:p>
      <w:pPr>
        <w:pStyle w:val="17"/>
        <w:spacing w:before="280" w:after="160"/>
      </w:pPr>
      <w:r>
        <w:rPr>
          <w:rFonts w:ascii="Times New Roman" w:eastAsia="Times New Roman" w:cs="Times New Roman" w:hAnsi="Times New Roman"/>
          <w:b/>
          <w:bCs/>
          <w:color w:val="000000"/>
          <w:sz w:val="24"/>
          <w:szCs w:val="24"/>
        </w:rPr>
        <w:t>A.1  Customer Registration / Lookup</w:t>
      </w:r>
    </w:p>
    <w:p>
      <w:pPr>
        <w:pBdr>
          <w:top w:val="single" w:sz="4" w:space="1" w:color="CCCCCC"/>
          <w:left w:val="single" w:sz="4" w:space="4" w:color="CCCCCC"/>
          <w:bottom w:val="single" w:sz="4" w:space="1" w:color="CCCCCC"/>
          <w:right w:val="single" w:sz="4" w:space="4" w:color="CCCCCC"/>
        </w:pBdr>
        <w:shd w:val="clear" w:color="auto" w:fill="F4F4F4"/>
        <w:spacing w:after="200" w:line="281" w:lineRule="auto"/>
      </w:pPr>
      <w:r>
        <w:rPr>
          <w:rFonts w:ascii="Times New Roman" w:eastAsia="Times New Roman" w:cs="Times New Roman" w:hAnsi="Times New Roman"/>
          <w:sz w:val="24"/>
          <w:szCs w:val="24"/>
        </w:rPr>
        <w:t>&lt;?php</w:t>
      </w:r>
      <w:r>
        <w:br/>
      </w:r>
      <w:r>
        <w:rPr>
          <w:rFonts w:ascii="Times New Roman" w:eastAsia="Times New Roman" w:cs="Times New Roman" w:hAnsi="Times New Roman"/>
          <w:sz w:val="24"/>
          <w:szCs w:val="24"/>
        </w:rPr>
        <w:t>function findOrCreateCustomer($conn, $phone, $name, $address, $email) {</w:t>
      </w:r>
      <w:r>
        <w:br/>
      </w:r>
      <w:r>
        <w:rPr>
          <w:rFonts w:ascii="Times New Roman" w:eastAsia="Times New Roman" w:cs="Times New Roman" w:hAnsi="Times New Roman"/>
          <w:sz w:val="24"/>
          <w:szCs w:val="24"/>
        </w:rPr>
        <w:t xml:space="preserve">    $stmt = $conn-&gt;prepare("SELECT Customer_ID FROM Customer WHERE Phone = ?");</w:t>
      </w:r>
      <w:r>
        <w:br/>
      </w:r>
      <w:r>
        <w:rPr>
          <w:rFonts w:ascii="Times New Roman" w:eastAsia="Times New Roman" w:cs="Times New Roman" w:hAnsi="Times New Roman"/>
          <w:sz w:val="24"/>
          <w:szCs w:val="24"/>
        </w:rPr>
        <w:t xml:space="preserve">    $stmt-&gt;bind_param("s", $phone);</w:t>
      </w:r>
      <w:r>
        <w:br/>
      </w:r>
      <w:r>
        <w:rPr>
          <w:rFonts w:ascii="Times New Roman" w:eastAsia="Times New Roman" w:cs="Times New Roman" w:hAnsi="Times New Roman"/>
          <w:sz w:val="24"/>
          <w:szCs w:val="24"/>
        </w:rPr>
        <w:t xml:space="preserve">    $stmt-&gt;execute();</w:t>
      </w:r>
      <w:r>
        <w:br/>
      </w:r>
      <w:r>
        <w:rPr>
          <w:rFonts w:ascii="Times New Roman" w:eastAsia="Times New Roman" w:cs="Times New Roman" w:hAnsi="Times New Roman"/>
          <w:sz w:val="24"/>
          <w:szCs w:val="24"/>
        </w:rPr>
        <w:t xml:space="preserve">    $result = $stmt-&gt;get_result();</w:t>
      </w:r>
      <w:r>
        <w:br/>
      </w:r>
      <w:r>
        <w:rPr>
          <w:rFonts w:ascii="Times New Roman" w:eastAsia="Times New Roman" w:cs="Times New Roman" w:hAnsi="Times New Roman"/>
          <w:sz w:val="24"/>
          <w:szCs w:val="24"/>
        </w:rPr>
        <w:t xml:space="preserve"> </w:t>
      </w:r>
      <w:r>
        <w:br/>
      </w:r>
      <w:r>
        <w:rPr>
          <w:rFonts w:ascii="Times New Roman" w:eastAsia="Times New Roman" w:cs="Times New Roman" w:hAnsi="Times New Roman"/>
          <w:sz w:val="24"/>
          <w:szCs w:val="24"/>
        </w:rPr>
        <w:t xml:space="preserve">    if ($row = $result-&gt;fetch_assoc()) {</w:t>
      </w:r>
      <w:r>
        <w:br/>
      </w:r>
      <w:r>
        <w:rPr>
          <w:rFonts w:ascii="Times New Roman" w:eastAsia="Times New Roman" w:cs="Times New Roman" w:hAnsi="Times New Roman"/>
          <w:sz w:val="24"/>
          <w:szCs w:val="24"/>
        </w:rPr>
        <w:t xml:space="preserve">        return $row['Customer_ID'];   // existing customer found</w:t>
      </w:r>
      <w:r>
        <w:br/>
      </w:r>
      <w:r>
        <w:rPr>
          <w:rFonts w:ascii="Times New Roman" w:eastAsia="Times New Roman" w:cs="Times New Roman" w:hAnsi="Times New Roman"/>
          <w:sz w:val="24"/>
          <w:szCs w:val="24"/>
        </w:rPr>
        <w:t xml:space="preserve">    }</w:t>
      </w:r>
      <w:r>
        <w:br/>
      </w:r>
      <w:r>
        <w:rPr>
          <w:rFonts w:ascii="Times New Roman" w:eastAsia="Times New Roman" w:cs="Times New Roman" w:hAnsi="Times New Roman"/>
          <w:sz w:val="24"/>
          <w:szCs w:val="24"/>
        </w:rPr>
        <w:t xml:space="preserve"> </w:t>
      </w:r>
      <w:r>
        <w:br/>
      </w:r>
      <w:r>
        <w:rPr>
          <w:rFonts w:ascii="Times New Roman" w:eastAsia="Times New Roman" w:cs="Times New Roman" w:hAnsi="Times New Roman"/>
          <w:sz w:val="24"/>
          <w:szCs w:val="24"/>
        </w:rPr>
        <w:t xml:space="preserve">    $insert = $conn-&gt;prepare(</w:t>
      </w:r>
      <w:r>
        <w:br/>
      </w:r>
      <w:r>
        <w:rPr>
          <w:rFonts w:ascii="Times New Roman" w:eastAsia="Times New Roman" w:cs="Times New Roman" w:hAnsi="Times New Roman"/>
          <w:sz w:val="24"/>
          <w:szCs w:val="24"/>
        </w:rPr>
        <w:t xml:space="preserve">        "INSERT INTO Customer (Name, Address, Phone, Email) VALUES (?,?,?,?)"</w:t>
      </w:r>
      <w:r>
        <w:br/>
      </w:r>
      <w:r>
        <w:rPr>
          <w:rFonts w:ascii="Times New Roman" w:eastAsia="Times New Roman" w:cs="Times New Roman" w:hAnsi="Times New Roman"/>
          <w:sz w:val="24"/>
          <w:szCs w:val="24"/>
        </w:rPr>
        <w:t xml:space="preserve">    );</w:t>
      </w:r>
      <w:r>
        <w:br/>
      </w:r>
      <w:r>
        <w:rPr>
          <w:rFonts w:ascii="Times New Roman" w:eastAsia="Times New Roman" w:cs="Times New Roman" w:hAnsi="Times New Roman"/>
          <w:sz w:val="24"/>
          <w:szCs w:val="24"/>
        </w:rPr>
        <w:t xml:space="preserve">    $insert-&gt;bind_param("ssss", $name, $address, $phone, $email);</w:t>
      </w:r>
      <w:r>
        <w:br/>
      </w:r>
      <w:r>
        <w:rPr>
          <w:rFonts w:ascii="Times New Roman" w:eastAsia="Times New Roman" w:cs="Times New Roman" w:hAnsi="Times New Roman"/>
          <w:sz w:val="24"/>
          <w:szCs w:val="24"/>
        </w:rPr>
        <w:t xml:space="preserve">    $insert-&gt;execute();</w:t>
      </w:r>
      <w:r>
        <w:br/>
      </w:r>
      <w:r>
        <w:rPr>
          <w:rFonts w:ascii="Times New Roman" w:eastAsia="Times New Roman" w:cs="Times New Roman" w:hAnsi="Times New Roman"/>
          <w:sz w:val="24"/>
          <w:szCs w:val="24"/>
        </w:rPr>
        <w:t xml:space="preserve">    return $conn-&gt;insert_id;          // new customer created</w:t>
      </w:r>
      <w:r>
        <w:br/>
      </w:r>
      <w:r>
        <w:rPr>
          <w:rFonts w:ascii="Times New Roman" w:eastAsia="Times New Roman" w:cs="Times New Roman" w:hAnsi="Times New Roman"/>
          <w:sz w:val="24"/>
          <w:szCs w:val="24"/>
        </w:rPr>
        <w:t>}</w:t>
      </w:r>
      <w:r>
        <w:br/>
      </w:r>
      <w:r>
        <w:rPr>
          <w:rFonts w:ascii="Times New Roman" w:eastAsia="Times New Roman" w:cs="Times New Roman" w:hAnsi="Times New Roman"/>
          <w:sz w:val="24"/>
          <w:szCs w:val="24"/>
        </w:rPr>
        <w:t>?&gt;</w:t>
      </w:r>
    </w:p>
    <w:p>
      <w:pPr>
        <w:pStyle w:val="17"/>
        <w:spacing w:before="280" w:after="160"/>
      </w:pPr>
      <w:r>
        <w:rPr>
          <w:rFonts w:ascii="Times New Roman" w:eastAsia="Times New Roman" w:cs="Times New Roman" w:hAnsi="Times New Roman"/>
          <w:b/>
          <w:bCs/>
          <w:color w:val="000000"/>
          <w:sz w:val="24"/>
          <w:szCs w:val="24"/>
        </w:rPr>
        <w:t>A.2  Pending Deliveries Report Query</w:t>
      </w:r>
    </w:p>
    <w:p>
      <w:pPr>
        <w:pBdr>
          <w:top w:val="single" w:sz="4" w:space="1" w:color="CCCCCC"/>
          <w:left w:val="single" w:sz="4" w:space="4" w:color="CCCCCC"/>
          <w:bottom w:val="single" w:sz="4" w:space="1" w:color="CCCCCC"/>
          <w:right w:val="single" w:sz="4" w:space="4" w:color="CCCCCC"/>
        </w:pBdr>
        <w:shd w:val="clear" w:color="auto" w:fill="F4F4F4"/>
        <w:spacing w:after="200" w:line="281" w:lineRule="auto"/>
      </w:pPr>
      <w:r>
        <w:rPr>
          <w:rFonts w:ascii="Times New Roman" w:eastAsia="Times New Roman" w:cs="Times New Roman" w:hAnsi="Times New Roman"/>
          <w:sz w:val="24"/>
          <w:szCs w:val="24"/>
        </w:rPr>
        <w:t>SELECT</w:t>
      </w:r>
      <w:r>
        <w:br/>
      </w:r>
      <w:r>
        <w:rPr>
          <w:rFonts w:ascii="Times New Roman" w:eastAsia="Times New Roman" w:cs="Times New Roman" w:hAnsi="Times New Roman"/>
          <w:sz w:val="24"/>
          <w:szCs w:val="24"/>
        </w:rPr>
        <w:t xml:space="preserve">    b.Branch_Name,</w:t>
      </w:r>
      <w:r>
        <w:br/>
      </w:r>
      <w:r>
        <w:rPr>
          <w:rFonts w:ascii="Times New Roman" w:eastAsia="Times New Roman" w:cs="Times New Roman" w:hAnsi="Times New Roman"/>
          <w:sz w:val="24"/>
          <w:szCs w:val="24"/>
        </w:rPr>
        <w:t xml:space="preserve">    pc.Tracking_No,</w:t>
      </w:r>
      <w:r>
        <w:br/>
      </w:r>
      <w:r>
        <w:rPr>
          <w:rFonts w:ascii="Times New Roman" w:eastAsia="Times New Roman" w:cs="Times New Roman" w:hAnsi="Times New Roman"/>
          <w:sz w:val="24"/>
          <w:szCs w:val="24"/>
        </w:rPr>
        <w:t xml:space="preserve">    pc.Status,</w:t>
      </w:r>
      <w:r>
        <w:br/>
      </w:r>
      <w:r>
        <w:rPr>
          <w:rFonts w:ascii="Times New Roman" w:eastAsia="Times New Roman" w:cs="Times New Roman" w:hAnsi="Times New Roman"/>
          <w:sz w:val="24"/>
          <w:szCs w:val="24"/>
        </w:rPr>
        <w:t xml:space="preserve">    DATEDIFF(CURDATE(), pc.Booking_Date) AS Days_Pending</w:t>
      </w:r>
      <w:r>
        <w:br/>
      </w:r>
      <w:r>
        <w:rPr>
          <w:rFonts w:ascii="Times New Roman" w:eastAsia="Times New Roman" w:cs="Times New Roman" w:hAnsi="Times New Roman"/>
          <w:sz w:val="24"/>
          <w:szCs w:val="24"/>
        </w:rPr>
        <w:t>FROM Parcel pc</w:t>
      </w:r>
      <w:r>
        <w:br/>
      </w:r>
      <w:r>
        <w:rPr>
          <w:rFonts w:ascii="Times New Roman" w:eastAsia="Times New Roman" w:cs="Times New Roman" w:hAnsi="Times New Roman"/>
          <w:sz w:val="24"/>
          <w:szCs w:val="24"/>
        </w:rPr>
        <w:t>JOIN Branch b ON pc.Branch_ID = b.Branch_ID</w:t>
      </w:r>
      <w:r>
        <w:br/>
      </w:r>
      <w:r>
        <w:rPr>
          <w:rFonts w:ascii="Times New Roman" w:eastAsia="Times New Roman" w:cs="Times New Roman" w:hAnsi="Times New Roman"/>
          <w:sz w:val="24"/>
          <w:szCs w:val="24"/>
        </w:rPr>
        <w:t>WHERE pc.Status &lt;&gt; 'Delivered'</w:t>
      </w:r>
      <w:r>
        <w:br/>
      </w:r>
      <w:r>
        <w:rPr>
          <w:rFonts w:ascii="Times New Roman" w:eastAsia="Times New Roman" w:cs="Times New Roman" w:hAnsi="Times New Roman"/>
          <w:sz w:val="24"/>
          <w:szCs w:val="24"/>
        </w:rPr>
        <w:t>ORDER BY Days_Pending DESC;</w:t>
      </w:r>
    </w:p>
    <w:p>
      <w:pPr>
        <w:pStyle w:val="17"/>
        <w:spacing w:before="280" w:after="160"/>
      </w:pPr>
      <w:r>
        <w:rPr>
          <w:rFonts w:ascii="Times New Roman" w:eastAsia="Times New Roman" w:cs="Times New Roman" w:hAnsi="Times New Roman"/>
          <w:b/>
          <w:bCs/>
          <w:color w:val="000000"/>
          <w:sz w:val="24"/>
          <w:szCs w:val="24"/>
        </w:rPr>
        <w:t>A.3  Agent-Wise Performance Report Query</w:t>
      </w:r>
    </w:p>
    <w:p>
      <w:pPr>
        <w:pBdr>
          <w:top w:val="single" w:sz="4" w:space="1" w:color="CCCCCC"/>
          <w:left w:val="single" w:sz="4" w:space="4" w:color="CCCCCC"/>
          <w:bottom w:val="single" w:sz="4" w:space="1" w:color="CCCCCC"/>
          <w:right w:val="single" w:sz="4" w:space="4" w:color="CCCCCC"/>
        </w:pBdr>
        <w:shd w:val="clear" w:color="auto" w:fill="F4F4F4"/>
        <w:spacing w:after="200" w:line="281" w:lineRule="auto"/>
      </w:pPr>
      <w:r>
        <w:rPr>
          <w:rFonts w:ascii="Times New Roman" w:eastAsia="Times New Roman" w:cs="Times New Roman" w:hAnsi="Times New Roman"/>
          <w:sz w:val="24"/>
          <w:szCs w:val="24"/>
        </w:rPr>
        <w:t>SELECT</w:t>
      </w:r>
      <w:r>
        <w:br/>
      </w:r>
      <w:r>
        <w:rPr>
          <w:rFonts w:ascii="Times New Roman" w:eastAsia="Times New Roman" w:cs="Times New Roman" w:hAnsi="Times New Roman"/>
          <w:sz w:val="24"/>
          <w:szCs w:val="24"/>
        </w:rPr>
        <w:t xml:space="preserve">    da.Name AS Agent_Name,</w:t>
      </w:r>
      <w:r>
        <w:br/>
      </w:r>
      <w:r>
        <w:rPr>
          <w:rFonts w:ascii="Times New Roman" w:eastAsia="Times New Roman" w:cs="Times New Roman" w:hAnsi="Times New Roman"/>
          <w:sz w:val="24"/>
          <w:szCs w:val="24"/>
        </w:rPr>
        <w:t xml:space="preserve">    b.Branch_Name,</w:t>
      </w:r>
      <w:r>
        <w:br/>
      </w:r>
      <w:r>
        <w:rPr>
          <w:rFonts w:ascii="Times New Roman" w:eastAsia="Times New Roman" w:cs="Times New Roman" w:hAnsi="Times New Roman"/>
          <w:sz w:val="24"/>
          <w:szCs w:val="24"/>
        </w:rPr>
        <w:t xml:space="preserve">    da.Parcels_Delivered,</w:t>
      </w:r>
      <w:r>
        <w:br/>
      </w:r>
      <w:r>
        <w:rPr>
          <w:rFonts w:ascii="Times New Roman" w:eastAsia="Times New Roman" w:cs="Times New Roman" w:hAnsi="Times New Roman"/>
          <w:sz w:val="24"/>
          <w:szCs w:val="24"/>
        </w:rPr>
        <w:t xml:space="preserve">    COUNT(pc.Tracking_No) AS Currently_Assigned</w:t>
      </w:r>
      <w:r>
        <w:br/>
      </w:r>
      <w:r>
        <w:rPr>
          <w:rFonts w:ascii="Times New Roman" w:eastAsia="Times New Roman" w:cs="Times New Roman" w:hAnsi="Times New Roman"/>
          <w:sz w:val="24"/>
          <w:szCs w:val="24"/>
        </w:rPr>
        <w:t>FROM Delivery_Agent da</w:t>
      </w:r>
      <w:r>
        <w:br/>
      </w:r>
      <w:r>
        <w:rPr>
          <w:rFonts w:ascii="Times New Roman" w:eastAsia="Times New Roman" w:cs="Times New Roman" w:hAnsi="Times New Roman"/>
          <w:sz w:val="24"/>
          <w:szCs w:val="24"/>
        </w:rPr>
        <w:t>JOIN Branch b ON da.Branch_ID = b.Branch_ID</w:t>
      </w:r>
      <w:r>
        <w:br/>
      </w:r>
      <w:r>
        <w:rPr>
          <w:rFonts w:ascii="Times New Roman" w:eastAsia="Times New Roman" w:cs="Times New Roman" w:hAnsi="Times New Roman"/>
          <w:sz w:val="24"/>
          <w:szCs w:val="24"/>
        </w:rPr>
        <w:t>LEFT JOIN Parcel pc ON pc.Agent_ID = da.Agent_ID AND pc.Status &lt;&gt; 'Delivered'</w:t>
      </w:r>
      <w:r>
        <w:br/>
      </w:r>
      <w:r>
        <w:rPr>
          <w:rFonts w:ascii="Times New Roman" w:eastAsia="Times New Roman" w:cs="Times New Roman" w:hAnsi="Times New Roman"/>
          <w:sz w:val="24"/>
          <w:szCs w:val="24"/>
        </w:rPr>
        <w:t>GROUP BY da.Agent_ID</w:t>
      </w:r>
      <w:r>
        <w:br/>
      </w:r>
      <w:r>
        <w:rPr>
          <w:rFonts w:ascii="Times New Roman" w:eastAsia="Times New Roman" w:cs="Times New Roman" w:hAnsi="Times New Roman"/>
          <w:sz w:val="24"/>
          <w:szCs w:val="24"/>
        </w:rPr>
        <w:t>ORDER BY da.Parcels_Delivered DESC;</w:t>
      </w:r>
    </w:p>
    <w:p>
      <w:pPr>
        <w:pStyle w:val="17"/>
        <w:spacing w:before="280" w:after="160"/>
      </w:pPr>
      <w:r>
        <w:rPr>
          <w:rFonts w:ascii="Times New Roman" w:eastAsia="Times New Roman" w:cs="Times New Roman" w:hAnsi="Times New Roman"/>
          <w:b/>
          <w:bCs/>
          <w:color w:val="000000"/>
          <w:sz w:val="24"/>
          <w:szCs w:val="24"/>
        </w:rPr>
        <w:t>A.4  Client-Side Validation (Booking Form)</w:t>
      </w:r>
    </w:p>
    <w:p>
      <w:pPr>
        <w:pBdr>
          <w:top w:val="single" w:sz="4" w:space="1" w:color="CCCCCC"/>
          <w:left w:val="single" w:sz="4" w:space="4" w:color="CCCCCC"/>
          <w:bottom w:val="single" w:sz="4" w:space="1" w:color="CCCCCC"/>
          <w:right w:val="single" w:sz="4" w:space="4" w:color="CCCCCC"/>
        </w:pBdr>
        <w:shd w:val="clear" w:color="auto" w:fill="F4F4F4"/>
        <w:spacing w:after="200" w:line="281" w:lineRule="auto"/>
      </w:pPr>
      <w:r>
        <w:rPr>
          <w:rFonts w:ascii="Times New Roman" w:eastAsia="Times New Roman" w:cs="Times New Roman" w:hAnsi="Times New Roman"/>
          <w:sz w:val="24"/>
          <w:szCs w:val="24"/>
        </w:rPr>
        <w:t>function validateBookingForm() {</w:t>
      </w:r>
      <w:r>
        <w:br/>
      </w:r>
      <w:r>
        <w:rPr>
          <w:rFonts w:ascii="Times New Roman" w:eastAsia="Times New Roman" w:cs="Times New Roman" w:hAnsi="Times New Roman"/>
          <w:sz w:val="24"/>
          <w:szCs w:val="24"/>
        </w:rPr>
        <w:t xml:space="preserve">    const weight = parseFloat(document.getElementById('weight').value);</w:t>
      </w:r>
      <w:r>
        <w:br/>
      </w:r>
      <w:r>
        <w:rPr>
          <w:rFonts w:ascii="Times New Roman" w:eastAsia="Times New Roman" w:cs="Times New Roman" w:hAnsi="Times New Roman"/>
          <w:sz w:val="24"/>
          <w:szCs w:val="24"/>
        </w:rPr>
        <w:t xml:space="preserve">    const phone  = document.getElementById('receiverPhone').value;</w:t>
      </w:r>
      <w:r>
        <w:br/>
      </w:r>
      <w:r>
        <w:rPr>
          <w:rFonts w:ascii="Times New Roman" w:eastAsia="Times New Roman" w:cs="Times New Roman" w:hAnsi="Times New Roman"/>
          <w:sz w:val="24"/>
          <w:szCs w:val="24"/>
        </w:rPr>
        <w:t xml:space="preserve"> </w:t>
      </w:r>
      <w:r>
        <w:br/>
      </w:r>
      <w:r>
        <w:rPr>
          <w:rFonts w:ascii="Times New Roman" w:eastAsia="Times New Roman" w:cs="Times New Roman" w:hAnsi="Times New Roman"/>
          <w:sz w:val="24"/>
          <w:szCs w:val="24"/>
        </w:rPr>
        <w:t xml:space="preserve">    if (isNaN(weight) || weight &lt;= 0) {</w:t>
      </w:r>
      <w:r>
        <w:br/>
      </w:r>
      <w:r>
        <w:rPr>
          <w:rFonts w:ascii="Times New Roman" w:eastAsia="Times New Roman" w:cs="Times New Roman" w:hAnsi="Times New Roman"/>
          <w:sz w:val="24"/>
          <w:szCs w:val="24"/>
        </w:rPr>
        <w:t xml:space="preserve">        showError('Weight must be a positive number.');</w:t>
      </w:r>
      <w:r>
        <w:br/>
      </w:r>
      <w:r>
        <w:rPr>
          <w:rFonts w:ascii="Times New Roman" w:eastAsia="Times New Roman" w:cs="Times New Roman" w:hAnsi="Times New Roman"/>
          <w:sz w:val="24"/>
          <w:szCs w:val="24"/>
        </w:rPr>
        <w:t xml:space="preserve">        return false;</w:t>
      </w:r>
      <w:r>
        <w:br/>
      </w:r>
      <w:r>
        <w:rPr>
          <w:rFonts w:ascii="Times New Roman" w:eastAsia="Times New Roman" w:cs="Times New Roman" w:hAnsi="Times New Roman"/>
          <w:sz w:val="24"/>
          <w:szCs w:val="24"/>
        </w:rPr>
        <w:t xml:space="preserve">    }</w:t>
      </w:r>
      <w:r>
        <w:br/>
      </w:r>
      <w:r>
        <w:rPr>
          <w:rFonts w:ascii="Times New Roman" w:eastAsia="Times New Roman" w:cs="Times New Roman" w:hAnsi="Times New Roman"/>
          <w:sz w:val="24"/>
          <w:szCs w:val="24"/>
        </w:rPr>
        <w:t xml:space="preserve">    if (!/^\d{10}$/.test(phone)) {</w:t>
      </w:r>
      <w:r>
        <w:br/>
      </w:r>
      <w:r>
        <w:rPr>
          <w:rFonts w:ascii="Times New Roman" w:eastAsia="Times New Roman" w:cs="Times New Roman" w:hAnsi="Times New Roman"/>
          <w:sz w:val="24"/>
          <w:szCs w:val="24"/>
        </w:rPr>
        <w:t xml:space="preserve">        showError('Receiver phone must be a 10-digit number.');</w:t>
      </w:r>
      <w:r>
        <w:br/>
      </w:r>
      <w:r>
        <w:rPr>
          <w:rFonts w:ascii="Times New Roman" w:eastAsia="Times New Roman" w:cs="Times New Roman" w:hAnsi="Times New Roman"/>
          <w:sz w:val="24"/>
          <w:szCs w:val="24"/>
        </w:rPr>
        <w:t xml:space="preserve">        return false;</w:t>
      </w:r>
      <w:r>
        <w:br/>
      </w:r>
      <w:r>
        <w:rPr>
          <w:rFonts w:ascii="Times New Roman" w:eastAsia="Times New Roman" w:cs="Times New Roman" w:hAnsi="Times New Roman"/>
          <w:sz w:val="24"/>
          <w:szCs w:val="24"/>
        </w:rPr>
        <w:t xml:space="preserve">    }</w:t>
      </w:r>
      <w:r>
        <w:br/>
      </w:r>
      <w:r>
        <w:rPr>
          <w:rFonts w:ascii="Times New Roman" w:eastAsia="Times New Roman" w:cs="Times New Roman" w:hAnsi="Times New Roman"/>
          <w:sz w:val="24"/>
          <w:szCs w:val="24"/>
        </w:rPr>
        <w:t xml:space="preserve">    return true;   // server-side validation still runs as the authoritative check</w:t>
      </w:r>
      <w:r>
        <w:br/>
      </w:r>
      <w:r>
        <w:rPr>
          <w:rFonts w:ascii="Times New Roman" w:eastAsia="Times New Roman" w:cs="Times New Roman" w:hAnsi="Times New Roman"/>
          <w:sz w:val="24"/>
          <w:szCs w:val="24"/>
        </w:rPr>
        <w:t>}</w:t>
      </w:r>
    </w:p>
    <w:p>
      <w:pPr>
        <w:pStyle w:val="16"/>
        <w:pageBreakBefore/>
        <w:spacing w:after="240"/>
      </w:pPr>
      <w:r>
        <w:rPr>
          <w:rFonts w:ascii="Times New Roman" w:eastAsia="Times New Roman" w:cs="Times New Roman" w:hAnsi="Times New Roman"/>
          <w:b/>
          <w:bCs/>
          <w:color w:val="000000"/>
          <w:sz w:val="24"/>
          <w:szCs w:val="24"/>
        </w:rPr>
        <w:t>APPENDIX B: SAMPLE TEST DATA</w:t>
      </w:r>
    </w:p>
    <w:p>
      <w:pPr>
        <w:spacing w:after="160" w:line="360" w:lineRule="auto"/>
        <w:jc w:val="both"/>
      </w:pPr>
      <w:r>
        <w:rPr>
          <w:rFonts w:ascii="Times New Roman" w:eastAsia="Times New Roman" w:cs="Times New Roman" w:hAnsi="Times New Roman"/>
          <w:b w:val="0"/>
          <w:bCs w:val="0"/>
          <w:i w:val="0"/>
          <w:iCs w:val="0"/>
          <w:sz w:val="24"/>
          <w:szCs w:val="24"/>
        </w:rPr>
        <w:t>The following sample records were used to seed the test database referred to in Section 11.4.</w:t>
      </w:r>
    </w:p>
    <w:p>
      <w:pPr>
        <w:pStyle w:val="17"/>
        <w:spacing w:before="280" w:after="160"/>
      </w:pPr>
      <w:r>
        <w:rPr>
          <w:rFonts w:ascii="Times New Roman" w:eastAsia="Times New Roman" w:cs="Times New Roman" w:hAnsi="Times New Roman"/>
          <w:b/>
          <w:bCs/>
          <w:color w:val="000000"/>
          <w:sz w:val="24"/>
          <w:szCs w:val="24"/>
        </w:rPr>
        <w:t>B.1  Sample Branch Records</w:t>
      </w:r>
    </w:p>
    <w:tbl>
      <w:tblPr>
        <w:jc w:val="left"/>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000"/>
        <w:gridCol w:w="3000"/>
        <w:gridCol w:w="3000"/>
      </w:tblGrid>
      <w:tr>
        <w:trPr>
          <w:tblHeader/>
        </w:trPr>
        <w:tc>
          <w:tcPr>
            <w:tcW w:w="30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Branch_ID</w:t>
            </w:r>
          </w:p>
        </w:tc>
        <w:tc>
          <w:tcPr>
            <w:tcW w:w="30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Branch_Name</w:t>
            </w:r>
          </w:p>
        </w:tc>
        <w:tc>
          <w:tcPr>
            <w:tcW w:w="30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Location</w:t>
            </w:r>
          </w:p>
        </w:tc>
      </w:tr>
      <w:tr>
        <w:tc>
          <w:tcPr>
            <w:tcW w:w="30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1</w:t>
            </w:r>
          </w:p>
        </w:tc>
        <w:tc>
          <w:tcPr>
            <w:tcW w:w="30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Jayanagar Branch</w:t>
            </w:r>
          </w:p>
        </w:tc>
        <w:tc>
          <w:tcPr>
            <w:tcW w:w="30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Bengaluru</w:t>
            </w:r>
          </w:p>
        </w:tc>
      </w:tr>
      <w:tr>
        <w:tc>
          <w:tcPr>
            <w:tcW w:w="30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2</w:t>
            </w:r>
          </w:p>
        </w:tc>
        <w:tc>
          <w:tcPr>
            <w:tcW w:w="30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Indiranagar Branch</w:t>
            </w:r>
          </w:p>
        </w:tc>
        <w:tc>
          <w:tcPr>
            <w:tcW w:w="30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Bengaluru</w:t>
            </w:r>
          </w:p>
        </w:tc>
      </w:tr>
      <w:tr>
        <w:tc>
          <w:tcPr>
            <w:tcW w:w="30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3</w:t>
            </w:r>
          </w:p>
        </w:tc>
        <w:tc>
          <w:tcPr>
            <w:tcW w:w="30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Whitefield Branch</w:t>
            </w:r>
          </w:p>
        </w:tc>
        <w:tc>
          <w:tcPr>
            <w:tcW w:w="30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Bengaluru</w:t>
            </w:r>
          </w:p>
        </w:tc>
      </w:tr>
    </w:tbl>
    <w:p>
      <w:pPr>
        <w:pStyle w:val="17"/>
        <w:spacing w:before="280" w:after="160"/>
      </w:pPr>
      <w:r>
        <w:rPr>
          <w:rFonts w:ascii="Times New Roman" w:eastAsia="Times New Roman" w:cs="Times New Roman" w:hAnsi="Times New Roman"/>
          <w:b/>
          <w:bCs/>
          <w:color w:val="000000"/>
          <w:sz w:val="24"/>
          <w:szCs w:val="24"/>
        </w:rPr>
        <w:t>B.2  Sample Customer Records</w:t>
      </w:r>
    </w:p>
    <w:tbl>
      <w:tblPr>
        <w:jc w:val="left"/>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000"/>
        <w:gridCol w:w="3000"/>
        <w:gridCol w:w="3000"/>
      </w:tblGrid>
      <w:tr>
        <w:trPr>
          <w:tblHeader/>
        </w:trPr>
        <w:tc>
          <w:tcPr>
            <w:tcW w:w="30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Customer_ID</w:t>
            </w:r>
          </w:p>
        </w:tc>
        <w:tc>
          <w:tcPr>
            <w:tcW w:w="30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Name</w:t>
            </w:r>
          </w:p>
        </w:tc>
        <w:tc>
          <w:tcPr>
            <w:tcW w:w="30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Phone</w:t>
            </w:r>
          </w:p>
        </w:tc>
      </w:tr>
      <w:tr>
        <w:tc>
          <w:tcPr>
            <w:tcW w:w="30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101</w:t>
            </w:r>
          </w:p>
        </w:tc>
        <w:tc>
          <w:tcPr>
            <w:tcW w:w="30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A. Ramesh</w:t>
            </w:r>
          </w:p>
        </w:tc>
        <w:tc>
          <w:tcPr>
            <w:tcW w:w="30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9876543210</w:t>
            </w:r>
          </w:p>
        </w:tc>
      </w:tr>
      <w:tr>
        <w:tc>
          <w:tcPr>
            <w:tcW w:w="30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102</w:t>
            </w:r>
          </w:p>
        </w:tc>
        <w:tc>
          <w:tcPr>
            <w:tcW w:w="30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P. Lakshmi</w:t>
            </w:r>
          </w:p>
        </w:tc>
        <w:tc>
          <w:tcPr>
            <w:tcW w:w="30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9876501234</w:t>
            </w:r>
          </w:p>
        </w:tc>
      </w:tr>
      <w:tr>
        <w:tc>
          <w:tcPr>
            <w:tcW w:w="30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103</w:t>
            </w:r>
          </w:p>
        </w:tc>
        <w:tc>
          <w:tcPr>
            <w:tcW w:w="30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S. Karthik</w:t>
            </w:r>
          </w:p>
        </w:tc>
        <w:tc>
          <w:tcPr>
            <w:tcW w:w="30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9123456780</w:t>
            </w:r>
          </w:p>
        </w:tc>
      </w:tr>
    </w:tbl>
    <w:p>
      <w:pPr>
        <w:pStyle w:val="17"/>
        <w:spacing w:before="280" w:after="160"/>
      </w:pPr>
      <w:r>
        <w:rPr>
          <w:rFonts w:ascii="Times New Roman" w:eastAsia="Times New Roman" w:cs="Times New Roman" w:hAnsi="Times New Roman"/>
          <w:b/>
          <w:bCs/>
          <w:color w:val="000000"/>
          <w:sz w:val="24"/>
          <w:szCs w:val="24"/>
        </w:rPr>
        <w:t>B.3  Sample Parcel Records</w:t>
      </w:r>
    </w:p>
    <w:tbl>
      <w:tblPr>
        <w:jc w:val="left"/>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725"/>
        <w:gridCol w:w="1569"/>
        <w:gridCol w:w="1569"/>
        <w:gridCol w:w="1569"/>
        <w:gridCol w:w="1569"/>
      </w:tblGrid>
      <w:tr>
        <w:trPr>
          <w:tblHeader/>
        </w:trPr>
        <w:tc>
          <w:tcPr>
            <w:tcW w:w="18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Tracking_No</w:t>
            </w:r>
          </w:p>
        </w:tc>
        <w:tc>
          <w:tcPr>
            <w:tcW w:w="18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Customer_ID</w:t>
            </w:r>
          </w:p>
        </w:tc>
        <w:tc>
          <w:tcPr>
            <w:tcW w:w="18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Weight</w:t>
            </w:r>
          </w:p>
        </w:tc>
        <w:tc>
          <w:tcPr>
            <w:tcW w:w="18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Zone</w:t>
            </w:r>
          </w:p>
        </w:tc>
        <w:tc>
          <w:tcPr>
            <w:tcW w:w="1800" w:type="dxa"/>
            <w:shd w:val="clear" w:color="auto" w:fill="595959"/>
            <w:tcMar>
              <w:top w:w="80" w:type="dxa"/>
              <w:left w:w="100" w:type="dxa"/>
              <w:bottom w:w="80" w:type="dxa"/>
              <w:right w:w="100" w:type="dxa"/>
            </w:tcMar>
          </w:tcPr>
          <w:p>
            <w:r>
              <w:rPr>
                <w:rFonts w:ascii="Times New Roman" w:eastAsia="Times New Roman" w:cs="Times New Roman" w:hAnsi="Times New Roman"/>
                <w:b/>
                <w:bCs/>
                <w:color w:val="FFFFFF"/>
                <w:sz w:val="24"/>
                <w:szCs w:val="24"/>
              </w:rPr>
              <w:t>Status</w:t>
            </w:r>
          </w:p>
        </w:tc>
      </w:tr>
      <w:tr>
        <w:tc>
          <w:tcPr>
            <w:tcW w:w="18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CMS-2026-JYN-000001</w:t>
            </w:r>
          </w:p>
        </w:tc>
        <w:tc>
          <w:tcPr>
            <w:tcW w:w="18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101</w:t>
            </w:r>
          </w:p>
        </w:tc>
        <w:tc>
          <w:tcPr>
            <w:tcW w:w="18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1.2</w:t>
            </w:r>
          </w:p>
        </w:tc>
        <w:tc>
          <w:tcPr>
            <w:tcW w:w="18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Local</w:t>
            </w:r>
          </w:p>
        </w:tc>
        <w:tc>
          <w:tcPr>
            <w:tcW w:w="18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Delivered</w:t>
            </w:r>
          </w:p>
        </w:tc>
      </w:tr>
      <w:tr>
        <w:tc>
          <w:tcPr>
            <w:tcW w:w="18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CMS-2026-IND-000001</w:t>
            </w:r>
          </w:p>
        </w:tc>
        <w:tc>
          <w:tcPr>
            <w:tcW w:w="18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102</w:t>
            </w:r>
          </w:p>
        </w:tc>
        <w:tc>
          <w:tcPr>
            <w:tcW w:w="18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3.5</w:t>
            </w:r>
          </w:p>
        </w:tc>
        <w:tc>
          <w:tcPr>
            <w:tcW w:w="18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Regional</w:t>
            </w:r>
          </w:p>
        </w:tc>
        <w:tc>
          <w:tcPr>
            <w:tcW w:w="18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In Transit</w:t>
            </w:r>
          </w:p>
        </w:tc>
      </w:tr>
      <w:tr>
        <w:tc>
          <w:tcPr>
            <w:tcW w:w="18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CMS-2026-WFD-000001</w:t>
            </w:r>
          </w:p>
        </w:tc>
        <w:tc>
          <w:tcPr>
            <w:tcW w:w="18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103</w:t>
            </w:r>
          </w:p>
        </w:tc>
        <w:tc>
          <w:tcPr>
            <w:tcW w:w="18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0.6</w:t>
            </w:r>
          </w:p>
        </w:tc>
        <w:tc>
          <w:tcPr>
            <w:tcW w:w="18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National</w:t>
            </w:r>
          </w:p>
        </w:tc>
        <w:tc>
          <w:tcPr>
            <w:tcW w:w="1800" w:type="dxa"/>
            <w:tcMar>
              <w:top w:w="80" w:type="dxa"/>
              <w:left w:w="100" w:type="dxa"/>
              <w:bottom w:w="80" w:type="dxa"/>
              <w:right w:w="100" w:type="dxa"/>
            </w:tcMar>
          </w:tcPr>
          <w:p>
            <w:r>
              <w:rPr>
                <w:rFonts w:ascii="Times New Roman" w:eastAsia="Times New Roman" w:cs="Times New Roman" w:hAnsi="Times New Roman"/>
                <w:b w:val="0"/>
                <w:bCs w:val="0"/>
                <w:color w:val="000000"/>
                <w:sz w:val="24"/>
                <w:szCs w:val="24"/>
              </w:rPr>
              <w:t>Booked</w:t>
            </w:r>
          </w:p>
        </w:tc>
      </w:tr>
    </w:tbl>
    <w:p>
      <w:pPr>
        <w:spacing w:after="160" w:line="360" w:lineRule="auto"/>
        <w:jc w:val="both"/>
      </w:pPr>
      <w:r>
        <w:rPr>
          <w:rFonts w:ascii="Times New Roman" w:eastAsia="Times New Roman" w:cs="Times New Roman" w:hAnsi="Times New Roman"/>
          <w:b w:val="0"/>
          <w:bCs w:val="0"/>
          <w:i w:val="0"/>
          <w:iCs w:val="0"/>
          <w:sz w:val="24"/>
          <w:szCs w:val="24"/>
        </w:rPr>
        <w:t>The complete seed script also populates sample Delivery_Agent, Payment, Invoice and Staff records covering all three branches, used consistently throughout the test cases documented in Section 11.2.</w:t>
      </w:r>
    </w:p>
    <w:sectPr>
      <w:headerReference w:type="default" r:id="rId2"/>
      <w:footerReference w:type="default" r:id="rId3"/>
      <w:pgSz w:w="12240" w:h="15840"/>
      <w:pgMar w:top="1440" w:right="1440" w:bottom="1440" w:left="1440" w:header="708" w:footer="708" w:gutter="0"/>
      <w:pgNumType/>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center"/>
    </w:pPr>
    <w:r>
      <w:rPr>
        <w:rFonts w:ascii="Times New Roman" w:eastAsia="Times New Roman" w:cs="Times New Roman" w:hAnsi="Times New Roman"/>
        <w:sz w:val="24"/>
        <w:szCs w:val="24"/>
      </w:rPr>
      <w:t xml:space="preserve">Page </w:t>
    </w:r>
    <w:r>
      <w:rPr>
        <w:rFonts w:ascii="Times New Roman" w:eastAsia="Times New Roman" w:cs="Times New Roman" w:hAnsi="Times New Roman"/>
        <w:sz w:val="24"/>
        <w:szCs w:val="24"/>
      </w:rPr>
      <w:fldChar w:fldCharType="begin"/>
    </w:r>
    <w:r>
      <w:rPr>
        <w:rFonts w:ascii="Times New Roman" w:eastAsia="Times New Roman" w:cs="Times New Roman" w:hAnsi="Times New Roman"/>
        <w:sz w:val="24"/>
        <w:szCs w:val="24"/>
      </w:rPr>
      <w:instrText>PAGE</w:instrText>
    </w:r>
    <w:r>
      <w:rPr>
        <w:rFonts w:ascii="Times New Roman" w:eastAsia="Times New Roman" w:cs="Times New Roman" w:hAnsi="Times New Roman"/>
        <w:sz w:val="24"/>
        <w:szCs w:val="24"/>
      </w:rPr>
      <w:fldChar w:fldCharType="separate"/>
    </w:r>
    <w:r>
      <w:rPr>
        <w:rFonts w:ascii="Times New Roman" w:eastAsia="Times New Roman" w:cs="Times New Roman" w:hAnsi="Times New Roman"/>
        <w:sz w:val="24"/>
        <w:szCs w:val="24"/>
      </w:rPr>
      <w:fldChar w:fldCharType="end"/>
    </w:r>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right"/>
    </w:pPr>
    <w:r>
      <w:rPr>
        <w:rFonts w:ascii="Times New Roman" w:eastAsia="Times New Roman" w:cs="Times New Roman" w:hAnsi="Times New Roman"/>
        <w:i/>
        <w:iCs/>
        <w:color w:val="000000"/>
        <w:sz w:val="24"/>
        <w:szCs w:val="24"/>
      </w:rPr>
      <w:t>Courier Management System</w:t>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4"/>
    <w:multiLevelType w:val="hybridMultilevel"/>
    <w:tmpl w:val="00000000"/>
    <w:lvl w:ilvl="0">
      <w:start w:val="1"/>
      <w:numFmt w:val="bullet"/>
      <w:lvlRestart w:val="0"/>
      <w:lvlText w:val="•"/>
      <w:lvlJc w:val="left"/>
      <w:pPr>
        <w:tabs>
          <w:tab w:val="num" w:pos="0"/>
        </w:tabs>
        <w:ind w:left="576" w:hanging="360"/>
      </w:pPr>
    </w:lvl>
    <w:lvl w:ilvl="1">
      <w:start w:val="1"/>
      <w:numFmt w:val="decimal"/>
      <w:lvlRestart w:val="0"/>
      <w:lvlText w:val="%1"/>
      <w:lvlJc w:val="left"/>
      <w:pPr>
        <w:tabs>
          <w:tab w:val="num" w:pos="0"/>
        </w:tabs>
        <w:ind w:left="0" w:hanging="0"/>
      </w:pPr>
    </w:lvl>
    <w:lvl w:ilvl="2">
      <w:start w:val="1"/>
      <w:numFmt w:val="decimal"/>
      <w:lvlRestart w:val="0"/>
      <w:lvlText w:val="%1"/>
      <w:lvlJc w:val="left"/>
      <w:pPr>
        <w:tabs>
          <w:tab w:val="num" w:pos="0"/>
        </w:tabs>
        <w:ind w:left="0" w:hanging="0"/>
      </w:pPr>
    </w:lvl>
    <w:lvl w:ilvl="3">
      <w:start w:val="1"/>
      <w:numFmt w:val="decimal"/>
      <w:lvlRestart w:val="0"/>
      <w:lvlText w:val="%1"/>
      <w:lvlJc w:val="left"/>
      <w:pPr>
        <w:tabs>
          <w:tab w:val="num" w:pos="0"/>
        </w:tabs>
        <w:ind w:left="0" w:hanging="0"/>
      </w:pPr>
    </w:lvl>
    <w:lvl w:ilvl="4">
      <w:start w:val="1"/>
      <w:numFmt w:val="decimal"/>
      <w:lvlRestart w:val="0"/>
      <w:lvlText w:val="%1"/>
      <w:lvlJc w:val="left"/>
      <w:pPr>
        <w:tabs>
          <w:tab w:val="num" w:pos="0"/>
        </w:tabs>
        <w:ind w:left="0" w:hanging="0"/>
      </w:pPr>
    </w:lvl>
    <w:lvl w:ilvl="5">
      <w:start w:val="1"/>
      <w:numFmt w:val="decimal"/>
      <w:lvlRestart w:val="0"/>
      <w:lvlText w:val="%1"/>
      <w:lvlJc w:val="left"/>
      <w:pPr>
        <w:tabs>
          <w:tab w:val="num" w:pos="0"/>
        </w:tabs>
        <w:ind w:left="0" w:hanging="0"/>
      </w:pPr>
    </w:lvl>
    <w:lvl w:ilvl="6">
      <w:start w:val="1"/>
      <w:numFmt w:val="decimal"/>
      <w:lvlRestart w:val="0"/>
      <w:lvlText w:val="%1"/>
      <w:lvlJc w:val="left"/>
      <w:pPr>
        <w:tabs>
          <w:tab w:val="num" w:pos="0"/>
        </w:tabs>
        <w:ind w:left="0" w:hanging="0"/>
      </w:pPr>
    </w:lvl>
    <w:lvl w:ilvl="7">
      <w:start w:val="1"/>
      <w:numFmt w:val="decimal"/>
      <w:lvlRestart w:val="0"/>
      <w:lvlText w:val="%1"/>
      <w:lvlJc w:val="left"/>
      <w:pPr>
        <w:tabs>
          <w:tab w:val="num" w:pos="0"/>
        </w:tabs>
        <w:ind w:left="0" w:hanging="0"/>
      </w:pPr>
    </w:lvl>
    <w:lvl w:ilvl="8">
      <w:start w:val="1"/>
      <w:numFmt w:val="decimal"/>
      <w:lvlRestart w:val="0"/>
      <w:lvlText w:val="%1"/>
      <w:lvlJc w:val="left"/>
      <w:pPr>
        <w:tabs>
          <w:tab w:val="num" w:pos="0"/>
        </w:tabs>
        <w:ind w:left="0" w:hanging="0"/>
      </w:pPr>
    </w:lvl>
  </w:abstractNum>
  <w:abstractNum w:abstractNumId="1">
    <w:nsid w:val="00000005"/>
    <w:multiLevelType w:val="hybridMultilevel"/>
    <w:tmpl w:val="00000000"/>
    <w:lvl w:ilvl="0">
      <w:start w:val="1"/>
      <w:numFmt w:val="decimal"/>
      <w:lvlRestart w:val="0"/>
      <w:lvlText w:val="%1."/>
      <w:lvlJc w:val="left"/>
      <w:pPr>
        <w:tabs>
          <w:tab w:val="num" w:pos="0"/>
        </w:tabs>
        <w:ind w:left="576" w:hanging="360"/>
      </w:pPr>
    </w:lvl>
    <w:lvl w:ilvl="1">
      <w:start w:val="1"/>
      <w:numFmt w:val="decimal"/>
      <w:lvlRestart w:val="0"/>
      <w:lvlText w:val="%1"/>
      <w:lvlJc w:val="left"/>
      <w:pPr>
        <w:tabs>
          <w:tab w:val="num" w:pos="0"/>
        </w:tabs>
        <w:ind w:left="0" w:hanging="0"/>
      </w:pPr>
    </w:lvl>
    <w:lvl w:ilvl="2">
      <w:start w:val="1"/>
      <w:numFmt w:val="decimal"/>
      <w:lvlRestart w:val="0"/>
      <w:lvlText w:val="%1"/>
      <w:lvlJc w:val="left"/>
      <w:pPr>
        <w:tabs>
          <w:tab w:val="num" w:pos="0"/>
        </w:tabs>
        <w:ind w:left="0" w:hanging="0"/>
      </w:pPr>
    </w:lvl>
    <w:lvl w:ilvl="3">
      <w:start w:val="1"/>
      <w:numFmt w:val="decimal"/>
      <w:lvlRestart w:val="0"/>
      <w:lvlText w:val="%1"/>
      <w:lvlJc w:val="left"/>
      <w:pPr>
        <w:tabs>
          <w:tab w:val="num" w:pos="0"/>
        </w:tabs>
        <w:ind w:left="0" w:hanging="0"/>
      </w:pPr>
    </w:lvl>
    <w:lvl w:ilvl="4">
      <w:start w:val="1"/>
      <w:numFmt w:val="decimal"/>
      <w:lvlRestart w:val="0"/>
      <w:lvlText w:val="%1"/>
      <w:lvlJc w:val="left"/>
      <w:pPr>
        <w:tabs>
          <w:tab w:val="num" w:pos="0"/>
        </w:tabs>
        <w:ind w:left="0" w:hanging="0"/>
      </w:pPr>
    </w:lvl>
    <w:lvl w:ilvl="5">
      <w:start w:val="1"/>
      <w:numFmt w:val="decimal"/>
      <w:lvlRestart w:val="0"/>
      <w:lvlText w:val="%1"/>
      <w:lvlJc w:val="left"/>
      <w:pPr>
        <w:tabs>
          <w:tab w:val="num" w:pos="0"/>
        </w:tabs>
        <w:ind w:left="0" w:hanging="0"/>
      </w:pPr>
    </w:lvl>
    <w:lvl w:ilvl="6">
      <w:start w:val="1"/>
      <w:numFmt w:val="decimal"/>
      <w:lvlRestart w:val="0"/>
      <w:lvlText w:val="%1"/>
      <w:lvlJc w:val="left"/>
      <w:pPr>
        <w:tabs>
          <w:tab w:val="num" w:pos="0"/>
        </w:tabs>
        <w:ind w:left="0" w:hanging="0"/>
      </w:pPr>
    </w:lvl>
    <w:lvl w:ilvl="7">
      <w:start w:val="1"/>
      <w:numFmt w:val="decimal"/>
      <w:lvlRestart w:val="0"/>
      <w:lvlText w:val="%1"/>
      <w:lvlJc w:val="left"/>
      <w:pPr>
        <w:tabs>
          <w:tab w:val="num" w:pos="0"/>
        </w:tabs>
        <w:ind w:left="0" w:hanging="0"/>
      </w:pPr>
    </w:lvl>
    <w:lvl w:ilvl="8">
      <w:start w:val="1"/>
      <w:numFmt w:val="decimal"/>
      <w:lvlRestart w:val="0"/>
      <w:lvlText w:val="%1"/>
      <w:lvlJc w:val="left"/>
      <w:pPr>
        <w:tabs>
          <w:tab w:val="num" w:pos="0"/>
        </w:tabs>
        <w:ind w:left="0" w:hanging="0"/>
      </w:pPr>
    </w:lvl>
  </w:abstractNum>
  <w:num w:numId="1">
    <w:abstractNumId w:val="0"/>
  </w:num>
  <w:num w:numId="2">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displayBackgroundShape/>
  <w:bordersDoNotSurroundHeader/>
  <w:bordersDoNotSurroundFooter/>
  <w:defaultTabStop w:val="420"/>
  <w:evenAndOddHeaders/>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Times New Roman" w:eastAsia="Times New Roman" w:cs="Times New Roman" w:hAnsi="Times New Roman"/>
      <w:kern w:val="2"/>
      <w:sz w:val="24"/>
      <w:szCs w:val="24"/>
      <w:lang w:val="en-US" w:bidi="ar-SA"/>
    </w:rPr>
  </w:style>
  <w:style w:type="paragraph" w:styleId="1">
    <w:name w:val="heading 1"/>
    <w:basedOn w:val="0"/>
    <w:next w:val="0"/>
    <w:pPr>
      <w:keepNext/>
      <w:keepLines/>
      <w:widowControl w:val="0"/>
      <w:spacing w:before="340" w:after="330" w:line="578" w:lineRule="auto"/>
      <w:outlineLvl w:val="0"/>
    </w:pPr>
    <w:rPr>
      <w:b/>
      <w:bCs/>
      <w:kern w:val="44"/>
      <w:sz w:val="24"/>
    </w:rPr>
  </w:style>
  <w:style w:type="paragraph" w:styleId="2">
    <w:name w:val="heading 2"/>
    <w:basedOn w:val="0"/>
    <w:next w:val="0"/>
    <w:pPr>
      <w:keepNext/>
      <w:keepLines/>
      <w:widowControl w:val="0"/>
      <w:spacing w:before="260" w:after="260" w:line="415" w:lineRule="auto"/>
      <w:outlineLvl w:val="1"/>
    </w:pPr>
    <w:rPr>
      <w:rFonts w:ascii="Times New Roman" w:eastAsia="Times New Roman" w:hAnsi="Times New Roman"/>
      <w:b/>
      <w:sz w:val="24"/>
    </w:rPr>
  </w:style>
  <w:style w:type="paragraph" w:styleId="3">
    <w:name w:val="heading 3"/>
    <w:basedOn w:val="0"/>
    <w:next w:val="0"/>
    <w:pPr>
      <w:keepNext/>
      <w:keepLines/>
      <w:widowControl w:val="0"/>
      <w:spacing w:before="260" w:after="260" w:line="415" w:lineRule="auto"/>
      <w:outlineLvl w:val="2"/>
    </w:pPr>
    <w:rPr>
      <w:b/>
      <w:sz w:val="24"/>
    </w:rPr>
  </w:style>
  <w:style w:type="character" w:default="1" w:styleId="10">
    <w:name w:val="Default Paragraph Font"/>
  </w:style>
  <w:style w:type="paragraph" w:styleId="15">
    <w:name w:val="Title"/>
    <w:rPr>
      <w:rFonts w:ascii="Times New Roman" w:eastAsia="Times New Roman" w:cs="Times New Roman" w:hAnsi="Times New Roman"/>
      <w:sz w:val="24"/>
      <w:szCs w:val="24"/>
      <w:lang w:val="en-US" w:bidi="ar-SA"/>
    </w:rPr>
  </w:style>
  <w:style w:type="paragraph" w:customStyle="1" w:styleId="16">
    <w:name w:val="Heading 1"/>
    <w:rPr>
      <w:rFonts w:ascii="Times New Roman" w:eastAsia="Times New Roman" w:cs="Times New Roman" w:hAnsi="Times New Roman"/>
      <w:color w:val="000000"/>
      <w:sz w:val="24"/>
      <w:szCs w:val="24"/>
      <w:lang w:val="en-US" w:bidi="ar-SA"/>
    </w:rPr>
  </w:style>
  <w:style w:type="paragraph" w:customStyle="1" w:styleId="17">
    <w:name w:val="Heading 2"/>
    <w:rPr>
      <w:rFonts w:ascii="Times New Roman" w:eastAsia="Times New Roman" w:cs="Times New Roman" w:hAnsi="Times New Roman"/>
      <w:color w:val="000000"/>
      <w:sz w:val="24"/>
      <w:szCs w:val="24"/>
      <w:lang w:val="en-US" w:bidi="ar-SA"/>
    </w:rPr>
  </w:style>
  <w:style w:type="paragraph" w:customStyle="1" w:styleId="18">
    <w:name w:val="Heading 3"/>
    <w:rPr>
      <w:rFonts w:ascii="Times New Roman" w:eastAsia="Times New Roman" w:cs="Times New Roman" w:hAnsi="Times New Roman"/>
      <w:color w:val="000000"/>
      <w:sz w:val="24"/>
      <w:szCs w:val="24"/>
      <w:lang w:val="en-US" w:bidi="ar-SA"/>
    </w:rPr>
  </w:style>
  <w:style w:type="paragraph" w:customStyle="1" w:styleId="19">
    <w:name w:val="Heading 4"/>
    <w:rPr>
      <w:rFonts w:ascii="Times New Roman" w:eastAsia="Times New Roman" w:cs="Times New Roman" w:hAnsi="Times New Roman"/>
      <w:i/>
      <w:iCs/>
      <w:color w:val="000000"/>
      <w:lang w:val="en-US" w:bidi="ar-SA"/>
    </w:rPr>
  </w:style>
  <w:style w:type="paragraph" w:customStyle="1" w:styleId="20">
    <w:name w:val="Heading 5"/>
    <w:rPr>
      <w:rFonts w:ascii="Times New Roman" w:eastAsia="Times New Roman" w:cs="Times New Roman" w:hAnsi="Times New Roman"/>
      <w:color w:val="000000"/>
      <w:lang w:val="en-US" w:bidi="ar-SA"/>
    </w:rPr>
  </w:style>
  <w:style w:type="paragraph" w:customStyle="1" w:styleId="21">
    <w:name w:val="Heading 6"/>
    <w:rPr>
      <w:rFonts w:ascii="Times New Roman" w:eastAsia="Times New Roman" w:cs="Times New Roman" w:hAnsi="Times New Roman"/>
      <w:color w:val="000000"/>
      <w:lang w:val="en-US" w:bidi="ar-SA"/>
    </w:rPr>
  </w:style>
  <w:style w:type="paragraph" w:styleId="22">
    <w:name w:val="Strong"/>
    <w:rPr>
      <w:rFonts w:ascii="Times New Roman" w:eastAsia="Times New Roman" w:cs="Times New Roman" w:hAnsi="Times New Roman"/>
      <w:b/>
      <w:bCs/>
      <w:lang w:val="en-US" w:bidi="ar-SA"/>
    </w:rPr>
  </w:style>
  <w:style w:type="paragraph" w:customStyle="1" w:styleId="23">
    <w:name w:val="List Paragraph"/>
    <w:rPr>
      <w:rFonts w:ascii="Times New Roman" w:eastAsia="Times New Roman" w:cs="Times New Roman" w:hAnsi="Times New Roman"/>
      <w:lang w:val="en-US" w:bidi="ar-SA"/>
    </w:rPr>
  </w:style>
  <w:style w:type="character" w:styleId="24">
    <w:name w:val="Hyperlink"/>
    <w:rPr>
      <w:color w:val="000000"/>
      <w:u w:val="single"/>
    </w:rPr>
  </w:style>
  <w:style w:type="character" w:styleId="25">
    <w:name w:val="footnote reference"/>
    <w:rPr>
      <w:vertAlign w:val="superscript"/>
    </w:rPr>
  </w:style>
  <w:style w:type="paragraph" w:styleId="26">
    <w:name w:val="footnote text"/>
    <w:pPr>
      <w:spacing w:after="0" w:line="240" w:lineRule="auto"/>
    </w:pPr>
    <w:rPr>
      <w:rFonts w:ascii="Times New Roman" w:eastAsia="Times New Roman" w:cs="Times New Roman" w:hAnsi="Times New Roman"/>
      <w:sz w:val="24"/>
      <w:szCs w:val="24"/>
      <w:lang w:val="en-US" w:bidi="ar-SA"/>
    </w:rPr>
  </w:style>
  <w:style w:type="character" w:styleId="27">
    <w:name w:val="endnote reference"/>
    <w:rPr>
      <w:vertAlign w:val="superscript"/>
    </w:rPr>
  </w:style>
  <w:style w:type="paragraph" w:styleId="28">
    <w:name w:val="endnote text"/>
    <w:pPr>
      <w:spacing w:after="0" w:line="240" w:lineRule="auto"/>
    </w:pPr>
    <w:rPr>
      <w:rFonts w:ascii="Times New Roman" w:eastAsia="Times New Roman" w:cs="Times New Roman" w:hAnsi="Times New Roman"/>
      <w:sz w:val="24"/>
      <w:szCs w:val="24"/>
      <w:lang w:val="en-US"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2.png"/><Relationship Id="rId5" Type="http://schemas.openxmlformats.org/officeDocument/2006/relationships/image" Target="media/5.png"/><Relationship Id="rId6" Type="http://schemas.openxmlformats.org/officeDocument/2006/relationships/image" Target="media/8.png"/><Relationship Id="rId7" Type="http://schemas.openxmlformats.org/officeDocument/2006/relationships/image" Target="media/11.png"/><Relationship Id="rId8" Type="http://schemas.openxmlformats.org/officeDocument/2006/relationships/image" Target="media/14.png"/><Relationship Id="rId9" Type="http://schemas.openxmlformats.org/officeDocument/2006/relationships/image" Target="media/17.png"/><Relationship Id="rId10" Type="http://schemas.openxmlformats.org/officeDocument/2006/relationships/image" Target="media/20.png"/><Relationship Id="rId11" Type="http://schemas.openxmlformats.org/officeDocument/2006/relationships/image" Target="media/23.png"/><Relationship Id="rId12" Type="http://schemas.openxmlformats.org/officeDocument/2006/relationships/image" Target="media/26.png"/><Relationship Id="rId13" Type="http://schemas.openxmlformats.org/officeDocument/2006/relationships/image" Target="media/29.png"/><Relationship Id="rId14" Type="http://schemas.openxmlformats.org/officeDocument/2006/relationships/image" Target="media/32.png"/><Relationship Id="rId15" Type="http://schemas.openxmlformats.org/officeDocument/2006/relationships/styles" Target="styles.xml"/><Relationship Id="rId16" Type="http://schemas.openxmlformats.org/officeDocument/2006/relationships/numbering" Target="numbering.xml"/><Relationship Id="rId17" Type="http://schemas.openxmlformats.org/officeDocument/2006/relationships/fontTable" Target="fontTable.xml"/></Relationships>
</file>

<file path=docProps/app.xml><?xml version="1.0" encoding="utf-8"?>
<Properties xmlns="http://schemas.openxmlformats.org/officeDocument/2006/extended-properties">
  <Template>Normal.eit</Template>
  <TotalTime>13</TotalTime>
  <Application>Yozo_Office</Application>
  <Pages>67</Pages>
  <Words>10139</Words>
  <Characters>60042</Characters>
  <Lines>1717</Lines>
  <Paragraphs>832</Paragraphs>
  <CharactersWithSpaces>70697</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Un-named</dc:creator>
  <cp:lastModifiedBy>vivo user</cp:lastModifiedBy>
  <cp:revision>1</cp:revision>
  <dcterms:created xsi:type="dcterms:W3CDTF">2026-09-24T03:50:21Z</dcterms:created>
  <dcterms:modified xsi:type="dcterms:W3CDTF">2026-09-24T02:04:35Z</dcterms:modified>
</cp:coreProperties>
</file>