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44"/>
          <w:szCs w:val="44"/>
        </w:rPr>
        <w:t xml:space="preserve">Dokumen User Acceptance Test (UAT)</w:t>
      </w:r>
    </w:p>
    <w:p>
      <w:pPr>
        <w:spacing w:after="80"/>
        <w:jc w:val="center"/>
      </w:pPr>
      <w:r>
        <w:rPr>
          <w:rFonts w:ascii="Arial" w:cs="Arial" w:eastAsia="Arial" w:hAnsi="Arial"/>
          <w:b/>
          <w:bCs/>
          <w:color w:val="2E5A88"/>
          <w:sz w:val="30"/>
          <w:szCs w:val="30"/>
        </w:rPr>
        <w:t xml:space="preserve">Modul Master Data — Warehouse Management System (WMS)</w:t>
      </w:r>
    </w:p>
    <w:p>
      <w:pPr>
        <w:spacing w:after="600"/>
        <w:jc w:val="center"/>
      </w:pPr>
      <w:r>
        <w:rPr>
          <w:rFonts w:ascii="Arial" w:cs="Arial" w:eastAsia="Arial" w:hAnsi="Arial"/>
          <w:i/>
          <w:iCs/>
          <w:color w:val="666666"/>
          <w:sz w:val="22"/>
          <w:szCs w:val="22"/>
        </w:rPr>
        <w:t xml:space="preserve">Dokumen pengujian penerimaan oleh end user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c>
          <w:tcPr>
            <w:tcW w:type="dxa" w:w="360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Nama Aplikasi</w:t>
            </w:r>
          </w:p>
        </w:tc>
        <w:tc>
          <w:tcPr>
            <w:tcW w:type="dxa" w:w="9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Warehouse Management System (WMS)</w:t>
            </w:r>
          </w:p>
        </w:tc>
      </w:tr>
      <w:tr>
        <w:tc>
          <w:tcPr>
            <w:tcW w:type="dxa" w:w="36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20"/>
                <w:szCs w:val="20"/>
              </w:rPr>
              <w:t xml:space="preserve">Modul yang Diuji</w:t>
            </w:r>
          </w:p>
        </w:tc>
        <w:tc>
          <w:tcPr>
            <w:tcW w:type="dxa" w:w="93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sz w:val="20"/>
                <w:szCs w:val="20"/>
              </w:rPr>
              <w:t xml:space="preserve">Master Data (Material, Warehouse &amp; Bin, Vendors, Customers, Departments, Classes, Subsidiaries, User Management)</w:t>
            </w:r>
          </w:p>
        </w:tc>
      </w:tr>
      <w:tr>
        <w:tc>
          <w:tcPr>
            <w:tcW w:type="dxa" w:w="360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Versi / Build</w:t>
            </w:r>
          </w:p>
        </w:tc>
        <w:tc>
          <w:tcPr>
            <w:tcW w:type="dxa" w:w="9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_______________________________</w:t>
            </w:r>
          </w:p>
        </w:tc>
      </w:tr>
      <w:tr>
        <w:tc>
          <w:tcPr>
            <w:tcW w:type="dxa" w:w="36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20"/>
                <w:szCs w:val="20"/>
              </w:rPr>
              <w:t xml:space="preserve">Lingkungan (URL)</w:t>
            </w:r>
          </w:p>
        </w:tc>
        <w:tc>
          <w:tcPr>
            <w:tcW w:type="dxa" w:w="93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sz w:val="20"/>
                <w:szCs w:val="20"/>
              </w:rPr>
              <w:t xml:space="preserve">_______________________________</w:t>
            </w:r>
          </w:p>
        </w:tc>
      </w:tr>
      <w:tr>
        <w:tc>
          <w:tcPr>
            <w:tcW w:type="dxa" w:w="360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Tanggal Pengujian</w:t>
            </w:r>
          </w:p>
        </w:tc>
        <w:tc>
          <w:tcPr>
            <w:tcW w:type="dxa" w:w="9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_______________________________</w:t>
            </w:r>
          </w:p>
        </w:tc>
      </w:tr>
      <w:tr>
        <w:tc>
          <w:tcPr>
            <w:tcW w:type="dxa" w:w="36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20"/>
                <w:szCs w:val="20"/>
              </w:rPr>
              <w:t xml:space="preserve">Nama Penguji (End User)</w:t>
            </w:r>
          </w:p>
        </w:tc>
        <w:tc>
          <w:tcPr>
            <w:tcW w:type="dxa" w:w="93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sz w:val="20"/>
                <w:szCs w:val="20"/>
              </w:rPr>
              <w:t xml:space="preserve">_______________________________</w:t>
            </w:r>
          </w:p>
        </w:tc>
      </w:tr>
      <w:tr>
        <w:tc>
          <w:tcPr>
            <w:tcW w:type="dxa" w:w="360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Disusun oleh</w:t>
            </w:r>
          </w:p>
        </w:tc>
        <w:tc>
          <w:tcPr>
            <w:tcW w:type="dxa" w:w="9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_______________________________</w:t>
            </w:r>
          </w:p>
        </w:tc>
      </w:tr>
    </w:tbl>
    <w:p>
      <w:r>
        <w:br w:type="page"/>
      </w:r>
    </w:p>
    <w:p>
      <w:pPr>
        <w:pStyle w:val="Heading1"/>
        <w:spacing w:after="120" w:before="240"/>
      </w:pPr>
      <w:r>
        <w:rPr>
          <w:rFonts w:ascii="Arial" w:cs="Arial" w:eastAsia="Arial" w:hAnsi="Arial"/>
          <w:b/>
          <w:bCs/>
          <w:color w:val="1F4E79"/>
          <w:sz w:val="30"/>
          <w:szCs w:val="30"/>
        </w:rPr>
        <w:t xml:space="preserve">1. Pendahuluan</w:t>
      </w:r>
    </w:p>
    <w:p>
      <w:pPr>
        <w:pStyle w:val="Heading2"/>
        <w:spacing w:after="100" w:before="200"/>
      </w:pPr>
      <w:r>
        <w:rPr>
          <w:rFonts w:ascii="Arial" w:cs="Arial" w:eastAsia="Arial" w:hAnsi="Arial"/>
          <w:b/>
          <w:bCs/>
          <w:color w:val="2E5A88"/>
          <w:sz w:val="24"/>
          <w:szCs w:val="24"/>
        </w:rPr>
        <w:t xml:space="preserve">1.1 Tujuan</w:t>
      </w:r>
    </w:p>
    <w:p>
      <w:pPr>
        <w:spacing w:after="60" w:before="0"/>
      </w:pPr>
      <w:r>
        <w:rPr>
          <w:rFonts w:ascii="Arial" w:cs="Arial" w:eastAsia="Arial" w:hAnsi="Arial"/>
        </w:rPr>
        <w:t xml:space="preserve">Dokumen ini digunakan untuk melakukan User Acceptance Test (UAT) atas seluruh fitur Master Data pada aplikasi WMS. Tujuannya memastikan setiap fitur berfungsi sesuai kebutuhan bisnis dan dapat diterima oleh end user sebelum digunakan di lingkungan produksi.</w:t>
      </w:r>
    </w:p>
    <w:p>
      <w:pPr>
        <w:pStyle w:val="Heading2"/>
        <w:spacing w:after="100" w:before="200"/>
      </w:pPr>
      <w:r>
        <w:rPr>
          <w:rFonts w:ascii="Arial" w:cs="Arial" w:eastAsia="Arial" w:hAnsi="Arial"/>
          <w:b/>
          <w:bCs/>
          <w:color w:val="2E5A88"/>
          <w:sz w:val="24"/>
          <w:szCs w:val="24"/>
        </w:rPr>
        <w:t xml:space="preserve">1.2 Ruang Lingkup</w:t>
      </w:r>
    </w:p>
    <w:p>
      <w:pPr>
        <w:pStyle w:val="ListParagraph"/>
        <w:numPr>
          <w:ilvl w:val="0"/>
          <w:numId w:val="1"/>
        </w:numPr>
        <w:spacing w:after="40"/>
      </w:pPr>
      <w:r>
        <w:rPr>
          <w:rFonts w:ascii="Arial" w:cs="Arial" w:eastAsia="Arial" w:hAnsi="Arial"/>
        </w:rPr>
        <w:t xml:space="preserve">Material: Material Info, Categories, Types, UOM.</w:t>
      </w:r>
    </w:p>
    <w:p>
      <w:pPr>
        <w:pStyle w:val="ListParagraph"/>
        <w:numPr>
          <w:ilvl w:val="0"/>
          <w:numId w:val="1"/>
        </w:numPr>
        <w:spacing w:after="40"/>
      </w:pPr>
      <w:r>
        <w:rPr>
          <w:rFonts w:ascii="Arial" w:cs="Arial" w:eastAsia="Arial" w:hAnsi="Arial"/>
        </w:rPr>
        <w:t xml:space="preserve">Warehouse: Warehouses, Area Types, Aisles, Shelves, Bins.</w:t>
      </w:r>
    </w:p>
    <w:p>
      <w:pPr>
        <w:pStyle w:val="ListParagraph"/>
        <w:numPr>
          <w:ilvl w:val="0"/>
          <w:numId w:val="1"/>
        </w:numPr>
        <w:spacing w:after="40"/>
      </w:pPr>
      <w:r>
        <w:rPr>
          <w:rFonts w:ascii="Arial" w:cs="Arial" w:eastAsia="Arial" w:hAnsi="Arial"/>
        </w:rPr>
        <w:t xml:space="preserve">Master Oracle (view-only + sync): Vendors, Customers, Departments, Classes, Subsidiaries.</w:t>
      </w:r>
    </w:p>
    <w:p>
      <w:pPr>
        <w:pStyle w:val="ListParagraph"/>
        <w:numPr>
          <w:ilvl w:val="0"/>
          <w:numId w:val="1"/>
        </w:numPr>
        <w:spacing w:after="40"/>
      </w:pPr>
      <w:r>
        <w:rPr>
          <w:rFonts w:ascii="Arial" w:cs="Arial" w:eastAsia="Arial" w:hAnsi="Arial"/>
        </w:rPr>
        <w:t xml:space="preserve">User Management: Users (termasuk dependensi Department–Subsidiary) &amp; Roles (permission tree).</w:t>
      </w:r>
    </w:p>
    <w:p>
      <w:pPr>
        <w:pStyle w:val="ListParagraph"/>
        <w:numPr>
          <w:ilvl w:val="0"/>
          <w:numId w:val="1"/>
        </w:numPr>
        <w:spacing w:after="40"/>
      </w:pPr>
      <w:r>
        <w:rPr>
          <w:rFonts w:ascii="Arial" w:cs="Arial" w:eastAsia="Arial" w:hAnsi="Arial"/>
        </w:rPr>
        <w:t xml:space="preserve">Fitur lintas-modul: Search, Sorting, Pagination, RBAC, Site selector, filter Subsidiary.</w:t>
      </w:r>
    </w:p>
    <w:p>
      <w:pPr>
        <w:pStyle w:val="Heading1"/>
        <w:spacing w:after="120" w:before="240"/>
      </w:pPr>
      <w:r>
        <w:rPr>
          <w:rFonts w:ascii="Arial" w:cs="Arial" w:eastAsia="Arial" w:hAnsi="Arial"/>
          <w:b/>
          <w:bCs/>
          <w:color w:val="1F4E79"/>
          <w:sz w:val="30"/>
          <w:szCs w:val="30"/>
        </w:rPr>
        <w:t xml:space="preserve">2. Petunjuk Pengujian</w:t>
      </w:r>
    </w:p>
    <w:p>
      <w:pPr>
        <w:pStyle w:val="ListParagraph"/>
        <w:numPr>
          <w:ilvl w:val="0"/>
          <w:numId w:val="1"/>
        </w:numPr>
        <w:spacing w:after="40"/>
      </w:pPr>
      <w:r>
        <w:rPr>
          <w:rFonts w:ascii="Arial" w:cs="Arial" w:eastAsia="Arial" w:hAnsi="Arial"/>
        </w:rPr>
        <w:t xml:space="preserve">Ikuti "Langkah Pengujian" pada setiap baris, lalu bandingkan dengan "Hasil yang Diharapkan".</w:t>
      </w:r>
    </w:p>
    <w:p>
      <w:pPr>
        <w:pStyle w:val="ListParagraph"/>
        <w:numPr>
          <w:ilvl w:val="0"/>
          <w:numId w:val="1"/>
        </w:numPr>
        <w:spacing w:after="40"/>
      </w:pPr>
      <w:r>
        <w:rPr>
          <w:rFonts w:ascii="Arial" w:cs="Arial" w:eastAsia="Arial" w:hAnsi="Arial"/>
        </w:rPr>
        <w:t xml:space="preserve">Isi kolom "Hasil Aktual" dengan apa yang benar-benar terjadi.</w:t>
      </w:r>
    </w:p>
    <w:p>
      <w:pPr>
        <w:pStyle w:val="ListParagraph"/>
        <w:numPr>
          <w:ilvl w:val="0"/>
          <w:numId w:val="1"/>
        </w:numPr>
        <w:spacing w:after="40"/>
      </w:pPr>
      <w:r>
        <w:rPr>
          <w:rFonts w:ascii="Arial" w:cs="Arial" w:eastAsia="Arial" w:hAnsi="Arial"/>
        </w:rPr>
        <w:t xml:space="preserve">Isi kolom "Status" dengan: PASS (sesuai), FAIL (tidak sesuai), atau BLOCKED (tidak dapat diuji).</w:t>
      </w:r>
    </w:p>
    <w:p>
      <w:pPr>
        <w:pStyle w:val="ListParagraph"/>
        <w:numPr>
          <w:ilvl w:val="0"/>
          <w:numId w:val="1"/>
        </w:numPr>
        <w:spacing w:after="40"/>
      </w:pPr>
      <w:r>
        <w:rPr>
          <w:rFonts w:ascii="Arial" w:cs="Arial" w:eastAsia="Arial" w:hAnsi="Arial"/>
        </w:rPr>
        <w:t xml:space="preserve">Jika FAIL/BLOCKED, tuliskan detail pada kolom "Catatan" (langkah, data, pesan error, screenshot bila ada).</w:t>
      </w:r>
    </w:p>
    <w:p>
      <w:pPr>
        <w:pStyle w:val="Heading1"/>
        <w:spacing w:after="120" w:before="240"/>
      </w:pPr>
      <w:r>
        <w:rPr>
          <w:rFonts w:ascii="Arial" w:cs="Arial" w:eastAsia="Arial" w:hAnsi="Arial"/>
          <w:b/>
          <w:bCs/>
          <w:color w:val="1F4E79"/>
          <w:sz w:val="30"/>
          <w:szCs w:val="30"/>
        </w:rPr>
        <w:t xml:space="preserve">3. Prasyarat</w:t>
      </w:r>
    </w:p>
    <w:p>
      <w:pPr>
        <w:pStyle w:val="ListParagraph"/>
        <w:numPr>
          <w:ilvl w:val="0"/>
          <w:numId w:val="1"/>
        </w:numPr>
        <w:spacing w:after="40"/>
      </w:pPr>
      <w:r>
        <w:rPr>
          <w:rFonts w:ascii="Arial" w:cs="Arial" w:eastAsia="Arial" w:hAnsi="Arial"/>
        </w:rPr>
        <w:t xml:space="preserve">Aplikasi WMS dapat diakses dan penguji memiliki akun yang valid.</w:t>
      </w:r>
    </w:p>
    <w:p>
      <w:pPr>
        <w:pStyle w:val="ListParagraph"/>
        <w:numPr>
          <w:ilvl w:val="0"/>
          <w:numId w:val="1"/>
        </w:numPr>
        <w:spacing w:after="40"/>
      </w:pPr>
      <w:r>
        <w:rPr>
          <w:rFonts w:ascii="Arial" w:cs="Arial" w:eastAsia="Arial" w:hAnsi="Arial"/>
        </w:rPr>
        <w:t xml:space="preserve">Tersedia akun dengan hak akses Admin (untuk menguji seluruh modul &amp; site selector) dan akun dengan hak akses terbatas (untuk menguji RBAC).</w:t>
      </w:r>
    </w:p>
    <w:p>
      <w:pPr>
        <w:pStyle w:val="ListParagraph"/>
        <w:numPr>
          <w:ilvl w:val="0"/>
          <w:numId w:val="1"/>
        </w:numPr>
        <w:spacing w:after="40"/>
      </w:pPr>
      <w:r>
        <w:rPr>
          <w:rFonts w:ascii="Arial" w:cs="Arial" w:eastAsia="Arial" w:hAnsi="Arial"/>
        </w:rPr>
        <w:t xml:space="preserve">Koneksi ke bridge Oracle tersedia untuk menguji fitur "Sync from ERP".</w:t>
      </w:r>
    </w:p>
    <w:p>
      <w:pPr>
        <w:pStyle w:val="ListParagraph"/>
        <w:numPr>
          <w:ilvl w:val="0"/>
          <w:numId w:val="1"/>
        </w:numPr>
        <w:spacing w:after="40"/>
      </w:pPr>
      <w:r>
        <w:rPr>
          <w:rFonts w:ascii="Arial" w:cs="Arial" w:eastAsia="Arial" w:hAnsi="Arial"/>
        </w:rPr>
        <w:t xml:space="preserve">Master Departments, Classes, dan Subsidiaries sudah tersinkron (agar dropdown pada form User terisi).</w:t>
      </w:r>
    </w:p>
    <w:p>
      <w:r>
        <w:br w:type="page"/>
      </w:r>
    </w:p>
    <w:p>
      <w:pPr>
        <w:pStyle w:val="Heading1"/>
        <w:spacing w:after="120" w:before="240"/>
      </w:pPr>
      <w:r>
        <w:rPr>
          <w:rFonts w:ascii="Arial" w:cs="Arial" w:eastAsia="Arial" w:hAnsi="Arial"/>
          <w:b/>
          <w:bCs/>
          <w:color w:val="1F4E79"/>
          <w:sz w:val="30"/>
          <w:szCs w:val="30"/>
        </w:rPr>
        <w:t xml:space="preserve">4. Skenario Pengujian UAT</w:t>
      </w:r>
    </w:p>
    <w:p>
      <w:pPr>
        <w:pStyle w:val="Heading2"/>
        <w:spacing w:after="100" w:before="220"/>
      </w:pPr>
      <w:r>
        <w:rPr>
          <w:rFonts w:ascii="Arial" w:cs="Arial" w:eastAsia="Arial" w:hAnsi="Arial"/>
          <w:b/>
          <w:bCs/>
          <w:color w:val="2E5A88"/>
          <w:sz w:val="24"/>
          <w:szCs w:val="24"/>
        </w:rPr>
        <w:t xml:space="preserve">4.1 Umum — Akses &amp; Landing Master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Membuka menu Master Data</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yang memiliki akses master data</w:t>
            </w:r>
          </w:p>
          <w:p>
            <w:pPr>
              <w:spacing w:after="30"/>
            </w:pPr>
            <w:r>
              <w:rPr>
                <w:rFonts w:ascii="Arial" w:cs="Arial" w:eastAsia="Arial" w:hAnsi="Arial"/>
                <w:sz w:val="18"/>
                <w:szCs w:val="18"/>
              </w:rPr>
              <w:t xml:space="preserve">2. Klik menu "Master Data" pada sidebar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halaman Landing Master Data berisi kartu-kartu modul (Material, Warehouse, Vendors, Customers, Departments, Classes, Subsidiaries, User Management)</w:t>
            </w:r>
          </w:p>
          <w:p>
            <w:pPr>
              <w:pStyle w:val="ListParagraph"/>
              <w:numPr>
                <w:ilvl w:val="0"/>
                <w:numId w:val="1"/>
              </w:numPr>
              <w:spacing w:after="30"/>
            </w:pPr>
            <w:r>
              <w:rPr>
                <w:rFonts w:ascii="Arial" w:cs="Arial" w:eastAsia="Arial" w:hAnsi="Arial"/>
                <w:sz w:val="18"/>
                <w:szCs w:val="18"/>
              </w:rPr>
              <w:t xml:space="preserve">Tidak langsung masuk ke salah satu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Kartu terfilter hak akses (RBAC)</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dengan user yang hanya punya sebagian permission</w:t>
            </w:r>
          </w:p>
          <w:p>
            <w:pPr>
              <w:spacing w:after="30"/>
            </w:pPr>
            <w:r>
              <w:rPr>
                <w:rFonts w:ascii="Arial" w:cs="Arial" w:eastAsia="Arial" w:hAnsi="Arial"/>
                <w:sz w:val="18"/>
                <w:szCs w:val="18"/>
              </w:rPr>
              <w:t xml:space="preserve">2. Perhatikan kartu/sub-menu yang tampil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Hanya kartu/sub-menu yang diizinkan yang tampil</w:t>
            </w:r>
          </w:p>
          <w:p>
            <w:pPr>
              <w:pStyle w:val="ListParagraph"/>
              <w:numPr>
                <w:ilvl w:val="0"/>
                <w:numId w:val="1"/>
              </w:numPr>
              <w:spacing w:after="30"/>
            </w:pPr>
            <w:r>
              <w:rPr>
                <w:rFonts w:ascii="Arial" w:cs="Arial" w:eastAsia="Arial" w:hAnsi="Arial"/>
                <w:sz w:val="18"/>
                <w:szCs w:val="18"/>
              </w:rPr>
              <w:t xml:space="preserve">Modul tanpa izin tidak muncul</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Navigasi kartu</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kartu ber-item tunggal (mis. Customers)</w:t>
            </w:r>
          </w:p>
          <w:p>
            <w:pPr>
              <w:spacing w:after="30"/>
            </w:pPr>
            <w:r>
              <w:rPr>
                <w:rFonts w:ascii="Arial" w:cs="Arial" w:eastAsia="Arial" w:hAnsi="Arial"/>
                <w:sz w:val="18"/>
                <w:szCs w:val="18"/>
              </w:rPr>
              <w:t xml:space="preserve">2. Klik kartu ber-item banyak (mis. Material) lalu pilih sub-menu</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Kartu item tunggal langsung membuka halaman terkait</w:t>
            </w:r>
          </w:p>
          <w:p>
            <w:pPr>
              <w:pStyle w:val="ListParagraph"/>
              <w:numPr>
                <w:ilvl w:val="0"/>
                <w:numId w:val="1"/>
              </w:numPr>
              <w:spacing w:after="30"/>
            </w:pPr>
            <w:r>
              <w:rPr>
                <w:rFonts w:ascii="Arial" w:cs="Arial" w:eastAsia="Arial" w:hAnsi="Arial"/>
                <w:sz w:val="18"/>
                <w:szCs w:val="18"/>
              </w:rPr>
              <w:t xml:space="preserve">Kartu item banyak menampilkan daftar sub-menu yang dapat diklik</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4.2 Material — Material Info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material</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Material &gt; Material Info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material tampil (ERP ID, Code, Name, Category, Type, Primary UOM, Qty, Source)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Edit material</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aksi Edit pada salah satu material</w:t>
            </w:r>
          </w:p>
          <w:p>
            <w:pPr>
              <w:spacing w:after="30"/>
            </w:pPr>
            <w:r>
              <w:rPr>
                <w:rFonts w:ascii="Arial" w:cs="Arial" w:eastAsia="Arial" w:hAnsi="Arial"/>
                <w:sz w:val="18"/>
                <w:szCs w:val="18"/>
              </w:rPr>
              <w:t xml:space="preserve">2. Ubah field yang dapat diedit</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p>
            <w:pPr>
              <w:pStyle w:val="ListParagraph"/>
              <w:numPr>
                <w:ilvl w:val="0"/>
                <w:numId w:val="1"/>
              </w:numPr>
              <w:spacing w:after="30"/>
            </w:pPr>
            <w:r>
              <w:rPr>
                <w:rFonts w:ascii="Arial" w:cs="Arial" w:eastAsia="Arial" w:hAnsi="Arial"/>
                <w:sz w:val="18"/>
                <w:szCs w:val="18"/>
              </w:rPr>
              <w:t xml:space="preserve">Field hasil sync (kode/nama dari Oracle) sesuai ketentuan</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4.3 Material — Categories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Categories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Categories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Nama kategori, dll.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4.4 Material — Types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Types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Types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Nama tipe, dll.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4.5 Material — UOM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UOM</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UOM</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Kode &amp; nama UOM</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4.6 Warehouse — Warehouses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Warehouses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Warehouses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Warehouses tampil dengan kolom: Oracle ID, Name, Type, Parent, Subsidiary, Timezone, Status</w:t>
            </w:r>
          </w:p>
          <w:p>
            <w:pPr>
              <w:pStyle w:val="ListParagraph"/>
              <w:numPr>
                <w:ilvl w:val="0"/>
                <w:numId w:val="1"/>
              </w:numPr>
              <w:spacing w:after="30"/>
            </w:pPr>
            <w:r>
              <w:rPr>
                <w:rFonts w:ascii="Arial" w:cs="Arial" w:eastAsia="Arial" w:hAnsi="Arial"/>
                <w:sz w:val="18"/>
                <w:szCs w:val="18"/>
              </w:rPr>
              <w:t xml:space="preserve">Data bersifat view-only (tidak ada tombol tambah/edit/hapus)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4.7 Warehouse — Area Types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Area Types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Area Types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Nama &amp; kode area type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4.8 Warehouse — Aisles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Aisles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Aisles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Nama &amp; kode aisle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4.9 Warehouse — Shelves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Shelves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Shelves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dengan kolom: Label &amp; kode shelf</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data (Create)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Tambah/Add</w:t>
            </w:r>
          </w:p>
          <w:p>
            <w:pPr>
              <w:spacing w:after="30"/>
            </w:pPr>
            <w:r>
              <w:rPr>
                <w:rFonts w:ascii="Arial" w:cs="Arial" w:eastAsia="Arial" w:hAnsi="Arial"/>
                <w:sz w:val="18"/>
                <w:szCs w:val="18"/>
              </w:rPr>
              <w:t xml:space="preserve">2. Isi field yang wajib</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 (tidak bisa simpan jika kosong)</w:t>
            </w:r>
          </w:p>
          <w:p>
            <w:pPr>
              <w:pStyle w:val="ListParagraph"/>
              <w:numPr>
                <w:ilvl w:val="0"/>
                <w:numId w:val="1"/>
              </w:numPr>
              <w:spacing w:after="30"/>
            </w:pPr>
            <w:r>
              <w:rPr>
                <w:rFonts w:ascii="Arial" w:cs="Arial" w:eastAsia="Arial" w:hAnsi="Arial"/>
                <w:sz w:val="18"/>
                <w:szCs w:val="18"/>
              </w:rPr>
              <w:t xml:space="preserve">Data baru tersimpan dan muncul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Ubah data (Edit)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Edit pada salah satu data</w:t>
            </w:r>
          </w:p>
          <w:p>
            <w:pPr>
              <w:spacing w:after="30"/>
            </w:pPr>
            <w:r>
              <w:rPr>
                <w:rFonts w:ascii="Arial" w:cs="Arial" w:eastAsia="Arial" w:hAnsi="Arial"/>
                <w:sz w:val="18"/>
                <w:szCs w:val="18"/>
              </w:rPr>
              <w:t xml:space="preserve">2. Ubah nilai</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data (Delete)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salah satu data</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dialog konfirmasi</w:t>
            </w:r>
          </w:p>
          <w:p>
            <w:pPr>
              <w:pStyle w:val="ListParagraph"/>
              <w:numPr>
                <w:ilvl w:val="0"/>
                <w:numId w:val="1"/>
              </w:numPr>
              <w:spacing w:after="30"/>
            </w:pPr>
            <w:r>
              <w:rPr>
                <w:rFonts w:ascii="Arial" w:cs="Arial" w:eastAsia="Arial" w:hAnsi="Arial"/>
                <w:sz w:val="18"/>
                <w:szCs w:val="18"/>
              </w:rPr>
              <w:t xml:space="preserve">Data terhapus dari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data via Search</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kata kunci</w:t>
            </w:r>
          </w:p>
          <w:p>
            <w:pPr>
              <w:pStyle w:val="ListParagraph"/>
              <w:numPr>
                <w:ilvl w:val="0"/>
                <w:numId w:val="1"/>
              </w:numPr>
              <w:spacing w:after="30"/>
            </w:pPr>
            <w:r>
              <w:rPr>
                <w:rFonts w:ascii="Arial" w:cs="Arial" w:eastAsia="Arial" w:hAnsi="Arial"/>
                <w:sz w:val="18"/>
                <w:szCs w:val="18"/>
              </w:rPr>
              <w:t xml:space="preserve">Urutan berubah ASC/DESC/default;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RBAC aksi</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Login sebagai user tanpa izin create/update/delete</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Tombol Tambah/Edit/Hapus tidak muncul / aksi ditolak</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4.10 Warehouse — Bins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Bin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Warehouse &gt; Bins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bin tampil (Bin Label, Warehouse, Aisle, Shelf, Area Type, L×W×H, Status)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Filter berdasarkan Site (header) — admin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Sebagai admin, ubah pilihan gudang pada header aplikasi</w:t>
            </w:r>
          </w:p>
          <w:p>
            <w:pPr>
              <w:spacing w:after="30"/>
            </w:pPr>
            <w:r>
              <w:rPr>
                <w:rFonts w:ascii="Arial" w:cs="Arial" w:eastAsia="Arial" w:hAnsi="Arial"/>
                <w:sz w:val="18"/>
                <w:szCs w:val="18"/>
              </w:rPr>
              <w:t xml:space="preserve">2. Perhatikan daftar bin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bin mengikuti gudang yang dipilih</w:t>
            </w:r>
          </w:p>
          <w:p>
            <w:pPr>
              <w:pStyle w:val="ListParagraph"/>
              <w:numPr>
                <w:ilvl w:val="0"/>
                <w:numId w:val="1"/>
              </w:numPr>
              <w:spacing w:after="30"/>
            </w:pPr>
            <w:r>
              <w:rPr>
                <w:rFonts w:ascii="Arial" w:cs="Arial" w:eastAsia="Arial" w:hAnsi="Arial"/>
                <w:sz w:val="18"/>
                <w:szCs w:val="18"/>
              </w:rPr>
              <w:t xml:space="preserve">Pilihan "All sites" menampilkan seluruh bin</w:t>
            </w:r>
          </w:p>
          <w:p>
            <w:pPr>
              <w:pStyle w:val="ListParagraph"/>
              <w:numPr>
                <w:ilvl w:val="0"/>
                <w:numId w:val="1"/>
              </w:numPr>
              <w:spacing w:after="30"/>
            </w:pPr>
            <w:r>
              <w:rPr>
                <w:rFonts w:ascii="Arial" w:cs="Arial" w:eastAsia="Arial" w:hAnsi="Arial"/>
                <w:sz w:val="18"/>
                <w:szCs w:val="18"/>
              </w:rPr>
              <w:t xml:space="preserve">Non-admin otomatis terbatas pada gudangnya sendiri</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Tambah Bin (form)</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 Add Bin</w:t>
            </w:r>
          </w:p>
          <w:p>
            <w:pPr>
              <w:spacing w:after="30"/>
            </w:pPr>
            <w:r>
              <w:rPr>
                <w:rFonts w:ascii="Arial" w:cs="Arial" w:eastAsia="Arial" w:hAnsi="Arial"/>
                <w:sz w:val="18"/>
                <w:szCs w:val="18"/>
              </w:rPr>
              <w:t xml:space="preserve">2. Pilih Warehouse, Aisle, Shelf, Area Type</w:t>
            </w:r>
          </w:p>
          <w:p>
            <w:pPr>
              <w:spacing w:after="30"/>
            </w:pPr>
            <w:r>
              <w:rPr>
                <w:rFonts w:ascii="Arial" w:cs="Arial" w:eastAsia="Arial" w:hAnsi="Arial"/>
                <w:sz w:val="18"/>
                <w:szCs w:val="18"/>
              </w:rPr>
              <w:t xml:space="preserve">3. Isi dimensi &amp; kapasitas</w:t>
            </w:r>
          </w:p>
          <w:p>
            <w:pPr>
              <w:spacing w:after="30"/>
            </w:pPr>
            <w:r>
              <w:rPr>
                <w:rFonts w:ascii="Arial" w:cs="Arial" w:eastAsia="Arial" w:hAnsi="Arial"/>
                <w:sz w:val="18"/>
                <w:szCs w:val="18"/>
              </w:rPr>
              <w:t xml:space="preserve">4.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field wajib berjalan</w:t>
            </w:r>
          </w:p>
          <w:p>
            <w:pPr>
              <w:pStyle w:val="ListParagraph"/>
              <w:numPr>
                <w:ilvl w:val="0"/>
                <w:numId w:val="1"/>
              </w:numPr>
              <w:spacing w:after="30"/>
            </w:pPr>
            <w:r>
              <w:rPr>
                <w:rFonts w:ascii="Arial" w:cs="Arial" w:eastAsia="Arial" w:hAnsi="Arial"/>
                <w:sz w:val="18"/>
                <w:szCs w:val="18"/>
              </w:rPr>
              <w:t xml:space="preserve">Bin baru tersimpan dan tampil di list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Edit &amp; Hapus Bin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Edit bin lalu simpan</w:t>
            </w:r>
          </w:p>
          <w:p>
            <w:pPr>
              <w:spacing w:after="30"/>
            </w:pPr>
            <w:r>
              <w:rPr>
                <w:rFonts w:ascii="Arial" w:cs="Arial" w:eastAsia="Arial" w:hAnsi="Arial"/>
                <w:sz w:val="18"/>
                <w:szCs w:val="18"/>
              </w:rPr>
              <w:t xml:space="preserve">2. Hapus bin lalu konfirmasi</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w:t>
            </w:r>
          </w:p>
          <w:p>
            <w:pPr>
              <w:pStyle w:val="ListParagraph"/>
              <w:numPr>
                <w:ilvl w:val="0"/>
                <w:numId w:val="1"/>
              </w:numPr>
              <w:spacing w:after="30"/>
            </w:pPr>
            <w:r>
              <w:rPr>
                <w:rFonts w:ascii="Arial" w:cs="Arial" w:eastAsia="Arial" w:hAnsi="Arial"/>
                <w:sz w:val="18"/>
                <w:szCs w:val="18"/>
              </w:rPr>
              <w:t xml:space="preserve">Bin terhapus setelah konfirmasi</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Search &amp;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Cari bin</w:t>
            </w:r>
          </w:p>
          <w:p>
            <w:pPr>
              <w:spacing w:after="30"/>
            </w:pPr>
            <w:r>
              <w:rPr>
                <w:rFonts w:ascii="Arial" w:cs="Arial" w:eastAsia="Arial" w:hAnsi="Arial"/>
                <w:sz w:val="18"/>
                <w:szCs w:val="18"/>
              </w:rPr>
              <w:t xml:space="preserve">2. Klik header kolom (Bin Label/Warehouse/Aisle/Shelf/Area Type/Status)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sesuai; urutan berubah ASC/DESC/default; kolom Actions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4.11 Vendors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Vendors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Vendors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Vendors tampil dengan kolom: Oracle ID, Entity, Company, Email, Phone, Subsidiary, Last Modified</w:t>
            </w:r>
          </w:p>
          <w:p>
            <w:pPr>
              <w:pStyle w:val="ListParagraph"/>
              <w:numPr>
                <w:ilvl w:val="0"/>
                <w:numId w:val="1"/>
              </w:numPr>
              <w:spacing w:after="30"/>
            </w:pPr>
            <w:r>
              <w:rPr>
                <w:rFonts w:ascii="Arial" w:cs="Arial" w:eastAsia="Arial" w:hAnsi="Arial"/>
                <w:sz w:val="18"/>
                <w:szCs w:val="18"/>
              </w:rPr>
              <w:t xml:space="preserve">Data bersifat view-only (tidak ada tombol tambah/edit/hapus)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Filter subsidiary (hanya subsidiary yang diizinkan)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Perhatikan kolom Subsidiary pada seluruh baris Vendors</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Seluruh data yang tampil hanya milik subsidiary yang diizinkan (subsidiary 6 / IEL)</w:t>
            </w:r>
          </w:p>
          <w:p>
            <w:pPr>
              <w:pStyle w:val="ListParagraph"/>
              <w:numPr>
                <w:ilvl w:val="0"/>
                <w:numId w:val="1"/>
              </w:numPr>
              <w:spacing w:after="30"/>
            </w:pPr>
            <w:r>
              <w:rPr>
                <w:rFonts w:ascii="Arial" w:cs="Arial" w:eastAsia="Arial" w:hAnsi="Arial"/>
                <w:sz w:val="18"/>
                <w:szCs w:val="18"/>
              </w:rPr>
              <w:t xml:space="preserve">Data subsidiary lain tidak muncul</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4.12 Customers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Customers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Customers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Customers tampil dengan kolom: Oracle ID, Entity, Company, Email, Phone, Last Modified</w:t>
            </w:r>
          </w:p>
          <w:p>
            <w:pPr>
              <w:pStyle w:val="ListParagraph"/>
              <w:numPr>
                <w:ilvl w:val="0"/>
                <w:numId w:val="1"/>
              </w:numPr>
              <w:spacing w:after="30"/>
            </w:pPr>
            <w:r>
              <w:rPr>
                <w:rFonts w:ascii="Arial" w:cs="Arial" w:eastAsia="Arial" w:hAnsi="Arial"/>
                <w:sz w:val="18"/>
                <w:szCs w:val="18"/>
              </w:rPr>
              <w:t xml:space="preserve">Data bersifat view-only (tidak ada tombol tambah/edit/hapus)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4.13 Departments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Departments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Departments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Departments tampil dengan kolom: Oracle ID, Name, Parent, Subsidiary, Status, Last Modified</w:t>
            </w:r>
          </w:p>
          <w:p>
            <w:pPr>
              <w:pStyle w:val="ListParagraph"/>
              <w:numPr>
                <w:ilvl w:val="0"/>
                <w:numId w:val="1"/>
              </w:numPr>
              <w:spacing w:after="30"/>
            </w:pPr>
            <w:r>
              <w:rPr>
                <w:rFonts w:ascii="Arial" w:cs="Arial" w:eastAsia="Arial" w:hAnsi="Arial"/>
                <w:sz w:val="18"/>
                <w:szCs w:val="18"/>
              </w:rPr>
              <w:t xml:space="preserve">Data bersifat view-only (tidak ada tombol tambah/edit/hapus)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Filter subsidiary (hanya subsidiary yang diizinkan)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Perhatikan kolom Subsidiary pada seluruh baris Departments</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Seluruh data yang tampil hanya milik subsidiary yang diizinkan (subsidiary 6 / IEL)</w:t>
            </w:r>
          </w:p>
          <w:p>
            <w:pPr>
              <w:pStyle w:val="ListParagraph"/>
              <w:numPr>
                <w:ilvl w:val="0"/>
                <w:numId w:val="1"/>
              </w:numPr>
              <w:spacing w:after="30"/>
            </w:pPr>
            <w:r>
              <w:rPr>
                <w:rFonts w:ascii="Arial" w:cs="Arial" w:eastAsia="Arial" w:hAnsi="Arial"/>
                <w:sz w:val="18"/>
                <w:szCs w:val="18"/>
              </w:rPr>
              <w:t xml:space="preserve">Data subsidiary lain tidak muncul</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4.14 Classes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Classes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Classes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Classes tampil dengan kolom: Oracle ID, Name, Parent, Subsidiary, Status, Last Modified</w:t>
            </w:r>
          </w:p>
          <w:p>
            <w:pPr>
              <w:pStyle w:val="ListParagraph"/>
              <w:numPr>
                <w:ilvl w:val="0"/>
                <w:numId w:val="1"/>
              </w:numPr>
              <w:spacing w:after="30"/>
            </w:pPr>
            <w:r>
              <w:rPr>
                <w:rFonts w:ascii="Arial" w:cs="Arial" w:eastAsia="Arial" w:hAnsi="Arial"/>
                <w:sz w:val="18"/>
                <w:szCs w:val="18"/>
              </w:rPr>
              <w:t xml:space="preserve">Data bersifat view-only (tidak ada tombol tambah/edit/hapus)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Filter subsidiary (hanya subsidiary yang diizinkan)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Perhatikan kolom Subsidiary pada seluruh baris Classes</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Seluruh data yang tampil hanya milik subsidiary yang diizinkan (subsidiary 6 / IEL)</w:t>
            </w:r>
          </w:p>
          <w:p>
            <w:pPr>
              <w:pStyle w:val="ListParagraph"/>
              <w:numPr>
                <w:ilvl w:val="0"/>
                <w:numId w:val="1"/>
              </w:numPr>
              <w:spacing w:after="30"/>
            </w:pPr>
            <w:r>
              <w:rPr>
                <w:rFonts w:ascii="Arial" w:cs="Arial" w:eastAsia="Arial" w:hAnsi="Arial"/>
                <w:sz w:val="18"/>
                <w:szCs w:val="18"/>
              </w:rPr>
              <w:t xml:space="preserve">Data subsidiary lain tidak muncul</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4.15 Subsidiaries (Oracle, view)</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Subsidiary</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Subsidiaries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tampil (Oracle ID, Name, Full Name, Status, Last Modified)</w:t>
            </w:r>
          </w:p>
          <w:p>
            <w:pPr>
              <w:pStyle w:val="ListParagraph"/>
              <w:numPr>
                <w:ilvl w:val="0"/>
                <w:numId w:val="1"/>
              </w:numPr>
              <w:spacing w:after="30"/>
            </w:pPr>
            <w:r>
              <w:rPr>
                <w:rFonts w:ascii="Arial" w:cs="Arial" w:eastAsia="Arial" w:hAnsi="Arial"/>
                <w:sz w:val="18"/>
                <w:szCs w:val="18"/>
              </w:rPr>
              <w:t xml:space="preserve">Status menampilkan Active / Deleted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Pencarian (Search)</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Ketik kata kunci pada kolom Search</w:t>
            </w:r>
          </w:p>
          <w:p>
            <w:pPr>
              <w:spacing w:after="30"/>
            </w:pPr>
            <w:r>
              <w:rPr>
                <w:rFonts w:ascii="Arial" w:cs="Arial" w:eastAsia="Arial" w:hAnsi="Arial"/>
                <w:sz w:val="18"/>
                <w:szCs w:val="18"/>
              </w:rPr>
              <w:t xml:space="preserve">2. Klik Search</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Hasil hanya menampilkan data yang cocok</w:t>
            </w:r>
          </w:p>
          <w:p>
            <w:pPr>
              <w:pStyle w:val="ListParagraph"/>
              <w:numPr>
                <w:ilvl w:val="0"/>
                <w:numId w:val="1"/>
              </w:numPr>
              <w:spacing w:after="30"/>
            </w:pPr>
            <w:r>
              <w:rPr>
                <w:rFonts w:ascii="Arial" w:cs="Arial" w:eastAsia="Arial" w:hAnsi="Arial"/>
                <w:sz w:val="18"/>
                <w:szCs w:val="18"/>
              </w:rPr>
              <w:t xml:space="preserve">Tombol Clear mengembalikan seluruh data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Pengurutan kolom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salah satu header kolom sekali (ASC)</w:t>
            </w:r>
          </w:p>
          <w:p>
            <w:pPr>
              <w:spacing w:after="30"/>
            </w:pPr>
            <w:r>
              <w:rPr>
                <w:rFonts w:ascii="Arial" w:cs="Arial" w:eastAsia="Arial" w:hAnsi="Arial"/>
                <w:sz w:val="18"/>
                <w:szCs w:val="18"/>
              </w:rPr>
              <w:t xml:space="preserve">2. Klik lagi (DESC)</w:t>
            </w:r>
          </w:p>
          <w:p>
            <w:pPr>
              <w:spacing w:after="30"/>
            </w:pPr>
            <w:r>
              <w:rPr>
                <w:rFonts w:ascii="Arial" w:cs="Arial" w:eastAsia="Arial" w:hAnsi="Arial"/>
                <w:sz w:val="18"/>
                <w:szCs w:val="18"/>
              </w:rPr>
              <w:t xml:space="preserve">3. Klik ketiga kali (kembali default)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Klik-1 urut menaik + ikon panah atas</w:t>
            </w:r>
          </w:p>
          <w:p>
            <w:pPr>
              <w:pStyle w:val="ListParagraph"/>
              <w:numPr>
                <w:ilvl w:val="0"/>
                <w:numId w:val="1"/>
              </w:numPr>
              <w:spacing w:after="30"/>
            </w:pPr>
            <w:r>
              <w:rPr>
                <w:rFonts w:ascii="Arial" w:cs="Arial" w:eastAsia="Arial" w:hAnsi="Arial"/>
                <w:sz w:val="18"/>
                <w:szCs w:val="18"/>
              </w:rPr>
              <w:t xml:space="preserve">Klik-2 urut menurun + ikon panah bawah</w:t>
            </w:r>
          </w:p>
          <w:p>
            <w:pPr>
              <w:pStyle w:val="ListParagraph"/>
              <w:numPr>
                <w:ilvl w:val="0"/>
                <w:numId w:val="1"/>
              </w:numPr>
              <w:spacing w:after="30"/>
            </w:pPr>
            <w:r>
              <w:rPr>
                <w:rFonts w:ascii="Arial" w:cs="Arial" w:eastAsia="Arial" w:hAnsi="Arial"/>
                <w:sz w:val="18"/>
                <w:szCs w:val="18"/>
              </w:rPr>
              <w:t xml:space="preserve">Klik-3 kembali ke urutan default</w:t>
            </w:r>
          </w:p>
          <w:p>
            <w:pPr>
              <w:pStyle w:val="ListParagraph"/>
              <w:numPr>
                <w:ilvl w:val="0"/>
                <w:numId w:val="1"/>
              </w:numPr>
              <w:spacing w:after="30"/>
            </w:pPr>
            <w:r>
              <w:rPr>
                <w:rFonts w:ascii="Arial" w:cs="Arial" w:eastAsia="Arial" w:hAnsi="Arial"/>
                <w:sz w:val="18"/>
                <w:szCs w:val="18"/>
              </w:rPr>
              <w:t xml:space="preserve">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tombol Prev / Next di bawah tabel</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Halaman berpindah sesuai; info "Page x of y" benar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Sync from ERP (Oracle)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tombol "Sync from ERP"</w:t>
            </w:r>
          </w:p>
          <w:p>
            <w:pPr>
              <w:spacing w:after="30"/>
            </w:pPr>
            <w:r>
              <w:rPr>
                <w:rFonts w:ascii="Arial" w:cs="Arial" w:eastAsia="Arial" w:hAnsi="Arial"/>
                <w:sz w:val="18"/>
                <w:szCs w:val="18"/>
              </w:rPr>
              <w:t xml:space="preserve">2. Klik "Start sync" pada modal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Muncul indikator proses lalu ringkasan hasil (Total records, Upserted, Failed, Duration)</w:t>
            </w:r>
          </w:p>
          <w:p>
            <w:pPr>
              <w:pStyle w:val="ListParagraph"/>
              <w:numPr>
                <w:ilvl w:val="0"/>
                <w:numId w:val="1"/>
              </w:numPr>
              <w:spacing w:after="30"/>
            </w:pPr>
            <w:r>
              <w:rPr>
                <w:rFonts w:ascii="Arial" w:cs="Arial" w:eastAsia="Arial" w:hAnsi="Arial"/>
                <w:sz w:val="18"/>
                <w:szCs w:val="18"/>
              </w:rPr>
              <w:t xml:space="preserve">Data pada tabel ter-refresh</w:t>
            </w:r>
          </w:p>
          <w:p>
            <w:pPr>
              <w:pStyle w:val="ListParagraph"/>
              <w:numPr>
                <w:ilvl w:val="0"/>
                <w:numId w:val="1"/>
              </w:numPr>
              <w:spacing w:after="30"/>
            </w:pPr>
            <w:r>
              <w:rPr>
                <w:rFonts w:ascii="Arial" w:cs="Arial" w:eastAsia="Arial" w:hAnsi="Arial"/>
                <w:sz w:val="18"/>
                <w:szCs w:val="18"/>
              </w:rPr>
              <w:t xml:space="preserve">Membutuhkan izin sync; user tanpa izin tidak melihat tombol</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4.16 User Management — Users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User</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User Management &gt; Users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user tampil (Name, Username, Email, Role, Warehouse, Status)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User</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 Add User</w:t>
            </w:r>
          </w:p>
          <w:p>
            <w:pPr>
              <w:spacing w:after="30"/>
            </w:pPr>
            <w:r>
              <w:rPr>
                <w:rFonts w:ascii="Arial" w:cs="Arial" w:eastAsia="Arial" w:hAnsi="Arial"/>
                <w:sz w:val="18"/>
                <w:szCs w:val="18"/>
              </w:rPr>
              <w:t xml:space="preserve">2. Isi First/Last name, Username, Email, Role, Warehouse, Password</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Validasi: email valid, password minimal 6 karakter, field wajib terisi</w:t>
            </w:r>
          </w:p>
          <w:p>
            <w:pPr>
              <w:pStyle w:val="ListParagraph"/>
              <w:numPr>
                <w:ilvl w:val="0"/>
                <w:numId w:val="1"/>
              </w:numPr>
              <w:spacing w:after="30"/>
            </w:pPr>
            <w:r>
              <w:rPr>
                <w:rFonts w:ascii="Arial" w:cs="Arial" w:eastAsia="Arial" w:hAnsi="Arial"/>
                <w:sz w:val="18"/>
                <w:szCs w:val="18"/>
              </w:rPr>
              <w:t xml:space="preserve">User baru tersimpan dan tampil di list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Department &amp; Subsidiary (dependent)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Pada form user, pilih Department</w:t>
            </w:r>
          </w:p>
          <w:p>
            <w:pPr>
              <w:spacing w:after="30"/>
            </w:pPr>
            <w:r>
              <w:rPr>
                <w:rFonts w:ascii="Arial" w:cs="Arial" w:eastAsia="Arial" w:hAnsi="Arial"/>
                <w:sz w:val="18"/>
                <w:szCs w:val="18"/>
              </w:rPr>
              <w:t xml:space="preserve">2. Perhatikan field Subsidiary</w:t>
            </w:r>
          </w:p>
          <w:p>
            <w:pPr>
              <w:spacing w:after="30"/>
            </w:pPr>
            <w:r>
              <w:rPr>
                <w:rFonts w:ascii="Arial" w:cs="Arial" w:eastAsia="Arial" w:hAnsi="Arial"/>
                <w:sz w:val="18"/>
                <w:szCs w:val="18"/>
              </w:rPr>
              <w:t xml:space="preserve">3. Ganti Department</w:t>
            </w:r>
          </w:p>
          <w:p>
            <w:pPr>
              <w:spacing w:after="30"/>
            </w:pPr>
            <w:r>
              <w:rPr>
                <w:rFonts w:ascii="Arial" w:cs="Arial" w:eastAsia="Arial" w:hAnsi="Arial"/>
                <w:sz w:val="18"/>
                <w:szCs w:val="18"/>
              </w:rPr>
              <w:t xml:space="preserve">4. Coba pilih Subsidiary tanpa memilih Department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Setelah Department dipilih, pilihan Subsidiary aktif &amp; terfilter sesuai Department</w:t>
            </w:r>
          </w:p>
          <w:p>
            <w:pPr>
              <w:pStyle w:val="ListParagraph"/>
              <w:numPr>
                <w:ilvl w:val="0"/>
                <w:numId w:val="1"/>
              </w:numPr>
              <w:spacing w:after="30"/>
            </w:pPr>
            <w:r>
              <w:rPr>
                <w:rFonts w:ascii="Arial" w:cs="Arial" w:eastAsia="Arial" w:hAnsi="Arial"/>
                <w:sz w:val="18"/>
                <w:szCs w:val="18"/>
              </w:rPr>
              <w:t xml:space="preserve">Mengganti Department otomatis mereset Subsidiary</w:t>
            </w:r>
          </w:p>
          <w:p>
            <w:pPr>
              <w:pStyle w:val="ListParagraph"/>
              <w:numPr>
                <w:ilvl w:val="0"/>
                <w:numId w:val="1"/>
              </w:numPr>
              <w:spacing w:after="30"/>
            </w:pPr>
            <w:r>
              <w:rPr>
                <w:rFonts w:ascii="Arial" w:cs="Arial" w:eastAsia="Arial" w:hAnsi="Arial"/>
                <w:sz w:val="18"/>
                <w:szCs w:val="18"/>
              </w:rPr>
              <w:t xml:space="preserve">Subsidiary tidak dapat dipilih sebelum Department dipilih</w:t>
            </w:r>
          </w:p>
          <w:p>
            <w:pPr>
              <w:pStyle w:val="ListParagraph"/>
              <w:numPr>
                <w:ilvl w:val="0"/>
                <w:numId w:val="1"/>
              </w:numPr>
              <w:spacing w:after="30"/>
            </w:pPr>
            <w:r>
              <w:rPr>
                <w:rFonts w:ascii="Arial" w:cs="Arial" w:eastAsia="Arial" w:hAnsi="Arial"/>
                <w:sz w:val="18"/>
                <w:szCs w:val="18"/>
              </w:rPr>
              <w:t xml:space="preserve">Kombinasi Department–Subsidiary yang tidak sesuai ditolak saat simpan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Edit User</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Edit user</w:t>
            </w:r>
          </w:p>
          <w:p>
            <w:pPr>
              <w:spacing w:after="30"/>
            </w:pPr>
            <w:r>
              <w:rPr>
                <w:rFonts w:ascii="Arial" w:cs="Arial" w:eastAsia="Arial" w:hAnsi="Arial"/>
                <w:sz w:val="18"/>
                <w:szCs w:val="18"/>
              </w:rPr>
              <w:t xml:space="preserve">2. Ubah Role/Warehouse/Department/Subsidiary/Status</w:t>
            </w:r>
          </w:p>
          <w:p>
            <w:pPr>
              <w:spacing w:after="30"/>
            </w:pPr>
            <w:r>
              <w:rPr>
                <w:rFonts w:ascii="Arial" w:cs="Arial" w:eastAsia="Arial" w:hAnsi="Arial"/>
                <w:sz w:val="18"/>
                <w:szCs w:val="18"/>
              </w:rPr>
              <w:t xml:space="preserve">3. Kosongkan password (biarkan) atau isi password baru</w:t>
            </w:r>
          </w:p>
          <w:p>
            <w:pPr>
              <w:spacing w:after="30"/>
            </w:pPr>
            <w:r>
              <w:rPr>
                <w:rFonts w:ascii="Arial" w:cs="Arial" w:eastAsia="Arial" w:hAnsi="Arial"/>
                <w:sz w:val="18"/>
                <w:szCs w:val="18"/>
              </w:rPr>
              <w:t xml:space="preserve">4.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tersimpan</w:t>
            </w:r>
          </w:p>
          <w:p>
            <w:pPr>
              <w:pStyle w:val="ListParagraph"/>
              <w:numPr>
                <w:ilvl w:val="0"/>
                <w:numId w:val="1"/>
              </w:numPr>
              <w:spacing w:after="30"/>
            </w:pPr>
            <w:r>
              <w:rPr>
                <w:rFonts w:ascii="Arial" w:cs="Arial" w:eastAsia="Arial" w:hAnsi="Arial"/>
                <w:sz w:val="18"/>
                <w:szCs w:val="18"/>
              </w:rPr>
              <w:t xml:space="preserve">Password hanya berubah jika diisi</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Hapus User</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Delete pada user</w:t>
            </w:r>
          </w:p>
          <w:p>
            <w:pPr>
              <w:spacing w:after="30"/>
            </w:pPr>
            <w:r>
              <w:rPr>
                <w:rFonts w:ascii="Arial" w:cs="Arial" w:eastAsia="Arial" w:hAnsi="Arial"/>
                <w:sz w:val="18"/>
                <w:szCs w:val="18"/>
              </w:rPr>
              <w:t xml:space="preserve">2. Konfirmasi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User terhapus setelah konfirmasi</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Filter Site (header) &amp; Sorting</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Sebagai admin ubah gudang pada header (default "All")</w:t>
            </w:r>
          </w:p>
          <w:p>
            <w:pPr>
              <w:spacing w:after="30"/>
            </w:pPr>
            <w:r>
              <w:rPr>
                <w:rFonts w:ascii="Arial" w:cs="Arial" w:eastAsia="Arial" w:hAnsi="Arial"/>
                <w:sz w:val="18"/>
                <w:szCs w:val="18"/>
              </w:rPr>
              <w:t xml:space="preserve">2. Klik header kolom untuk sort</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user mengikuti gudang aktif (admin), default menampilkan semua</w:t>
            </w:r>
          </w:p>
          <w:p>
            <w:pPr>
              <w:pStyle w:val="ListParagraph"/>
              <w:numPr>
                <w:ilvl w:val="0"/>
                <w:numId w:val="1"/>
              </w:numPr>
              <w:spacing w:after="30"/>
            </w:pPr>
            <w:r>
              <w:rPr>
                <w:rFonts w:ascii="Arial" w:cs="Arial" w:eastAsia="Arial" w:hAnsi="Arial"/>
                <w:sz w:val="18"/>
                <w:szCs w:val="18"/>
              </w:rPr>
              <w:t xml:space="preserve">Sorting kolom berjalan ASC/DESC/default</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4.17 User Management — Roles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Menampilkan daftar Role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Buka Master Data &gt; User Management &gt; Roles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Daftar role tampil (Name, Description, Permissions, Users)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Tambah Role + Permission Tree</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Klik + Add Role</w:t>
            </w:r>
          </w:p>
          <w:p>
            <w:pPr>
              <w:spacing w:after="30"/>
            </w:pPr>
            <w:r>
              <w:rPr>
                <w:rFonts w:ascii="Arial" w:cs="Arial" w:eastAsia="Arial" w:hAnsi="Arial"/>
                <w:sz w:val="18"/>
                <w:szCs w:val="18"/>
              </w:rPr>
              <w:t xml:space="preserve">2. Isi Name &amp; Description</w:t>
            </w:r>
          </w:p>
          <w:p>
            <w:pPr>
              <w:spacing w:after="30"/>
            </w:pPr>
            <w:r>
              <w:rPr>
                <w:rFonts w:ascii="Arial" w:cs="Arial" w:eastAsia="Arial" w:hAnsi="Arial"/>
                <w:sz w:val="18"/>
                <w:szCs w:val="18"/>
              </w:rPr>
              <w:t xml:space="preserve">3. Pilih permission melalui tree (expand/collapse, gunakan Search permission)</w:t>
            </w:r>
          </w:p>
          <w:p>
            <w:pPr>
              <w:spacing w:after="30"/>
            </w:pPr>
            <w:r>
              <w:rPr>
                <w:rFonts w:ascii="Arial" w:cs="Arial" w:eastAsia="Arial" w:hAnsi="Arial"/>
                <w:sz w:val="18"/>
                <w:szCs w:val="18"/>
              </w:rPr>
              <w:t xml:space="preserve">4. Simpan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Tree permission dapat di-expand/collapse &amp; dicari</w:t>
            </w:r>
          </w:p>
          <w:p>
            <w:pPr>
              <w:pStyle w:val="ListParagraph"/>
              <w:numPr>
                <w:ilvl w:val="0"/>
                <w:numId w:val="1"/>
              </w:numPr>
              <w:spacing w:after="30"/>
            </w:pPr>
            <w:r>
              <w:rPr>
                <w:rFonts w:ascii="Arial" w:cs="Arial" w:eastAsia="Arial" w:hAnsi="Arial"/>
                <w:sz w:val="18"/>
                <w:szCs w:val="18"/>
              </w:rPr>
              <w:t xml:space="preserve">Role baru tersimpan dengan permission yang dipilih</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Edit Role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Edit role</w:t>
            </w:r>
          </w:p>
          <w:p>
            <w:pPr>
              <w:spacing w:after="30"/>
            </w:pPr>
            <w:r>
              <w:rPr>
                <w:rFonts w:ascii="Arial" w:cs="Arial" w:eastAsia="Arial" w:hAnsi="Arial"/>
                <w:sz w:val="18"/>
                <w:szCs w:val="18"/>
              </w:rPr>
              <w:t xml:space="preserve">2. Ubah permission</w:t>
            </w:r>
          </w:p>
          <w:p>
            <w:pPr>
              <w:spacing w:after="30"/>
            </w:pPr>
            <w:r>
              <w:rPr>
                <w:rFonts w:ascii="Arial" w:cs="Arial" w:eastAsia="Arial" w:hAnsi="Arial"/>
                <w:sz w:val="18"/>
                <w:szCs w:val="18"/>
              </w:rPr>
              <w:t xml:space="preserve">3. Simpan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Perubahan permission tersimpan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Hapus Role (guard admin)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Hapus role biasa</w:t>
            </w:r>
          </w:p>
          <w:p>
            <w:pPr>
              <w:spacing w:after="30"/>
            </w:pPr>
            <w:r>
              <w:rPr>
                <w:rFonts w:ascii="Arial" w:cs="Arial" w:eastAsia="Arial" w:hAnsi="Arial"/>
                <w:sz w:val="18"/>
                <w:szCs w:val="18"/>
              </w:rPr>
              <w:t xml:space="preserve">2. Coba hapus role "admin"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Role biasa terhapus setelah konfirmasi</w:t>
            </w:r>
          </w:p>
          <w:p>
            <w:pPr>
              <w:pStyle w:val="ListParagraph"/>
              <w:numPr>
                <w:ilvl w:val="0"/>
                <w:numId w:val="1"/>
              </w:numPr>
              <w:spacing w:after="30"/>
            </w:pPr>
            <w:r>
              <w:rPr>
                <w:rFonts w:ascii="Arial" w:cs="Arial" w:eastAsia="Arial" w:hAnsi="Arial"/>
                <w:sz w:val="18"/>
                <w:szCs w:val="18"/>
              </w:rPr>
              <w:t xml:space="preserve">Role admin tidak dapat dihapus</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Klik header kolom (Name/Description/Permissions/Users)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Urutan berubah ASC/DESC/default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2"/>
        <w:spacing w:after="100" w:before="220"/>
      </w:pPr>
      <w:r>
        <w:rPr>
          <w:rFonts w:ascii="Arial" w:cs="Arial" w:eastAsia="Arial" w:hAnsi="Arial"/>
          <w:b/>
          <w:bCs/>
          <w:color w:val="2E5A88"/>
          <w:sz w:val="24"/>
          <w:szCs w:val="24"/>
        </w:rPr>
        <w:t xml:space="preserve">4.18 Skenario Lintas-Modul (Konsistensi)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3380"/>
        <w:gridCol w:w="3200"/>
        <w:gridCol w:w="1560"/>
        <w:gridCol w:w="820"/>
        <w:gridCol w:w="1100"/>
      </w:tblGrid>
      <w:tr>
        <w:trPr>
          <w:tblHeader/>
        </w:trPr>
        <w:tc>
          <w:tcPr>
            <w:tcW w:type="dxa" w:w="5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Skenario Uji</w:t>
            </w:r>
          </w:p>
        </w:tc>
        <w:tc>
          <w:tcPr>
            <w:tcW w:type="dxa" w:w="33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Langkah Pengujian</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yang Diharapkan</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Hasil Aktual</w:t>
            </w:r>
          </w:p>
        </w:tc>
        <w:tc>
          <w:tcPr>
            <w:tcW w:type="dxa" w:w="8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Catatan</w:t>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Konsistensi Sorting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Uji sorting pada beberapa halaman list master data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Perilaku sama di semua list: klik header ASC → DESC → default, ikon panah pada kolom aktif, kolom Action tidak bisa di-sort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Konsistensi Search &amp; Pagination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Gunakan Search dan Prev/Next di beberapa halaman</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Search &amp; pagination berfungsi konsisten; kombinasi search + sort + halaman tidak error</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RBAC menyeluruh</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Login dengan role terbatas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Menu, kartu, tombol, dan aksi yang tidak diizinkan tidak tampil / ditolak</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Header Site Selector (admin)</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Ubah gudang aktif pada header</w:t>
            </w:r>
          </w:p>
          <w:p>
            <w:pPr>
              <w:spacing w:after="30"/>
            </w:pPr>
            <w:r>
              <w:rPr>
                <w:rFonts w:ascii="Arial" w:cs="Arial" w:eastAsia="Arial" w:hAnsi="Arial"/>
                <w:sz w:val="18"/>
                <w:szCs w:val="18"/>
              </w:rPr>
              <w:t xml:space="preserve">2. Cek halaman Bins dan Users</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Data Bins &amp; Users mengikuti gudang aktif; "All sites" menampilkan semua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sz w:val="18"/>
                <w:szCs w:val="18"/>
              </w:rPr>
              <w:t xml:space="preserve">Filter Subsidiary global</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30"/>
            </w:pPr>
            <w:r>
              <w:rPr>
                <w:rFonts w:ascii="Arial" w:cs="Arial" w:eastAsia="Arial" w:hAnsi="Arial"/>
                <w:sz w:val="18"/>
                <w:szCs w:val="18"/>
              </w:rPr>
              <w:t xml:space="preserve">1. Cek Vendors, Departments, Classes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Ketiganya hanya menampilkan data subsidiary yang diizinkan (subsidiary 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5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18"/>
                <w:szCs w:val="18"/>
              </w:rPr>
              <w:t xml:space="preserve">Tema &amp; Bahasa (opsional)</w:t>
            </w:r>
          </w:p>
        </w:tc>
        <w:tc>
          <w:tcPr>
            <w:tcW w:type="dxa" w:w="33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spacing w:after="30"/>
            </w:pPr>
            <w:r>
              <w:rPr>
                <w:rFonts w:ascii="Arial" w:cs="Arial" w:eastAsia="Arial" w:hAnsi="Arial"/>
                <w:sz w:val="18"/>
                <w:szCs w:val="18"/>
              </w:rPr>
              <w:t xml:space="preserve">1. Ubah Theme (Light/Dark/System) dan Bahasa (EN/ID/ZH) via Settings</w:t>
            </w:r>
          </w:p>
        </w:tc>
        <w:tc>
          <w:tcPr>
            <w:tcW w:type="dxa" w:w="3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pStyle w:val="ListParagraph"/>
              <w:numPr>
                <w:ilvl w:val="0"/>
                <w:numId w:val="1"/>
              </w:numPr>
              <w:spacing w:after="30"/>
            </w:pPr>
            <w:r>
              <w:rPr>
                <w:rFonts w:ascii="Arial" w:cs="Arial" w:eastAsia="Arial" w:hAnsi="Arial"/>
                <w:sz w:val="18"/>
                <w:szCs w:val="18"/>
              </w:rPr>
              <w:t xml:space="preserve">Tampilan master data tetap rapi &amp; terbaca di semua tema/bahasa</w:t>
            </w:r>
          </w:p>
        </w:tc>
        <w:tc>
          <w:tcPr>
            <w:tcW w:type="dxa" w:w="15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82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11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bl>
    <w:p>
      <w:r>
        <w:br w:type="page"/>
      </w:r>
    </w:p>
    <w:p>
      <w:pPr>
        <w:pStyle w:val="Heading1"/>
        <w:spacing w:after="120" w:before="240"/>
      </w:pPr>
      <w:r>
        <w:rPr>
          <w:rFonts w:ascii="Arial" w:cs="Arial" w:eastAsia="Arial" w:hAnsi="Arial"/>
          <w:b/>
          <w:bCs/>
          <w:color w:val="1F4E79"/>
          <w:sz w:val="30"/>
          <w:szCs w:val="30"/>
        </w:rPr>
        <w:t xml:space="preserve">5. Ringkasan Hasil Pengujian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Total Skenario</w:t>
            </w:r>
          </w:p>
        </w:tc>
        <w:tc>
          <w:tcPr>
            <w:tcW w:type="dxa" w:w="64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64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20"/>
                <w:szCs w:val="20"/>
              </w:rPr>
              <w:t xml:space="preserve">PASS</w:t>
            </w:r>
          </w:p>
        </w:tc>
        <w:tc>
          <w:tcPr>
            <w:tcW w:type="dxa" w:w="64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648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FAIL</w:t>
            </w:r>
          </w:p>
        </w:tc>
        <w:tc>
          <w:tcPr>
            <w:tcW w:type="dxa" w:w="64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64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b/>
                <w:bCs/>
                <w:sz w:val="20"/>
                <w:szCs w:val="20"/>
              </w:rPr>
              <w:t xml:space="preserve">BLOCKED</w:t>
            </w:r>
          </w:p>
        </w:tc>
        <w:tc>
          <w:tcPr>
            <w:tcW w:type="dxa" w:w="648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648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r>
              <w:rPr>
                <w:rFonts w:ascii="Arial" w:cs="Arial" w:eastAsia="Arial" w:hAnsi="Arial"/>
                <w:b/>
                <w:bCs/>
                <w:sz w:val="20"/>
                <w:szCs w:val="20"/>
              </w:rPr>
              <w:t xml:space="preserve">Kesimpulan (Diterima / Ditolak / Bersyarat)</w:t>
            </w:r>
          </w:p>
        </w:tc>
        <w:tc>
          <w:tcPr>
            <w:tcW w:type="dxa" w:w="64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1"/>
        <w:spacing w:after="120" w:before="240"/>
      </w:pPr>
      <w:r>
        <w:rPr>
          <w:rFonts w:ascii="Arial" w:cs="Arial" w:eastAsia="Arial" w:hAnsi="Arial"/>
          <w:b/>
          <w:bCs/>
          <w:color w:val="1F4E79"/>
          <w:sz w:val="30"/>
          <w:szCs w:val="30"/>
        </w:rPr>
        <w:t xml:space="preserve">6. Catatan Temuan / Defect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200"/>
        <w:gridCol w:w="40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6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Deskripsi Temuan</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Prioritas (High/Med/Low)</w:t>
            </w:r>
          </w:p>
        </w:tc>
        <w:tc>
          <w:tcPr>
            <w:tcW w:type="dxa" w:w="4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 Perbaikan</w:t>
            </w:r>
          </w:p>
        </w:tc>
      </w:tr>
      <w:tr>
        <w:tc>
          <w:tcPr>
            <w:tcW w:type="dxa" w:w="7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rPr>
              <w:t xml:space="preserve">1</w:t>
            </w:r>
          </w:p>
        </w:tc>
        <w:tc>
          <w:tcPr>
            <w:tcW w:type="dxa" w:w="60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rPr>
              <w:t xml:space="preserve">2</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7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rPr>
              <w:t xml:space="preserve">3</w:t>
            </w:r>
          </w:p>
        </w:tc>
        <w:tc>
          <w:tcPr>
            <w:tcW w:type="dxa" w:w="60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rPr>
              <w:t xml:space="preserve">4</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r>
        <w:tc>
          <w:tcPr>
            <w:tcW w:type="dxa" w:w="7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pPr>
              <w:jc w:val="center"/>
            </w:pPr>
            <w:r>
              <w:rPr>
                <w:rFonts w:ascii="Arial" w:cs="Arial" w:eastAsia="Arial" w:hAnsi="Arial"/>
              </w:rPr>
              <w:t xml:space="preserve">5</w:t>
            </w:r>
          </w:p>
        </w:tc>
        <w:tc>
          <w:tcPr>
            <w:tcW w:type="dxa" w:w="60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shd w:fill="F2F6FB" w:val="clear"/>
            <w:tcMar>
              <w:top w:type="dxa" w:w="60"/>
              <w:left w:type="dxa" w:w="100"/>
              <w:bottom w:type="dxa" w:w="60"/>
              <w:right w:type="dxa" w:w="100"/>
            </w:tcMar>
            <w:vAlign w:val="center"/>
          </w:tcPr>
          <w:p>
            <w:r>
              <w:rPr>
                <w:rFonts w:ascii="Arial" w:cs="Arial" w:eastAsia="Arial" w:hAnsi="Arial"/>
              </w:rPr>
              <w:t xml:space="preserve"/>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rPr>
              <w:t xml:space="preserve">6</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rPr>
              <w:t xml:space="preserve"/>
            </w:r>
          </w:p>
        </w:tc>
      </w:tr>
    </w:tbl>
    <w:p>
      <w:pPr>
        <w:pStyle w:val="Heading1"/>
        <w:spacing w:after="120" w:before="240"/>
      </w:pPr>
      <w:r>
        <w:rPr>
          <w:rFonts w:ascii="Arial" w:cs="Arial" w:eastAsia="Arial" w:hAnsi="Arial"/>
          <w:b/>
          <w:bCs/>
          <w:color w:val="1F4E79"/>
          <w:sz w:val="30"/>
          <w:szCs w:val="30"/>
        </w:rPr>
        <w:t xml:space="preserve">7. Persetujuan (Sign-off)</w:t>
      </w:r>
    </w:p>
    <w:p>
      <w:pPr>
        <w:spacing w:before="120"/>
      </w:pPr>
      <w:r>
        <w:rPr>
          <w:rFonts w:ascii="Arial" w:cs="Arial" w:eastAsia="Arial" w:hAnsi="Arial"/>
          <w:sz w:val="20"/>
          <w:szCs w:val="20"/>
        </w:rPr>
        <w:t xml:space="preserve">Dengan menandatangani dokumen ini, para pihak menyatakan telah melakukan/menyaksikan pengujian dan menyetujui hasilnya.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gridCol w:w="4320"/>
      </w:tblGrid>
      <w:tr>
        <w:tc>
          <w:tcPr>
            <w:tcW w:type="dxa" w:w="432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Penguji (End User)</w:t>
            </w:r>
          </w:p>
        </w:tc>
        <w:tc>
          <w:tcPr>
            <w:tcW w:type="dxa" w:w="432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Product Owner / PIC</w:t>
            </w:r>
          </w:p>
        </w:tc>
        <w:tc>
          <w:tcPr>
            <w:tcW w:type="dxa" w:w="4320"/>
            <w:tcBorders>
              <w:top w:val="single" w:color="BBBBBB" w:sz="1"/>
              <w:left w:val="single" w:color="BBBBBB" w:sz="1"/>
              <w:bottom w:val="single" w:color="BBBBBB" w:sz="1"/>
              <w:right w:val="single" w:color="BBBBBB" w:sz="1"/>
            </w:tcBorders>
            <w:shd w:fill="EAF0F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Developer / Tim IT</w:t>
            </w:r>
          </w:p>
        </w:tc>
      </w:tr>
      <w:tr>
        <w:tc>
          <w:tcPr>
            <w:tcW w:type="dxa" w:w="4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700"/>
            </w:pPr>
          </w:p>
          <w:p>
            <w:pPr>
              <w:jc w:val="center"/>
            </w:pPr>
            <w:r>
              <w:rPr>
                <w:rFonts w:ascii="Arial" w:cs="Arial" w:eastAsia="Arial" w:hAnsi="Arial"/>
                <w:sz w:val="20"/>
                <w:szCs w:val="20"/>
              </w:rPr>
              <w:t xml:space="preserve">(_____________________)</w:t>
            </w:r>
          </w:p>
          <w:p>
            <w:pPr>
              <w:jc w:val="center"/>
            </w:pPr>
            <w:r>
              <w:rPr>
                <w:rFonts w:ascii="Arial" w:cs="Arial" w:eastAsia="Arial" w:hAnsi="Arial"/>
                <w:color w:val="666666"/>
                <w:sz w:val="18"/>
                <w:szCs w:val="18"/>
              </w:rPr>
              <w:t xml:space="preserve">Nama &amp; Tanggal</w:t>
            </w:r>
          </w:p>
        </w:tc>
        <w:tc>
          <w:tcPr>
            <w:tcW w:type="dxa" w:w="4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700"/>
            </w:pPr>
          </w:p>
          <w:p>
            <w:pPr>
              <w:jc w:val="center"/>
            </w:pPr>
            <w:r>
              <w:rPr>
                <w:rFonts w:ascii="Arial" w:cs="Arial" w:eastAsia="Arial" w:hAnsi="Arial"/>
                <w:sz w:val="20"/>
                <w:szCs w:val="20"/>
              </w:rPr>
              <w:t xml:space="preserve">(_____________________)</w:t>
            </w:r>
          </w:p>
          <w:p>
            <w:pPr>
              <w:jc w:val="center"/>
            </w:pPr>
            <w:r>
              <w:rPr>
                <w:rFonts w:ascii="Arial" w:cs="Arial" w:eastAsia="Arial" w:hAnsi="Arial"/>
                <w:color w:val="666666"/>
                <w:sz w:val="18"/>
                <w:szCs w:val="18"/>
              </w:rPr>
              <w:t xml:space="preserve">Nama &amp; Tanggal</w:t>
            </w:r>
          </w:p>
        </w:tc>
        <w:tc>
          <w:tcPr>
            <w:tcW w:type="dxa" w:w="4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700"/>
            </w:pPr>
          </w:p>
          <w:p>
            <w:pPr>
              <w:jc w:val="center"/>
            </w:pPr>
            <w:r>
              <w:rPr>
                <w:rFonts w:ascii="Arial" w:cs="Arial" w:eastAsia="Arial" w:hAnsi="Arial"/>
                <w:sz w:val="20"/>
                <w:szCs w:val="20"/>
              </w:rPr>
              <w:t xml:space="preserve">(_____________________)</w:t>
            </w:r>
          </w:p>
          <w:p>
            <w:pPr>
              <w:jc w:val="center"/>
            </w:pPr>
            <w:r>
              <w:rPr>
                <w:rFonts w:ascii="Arial" w:cs="Arial" w:eastAsia="Arial" w:hAnsi="Arial"/>
                <w:color w:val="666666"/>
                <w:sz w:val="18"/>
                <w:szCs w:val="18"/>
              </w:rPr>
              <w:t xml:space="preserve">Nama &amp; Tanggal</w:t>
            </w:r>
          </w:p>
        </w:tc>
      </w:tr>
    </w:tbl>
    <w:sectPr>
      <w:headerReference w:type="default" r:id="rId7"/>
      <w:footerReference w:type="default" r:id="rId8"/>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Halaman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dari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UAT Master Data — WMS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2026-07-09T02:00:09.949Z</dcterms:created>
  <dcterms:modified xsi:type="dcterms:W3CDTF">2026-07-09T02:00:09.950Z</dcterms:modified>
</cp:coreProperties>
</file>

<file path=docProps/custom.xml><?xml version="1.0" encoding="utf-8"?>
<Properties xmlns="http://schemas.openxmlformats.org/officeDocument/2006/custom-properties" xmlns:vt="http://schemas.openxmlformats.org/officeDocument/2006/docPropsVTypes"/>
</file>