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3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Крупенникова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</w:t>
      </w:r>
    </w:p>
    <w:bookmarkEnd w:id="20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создаю подкаталог ~/work/os/lab_progс помощью команды «mkdir-p~/work/os/lab_prog»</w:t>
      </w:r>
    </w:p>
    <w:p>
      <w:pPr>
        <w:pStyle w:val="CaptionedFigure"/>
      </w:pPr>
      <w:bookmarkStart w:id="22" w:name="fig:001"/>
      <w:r>
        <w:drawing>
          <wp:inline>
            <wp:extent cx="5334000" cy="214647"/>
            <wp:effectExtent b="0" l="0" r="0" t="0"/>
            <wp:docPr descr="Figure 1: Создание под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подкаталога</w:t>
      </w:r>
    </w:p>
    <w:p>
      <w:pPr>
        <w:pStyle w:val="BodyText"/>
      </w:pPr>
      <w:r>
        <w:t xml:space="preserve">2)Создала в каталоге файлы: calculate.h, calculate.c, main.c, используя команды «cd~/work/os/lab_prog» и «touch calculate.h calculate.c main.c»</w:t>
      </w:r>
    </w:p>
    <w:p>
      <w:pPr>
        <w:pStyle w:val="CaptionedFigure"/>
      </w:pPr>
      <w:bookmarkStart w:id="24" w:name="fig:002"/>
      <w:r>
        <w:drawing>
          <wp:inline>
            <wp:extent cx="5334000" cy="574657"/>
            <wp:effectExtent b="0" l="0" r="0" t="0"/>
            <wp:docPr descr="Figure 2: Создание файлов для рабо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Создание файлов для работы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остановится.Открыв редактор Emacs, приступила к редактированию созданных файлов. Реализация функций калькулятора в файле calculate.с</w:t>
      </w:r>
    </w:p>
    <w:p>
      <w:pPr>
        <w:pStyle w:val="CaptionedFigure"/>
      </w:pPr>
      <w:bookmarkStart w:id="26" w:name="fig:003"/>
      <w:r>
        <w:drawing>
          <wp:inline>
            <wp:extent cx="5334000" cy="8253663"/>
            <wp:effectExtent b="0" l="0" r="0" t="0"/>
            <wp:docPr descr="Figure 3: Код для калькулято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Код для калькулятора</w:t>
      </w:r>
    </w:p>
    <w:p>
      <w:pPr>
        <w:pStyle w:val="CaptionedFigure"/>
      </w:pPr>
      <w:bookmarkStart w:id="28" w:name="fig:004"/>
      <w:r>
        <w:drawing>
          <wp:inline>
            <wp:extent cx="5334000" cy="3065695"/>
            <wp:effectExtent b="0" l="0" r="0" t="0"/>
            <wp:docPr descr="Figure 4: Продолжение код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Продолжение кода</w:t>
      </w:r>
    </w:p>
    <w:p>
      <w:pPr>
        <w:pStyle w:val="BodyText"/>
      </w:pPr>
      <w:r>
        <w:t xml:space="preserve">Интерфейсный файл calculate.h, описывающий формат вызова функции калькулятора.</w:t>
      </w:r>
    </w:p>
    <w:p>
      <w:pPr>
        <w:pStyle w:val="CaptionedFigure"/>
      </w:pPr>
      <w:bookmarkStart w:id="30" w:name="fig:005"/>
      <w:r>
        <w:drawing>
          <wp:inline>
            <wp:extent cx="5334000" cy="1716156"/>
            <wp:effectExtent b="0" l="0" r="0" t="0"/>
            <wp:docPr descr="Figure 5: calculate.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calculate.h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</w:t>
      </w:r>
    </w:p>
    <w:p>
      <w:pPr>
        <w:pStyle w:val="CaptionedFigure"/>
      </w:pPr>
      <w:bookmarkStart w:id="32" w:name="fig:006"/>
      <w:r>
        <w:drawing>
          <wp:inline>
            <wp:extent cx="5334000" cy="1989065"/>
            <wp:effectExtent b="0" l="0" r="0" t="0"/>
            <wp:docPr descr="Figure 6: main.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main.c</w:t>
      </w:r>
    </w:p>
    <w:p>
      <w:pPr>
        <w:numPr>
          <w:ilvl w:val="0"/>
          <w:numId w:val="1002"/>
        </w:numPr>
        <w:pStyle w:val="Compact"/>
      </w:pPr>
      <w:r>
        <w:t xml:space="preserve">Выполнила компиляцию программы посредством gcc (версия компилятора:8.3.0-19),используя команды «gcc-ccalculate.c», «gcc-cmain.c» и «gcccalculate.omain.o-ocalcul-lm»</w:t>
      </w:r>
    </w:p>
    <w:p>
      <w:pPr>
        <w:pStyle w:val="CaptionedFigure"/>
      </w:pPr>
      <w:bookmarkStart w:id="34" w:name="fig:007"/>
      <w:r>
        <w:drawing>
          <wp:inline>
            <wp:extent cx="5334000" cy="447557"/>
            <wp:effectExtent b="0" l="0" r="0" t="0"/>
            <wp:docPr descr="Figure 7: Команды gcc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Команды gcc</w:t>
      </w:r>
    </w:p>
    <w:p>
      <w:pPr>
        <w:numPr>
          <w:ilvl w:val="0"/>
          <w:numId w:val="1003"/>
        </w:numPr>
      </w:pPr>
      <w:r>
        <w:t xml:space="preserve">В ходе компиляции программы никаких ошибок выявлено не было.</w:t>
      </w:r>
    </w:p>
    <w:p>
      <w:pPr>
        <w:numPr>
          <w:ilvl w:val="0"/>
          <w:numId w:val="1003"/>
        </w:numPr>
      </w:pPr>
      <w:r>
        <w:t xml:space="preserve">Создала Makefile с необходимым содержанием</w:t>
      </w:r>
    </w:p>
    <w:p>
      <w:pPr>
        <w:pStyle w:val="CaptionedFigure"/>
      </w:pPr>
      <w:bookmarkStart w:id="36" w:name="fig:008"/>
      <w:r>
        <w:drawing>
          <wp:inline>
            <wp:extent cx="5334000" cy="3026803"/>
            <wp:effectExtent b="0" l="0" r="0" t="0"/>
            <wp:docPr descr="Figure 8: Make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Makefile</w:t>
      </w:r>
    </w:p>
    <w:p>
      <w:pPr>
        <w:pStyle w:val="BodyText"/>
      </w:pPr>
      <w:r>
        <w:t xml:space="preserve">Данный файл необходим для автоматической компиляции файлов calculate.c (цель calculate.o), main.c (цельmain.o), а также их объединения в один исполняемый файл calcul(цель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pStyle w:val="BodyText"/>
      </w:pPr>
      <w:r>
        <w:t xml:space="preserve">6)Далее исправила Makefile</w:t>
      </w:r>
    </w:p>
    <w:p>
      <w:pPr>
        <w:pStyle w:val="CaptionedFigure"/>
      </w:pPr>
      <w:bookmarkStart w:id="38" w:name="fig:009"/>
      <w:r>
        <w:drawing>
          <wp:inline>
            <wp:extent cx="5334000" cy="4430583"/>
            <wp:effectExtent b="0" l="0" r="0" t="0"/>
            <wp:docPr descr="Figure 9: Измененный Makefile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Измененный Makefile</w:t>
      </w:r>
    </w:p>
    <w:p>
      <w:pPr>
        <w:pStyle w:val="BodyText"/>
      </w:pPr>
      <w:r>
        <w:t xml:space="preserve">В переменную CFLAGS добавила опцию -g, необходимую для компиляции объектных файлов и их использования в программе отладчика GDB. Сделала так, что утилита компиляции выбирается с помощью переменной CC.</w:t>
      </w:r>
    </w:p>
    <w:p>
      <w:pPr>
        <w:pStyle w:val="BodyText"/>
      </w:pPr>
      <w:r>
        <w:t xml:space="preserve">После этого я удалила исполняемые и объектные файлы из каталога с помощью команды «make clean».</w:t>
      </w:r>
    </w:p>
    <w:p>
      <w:pPr>
        <w:pStyle w:val="BodyText"/>
      </w:pPr>
      <w:r>
        <w:t xml:space="preserve">Выполнила компиляцию файлов, используя команды «make calculate.o», «make main.o», «make calcul».</w:t>
      </w:r>
    </w:p>
    <w:p>
      <w:pPr>
        <w:pStyle w:val="BodyText"/>
      </w:pPr>
      <w:r>
        <w:t xml:space="preserve">Далее с помощью gdb выполнила отладку программы calcul. Запустила отладчик GDB, загрузив в него программу для отладки, используя команду: «gdb ./calcul»</w:t>
      </w:r>
    </w:p>
    <w:p>
      <w:pPr>
        <w:pStyle w:val="CaptionedFigure"/>
      </w:pPr>
      <w:bookmarkStart w:id="40" w:name="fig:012"/>
      <w:r>
        <w:drawing>
          <wp:inline>
            <wp:extent cx="5334000" cy="2794694"/>
            <wp:effectExtent b="0" l="0" r="0" t="0"/>
            <wp:docPr descr="Figure 10: Запуск GDB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GDB</w:t>
      </w:r>
    </w:p>
    <w:p>
      <w:pPr>
        <w:pStyle w:val="BodyText"/>
      </w:pPr>
      <w:r>
        <w:t xml:space="preserve">Для запуска программы внутри отладчика ввела команду «run»</w:t>
      </w:r>
    </w:p>
    <w:p>
      <w:pPr>
        <w:pStyle w:val="CaptionedFigure"/>
      </w:pPr>
      <w:bookmarkStart w:id="42" w:name="fig:013"/>
      <w:r>
        <w:drawing>
          <wp:inline>
            <wp:extent cx="5334000" cy="1466631"/>
            <wp:effectExtent b="0" l="0" r="0" t="0"/>
            <wp:docPr descr="Figure 11: Команда «run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Команда «run»</w:t>
      </w:r>
    </w:p>
    <w:p>
      <w:pPr>
        <w:pStyle w:val="BodyText"/>
      </w:pPr>
      <w:r>
        <w:t xml:space="preserve">Для постраничного (по 10 строк) просмотра исходного кода использовала команду «list»</w:t>
      </w:r>
    </w:p>
    <w:p>
      <w:pPr>
        <w:pStyle w:val="CaptionedFigure"/>
      </w:pPr>
      <w:bookmarkStart w:id="44" w:name="fig:014"/>
      <w:r>
        <w:drawing>
          <wp:inline>
            <wp:extent cx="5334000" cy="3969488"/>
            <wp:effectExtent b="0" l="0" r="0" t="0"/>
            <wp:docPr descr="Figure 12: Команда «list»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Команда «list»</w:t>
      </w:r>
    </w:p>
    <w:p>
      <w:pPr>
        <w:pStyle w:val="BodyText"/>
      </w:pPr>
      <w:r>
        <w:t xml:space="preserve">Для просмотра строк с 12 по 15 основного файла использовала команду «list 12,15»</w:t>
      </w:r>
    </w:p>
    <w:p>
      <w:pPr>
        <w:pStyle w:val="BodyText"/>
      </w:pPr>
      <w:r>
        <w:t xml:space="preserve">Для просмотра определённых строк не основного файла использовала команду «list calculate.c:20,29»</w:t>
      </w:r>
    </w:p>
    <w:p>
      <w:pPr>
        <w:pStyle w:val="CaptionedFigure"/>
      </w:pPr>
      <w:bookmarkStart w:id="46" w:name="fig:016"/>
      <w:r>
        <w:drawing>
          <wp:inline>
            <wp:extent cx="5334000" cy="2729605"/>
            <wp:effectExtent b="0" l="0" r="0" t="0"/>
            <wp:docPr descr="Figure 13: Команда «list calculate.c:20,29»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Команда «list calculate.c:20,29»</w:t>
      </w:r>
    </w:p>
    <w:p>
      <w:pPr>
        <w:pStyle w:val="BodyText"/>
      </w:pPr>
      <w:r>
        <w:t xml:space="preserve">Установила точку останова в файле calculate.c на строке номер 21, используя команды «list calculate.c:20,27» и «break 21»</w:t>
      </w:r>
    </w:p>
    <w:p>
      <w:pPr>
        <w:pStyle w:val="CaptionedFigure"/>
      </w:pPr>
      <w:bookmarkStart w:id="48" w:name="fig:017"/>
      <w:r>
        <w:drawing>
          <wp:inline>
            <wp:extent cx="5334000" cy="2276103"/>
            <wp:effectExtent b="0" l="0" r="0" t="0"/>
            <wp:docPr descr="Figure 14: Точка останов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Точка останова</w:t>
      </w:r>
    </w:p>
    <w:p>
      <w:pPr>
        <w:pStyle w:val="BodyText"/>
      </w:pPr>
      <w:r>
        <w:t xml:space="preserve">Вывела информацию об имеющихся в проекте точках останова с помощью команды «info breakpoints»</w:t>
      </w:r>
    </w:p>
    <w:p>
      <w:pPr>
        <w:pStyle w:val="CaptionedFigure"/>
      </w:pPr>
      <w:bookmarkStart w:id="50" w:name="fig:018"/>
      <w:r>
        <w:drawing>
          <wp:inline>
            <wp:extent cx="5334000" cy="427561"/>
            <wp:effectExtent b="0" l="0" r="0" t="0"/>
            <wp:docPr descr="Figure 15: Вывод информации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Вывод информации</w:t>
      </w:r>
    </w:p>
    <w:p>
      <w:pPr>
        <w:pStyle w:val="BodyText"/>
      </w:pPr>
      <w:r>
        <w:t xml:space="preserve">Запустила программу внутри отладчика и убедилась, что программа остановилась в момент прохождения точки останова. Использовала команды «run», «5», «−» и «backtrace»</w:t>
      </w:r>
    </w:p>
    <w:p>
      <w:pPr>
        <w:pStyle w:val="CaptionedFigure"/>
      </w:pPr>
      <w:bookmarkStart w:id="52" w:name="fig:019"/>
      <w:r>
        <w:drawing>
          <wp:inline>
            <wp:extent cx="5334000" cy="975894"/>
            <wp:effectExtent b="0" l="0" r="0" t="0"/>
            <wp:docPr descr="Figure 16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Запуск программы</w:t>
      </w:r>
    </w:p>
    <w:p>
      <w:pPr>
        <w:pStyle w:val="BodyText"/>
      </w:pPr>
      <w:r>
        <w:t xml:space="preserve">Посмотрела, чему равно на этом этапе значение переменной Numeral, введя команду «print Numeral»</w:t>
      </w:r>
    </w:p>
    <w:p>
      <w:pPr>
        <w:pStyle w:val="CaptionedFigure"/>
      </w:pPr>
      <w:bookmarkStart w:id="54" w:name="fig:020"/>
      <w:r>
        <w:drawing>
          <wp:inline>
            <wp:extent cx="2540000" cy="571500"/>
            <wp:effectExtent b="0" l="0" r="0" t="0"/>
            <wp:docPr descr="Figure 17: Переменная Numeral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Переменная Numeral</w:t>
      </w:r>
    </w:p>
    <w:p>
      <w:pPr>
        <w:pStyle w:val="BodyText"/>
      </w:pPr>
      <w:r>
        <w:t xml:space="preserve">Сравнила с результатом вывода на экран после использования команды «display Numeral». Значения совпадают.</w:t>
      </w:r>
    </w:p>
    <w:p>
      <w:pPr>
        <w:pStyle w:val="CaptionedFigure"/>
      </w:pPr>
      <w:bookmarkStart w:id="56" w:name="fig:021"/>
      <w:r>
        <w:drawing>
          <wp:inline>
            <wp:extent cx="2527300" cy="596900"/>
            <wp:effectExtent b="0" l="0" r="0" t="0"/>
            <wp:docPr descr="Figure 18: Сравнение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18: Сравнение</w:t>
      </w:r>
    </w:p>
    <w:p>
      <w:pPr>
        <w:pStyle w:val="BodyText"/>
      </w:pPr>
      <w:r>
        <w:t xml:space="preserve">Убрала точки останова с помощью команд «info breakpoints» и «delete 1»</w:t>
      </w:r>
    </w:p>
    <w:p>
      <w:pPr>
        <w:pStyle w:val="CaptionedFigure"/>
      </w:pPr>
      <w:bookmarkStart w:id="58" w:name="fig:022"/>
      <w:r>
        <w:drawing>
          <wp:inline>
            <wp:extent cx="5334000" cy="709308"/>
            <wp:effectExtent b="0" l="0" r="0" t="0"/>
            <wp:docPr descr="Figure 19: Удаление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19: Удаление точки останова</w:t>
      </w:r>
    </w:p>
    <w:p>
      <w:pPr>
        <w:numPr>
          <w:ilvl w:val="0"/>
          <w:numId w:val="1004"/>
        </w:numPr>
        <w:pStyle w:val="Compact"/>
      </w:pPr>
      <w:r>
        <w:t xml:space="preserve">С помощью утилиты splint проанализировала коды файлов calculate.c и main.c.</w:t>
      </w:r>
    </w:p>
    <w:p>
      <w:pPr>
        <w:pStyle w:val="FirstParagraph"/>
      </w:pPr>
      <w:r>
        <w:t xml:space="preserve">Далее воспользовалась командами «splint calculate.c» и «splint main.c»</w:t>
      </w:r>
    </w:p>
    <w:p>
      <w:pPr>
        <w:pStyle w:val="BodyText"/>
      </w:pP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bookmarkEnd w:id="59"/>
    <w:bookmarkStart w:id="60" w:name="контрольные-вопросы"/>
    <w:p>
      <w:pPr>
        <w:pStyle w:val="Heading1"/>
      </w:pPr>
      <w:r>
        <w:t xml:space="preserve">Контрольные вопросы:</w:t>
      </w:r>
    </w:p>
    <w:p>
      <w:pPr>
        <w:numPr>
          <w:ilvl w:val="0"/>
          <w:numId w:val="1005"/>
        </w:numPr>
      </w:pPr>
      <w:r>
        <w:t xml:space="preserve">Чтобы получить информацию о возможностях программ gcc, make, gdbи др.нужно воспользоваться командой manили опцией -help(-h)для каждой команды.</w:t>
      </w:r>
    </w:p>
    <w:p>
      <w:pPr>
        <w:numPr>
          <w:ilvl w:val="0"/>
          <w:numId w:val="1005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6"/>
        </w:numPr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6"/>
        </w:numPr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06"/>
        </w:numPr>
      </w:pPr>
      <w:r>
        <w:t xml:space="preserve">непосредственная разработка приложения: oкодирование − по сути создание исходного текста программы (возможно в нескольких вариантах); – анализ разработанного кода; oсборка, компиляция и разработка исполняемого модуля;</w:t>
      </w:r>
    </w:p>
    <w:p>
      <w:pPr>
        <w:numPr>
          <w:ilvl w:val="0"/>
          <w:numId w:val="1006"/>
        </w:numPr>
      </w:pPr>
      <w:r>
        <w:t xml:space="preserve">oтестирование и отладка, сохранение произведённых изменений;</w:t>
      </w:r>
    </w:p>
    <w:p>
      <w:pPr>
        <w:numPr>
          <w:ilvl w:val="0"/>
          <w:numId w:val="1006"/>
        </w:numPr>
      </w:pPr>
      <w:r>
        <w:t xml:space="preserve">документирование.</w:t>
      </w:r>
    </w:p>
    <w:p>
      <w:pPr>
        <w:pStyle w:val="FirstParagraph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7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.cвоспринимаются gccкак программы на языке С, файлы с расширением .cc или .C − как файлы на языке C++, а файлы c расширением .o считаются объектными.Например, в команде «gcc-cmain.c»: gccпо расширению (суффиксу) .c распознает тип файла для компиляции и формирует объектный модуль −файл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«gcc-ohellomain.c».</w:t>
      </w:r>
    </w:p>
    <w:p>
      <w:pPr>
        <w:numPr>
          <w:ilvl w:val="0"/>
          <w:numId w:val="1007"/>
        </w:numPr>
      </w:pPr>
      <w:r>
        <w:t xml:space="preserve">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pStyle w:val="FirstParagraph"/>
      </w:pPr>
      <w:r>
        <w:t xml:space="preserve">5)Для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8"/>
        </w:numPr>
        <w:pStyle w:val="Compact"/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…&lt;команда 1&gt;…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 имеет вид: target1 [target2…]:[:] [dependment1…][(tab)commands] [#commentary][(tab)commands] [#commentary]</w:t>
      </w:r>
    </w:p>
    <w:p>
      <w:pPr>
        <w:pStyle w:val="FirstParagraph"/>
      </w:pP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 Пример более сложного синтаксиса Makefile:## Makefile for abcd.c#CC = gccCFLAGS =# Compile abcd.c normalyabcd: abcd.c$(CC) -o abcd $(CFLAGS) abcd.cclean:-rm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~# EndMakefileforabcd.c В этом примере в начале файла заданы три переменные: CCи CFLAGS. Затем указаны цели, их зависимости и соответствующие команды. В командах происходит обращение к значениям переменных. Цель с именем clean 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09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UNIXвходит отладчик GDB (GNUDebugger).</w:t>
      </w:r>
    </w:p>
    <w:p>
      <w:pPr>
        <w:pStyle w:val="FirstParagraph"/>
      </w:pP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gcc-cfile.c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gdbfile.o</w:t>
      </w:r>
    </w:p>
    <w:p>
      <w:pPr>
        <w:numPr>
          <w:ilvl w:val="0"/>
          <w:numId w:val="1010"/>
        </w:numPr>
        <w:pStyle w:val="Compact"/>
      </w:pPr>
      <w:r>
        <w:t xml:space="preserve">Основные команды отладчика gdb:</w:t>
      </w:r>
    </w:p>
    <w:p>
      <w:pPr>
        <w:numPr>
          <w:ilvl w:val="0"/>
          <w:numId w:val="1011"/>
        </w:numPr>
      </w:pPr>
      <w:r>
        <w:t xml:space="preserve">backtrace−вывод на экран пути к текущей точке останова (по сутивывод − названий всех функций)</w:t>
      </w:r>
    </w:p>
    <w:p>
      <w:pPr>
        <w:numPr>
          <w:ilvl w:val="0"/>
          <w:numId w:val="1011"/>
        </w:numPr>
      </w:pPr>
      <w:r>
        <w:t xml:space="preserve">break −установить точку останова (в качестве параметра можетбыть указан номер строки или название функции)</w:t>
      </w:r>
    </w:p>
    <w:p>
      <w:pPr>
        <w:numPr>
          <w:ilvl w:val="0"/>
          <w:numId w:val="1011"/>
        </w:numPr>
      </w:pPr>
      <w:r>
        <w:t xml:space="preserve">clear −удалить все точки останова в функции</w:t>
      </w:r>
    </w:p>
    <w:p>
      <w:pPr>
        <w:numPr>
          <w:ilvl w:val="0"/>
          <w:numId w:val="1011"/>
        </w:numPr>
      </w:pPr>
      <w:r>
        <w:t xml:space="preserve">continue −продолжить выполнение программы</w:t>
      </w:r>
    </w:p>
    <w:p>
      <w:pPr>
        <w:numPr>
          <w:ilvl w:val="0"/>
          <w:numId w:val="1011"/>
        </w:numPr>
      </w:pPr>
      <w:r>
        <w:t xml:space="preserve">delete −удалить точку останова</w:t>
      </w:r>
    </w:p>
    <w:p>
      <w:pPr>
        <w:numPr>
          <w:ilvl w:val="0"/>
          <w:numId w:val="1011"/>
        </w:numPr>
      </w:pPr>
      <w:r>
        <w:t xml:space="preserve">display −добавить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11"/>
        </w:numPr>
      </w:pPr>
      <w:r>
        <w:t xml:space="preserve">finish −выполнить программу до момента выхода из функции</w:t>
      </w:r>
    </w:p>
    <w:p>
      <w:pPr>
        <w:numPr>
          <w:ilvl w:val="0"/>
          <w:numId w:val="1011"/>
        </w:numPr>
      </w:pPr>
      <w:r>
        <w:t xml:space="preserve">info breakpoints −вывести на экран список используемых точек останова</w:t>
      </w:r>
    </w:p>
    <w:p>
      <w:pPr>
        <w:numPr>
          <w:ilvl w:val="0"/>
          <w:numId w:val="1011"/>
        </w:numPr>
      </w:pPr>
      <w:r>
        <w:t xml:space="preserve">info watchpoints −вывести на экран список используемых контрольных выражений</w:t>
      </w:r>
    </w:p>
    <w:p>
      <w:pPr>
        <w:numPr>
          <w:ilvl w:val="0"/>
          <w:numId w:val="1011"/>
        </w:numPr>
      </w:pPr>
      <w:r>
        <w:t xml:space="preserve">list −вывести на экран исходный код (в качестве параметра может быть указано название файла и через двоеточие номера начальнойи конечной строк)</w:t>
      </w:r>
    </w:p>
    <w:p>
      <w:pPr>
        <w:numPr>
          <w:ilvl w:val="0"/>
          <w:numId w:val="1011"/>
        </w:numPr>
      </w:pPr>
      <w:r>
        <w:t xml:space="preserve">next −выполнить программу пошагово, но без выполнения вызываемых в программе функций</w:t>
      </w:r>
    </w:p>
    <w:p>
      <w:pPr>
        <w:numPr>
          <w:ilvl w:val="0"/>
          <w:numId w:val="1011"/>
        </w:numPr>
      </w:pPr>
      <w:r>
        <w:t xml:space="preserve">print −вывести значение указываемого в качестве параметра выражения</w:t>
      </w:r>
    </w:p>
    <w:p>
      <w:pPr>
        <w:numPr>
          <w:ilvl w:val="0"/>
          <w:numId w:val="1011"/>
        </w:numPr>
      </w:pPr>
      <w:r>
        <w:t xml:space="preserve">run −запуск программы на выполнение</w:t>
      </w:r>
    </w:p>
    <w:p>
      <w:pPr>
        <w:numPr>
          <w:ilvl w:val="0"/>
          <w:numId w:val="1011"/>
        </w:numPr>
      </w:pPr>
      <w:r>
        <w:t xml:space="preserve">set −установить новое значение переменной</w:t>
      </w:r>
    </w:p>
    <w:p>
      <w:pPr>
        <w:numPr>
          <w:ilvl w:val="0"/>
          <w:numId w:val="1011"/>
        </w:numPr>
      </w:pPr>
      <w:r>
        <w:t xml:space="preserve">step −пошаговое выполнение программы</w:t>
      </w:r>
    </w:p>
    <w:p>
      <w:pPr>
        <w:numPr>
          <w:ilvl w:val="0"/>
          <w:numId w:val="1011"/>
        </w:numPr>
      </w:pPr>
      <w:r>
        <w:t xml:space="preserve">watch −установить контрольное выражение, при изменении значения которого программа будет остановлена</w:t>
      </w:r>
    </w:p>
    <w:p>
      <w:pPr>
        <w:pStyle w:val="FirstParagraph"/>
      </w:pP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gdb-h и mangdb.</w:t>
      </w:r>
    </w:p>
    <w:p>
      <w:pPr>
        <w:numPr>
          <w:ilvl w:val="0"/>
          <w:numId w:val="1012"/>
        </w:numPr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2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массивасимволов уже является указателемна первый элементэтого массива.</w:t>
      </w:r>
    </w:p>
    <w:p>
      <w:pPr>
        <w:numPr>
          <w:ilvl w:val="0"/>
          <w:numId w:val="1012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numPr>
          <w:ilvl w:val="0"/>
          <w:numId w:val="1013"/>
        </w:numPr>
      </w:pPr>
      <w:r>
        <w:t xml:space="preserve">cscope −исследование функций, содержащихся в программе,</w:t>
      </w:r>
    </w:p>
    <w:p>
      <w:pPr>
        <w:numPr>
          <w:ilvl w:val="0"/>
          <w:numId w:val="1013"/>
        </w:numPr>
      </w:pPr>
      <w:r>
        <w:t xml:space="preserve">lint −критическая проверка программ, написанных на языке Си.12)Утилита splintанализирует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Cанализатор splintгенерирует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</w:t>
      </w:r>
      <w:r>
        <w:t xml:space="preserve"> </w:t>
      </w:r>
      <w:r>
        <w:t xml:space="preserve">программы, переменные с некорректно заданными значениямии типами и многое другое.</w:t>
      </w:r>
    </w:p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47261bad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7">
    <w:nsid w:val="b3cbbdee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8">
    <w:nsid w:val="615f1ed2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238d8174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Крупенникова Виктория Александровна</dc:creator>
  <dc:language>ru-RU</dc:language>
  <cp:keywords/>
  <dcterms:created xsi:type="dcterms:W3CDTF">2021-06-02T15:47:51Z</dcterms:created>
  <dcterms:modified xsi:type="dcterms:W3CDTF">2021-06-02T15:47:51Z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&lt;--!lot">
    <vt:lpwstr>True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№14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