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86540" w14:textId="141F3039" w:rsidR="001E442A" w:rsidRPr="00AE69C0" w:rsidRDefault="00AE69C0" w:rsidP="007F0A89">
      <w:pPr>
        <w:pStyle w:val="Header"/>
        <w:pBdr>
          <w:bottom w:val="thickThinSmallGap" w:sz="24" w:space="2" w:color="622423" w:themeColor="accent2" w:themeShade="7F"/>
        </w:pBdr>
        <w:ind w:left="0"/>
        <w:jc w:val="center"/>
        <w:rPr>
          <w:rFonts w:eastAsiaTheme="majorEastAsia" w:cs="Times New Roman"/>
          <w:b/>
          <w:szCs w:val="24"/>
        </w:rPr>
      </w:pPr>
      <w:r>
        <w:rPr>
          <w:rFonts w:eastAsiaTheme="majorEastAsia" w:cs="Times New Roman"/>
          <w:b/>
          <w:szCs w:val="24"/>
        </w:rPr>
        <w:t>Ahlam Abuawad</w:t>
      </w:r>
    </w:p>
    <w:p w14:paraId="37A269A1" w14:textId="5F6BC100" w:rsidR="007F0A89" w:rsidRDefault="00AE69C0" w:rsidP="007F0A89">
      <w:pPr>
        <w:pStyle w:val="Header"/>
        <w:pBdr>
          <w:bottom w:val="thickThinSmallGap" w:sz="24" w:space="2" w:color="622423" w:themeColor="accent2" w:themeShade="7F"/>
        </w:pBdr>
        <w:ind w:left="0"/>
        <w:jc w:val="center"/>
        <w:rPr>
          <w:rFonts w:eastAsiaTheme="majorEastAsia" w:cs="Times New Roman"/>
          <w:sz w:val="23"/>
          <w:szCs w:val="23"/>
        </w:rPr>
      </w:pPr>
      <w:r>
        <w:rPr>
          <w:rFonts w:eastAsiaTheme="majorEastAsia" w:cs="Times New Roman"/>
          <w:sz w:val="23"/>
          <w:szCs w:val="23"/>
        </w:rPr>
        <w:t>722 W 168</w:t>
      </w:r>
      <w:r w:rsidRPr="00AE69C0">
        <w:rPr>
          <w:rFonts w:eastAsiaTheme="majorEastAsia" w:cs="Times New Roman"/>
          <w:sz w:val="23"/>
          <w:szCs w:val="23"/>
          <w:vertAlign w:val="superscript"/>
        </w:rPr>
        <w:t>th</w:t>
      </w:r>
      <w:r>
        <w:rPr>
          <w:rFonts w:eastAsiaTheme="majorEastAsia" w:cs="Times New Roman"/>
          <w:sz w:val="23"/>
          <w:szCs w:val="23"/>
        </w:rPr>
        <w:t xml:space="preserve"> Street, 11</w:t>
      </w:r>
      <w:r w:rsidRPr="00AE69C0">
        <w:rPr>
          <w:rFonts w:eastAsiaTheme="majorEastAsia" w:cs="Times New Roman"/>
          <w:sz w:val="23"/>
          <w:szCs w:val="23"/>
          <w:vertAlign w:val="superscript"/>
        </w:rPr>
        <w:t>th</w:t>
      </w:r>
      <w:r>
        <w:rPr>
          <w:rFonts w:eastAsiaTheme="majorEastAsia" w:cs="Times New Roman"/>
          <w:sz w:val="23"/>
          <w:szCs w:val="23"/>
        </w:rPr>
        <w:t xml:space="preserve"> floor</w:t>
      </w:r>
    </w:p>
    <w:p w14:paraId="0B8A9B12" w14:textId="5407CF85" w:rsidR="00AE69C0" w:rsidRPr="00BB5910" w:rsidRDefault="00AE69C0" w:rsidP="007F0A89">
      <w:pPr>
        <w:pStyle w:val="Header"/>
        <w:pBdr>
          <w:bottom w:val="thickThinSmallGap" w:sz="24" w:space="2" w:color="622423" w:themeColor="accent2" w:themeShade="7F"/>
        </w:pBdr>
        <w:ind w:left="0"/>
        <w:jc w:val="center"/>
        <w:rPr>
          <w:rFonts w:eastAsiaTheme="majorEastAsia" w:cs="Times New Roman"/>
          <w:sz w:val="23"/>
          <w:szCs w:val="23"/>
        </w:rPr>
      </w:pPr>
      <w:r>
        <w:rPr>
          <w:rFonts w:eastAsiaTheme="majorEastAsia" w:cs="Times New Roman"/>
          <w:sz w:val="23"/>
          <w:szCs w:val="23"/>
        </w:rPr>
        <w:t>New York, NY 10032</w:t>
      </w:r>
    </w:p>
    <w:p w14:paraId="6596EA61" w14:textId="4AB1051F" w:rsidR="00FD5F1D" w:rsidRDefault="00FD5F1D" w:rsidP="00FD5F1D">
      <w:pPr>
        <w:pStyle w:val="Header"/>
        <w:pBdr>
          <w:bottom w:val="thickThinSmallGap" w:sz="24" w:space="2" w:color="622423" w:themeColor="accent2" w:themeShade="7F"/>
        </w:pBdr>
        <w:ind w:left="0"/>
        <w:jc w:val="center"/>
        <w:rPr>
          <w:rFonts w:eastAsiaTheme="majorEastAsia" w:cs="Times New Roman"/>
          <w:sz w:val="23"/>
          <w:szCs w:val="23"/>
        </w:rPr>
      </w:pPr>
      <w:r w:rsidRPr="00BB5910">
        <w:rPr>
          <w:rFonts w:eastAsiaTheme="majorEastAsia" w:cs="Times New Roman"/>
          <w:sz w:val="23"/>
          <w:szCs w:val="23"/>
        </w:rPr>
        <w:t>Aka2170@cumc.columbia.edu</w:t>
      </w:r>
    </w:p>
    <w:p w14:paraId="4BCC70E2" w14:textId="77777777" w:rsidR="00AE69C0" w:rsidRDefault="00AE69C0" w:rsidP="00FD5F1D">
      <w:pPr>
        <w:pStyle w:val="Header"/>
        <w:pBdr>
          <w:bottom w:val="thickThinSmallGap" w:sz="24" w:space="2" w:color="622423" w:themeColor="accent2" w:themeShade="7F"/>
        </w:pBdr>
        <w:ind w:left="0"/>
        <w:jc w:val="center"/>
        <w:rPr>
          <w:rFonts w:eastAsiaTheme="majorEastAsia" w:cs="Times New Roman"/>
          <w:sz w:val="23"/>
          <w:szCs w:val="23"/>
        </w:rPr>
      </w:pPr>
    </w:p>
    <w:p w14:paraId="7001B5EC" w14:textId="6B76A171" w:rsidR="00AE69C0" w:rsidRPr="00AE69C0" w:rsidRDefault="00AE69C0" w:rsidP="00AE69C0">
      <w:pPr>
        <w:pStyle w:val="Header"/>
        <w:pBdr>
          <w:bottom w:val="thickThinSmallGap" w:sz="24" w:space="2" w:color="622423" w:themeColor="accent2" w:themeShade="7F"/>
        </w:pBdr>
        <w:ind w:left="0"/>
        <w:rPr>
          <w:rFonts w:eastAsiaTheme="majorEastAsia" w:cs="Times New Roman"/>
          <w:b/>
          <w:sz w:val="23"/>
          <w:szCs w:val="23"/>
        </w:rPr>
      </w:pPr>
      <w:r w:rsidRPr="00AE69C0">
        <w:rPr>
          <w:rFonts w:eastAsiaTheme="majorEastAsia" w:cs="Times New Roman"/>
          <w:b/>
          <w:sz w:val="23"/>
          <w:szCs w:val="23"/>
        </w:rPr>
        <w:t>Date of Preparation</w:t>
      </w:r>
    </w:p>
    <w:p w14:paraId="4C3AE4D6" w14:textId="105F833E" w:rsidR="00AE69C0" w:rsidRPr="00AE69C0" w:rsidRDefault="00986366" w:rsidP="00AE69C0">
      <w:pPr>
        <w:pStyle w:val="Header"/>
        <w:pBdr>
          <w:bottom w:val="thickThinSmallGap" w:sz="24" w:space="2" w:color="622423" w:themeColor="accent2" w:themeShade="7F"/>
        </w:pBdr>
        <w:ind w:left="0"/>
        <w:rPr>
          <w:rFonts w:eastAsiaTheme="majorEastAsia" w:cs="Times New Roman"/>
          <w:sz w:val="23"/>
          <w:szCs w:val="23"/>
        </w:rPr>
      </w:pPr>
      <w:r>
        <w:rPr>
          <w:rFonts w:eastAsiaTheme="majorEastAsia" w:cs="Times New Roman"/>
          <w:sz w:val="23"/>
          <w:szCs w:val="23"/>
        </w:rPr>
        <w:t>May 13</w:t>
      </w:r>
      <w:bookmarkStart w:id="0" w:name="_GoBack"/>
      <w:bookmarkEnd w:id="0"/>
      <w:r w:rsidR="002867F0">
        <w:rPr>
          <w:rFonts w:eastAsiaTheme="majorEastAsia" w:cs="Times New Roman"/>
          <w:sz w:val="23"/>
          <w:szCs w:val="23"/>
        </w:rPr>
        <w:t>, 2019</w:t>
      </w:r>
    </w:p>
    <w:p w14:paraId="0309ABBA" w14:textId="77777777" w:rsidR="00AE69C0" w:rsidRPr="00B02DDD" w:rsidRDefault="00AE69C0" w:rsidP="00AE69C0">
      <w:pPr>
        <w:pStyle w:val="Header"/>
        <w:pBdr>
          <w:bottom w:val="thickThinSmallGap" w:sz="24" w:space="2" w:color="622423" w:themeColor="accent2" w:themeShade="7F"/>
        </w:pBdr>
        <w:ind w:left="0"/>
        <w:rPr>
          <w:rFonts w:eastAsiaTheme="majorEastAsia" w:cs="Times New Roman"/>
          <w:sz w:val="16"/>
          <w:szCs w:val="16"/>
        </w:rPr>
      </w:pPr>
    </w:p>
    <w:p w14:paraId="6851E302" w14:textId="77777777" w:rsidR="00B352A1" w:rsidRPr="00BB5910" w:rsidRDefault="00B352A1" w:rsidP="00053633">
      <w:pPr>
        <w:spacing w:after="0" w:line="240" w:lineRule="auto"/>
        <w:ind w:left="0"/>
        <w:contextualSpacing/>
        <w:rPr>
          <w:b/>
          <w:sz w:val="16"/>
          <w:szCs w:val="23"/>
        </w:rPr>
      </w:pPr>
    </w:p>
    <w:p w14:paraId="028C8A5F" w14:textId="2A0B8DB1" w:rsidR="0030798A" w:rsidRPr="00BB5910" w:rsidRDefault="0030798A" w:rsidP="0030798A">
      <w:pPr>
        <w:spacing w:after="0" w:line="240" w:lineRule="auto"/>
        <w:ind w:left="0"/>
        <w:contextualSpacing/>
        <w:rPr>
          <w:b/>
          <w:sz w:val="22"/>
        </w:rPr>
      </w:pPr>
      <w:r>
        <w:rPr>
          <w:b/>
          <w:sz w:val="22"/>
        </w:rPr>
        <w:t xml:space="preserve">ACADEMIC APPOINTMENTS / </w:t>
      </w:r>
      <w:r w:rsidRPr="00BB5910">
        <w:rPr>
          <w:b/>
          <w:sz w:val="22"/>
        </w:rPr>
        <w:t>WORK EXPERIENCE</w:t>
      </w:r>
    </w:p>
    <w:p w14:paraId="2840B8DC" w14:textId="77777777" w:rsidR="0030798A" w:rsidRDefault="0030798A" w:rsidP="0030798A">
      <w:pPr>
        <w:spacing w:after="0" w:line="240" w:lineRule="auto"/>
        <w:ind w:left="0"/>
        <w:contextualSpacing/>
        <w:rPr>
          <w:sz w:val="22"/>
        </w:rPr>
      </w:pPr>
    </w:p>
    <w:p w14:paraId="64A50194" w14:textId="0ACDF657" w:rsidR="0030798A" w:rsidRDefault="0030798A" w:rsidP="0030798A">
      <w:pPr>
        <w:spacing w:after="0" w:line="240" w:lineRule="auto"/>
        <w:ind w:left="0"/>
        <w:contextualSpacing/>
        <w:rPr>
          <w:sz w:val="22"/>
        </w:rPr>
      </w:pPr>
      <w:r>
        <w:rPr>
          <w:sz w:val="22"/>
        </w:rPr>
        <w:t>2018 – Present</w:t>
      </w:r>
      <w:r>
        <w:rPr>
          <w:sz w:val="22"/>
        </w:rPr>
        <w:tab/>
      </w:r>
      <w:r>
        <w:rPr>
          <w:b/>
          <w:sz w:val="22"/>
        </w:rPr>
        <w:t xml:space="preserve">Columbia University Mailman School of Public Health, </w:t>
      </w:r>
      <w:r>
        <w:rPr>
          <w:sz w:val="22"/>
        </w:rPr>
        <w:t>New York, NY</w:t>
      </w:r>
    </w:p>
    <w:p w14:paraId="2D9A12BF" w14:textId="372087BB" w:rsidR="0030798A" w:rsidRDefault="0030798A" w:rsidP="0030798A">
      <w:pPr>
        <w:spacing w:after="0" w:line="240" w:lineRule="auto"/>
        <w:ind w:left="0"/>
        <w:contextualSpacing/>
        <w:rPr>
          <w:sz w:val="22"/>
        </w:rPr>
      </w:pPr>
      <w:r>
        <w:rPr>
          <w:sz w:val="22"/>
        </w:rPr>
        <w:tab/>
      </w:r>
      <w:r>
        <w:rPr>
          <w:sz w:val="22"/>
        </w:rPr>
        <w:tab/>
      </w:r>
      <w:r w:rsidR="00D74150">
        <w:rPr>
          <w:sz w:val="22"/>
        </w:rPr>
        <w:t xml:space="preserve">Graduate </w:t>
      </w:r>
      <w:r w:rsidR="00B02DDD">
        <w:rPr>
          <w:sz w:val="22"/>
        </w:rPr>
        <w:t>Research</w:t>
      </w:r>
      <w:r w:rsidR="00D74150">
        <w:rPr>
          <w:sz w:val="22"/>
        </w:rPr>
        <w:t>er</w:t>
      </w:r>
    </w:p>
    <w:p w14:paraId="1A702FFD" w14:textId="77777777" w:rsidR="0030798A" w:rsidRPr="0030798A" w:rsidRDefault="0030798A" w:rsidP="0030798A">
      <w:pPr>
        <w:spacing w:after="0" w:line="240" w:lineRule="auto"/>
        <w:ind w:left="0"/>
        <w:contextualSpacing/>
        <w:rPr>
          <w:sz w:val="22"/>
        </w:rPr>
      </w:pPr>
    </w:p>
    <w:p w14:paraId="56009395" w14:textId="7E48910E" w:rsidR="0030798A" w:rsidRDefault="0030798A" w:rsidP="0030798A">
      <w:pPr>
        <w:spacing w:after="0" w:line="240" w:lineRule="auto"/>
        <w:ind w:left="0"/>
        <w:contextualSpacing/>
        <w:rPr>
          <w:sz w:val="22"/>
        </w:rPr>
      </w:pPr>
      <w:r w:rsidRPr="00BB5910">
        <w:rPr>
          <w:sz w:val="22"/>
        </w:rPr>
        <w:t xml:space="preserve">2017 </w:t>
      </w:r>
      <w:r>
        <w:rPr>
          <w:sz w:val="22"/>
        </w:rPr>
        <w:tab/>
      </w:r>
      <w:r>
        <w:rPr>
          <w:sz w:val="22"/>
        </w:rPr>
        <w:tab/>
      </w:r>
      <w:r w:rsidRPr="00BB5910">
        <w:rPr>
          <w:b/>
          <w:sz w:val="22"/>
        </w:rPr>
        <w:t>Collegiate Science &amp; Technology Entry Program</w:t>
      </w:r>
      <w:r w:rsidRPr="00BB5910">
        <w:rPr>
          <w:sz w:val="22"/>
        </w:rPr>
        <w:t>,</w:t>
      </w:r>
      <w:r w:rsidRPr="00BB5910">
        <w:rPr>
          <w:b/>
          <w:sz w:val="22"/>
        </w:rPr>
        <w:t xml:space="preserve"> </w:t>
      </w:r>
      <w:r w:rsidRPr="00BB5910">
        <w:rPr>
          <w:sz w:val="22"/>
        </w:rPr>
        <w:t>Albany, NY</w:t>
      </w:r>
    </w:p>
    <w:p w14:paraId="293A64E9" w14:textId="4FC15E58" w:rsidR="0030798A" w:rsidRPr="00BB5910" w:rsidRDefault="0030798A" w:rsidP="0030798A">
      <w:pPr>
        <w:spacing w:after="0" w:line="240" w:lineRule="auto"/>
        <w:ind w:left="720" w:firstLine="720"/>
        <w:contextualSpacing/>
        <w:rPr>
          <w:b/>
          <w:sz w:val="22"/>
          <w:u w:val="single"/>
        </w:rPr>
      </w:pPr>
      <w:r>
        <w:rPr>
          <w:b/>
          <w:sz w:val="22"/>
        </w:rPr>
        <w:t>University at Albany, State University of New York</w:t>
      </w:r>
      <w:r w:rsidRPr="00BB5910">
        <w:rPr>
          <w:b/>
          <w:sz w:val="22"/>
        </w:rPr>
        <w:tab/>
      </w:r>
      <w:r w:rsidRPr="00BB5910">
        <w:rPr>
          <w:sz w:val="22"/>
        </w:rPr>
        <w:tab/>
      </w:r>
      <w:r w:rsidRPr="00BB5910">
        <w:rPr>
          <w:sz w:val="22"/>
        </w:rPr>
        <w:tab/>
      </w:r>
    </w:p>
    <w:p w14:paraId="403DF677" w14:textId="7394F210" w:rsidR="0030798A" w:rsidRPr="00BB5910" w:rsidRDefault="0030798A" w:rsidP="0030798A">
      <w:pPr>
        <w:tabs>
          <w:tab w:val="left" w:pos="1440"/>
        </w:tabs>
        <w:spacing w:after="0" w:line="240" w:lineRule="auto"/>
        <w:ind w:left="0"/>
        <w:contextualSpacing/>
        <w:rPr>
          <w:sz w:val="22"/>
        </w:rPr>
      </w:pPr>
      <w:r w:rsidRPr="00BB5910">
        <w:rPr>
          <w:sz w:val="22"/>
        </w:rPr>
        <w:tab/>
        <w:t xml:space="preserve">Academic Adviser                                                                                     </w:t>
      </w:r>
    </w:p>
    <w:p w14:paraId="2425196F" w14:textId="77777777" w:rsidR="0030798A" w:rsidRPr="00BB5910" w:rsidRDefault="0030798A" w:rsidP="0030798A">
      <w:pPr>
        <w:spacing w:after="0" w:line="240" w:lineRule="auto"/>
        <w:ind w:left="1440"/>
        <w:rPr>
          <w:i/>
          <w:sz w:val="22"/>
        </w:rPr>
      </w:pPr>
      <w:r w:rsidRPr="00BB5910">
        <w:rPr>
          <w:i/>
          <w:sz w:val="22"/>
        </w:rPr>
        <w:t>Provided secondary academic counseling to underrepresented and minority students in the Science, Technology, Engineering, and Math (S.T.E.M.) and licensed professional fields, as well as supervised tutors, mentors, and support staff for efficiency in daily tasks.</w:t>
      </w:r>
    </w:p>
    <w:p w14:paraId="3E4D87DF" w14:textId="77777777" w:rsidR="0030798A" w:rsidRDefault="0030798A" w:rsidP="0030798A">
      <w:pPr>
        <w:tabs>
          <w:tab w:val="left" w:pos="8640"/>
        </w:tabs>
        <w:spacing w:after="0" w:line="240" w:lineRule="auto"/>
        <w:ind w:left="0"/>
        <w:contextualSpacing/>
        <w:rPr>
          <w:sz w:val="22"/>
        </w:rPr>
      </w:pPr>
    </w:p>
    <w:p w14:paraId="75622D88" w14:textId="4378AA85" w:rsidR="0030798A" w:rsidRDefault="0030798A" w:rsidP="0030798A">
      <w:pPr>
        <w:spacing w:after="0" w:line="240" w:lineRule="auto"/>
        <w:ind w:left="0"/>
        <w:contextualSpacing/>
        <w:rPr>
          <w:sz w:val="22"/>
        </w:rPr>
      </w:pPr>
      <w:r w:rsidRPr="00BB5910">
        <w:rPr>
          <w:sz w:val="22"/>
        </w:rPr>
        <w:t xml:space="preserve">2015 - 2017 </w:t>
      </w:r>
      <w:r>
        <w:rPr>
          <w:sz w:val="22"/>
        </w:rPr>
        <w:tab/>
      </w:r>
      <w:r w:rsidRPr="00BB5910">
        <w:rPr>
          <w:b/>
          <w:sz w:val="22"/>
        </w:rPr>
        <w:t>Collegiate Science &amp; Technology Entry Program</w:t>
      </w:r>
      <w:r w:rsidRPr="00BB5910">
        <w:rPr>
          <w:sz w:val="22"/>
        </w:rPr>
        <w:t>,</w:t>
      </w:r>
      <w:r w:rsidRPr="00BB5910">
        <w:rPr>
          <w:b/>
          <w:sz w:val="22"/>
        </w:rPr>
        <w:t xml:space="preserve"> </w:t>
      </w:r>
      <w:r w:rsidRPr="00BB5910">
        <w:rPr>
          <w:sz w:val="22"/>
        </w:rPr>
        <w:t>Albany, NY</w:t>
      </w:r>
    </w:p>
    <w:p w14:paraId="656F2EC5" w14:textId="52799ECF" w:rsidR="0030798A" w:rsidRPr="00BB5910" w:rsidRDefault="0030798A" w:rsidP="0030798A">
      <w:pPr>
        <w:tabs>
          <w:tab w:val="left" w:pos="8640"/>
        </w:tabs>
        <w:spacing w:after="0" w:line="240" w:lineRule="auto"/>
        <w:ind w:left="0" w:firstLine="1440"/>
        <w:contextualSpacing/>
        <w:rPr>
          <w:sz w:val="22"/>
        </w:rPr>
      </w:pPr>
      <w:r>
        <w:rPr>
          <w:b/>
          <w:sz w:val="22"/>
        </w:rPr>
        <w:t>University at Albany, State University of New York</w:t>
      </w:r>
    </w:p>
    <w:p w14:paraId="3F6259F7" w14:textId="07FD8B23" w:rsidR="0030798A" w:rsidRPr="00BB5910" w:rsidRDefault="0030798A" w:rsidP="0030798A">
      <w:pPr>
        <w:tabs>
          <w:tab w:val="left" w:pos="1440"/>
        </w:tabs>
        <w:spacing w:after="0" w:line="240" w:lineRule="auto"/>
        <w:ind w:left="0"/>
        <w:contextualSpacing/>
        <w:rPr>
          <w:sz w:val="22"/>
        </w:rPr>
      </w:pPr>
      <w:r w:rsidRPr="00BB5910">
        <w:rPr>
          <w:sz w:val="22"/>
        </w:rPr>
        <w:tab/>
        <w:t xml:space="preserve">Graduate Assistant                                                                                    </w:t>
      </w:r>
    </w:p>
    <w:p w14:paraId="3B223E69" w14:textId="77777777" w:rsidR="0030798A" w:rsidRPr="00BB5910" w:rsidRDefault="0030798A" w:rsidP="0030798A">
      <w:pPr>
        <w:spacing w:after="0" w:line="240" w:lineRule="auto"/>
        <w:ind w:left="1440"/>
        <w:rPr>
          <w:i/>
          <w:sz w:val="22"/>
        </w:rPr>
      </w:pPr>
      <w:r w:rsidRPr="00BB5910">
        <w:rPr>
          <w:i/>
          <w:sz w:val="22"/>
        </w:rPr>
        <w:t>Developed and executed programs to promote student communication and excellence in their personal and academic lives as well as assisted students with cover letters, resumes, personal statements, and time management skills</w:t>
      </w:r>
      <w:r>
        <w:rPr>
          <w:i/>
          <w:sz w:val="22"/>
        </w:rPr>
        <w:t>.</w:t>
      </w:r>
    </w:p>
    <w:p w14:paraId="28993E9C" w14:textId="77777777" w:rsidR="00892177" w:rsidRDefault="00892177" w:rsidP="00892177">
      <w:pPr>
        <w:spacing w:after="0" w:line="240" w:lineRule="auto"/>
        <w:ind w:left="0"/>
        <w:contextualSpacing/>
        <w:rPr>
          <w:sz w:val="22"/>
        </w:rPr>
      </w:pPr>
    </w:p>
    <w:p w14:paraId="5FE621B9" w14:textId="77777777" w:rsidR="00892177" w:rsidRPr="00BB5910" w:rsidRDefault="00892177" w:rsidP="00892177">
      <w:pPr>
        <w:spacing w:after="0" w:line="240" w:lineRule="auto"/>
        <w:ind w:left="0"/>
        <w:contextualSpacing/>
        <w:rPr>
          <w:sz w:val="22"/>
        </w:rPr>
      </w:pPr>
      <w:r w:rsidRPr="00BB5910">
        <w:rPr>
          <w:sz w:val="22"/>
        </w:rPr>
        <w:t>2015 - 2016</w:t>
      </w:r>
      <w:r w:rsidRPr="00BB5910">
        <w:rPr>
          <w:b/>
          <w:sz w:val="22"/>
        </w:rPr>
        <w:tab/>
        <w:t>University at Albany, School of Public Health</w:t>
      </w:r>
      <w:r w:rsidRPr="00BB5910">
        <w:rPr>
          <w:sz w:val="22"/>
        </w:rPr>
        <w:t>, Rensselaer, NY</w:t>
      </w:r>
      <w:r w:rsidRPr="00BB5910">
        <w:rPr>
          <w:sz w:val="22"/>
        </w:rPr>
        <w:tab/>
        <w:t xml:space="preserve"> </w:t>
      </w:r>
    </w:p>
    <w:p w14:paraId="1AA8A5B4" w14:textId="77777777" w:rsidR="00892177" w:rsidRPr="00BB5910" w:rsidRDefault="00892177" w:rsidP="00892177">
      <w:pPr>
        <w:spacing w:after="0" w:line="240" w:lineRule="auto"/>
        <w:ind w:left="720" w:firstLine="720"/>
        <w:contextualSpacing/>
        <w:rPr>
          <w:sz w:val="22"/>
        </w:rPr>
      </w:pPr>
      <w:r w:rsidRPr="00BB5910">
        <w:rPr>
          <w:sz w:val="22"/>
        </w:rPr>
        <w:t>Senior Research Assistant</w:t>
      </w:r>
    </w:p>
    <w:p w14:paraId="52E9A8A8" w14:textId="77777777" w:rsidR="00892177" w:rsidRPr="00BB5910" w:rsidRDefault="00892177" w:rsidP="00892177">
      <w:pPr>
        <w:spacing w:after="0" w:line="240" w:lineRule="auto"/>
        <w:ind w:left="1440"/>
        <w:rPr>
          <w:i/>
          <w:sz w:val="22"/>
        </w:rPr>
      </w:pPr>
      <w:r w:rsidRPr="00BB5910">
        <w:rPr>
          <w:i/>
          <w:sz w:val="22"/>
        </w:rPr>
        <w:t>Analyzed data for trends regarding the contaminant and nutrient concentrations of farmed and wild salmon.</w:t>
      </w:r>
    </w:p>
    <w:p w14:paraId="68F80CB2" w14:textId="77777777" w:rsidR="00892177" w:rsidRPr="00BB5910" w:rsidRDefault="00892177" w:rsidP="00892177">
      <w:pPr>
        <w:spacing w:after="0" w:line="240" w:lineRule="auto"/>
        <w:ind w:left="0"/>
        <w:contextualSpacing/>
        <w:rPr>
          <w:b/>
          <w:sz w:val="22"/>
        </w:rPr>
      </w:pPr>
    </w:p>
    <w:p w14:paraId="0F0BF670" w14:textId="77777777" w:rsidR="00892177" w:rsidRPr="00BB5910" w:rsidRDefault="00892177" w:rsidP="00892177">
      <w:pPr>
        <w:spacing w:after="0" w:line="240" w:lineRule="auto"/>
        <w:ind w:left="0"/>
        <w:contextualSpacing/>
        <w:rPr>
          <w:b/>
          <w:sz w:val="22"/>
        </w:rPr>
      </w:pPr>
      <w:r w:rsidRPr="00BB5910">
        <w:rPr>
          <w:sz w:val="22"/>
        </w:rPr>
        <w:t>2014 - 2015</w:t>
      </w:r>
      <w:r w:rsidRPr="00BB5910">
        <w:rPr>
          <w:b/>
          <w:sz w:val="22"/>
        </w:rPr>
        <w:t xml:space="preserve"> </w:t>
      </w:r>
      <w:r w:rsidRPr="00BB5910">
        <w:rPr>
          <w:b/>
          <w:sz w:val="22"/>
        </w:rPr>
        <w:tab/>
        <w:t>College of Nanoscale Science and Engineering</w:t>
      </w:r>
      <w:r w:rsidRPr="00BB5910">
        <w:rPr>
          <w:sz w:val="22"/>
        </w:rPr>
        <w:t>, Albany, NY</w:t>
      </w:r>
      <w:r w:rsidRPr="00BB5910">
        <w:rPr>
          <w:sz w:val="22"/>
        </w:rPr>
        <w:tab/>
      </w:r>
      <w:r w:rsidRPr="00BB5910">
        <w:rPr>
          <w:sz w:val="22"/>
        </w:rPr>
        <w:tab/>
      </w:r>
    </w:p>
    <w:p w14:paraId="58F9DE22" w14:textId="77777777" w:rsidR="00892177" w:rsidRPr="00BB5910" w:rsidRDefault="00892177" w:rsidP="00892177">
      <w:pPr>
        <w:spacing w:after="0" w:line="240" w:lineRule="auto"/>
        <w:ind w:left="720" w:firstLine="720"/>
        <w:contextualSpacing/>
        <w:rPr>
          <w:sz w:val="22"/>
        </w:rPr>
      </w:pPr>
      <w:r>
        <w:rPr>
          <w:sz w:val="22"/>
        </w:rPr>
        <w:t>Research Assistant</w:t>
      </w:r>
    </w:p>
    <w:p w14:paraId="04CBA814" w14:textId="77777777" w:rsidR="00892177" w:rsidRPr="00BB5910" w:rsidRDefault="00892177" w:rsidP="00892177">
      <w:pPr>
        <w:tabs>
          <w:tab w:val="left" w:pos="1620"/>
          <w:tab w:val="left" w:pos="6570"/>
          <w:tab w:val="left" w:pos="6930"/>
        </w:tabs>
        <w:spacing w:after="0" w:line="240" w:lineRule="auto"/>
        <w:ind w:left="1440"/>
        <w:rPr>
          <w:i/>
          <w:sz w:val="22"/>
        </w:rPr>
      </w:pPr>
      <w:r w:rsidRPr="00BB5910">
        <w:rPr>
          <w:i/>
          <w:sz w:val="22"/>
        </w:rPr>
        <w:t>Performed enhanced dark field and light field microscopy to identify the biodistribution of nanoparticles in rat models.</w:t>
      </w:r>
    </w:p>
    <w:p w14:paraId="13FBC60F" w14:textId="77777777" w:rsidR="00892177" w:rsidRPr="00BB5910" w:rsidRDefault="00892177" w:rsidP="00892177">
      <w:pPr>
        <w:spacing w:after="0" w:line="240" w:lineRule="auto"/>
        <w:ind w:left="0"/>
        <w:contextualSpacing/>
        <w:rPr>
          <w:sz w:val="22"/>
        </w:rPr>
      </w:pPr>
    </w:p>
    <w:p w14:paraId="3CE9E92B" w14:textId="77777777" w:rsidR="00892177" w:rsidRPr="00BB5910" w:rsidRDefault="00892177" w:rsidP="00892177">
      <w:pPr>
        <w:spacing w:after="0" w:line="240" w:lineRule="auto"/>
        <w:ind w:left="0"/>
        <w:contextualSpacing/>
        <w:rPr>
          <w:sz w:val="22"/>
        </w:rPr>
      </w:pPr>
      <w:r w:rsidRPr="00BB5910">
        <w:rPr>
          <w:sz w:val="22"/>
        </w:rPr>
        <w:t>2013 - 2014</w:t>
      </w:r>
      <w:r w:rsidRPr="00BB5910">
        <w:rPr>
          <w:b/>
          <w:sz w:val="22"/>
        </w:rPr>
        <w:t xml:space="preserve"> </w:t>
      </w:r>
      <w:r w:rsidRPr="00BB5910">
        <w:rPr>
          <w:b/>
          <w:sz w:val="22"/>
        </w:rPr>
        <w:tab/>
        <w:t>Pharmaceutical Research Institute</w:t>
      </w:r>
      <w:r w:rsidRPr="00BB5910">
        <w:rPr>
          <w:sz w:val="22"/>
        </w:rPr>
        <w:t>, Rensselaer, NY</w:t>
      </w:r>
      <w:r w:rsidRPr="00BB5910">
        <w:rPr>
          <w:sz w:val="22"/>
        </w:rPr>
        <w:tab/>
      </w:r>
      <w:r w:rsidRPr="00BB5910">
        <w:rPr>
          <w:sz w:val="22"/>
        </w:rPr>
        <w:tab/>
      </w:r>
      <w:r w:rsidRPr="00BB5910">
        <w:rPr>
          <w:sz w:val="22"/>
        </w:rPr>
        <w:tab/>
      </w:r>
    </w:p>
    <w:p w14:paraId="74A2E78A" w14:textId="77777777" w:rsidR="00892177" w:rsidRPr="00BB5910" w:rsidRDefault="00892177" w:rsidP="00892177">
      <w:pPr>
        <w:spacing w:after="0" w:line="240" w:lineRule="auto"/>
        <w:ind w:left="1440"/>
        <w:contextualSpacing/>
        <w:rPr>
          <w:sz w:val="22"/>
        </w:rPr>
      </w:pPr>
      <w:r w:rsidRPr="00BB5910">
        <w:rPr>
          <w:sz w:val="22"/>
        </w:rPr>
        <w:t>Research Assistant</w:t>
      </w:r>
    </w:p>
    <w:p w14:paraId="28999FEE" w14:textId="77777777" w:rsidR="00892177" w:rsidRDefault="00892177" w:rsidP="00892177">
      <w:pPr>
        <w:spacing w:after="0" w:line="240" w:lineRule="auto"/>
        <w:ind w:left="1440"/>
        <w:contextualSpacing/>
        <w:rPr>
          <w:i/>
          <w:sz w:val="22"/>
        </w:rPr>
      </w:pPr>
      <w:r w:rsidRPr="00BB5910">
        <w:rPr>
          <w:i/>
          <w:sz w:val="22"/>
        </w:rPr>
        <w:t>Monitored the influence of anticoagulants on the clotting time and strength of plasma and blood using aPTT and TEG assays, respectively.</w:t>
      </w:r>
    </w:p>
    <w:p w14:paraId="1FA62B94" w14:textId="77777777" w:rsidR="00892177" w:rsidRDefault="00892177" w:rsidP="00892177">
      <w:pPr>
        <w:spacing w:after="0" w:line="240" w:lineRule="auto"/>
        <w:ind w:left="0"/>
        <w:contextualSpacing/>
        <w:rPr>
          <w:sz w:val="22"/>
        </w:rPr>
      </w:pPr>
    </w:p>
    <w:p w14:paraId="4E537CD9" w14:textId="77777777" w:rsidR="00892177" w:rsidRDefault="00892177" w:rsidP="00892177">
      <w:pPr>
        <w:spacing w:after="0" w:line="240" w:lineRule="auto"/>
        <w:ind w:left="0"/>
        <w:contextualSpacing/>
        <w:rPr>
          <w:sz w:val="22"/>
        </w:rPr>
      </w:pPr>
      <w:r w:rsidRPr="00BB5910">
        <w:rPr>
          <w:sz w:val="22"/>
        </w:rPr>
        <w:t xml:space="preserve">2012 - 2015 </w:t>
      </w:r>
      <w:r>
        <w:rPr>
          <w:sz w:val="22"/>
        </w:rPr>
        <w:tab/>
      </w:r>
      <w:r w:rsidRPr="00BB5910">
        <w:rPr>
          <w:b/>
          <w:sz w:val="22"/>
        </w:rPr>
        <w:t>Collegiate Science &amp; Technology Entry Program</w:t>
      </w:r>
      <w:r w:rsidRPr="00BB5910">
        <w:rPr>
          <w:sz w:val="22"/>
        </w:rPr>
        <w:t>,</w:t>
      </w:r>
      <w:r w:rsidRPr="00BB5910">
        <w:rPr>
          <w:b/>
          <w:sz w:val="22"/>
        </w:rPr>
        <w:t xml:space="preserve"> </w:t>
      </w:r>
      <w:r w:rsidRPr="00BB5910">
        <w:rPr>
          <w:sz w:val="22"/>
        </w:rPr>
        <w:t>Albany, NY</w:t>
      </w:r>
    </w:p>
    <w:p w14:paraId="73E96EA4" w14:textId="77777777" w:rsidR="00892177" w:rsidRPr="00BB5910" w:rsidRDefault="00892177" w:rsidP="00892177">
      <w:pPr>
        <w:spacing w:after="0" w:line="240" w:lineRule="auto"/>
        <w:ind w:left="0" w:firstLine="1440"/>
        <w:contextualSpacing/>
        <w:rPr>
          <w:sz w:val="22"/>
        </w:rPr>
      </w:pPr>
      <w:r>
        <w:rPr>
          <w:b/>
          <w:sz w:val="22"/>
        </w:rPr>
        <w:t>University at Albany, State University of New York</w:t>
      </w:r>
    </w:p>
    <w:p w14:paraId="5D46734D" w14:textId="77777777" w:rsidR="00892177" w:rsidRPr="00BB5910" w:rsidRDefault="00892177" w:rsidP="00892177">
      <w:pPr>
        <w:spacing w:after="0" w:line="240" w:lineRule="auto"/>
        <w:ind w:left="0" w:firstLine="720"/>
        <w:contextualSpacing/>
        <w:rPr>
          <w:sz w:val="22"/>
        </w:rPr>
      </w:pPr>
      <w:r w:rsidRPr="00BB5910">
        <w:rPr>
          <w:sz w:val="22"/>
        </w:rPr>
        <w:tab/>
        <w:t xml:space="preserve">Tutor/Mentor </w:t>
      </w:r>
      <w:r w:rsidRPr="00BB5910">
        <w:rPr>
          <w:sz w:val="22"/>
        </w:rPr>
        <w:tab/>
      </w:r>
      <w:r w:rsidRPr="00BB5910">
        <w:rPr>
          <w:sz w:val="22"/>
        </w:rPr>
        <w:tab/>
      </w:r>
      <w:r w:rsidRPr="00BB5910">
        <w:rPr>
          <w:sz w:val="22"/>
        </w:rPr>
        <w:tab/>
      </w:r>
      <w:r w:rsidRPr="00BB5910">
        <w:rPr>
          <w:sz w:val="22"/>
        </w:rPr>
        <w:tab/>
      </w:r>
      <w:r w:rsidRPr="00BB5910">
        <w:rPr>
          <w:b/>
          <w:sz w:val="22"/>
        </w:rPr>
        <w:t xml:space="preserve"> </w:t>
      </w:r>
    </w:p>
    <w:p w14:paraId="389F3225" w14:textId="44E299B8" w:rsidR="00892177" w:rsidRPr="00892177" w:rsidRDefault="00892177" w:rsidP="00892177">
      <w:pPr>
        <w:spacing w:after="0" w:line="240" w:lineRule="auto"/>
        <w:ind w:left="1440"/>
        <w:contextualSpacing/>
        <w:rPr>
          <w:i/>
          <w:sz w:val="22"/>
        </w:rPr>
      </w:pPr>
      <w:r w:rsidRPr="00BB5910">
        <w:rPr>
          <w:i/>
          <w:sz w:val="22"/>
        </w:rPr>
        <w:t>Assisted students with introductory biology, introductory chemistry, organic chemistry, and genetics coursework, and additionally guided students with academic issues as they attempted to acclimate to the collegiate environment</w:t>
      </w:r>
    </w:p>
    <w:p w14:paraId="0C1D4233" w14:textId="77777777" w:rsidR="0030798A" w:rsidRPr="00476DE5" w:rsidRDefault="0030798A" w:rsidP="0030798A">
      <w:pPr>
        <w:pBdr>
          <w:bottom w:val="single" w:sz="6" w:space="1" w:color="auto"/>
        </w:pBdr>
        <w:spacing w:after="0" w:line="240" w:lineRule="auto"/>
        <w:ind w:left="0"/>
        <w:contextualSpacing/>
        <w:rPr>
          <w:i/>
          <w:sz w:val="16"/>
          <w:szCs w:val="16"/>
        </w:rPr>
      </w:pPr>
    </w:p>
    <w:p w14:paraId="4FE930E8" w14:textId="77777777" w:rsidR="0030798A" w:rsidRPr="00360511" w:rsidRDefault="0030798A" w:rsidP="0030798A">
      <w:pPr>
        <w:spacing w:after="0" w:line="240" w:lineRule="auto"/>
        <w:ind w:left="0"/>
        <w:contextualSpacing/>
        <w:rPr>
          <w:b/>
          <w:sz w:val="16"/>
          <w:szCs w:val="16"/>
        </w:rPr>
      </w:pPr>
    </w:p>
    <w:p w14:paraId="71784D67" w14:textId="180BB783" w:rsidR="00153CEA" w:rsidRPr="00BB5910" w:rsidRDefault="00F17FCA" w:rsidP="00053633">
      <w:pPr>
        <w:spacing w:after="0" w:line="240" w:lineRule="auto"/>
        <w:ind w:left="0"/>
        <w:contextualSpacing/>
        <w:rPr>
          <w:b/>
          <w:sz w:val="22"/>
        </w:rPr>
      </w:pPr>
      <w:r w:rsidRPr="00BB5910">
        <w:rPr>
          <w:b/>
          <w:sz w:val="22"/>
        </w:rPr>
        <w:lastRenderedPageBreak/>
        <w:t>E</w:t>
      </w:r>
      <w:r w:rsidR="00AF7CEF" w:rsidRPr="00BB5910">
        <w:rPr>
          <w:b/>
          <w:sz w:val="22"/>
        </w:rPr>
        <w:t>DUCATION</w:t>
      </w:r>
    </w:p>
    <w:p w14:paraId="301FB8F6" w14:textId="77777777" w:rsidR="00D171FF" w:rsidRPr="00BB5910" w:rsidRDefault="00D171FF" w:rsidP="00053633">
      <w:pPr>
        <w:spacing w:after="0" w:line="240" w:lineRule="auto"/>
        <w:ind w:left="0"/>
        <w:contextualSpacing/>
        <w:rPr>
          <w:b/>
          <w:sz w:val="22"/>
          <w:u w:val="single"/>
        </w:rPr>
      </w:pPr>
    </w:p>
    <w:p w14:paraId="3840464E" w14:textId="2FC861EE" w:rsidR="006B1772" w:rsidRPr="00BB5910" w:rsidRDefault="00C74738" w:rsidP="00053633">
      <w:pPr>
        <w:tabs>
          <w:tab w:val="left" w:pos="1440"/>
        </w:tabs>
        <w:spacing w:after="0" w:line="240" w:lineRule="auto"/>
        <w:ind w:left="0"/>
        <w:contextualSpacing/>
        <w:rPr>
          <w:sz w:val="22"/>
        </w:rPr>
      </w:pPr>
      <w:r>
        <w:rPr>
          <w:sz w:val="22"/>
        </w:rPr>
        <w:t xml:space="preserve">2017 - </w:t>
      </w:r>
      <w:r w:rsidR="0043495E" w:rsidRPr="00BB5910">
        <w:rPr>
          <w:sz w:val="22"/>
        </w:rPr>
        <w:t>2022</w:t>
      </w:r>
      <w:r w:rsidR="0043495E" w:rsidRPr="00BB5910">
        <w:rPr>
          <w:b/>
          <w:sz w:val="22"/>
        </w:rPr>
        <w:tab/>
      </w:r>
      <w:r w:rsidR="006B1772" w:rsidRPr="00BB5910">
        <w:rPr>
          <w:b/>
          <w:sz w:val="22"/>
        </w:rPr>
        <w:t xml:space="preserve">Columbia University Mailman School of Public Health, </w:t>
      </w:r>
      <w:r w:rsidR="006B1772" w:rsidRPr="00BB5910">
        <w:rPr>
          <w:sz w:val="22"/>
        </w:rPr>
        <w:t>New York, NY</w:t>
      </w:r>
    </w:p>
    <w:p w14:paraId="3FDF1E1C" w14:textId="77777777" w:rsidR="00C74738" w:rsidRDefault="00BA1370" w:rsidP="00053633">
      <w:pPr>
        <w:tabs>
          <w:tab w:val="left" w:pos="1440"/>
        </w:tabs>
        <w:spacing w:after="0" w:line="240" w:lineRule="auto"/>
        <w:ind w:left="0" w:firstLine="1440"/>
        <w:contextualSpacing/>
        <w:rPr>
          <w:sz w:val="22"/>
        </w:rPr>
      </w:pPr>
      <w:r w:rsidRPr="00BB5910">
        <w:rPr>
          <w:sz w:val="22"/>
        </w:rPr>
        <w:t>Ph.D.</w:t>
      </w:r>
      <w:r w:rsidR="006B1772" w:rsidRPr="00BB5910">
        <w:rPr>
          <w:sz w:val="22"/>
        </w:rPr>
        <w:t xml:space="preserve"> in Environmental Health Sciences</w:t>
      </w:r>
      <w:r w:rsidR="00C74738">
        <w:rPr>
          <w:sz w:val="22"/>
        </w:rPr>
        <w:t>, expected May 2022</w:t>
      </w:r>
    </w:p>
    <w:p w14:paraId="058DA021" w14:textId="38E833EF" w:rsidR="00F05F7D" w:rsidRPr="00BB5910" w:rsidRDefault="00C74738" w:rsidP="00053633">
      <w:pPr>
        <w:tabs>
          <w:tab w:val="left" w:pos="1440"/>
        </w:tabs>
        <w:spacing w:after="0" w:line="240" w:lineRule="auto"/>
        <w:ind w:left="0" w:firstLine="1440"/>
        <w:contextualSpacing/>
        <w:rPr>
          <w:sz w:val="22"/>
        </w:rPr>
      </w:pPr>
      <w:r>
        <w:rPr>
          <w:sz w:val="22"/>
        </w:rPr>
        <w:t>Advisor: Dr. Ana Navas-Acien</w:t>
      </w:r>
      <w:r w:rsidR="0043495E" w:rsidRPr="00BB5910">
        <w:rPr>
          <w:sz w:val="22"/>
        </w:rPr>
        <w:tab/>
      </w:r>
    </w:p>
    <w:p w14:paraId="222953B4" w14:textId="77777777" w:rsidR="00616439" w:rsidRPr="00BB5910" w:rsidRDefault="00616439" w:rsidP="00053633">
      <w:pPr>
        <w:pStyle w:val="Heading1"/>
        <w:tabs>
          <w:tab w:val="left" w:pos="1800"/>
        </w:tabs>
        <w:rPr>
          <w:sz w:val="22"/>
          <w:szCs w:val="22"/>
        </w:rPr>
      </w:pPr>
    </w:p>
    <w:p w14:paraId="2F3E6600" w14:textId="3561C319" w:rsidR="00622A9D" w:rsidRPr="00BB5910" w:rsidRDefault="00C74738" w:rsidP="00053633">
      <w:pPr>
        <w:pStyle w:val="Heading1"/>
        <w:tabs>
          <w:tab w:val="left" w:pos="1440"/>
        </w:tabs>
        <w:rPr>
          <w:b w:val="0"/>
          <w:sz w:val="22"/>
          <w:szCs w:val="22"/>
        </w:rPr>
      </w:pPr>
      <w:r>
        <w:rPr>
          <w:b w:val="0"/>
          <w:sz w:val="22"/>
          <w:szCs w:val="22"/>
        </w:rPr>
        <w:t xml:space="preserve">2015 - </w:t>
      </w:r>
      <w:r w:rsidR="00BA1370" w:rsidRPr="00BB5910">
        <w:rPr>
          <w:b w:val="0"/>
          <w:sz w:val="22"/>
          <w:szCs w:val="22"/>
        </w:rPr>
        <w:t>2017</w:t>
      </w:r>
      <w:r w:rsidR="00BA1370" w:rsidRPr="00BB5910">
        <w:rPr>
          <w:sz w:val="22"/>
          <w:szCs w:val="22"/>
        </w:rPr>
        <w:tab/>
      </w:r>
      <w:r w:rsidR="00622A9D" w:rsidRPr="00BB5910">
        <w:rPr>
          <w:sz w:val="22"/>
          <w:szCs w:val="22"/>
        </w:rPr>
        <w:t>University at Albany, S</w:t>
      </w:r>
      <w:r w:rsidR="00BA1370" w:rsidRPr="00BB5910">
        <w:rPr>
          <w:sz w:val="22"/>
          <w:szCs w:val="22"/>
        </w:rPr>
        <w:t>chool of Public Health</w:t>
      </w:r>
      <w:r w:rsidR="00703E8D" w:rsidRPr="00BB5910">
        <w:rPr>
          <w:b w:val="0"/>
          <w:sz w:val="22"/>
          <w:szCs w:val="22"/>
        </w:rPr>
        <w:t>, Albany, NY</w:t>
      </w:r>
    </w:p>
    <w:p w14:paraId="07DBD1F7" w14:textId="11F6452C" w:rsidR="0078383D" w:rsidRPr="00BB5910" w:rsidRDefault="00BA1370" w:rsidP="00053633">
      <w:pPr>
        <w:tabs>
          <w:tab w:val="left" w:pos="1440"/>
          <w:tab w:val="left" w:pos="7200"/>
        </w:tabs>
        <w:spacing w:after="0" w:line="240" w:lineRule="auto"/>
        <w:ind w:left="0"/>
        <w:contextualSpacing/>
        <w:rPr>
          <w:sz w:val="22"/>
        </w:rPr>
      </w:pPr>
      <w:r w:rsidRPr="00BB5910">
        <w:rPr>
          <w:sz w:val="22"/>
        </w:rPr>
        <w:tab/>
      </w:r>
      <w:r w:rsidR="0078383D" w:rsidRPr="00BB5910">
        <w:rPr>
          <w:sz w:val="22"/>
        </w:rPr>
        <w:t>M</w:t>
      </w:r>
      <w:r w:rsidRPr="00BB5910">
        <w:rPr>
          <w:sz w:val="22"/>
        </w:rPr>
        <w:t>PH</w:t>
      </w:r>
      <w:r w:rsidR="00CC0D84" w:rsidRPr="00BB5910">
        <w:rPr>
          <w:sz w:val="22"/>
        </w:rPr>
        <w:t xml:space="preserve"> -</w:t>
      </w:r>
      <w:r w:rsidR="001A5A8E" w:rsidRPr="00BB5910">
        <w:rPr>
          <w:sz w:val="22"/>
        </w:rPr>
        <w:t xml:space="preserve"> Concentration in Environmental Health Sciences</w:t>
      </w:r>
      <w:r w:rsidR="00C74738">
        <w:rPr>
          <w:sz w:val="22"/>
        </w:rPr>
        <w:t>, May 2017</w:t>
      </w:r>
      <w:r w:rsidR="0078383D" w:rsidRPr="00BB5910">
        <w:rPr>
          <w:sz w:val="22"/>
        </w:rPr>
        <w:t xml:space="preserve"> </w:t>
      </w:r>
    </w:p>
    <w:p w14:paraId="3E9B4A4C" w14:textId="77777777" w:rsidR="00BA1370" w:rsidRPr="00BB5910" w:rsidRDefault="00BA1370" w:rsidP="00053633">
      <w:pPr>
        <w:tabs>
          <w:tab w:val="left" w:pos="1800"/>
          <w:tab w:val="left" w:pos="7200"/>
        </w:tabs>
        <w:spacing w:after="0" w:line="240" w:lineRule="auto"/>
        <w:ind w:left="0"/>
        <w:contextualSpacing/>
        <w:rPr>
          <w:sz w:val="22"/>
        </w:rPr>
      </w:pPr>
    </w:p>
    <w:p w14:paraId="35DDF6A9" w14:textId="0286758B" w:rsidR="00BA1370" w:rsidRPr="00BB5910" w:rsidRDefault="00C74738" w:rsidP="00053633">
      <w:pPr>
        <w:tabs>
          <w:tab w:val="left" w:pos="1440"/>
        </w:tabs>
        <w:spacing w:after="0" w:line="240" w:lineRule="auto"/>
        <w:ind w:left="0"/>
        <w:contextualSpacing/>
        <w:rPr>
          <w:sz w:val="22"/>
        </w:rPr>
      </w:pPr>
      <w:r>
        <w:rPr>
          <w:sz w:val="22"/>
        </w:rPr>
        <w:t xml:space="preserve">2011 - </w:t>
      </w:r>
      <w:r w:rsidR="00BA1370" w:rsidRPr="00BB5910">
        <w:rPr>
          <w:sz w:val="22"/>
        </w:rPr>
        <w:t>2015</w:t>
      </w:r>
      <w:r w:rsidR="00BA1370" w:rsidRPr="00BB5910">
        <w:rPr>
          <w:sz w:val="22"/>
        </w:rPr>
        <w:tab/>
      </w:r>
      <w:r w:rsidR="00BA1370" w:rsidRPr="00BB5910">
        <w:rPr>
          <w:b/>
          <w:sz w:val="22"/>
        </w:rPr>
        <w:t>University at Albany,</w:t>
      </w:r>
      <w:r w:rsidR="00BA1370" w:rsidRPr="00BB5910">
        <w:rPr>
          <w:sz w:val="22"/>
        </w:rPr>
        <w:t xml:space="preserve"> </w:t>
      </w:r>
      <w:r w:rsidR="00BA1370" w:rsidRPr="00BB5910">
        <w:rPr>
          <w:b/>
          <w:sz w:val="22"/>
        </w:rPr>
        <w:t>State University of New York</w:t>
      </w:r>
      <w:r w:rsidR="00BA1370" w:rsidRPr="00BB5910">
        <w:rPr>
          <w:sz w:val="22"/>
        </w:rPr>
        <w:t>, Albany, NY</w:t>
      </w:r>
    </w:p>
    <w:p w14:paraId="3D95D649" w14:textId="3F1D3CC1" w:rsidR="00BA1370" w:rsidRPr="00BB5910" w:rsidRDefault="00BA1370" w:rsidP="00053633">
      <w:pPr>
        <w:tabs>
          <w:tab w:val="left" w:pos="1440"/>
          <w:tab w:val="left" w:pos="7200"/>
        </w:tabs>
        <w:spacing w:after="0" w:line="240" w:lineRule="auto"/>
        <w:ind w:left="0"/>
        <w:contextualSpacing/>
        <w:rPr>
          <w:sz w:val="22"/>
        </w:rPr>
      </w:pPr>
      <w:r w:rsidRPr="00BB5910">
        <w:rPr>
          <w:sz w:val="22"/>
        </w:rPr>
        <w:tab/>
        <w:t>B.S. in Biology</w:t>
      </w:r>
      <w:r w:rsidR="00F43B50" w:rsidRPr="00BB5910">
        <w:rPr>
          <w:sz w:val="22"/>
        </w:rPr>
        <w:t>, Summa Cum Laude</w:t>
      </w:r>
      <w:r w:rsidR="00C74738">
        <w:rPr>
          <w:sz w:val="22"/>
        </w:rPr>
        <w:t>, May 2015</w:t>
      </w:r>
    </w:p>
    <w:p w14:paraId="5BBB660E" w14:textId="5FB0854A" w:rsidR="00616439" w:rsidRPr="00BB5910" w:rsidRDefault="00BA1370" w:rsidP="00053633">
      <w:pPr>
        <w:tabs>
          <w:tab w:val="left" w:pos="1440"/>
          <w:tab w:val="left" w:pos="7200"/>
        </w:tabs>
        <w:spacing w:after="0" w:line="240" w:lineRule="auto"/>
        <w:ind w:left="0"/>
        <w:contextualSpacing/>
        <w:rPr>
          <w:sz w:val="22"/>
        </w:rPr>
      </w:pPr>
      <w:r w:rsidRPr="00BB5910">
        <w:rPr>
          <w:sz w:val="22"/>
        </w:rPr>
        <w:tab/>
      </w:r>
      <w:r w:rsidR="00841FDA" w:rsidRPr="00BB5910">
        <w:rPr>
          <w:sz w:val="22"/>
        </w:rPr>
        <w:t>B</w:t>
      </w:r>
      <w:r w:rsidRPr="00BB5910">
        <w:rPr>
          <w:sz w:val="22"/>
        </w:rPr>
        <w:t xml:space="preserve">.A. </w:t>
      </w:r>
      <w:r w:rsidR="00841FDA" w:rsidRPr="00BB5910">
        <w:rPr>
          <w:sz w:val="22"/>
        </w:rPr>
        <w:t>in Chemistry</w:t>
      </w:r>
      <w:r w:rsidR="00C74738">
        <w:rPr>
          <w:sz w:val="22"/>
        </w:rPr>
        <w:t>, May 2015</w:t>
      </w:r>
      <w:r w:rsidR="00841FDA" w:rsidRPr="00BB5910">
        <w:rPr>
          <w:sz w:val="22"/>
        </w:rPr>
        <w:t xml:space="preserve"> </w:t>
      </w:r>
      <w:r w:rsidR="00841FDA" w:rsidRPr="00BB5910">
        <w:rPr>
          <w:sz w:val="22"/>
        </w:rPr>
        <w:tab/>
      </w:r>
    </w:p>
    <w:p w14:paraId="2F91387B" w14:textId="295F7F04" w:rsidR="00F2216E" w:rsidRPr="00BB5910" w:rsidRDefault="00BA1370" w:rsidP="00053633">
      <w:pPr>
        <w:pBdr>
          <w:bottom w:val="single" w:sz="6" w:space="1" w:color="auto"/>
        </w:pBdr>
        <w:tabs>
          <w:tab w:val="left" w:pos="1440"/>
          <w:tab w:val="left" w:pos="7200"/>
        </w:tabs>
        <w:spacing w:after="0" w:line="240" w:lineRule="auto"/>
        <w:ind w:left="0"/>
        <w:contextualSpacing/>
        <w:rPr>
          <w:sz w:val="23"/>
          <w:szCs w:val="23"/>
        </w:rPr>
      </w:pPr>
      <w:r w:rsidRPr="00BB5910">
        <w:rPr>
          <w:sz w:val="22"/>
        </w:rPr>
        <w:tab/>
      </w:r>
      <w:r w:rsidR="00D6755D" w:rsidRPr="00BB5910">
        <w:rPr>
          <w:sz w:val="22"/>
        </w:rPr>
        <w:t>Minor</w:t>
      </w:r>
      <w:r w:rsidR="00841FDA" w:rsidRPr="00BB5910">
        <w:rPr>
          <w:sz w:val="22"/>
        </w:rPr>
        <w:t>:</w:t>
      </w:r>
      <w:r w:rsidR="00D6755D" w:rsidRPr="00BB5910">
        <w:rPr>
          <w:sz w:val="22"/>
        </w:rPr>
        <w:t xml:space="preserve"> Math</w:t>
      </w:r>
      <w:r w:rsidR="00612D39" w:rsidRPr="00BB5910">
        <w:rPr>
          <w:sz w:val="22"/>
        </w:rPr>
        <w:t>ematics</w:t>
      </w:r>
    </w:p>
    <w:p w14:paraId="4B783A62" w14:textId="77777777" w:rsidR="00053633" w:rsidRPr="0038746D" w:rsidRDefault="00053633" w:rsidP="00053633">
      <w:pPr>
        <w:pBdr>
          <w:bottom w:val="single" w:sz="6" w:space="1" w:color="auto"/>
        </w:pBdr>
        <w:tabs>
          <w:tab w:val="left" w:pos="1440"/>
          <w:tab w:val="left" w:pos="7200"/>
        </w:tabs>
        <w:spacing w:after="0" w:line="240" w:lineRule="auto"/>
        <w:ind w:left="0"/>
        <w:contextualSpacing/>
        <w:rPr>
          <w:sz w:val="16"/>
          <w:szCs w:val="16"/>
        </w:rPr>
      </w:pPr>
    </w:p>
    <w:p w14:paraId="07D9D91A" w14:textId="77777777" w:rsidR="00053633" w:rsidRPr="00BB5910" w:rsidRDefault="00053633" w:rsidP="00053633">
      <w:pPr>
        <w:tabs>
          <w:tab w:val="left" w:pos="1800"/>
        </w:tabs>
        <w:spacing w:after="0" w:line="240" w:lineRule="auto"/>
        <w:ind w:left="0"/>
        <w:contextualSpacing/>
        <w:rPr>
          <w:b/>
          <w:sz w:val="16"/>
          <w:szCs w:val="23"/>
          <w:u w:val="single"/>
        </w:rPr>
      </w:pPr>
    </w:p>
    <w:p w14:paraId="4C077EA6" w14:textId="6601AF87" w:rsidR="00D171FF" w:rsidRPr="00EB61D1" w:rsidRDefault="00616439" w:rsidP="00053633">
      <w:pPr>
        <w:tabs>
          <w:tab w:val="left" w:pos="1800"/>
        </w:tabs>
        <w:spacing w:after="0" w:line="240" w:lineRule="auto"/>
        <w:ind w:left="0"/>
        <w:contextualSpacing/>
        <w:rPr>
          <w:b/>
          <w:sz w:val="22"/>
        </w:rPr>
      </w:pPr>
      <w:r w:rsidRPr="00BB5910">
        <w:rPr>
          <w:b/>
          <w:sz w:val="22"/>
        </w:rPr>
        <w:t>HONORS AND AWARDS</w:t>
      </w:r>
    </w:p>
    <w:p w14:paraId="6A1941E4" w14:textId="77777777" w:rsidR="00EB61D1" w:rsidRDefault="00EB61D1" w:rsidP="00053633">
      <w:pPr>
        <w:tabs>
          <w:tab w:val="left" w:pos="1440"/>
          <w:tab w:val="left" w:pos="6570"/>
        </w:tabs>
        <w:spacing w:after="0" w:line="240" w:lineRule="auto"/>
        <w:ind w:left="0"/>
        <w:rPr>
          <w:sz w:val="22"/>
        </w:rPr>
      </w:pPr>
    </w:p>
    <w:p w14:paraId="7924489C" w14:textId="00028954" w:rsidR="00DA05D2" w:rsidRDefault="00DA05D2" w:rsidP="00053633">
      <w:pPr>
        <w:tabs>
          <w:tab w:val="left" w:pos="1440"/>
          <w:tab w:val="left" w:pos="6570"/>
        </w:tabs>
        <w:spacing w:after="0" w:line="240" w:lineRule="auto"/>
        <w:ind w:left="0"/>
        <w:rPr>
          <w:sz w:val="22"/>
        </w:rPr>
      </w:pPr>
      <w:r>
        <w:rPr>
          <w:sz w:val="22"/>
        </w:rPr>
        <w:t>2019</w:t>
      </w:r>
      <w:r>
        <w:rPr>
          <w:sz w:val="22"/>
        </w:rPr>
        <w:tab/>
        <w:t>International Society for Environmental Epidemiologists (ISEE) 2019 Travel Awardee</w:t>
      </w:r>
    </w:p>
    <w:p w14:paraId="20EB2CD9" w14:textId="77777777" w:rsidR="00DA05D2" w:rsidRDefault="00DA05D2" w:rsidP="00053633">
      <w:pPr>
        <w:tabs>
          <w:tab w:val="left" w:pos="1440"/>
          <w:tab w:val="left" w:pos="6570"/>
        </w:tabs>
        <w:spacing w:after="0" w:line="240" w:lineRule="auto"/>
        <w:ind w:left="0"/>
        <w:rPr>
          <w:sz w:val="22"/>
        </w:rPr>
      </w:pPr>
    </w:p>
    <w:p w14:paraId="7F68F4F5" w14:textId="70676409" w:rsidR="009B649C" w:rsidRDefault="009B649C" w:rsidP="00053633">
      <w:pPr>
        <w:tabs>
          <w:tab w:val="left" w:pos="1440"/>
          <w:tab w:val="left" w:pos="6570"/>
        </w:tabs>
        <w:spacing w:after="0" w:line="240" w:lineRule="auto"/>
        <w:ind w:left="0"/>
        <w:rPr>
          <w:sz w:val="22"/>
        </w:rPr>
      </w:pPr>
      <w:r>
        <w:rPr>
          <w:sz w:val="22"/>
        </w:rPr>
        <w:t>2017 - Present</w:t>
      </w:r>
      <w:r>
        <w:rPr>
          <w:sz w:val="22"/>
        </w:rPr>
        <w:tab/>
        <w:t>Initiative for Maximizing Student Development (IMSD) Fellowship Recipient</w:t>
      </w:r>
      <w:r>
        <w:rPr>
          <w:sz w:val="22"/>
        </w:rPr>
        <w:tab/>
      </w:r>
    </w:p>
    <w:p w14:paraId="788A5C8D" w14:textId="77777777" w:rsidR="009B649C" w:rsidRDefault="009B649C" w:rsidP="00053633">
      <w:pPr>
        <w:tabs>
          <w:tab w:val="left" w:pos="1440"/>
          <w:tab w:val="left" w:pos="6570"/>
        </w:tabs>
        <w:spacing w:after="0" w:line="240" w:lineRule="auto"/>
        <w:ind w:left="0"/>
        <w:rPr>
          <w:sz w:val="22"/>
        </w:rPr>
      </w:pPr>
    </w:p>
    <w:p w14:paraId="71EEE8E4" w14:textId="048FEFB2" w:rsidR="00DA05D2" w:rsidRDefault="00DA05D2" w:rsidP="00053633">
      <w:pPr>
        <w:tabs>
          <w:tab w:val="left" w:pos="1440"/>
          <w:tab w:val="left" w:pos="6570"/>
        </w:tabs>
        <w:spacing w:after="0" w:line="240" w:lineRule="auto"/>
        <w:ind w:left="0"/>
        <w:rPr>
          <w:sz w:val="22"/>
        </w:rPr>
      </w:pPr>
      <w:r>
        <w:rPr>
          <w:sz w:val="22"/>
        </w:rPr>
        <w:t>2017 - Present</w:t>
      </w:r>
      <w:r>
        <w:rPr>
          <w:sz w:val="22"/>
        </w:rPr>
        <w:tab/>
        <w:t>Allan Rosenfield Scholar</w:t>
      </w:r>
    </w:p>
    <w:p w14:paraId="5A9A7106" w14:textId="77777777" w:rsidR="00DA05D2" w:rsidRDefault="00DA05D2" w:rsidP="00053633">
      <w:pPr>
        <w:tabs>
          <w:tab w:val="left" w:pos="1440"/>
          <w:tab w:val="left" w:pos="6570"/>
        </w:tabs>
        <w:spacing w:after="0" w:line="240" w:lineRule="auto"/>
        <w:ind w:left="0"/>
        <w:rPr>
          <w:sz w:val="22"/>
        </w:rPr>
      </w:pPr>
    </w:p>
    <w:p w14:paraId="5A4891E0" w14:textId="77777777" w:rsidR="00BA1370" w:rsidRPr="00BB5910" w:rsidRDefault="00BA1370" w:rsidP="00053633">
      <w:pPr>
        <w:tabs>
          <w:tab w:val="left" w:pos="1440"/>
          <w:tab w:val="left" w:pos="6570"/>
        </w:tabs>
        <w:spacing w:after="0" w:line="240" w:lineRule="auto"/>
        <w:ind w:left="0"/>
        <w:rPr>
          <w:sz w:val="22"/>
        </w:rPr>
      </w:pPr>
      <w:r w:rsidRPr="00BB5910">
        <w:rPr>
          <w:sz w:val="22"/>
        </w:rPr>
        <w:t>2017</w:t>
      </w:r>
      <w:r w:rsidRPr="00BB5910">
        <w:rPr>
          <w:sz w:val="22"/>
        </w:rPr>
        <w:tab/>
      </w:r>
      <w:r w:rsidR="00164C79" w:rsidRPr="00BB5910">
        <w:rPr>
          <w:sz w:val="22"/>
        </w:rPr>
        <w:t>Delta Omega</w:t>
      </w:r>
      <w:r w:rsidR="002A3248" w:rsidRPr="00BB5910">
        <w:rPr>
          <w:sz w:val="22"/>
        </w:rPr>
        <w:t xml:space="preserve"> Public Health Honor</w:t>
      </w:r>
      <w:r w:rsidR="00164C79" w:rsidRPr="00BB5910">
        <w:rPr>
          <w:sz w:val="22"/>
        </w:rPr>
        <w:t xml:space="preserve"> Societ</w:t>
      </w:r>
      <w:r w:rsidRPr="00BB5910">
        <w:rPr>
          <w:sz w:val="22"/>
        </w:rPr>
        <w:t>y, Alpha Gamma Chapter Inductee</w:t>
      </w:r>
    </w:p>
    <w:p w14:paraId="6F6170E2" w14:textId="77777777" w:rsidR="00E10836" w:rsidRPr="00BB5910" w:rsidRDefault="00E10836" w:rsidP="00053633">
      <w:pPr>
        <w:tabs>
          <w:tab w:val="left" w:pos="1440"/>
          <w:tab w:val="left" w:pos="6570"/>
        </w:tabs>
        <w:spacing w:after="0" w:line="240" w:lineRule="auto"/>
        <w:ind w:left="0"/>
        <w:rPr>
          <w:sz w:val="22"/>
        </w:rPr>
      </w:pPr>
    </w:p>
    <w:p w14:paraId="548F9650" w14:textId="77777777" w:rsidR="00BA1370" w:rsidRPr="00BB5910" w:rsidRDefault="00BA1370" w:rsidP="00053633">
      <w:pPr>
        <w:tabs>
          <w:tab w:val="left" w:pos="1440"/>
          <w:tab w:val="left" w:pos="6570"/>
        </w:tabs>
        <w:spacing w:after="0" w:line="240" w:lineRule="auto"/>
        <w:ind w:left="0"/>
        <w:rPr>
          <w:sz w:val="22"/>
        </w:rPr>
      </w:pPr>
      <w:r w:rsidRPr="00BB5910">
        <w:rPr>
          <w:sz w:val="22"/>
        </w:rPr>
        <w:t>2017</w:t>
      </w:r>
      <w:r w:rsidRPr="00BB5910">
        <w:rPr>
          <w:sz w:val="22"/>
        </w:rPr>
        <w:tab/>
      </w:r>
      <w:r w:rsidR="00731A35" w:rsidRPr="00BB5910">
        <w:rPr>
          <w:sz w:val="22"/>
        </w:rPr>
        <w:t xml:space="preserve">William Randolph </w:t>
      </w:r>
      <w:r w:rsidR="00616439" w:rsidRPr="00BB5910">
        <w:rPr>
          <w:sz w:val="22"/>
        </w:rPr>
        <w:t>Hearst Fellowship Recipient</w:t>
      </w:r>
    </w:p>
    <w:p w14:paraId="08347DE6" w14:textId="77777777" w:rsidR="00E10836" w:rsidRPr="00BB5910" w:rsidRDefault="00E10836" w:rsidP="00053633">
      <w:pPr>
        <w:tabs>
          <w:tab w:val="left" w:pos="1440"/>
          <w:tab w:val="left" w:pos="6570"/>
        </w:tabs>
        <w:spacing w:after="0" w:line="240" w:lineRule="auto"/>
        <w:ind w:left="0"/>
        <w:rPr>
          <w:sz w:val="22"/>
        </w:rPr>
      </w:pPr>
    </w:p>
    <w:p w14:paraId="0706C7F5" w14:textId="672687D1" w:rsidR="009E12E5" w:rsidRPr="00BB5910" w:rsidRDefault="009E12E5" w:rsidP="00053633">
      <w:pPr>
        <w:tabs>
          <w:tab w:val="left" w:pos="1440"/>
          <w:tab w:val="left" w:pos="6570"/>
        </w:tabs>
        <w:spacing w:after="0" w:line="240" w:lineRule="auto"/>
        <w:ind w:left="0"/>
        <w:rPr>
          <w:sz w:val="22"/>
        </w:rPr>
      </w:pPr>
      <w:r w:rsidRPr="00BB5910">
        <w:rPr>
          <w:sz w:val="22"/>
        </w:rPr>
        <w:t xml:space="preserve">2017 </w:t>
      </w:r>
      <w:r w:rsidRPr="00BB5910">
        <w:rPr>
          <w:sz w:val="22"/>
        </w:rPr>
        <w:tab/>
        <w:t>President’s Award for Leadership</w:t>
      </w:r>
      <w:r w:rsidR="008E5FB7" w:rsidRPr="00BB5910">
        <w:rPr>
          <w:sz w:val="22"/>
        </w:rPr>
        <w:t>: Academic Leadership Award</w:t>
      </w:r>
    </w:p>
    <w:p w14:paraId="60CE9454" w14:textId="77777777" w:rsidR="00E10836" w:rsidRPr="00BB5910" w:rsidRDefault="00E10836" w:rsidP="00053633">
      <w:pPr>
        <w:tabs>
          <w:tab w:val="left" w:pos="1440"/>
          <w:tab w:val="left" w:pos="6570"/>
        </w:tabs>
        <w:spacing w:after="0" w:line="240" w:lineRule="auto"/>
        <w:ind w:left="0"/>
        <w:rPr>
          <w:sz w:val="22"/>
        </w:rPr>
      </w:pPr>
    </w:p>
    <w:p w14:paraId="01AB265B" w14:textId="77777777" w:rsidR="00BA1370" w:rsidRPr="00BB5910" w:rsidRDefault="00BA1370" w:rsidP="00053633">
      <w:pPr>
        <w:tabs>
          <w:tab w:val="left" w:pos="1440"/>
          <w:tab w:val="left" w:pos="6570"/>
        </w:tabs>
        <w:spacing w:after="0" w:line="240" w:lineRule="auto"/>
        <w:ind w:left="0"/>
        <w:rPr>
          <w:sz w:val="22"/>
        </w:rPr>
      </w:pPr>
      <w:r w:rsidRPr="00BB5910">
        <w:rPr>
          <w:sz w:val="22"/>
        </w:rPr>
        <w:t>2015</w:t>
      </w:r>
      <w:r w:rsidRPr="00BB5910">
        <w:rPr>
          <w:sz w:val="22"/>
        </w:rPr>
        <w:tab/>
      </w:r>
      <w:r w:rsidR="00BC566E" w:rsidRPr="00BB5910">
        <w:rPr>
          <w:sz w:val="22"/>
        </w:rPr>
        <w:t>23</w:t>
      </w:r>
      <w:r w:rsidR="00BC566E" w:rsidRPr="00BB5910">
        <w:rPr>
          <w:sz w:val="22"/>
          <w:vertAlign w:val="superscript"/>
        </w:rPr>
        <w:t>rd</w:t>
      </w:r>
      <w:r w:rsidR="00BC566E" w:rsidRPr="00BB5910">
        <w:rPr>
          <w:sz w:val="22"/>
        </w:rPr>
        <w:t xml:space="preserve"> Annual CSTEP Conference First Place Oral Presentation in Technology </w:t>
      </w:r>
    </w:p>
    <w:p w14:paraId="701D480F" w14:textId="77777777" w:rsidR="00E10836" w:rsidRPr="00BB5910" w:rsidRDefault="00E10836" w:rsidP="00053633">
      <w:pPr>
        <w:tabs>
          <w:tab w:val="left" w:pos="720"/>
          <w:tab w:val="left" w:pos="1440"/>
        </w:tabs>
        <w:spacing w:after="0" w:line="240" w:lineRule="auto"/>
        <w:ind w:left="0"/>
        <w:rPr>
          <w:sz w:val="22"/>
        </w:rPr>
      </w:pPr>
    </w:p>
    <w:p w14:paraId="020B91A9" w14:textId="77777777" w:rsidR="00BA1370" w:rsidRPr="00BB5910" w:rsidRDefault="00BA1370" w:rsidP="00053633">
      <w:pPr>
        <w:tabs>
          <w:tab w:val="left" w:pos="720"/>
          <w:tab w:val="left" w:pos="1440"/>
        </w:tabs>
        <w:spacing w:after="0" w:line="240" w:lineRule="auto"/>
        <w:ind w:left="0"/>
        <w:rPr>
          <w:sz w:val="22"/>
        </w:rPr>
      </w:pPr>
      <w:r w:rsidRPr="00BB5910">
        <w:rPr>
          <w:sz w:val="22"/>
        </w:rPr>
        <w:t>2013 - 2015</w:t>
      </w:r>
      <w:r w:rsidRPr="00BB5910">
        <w:rPr>
          <w:sz w:val="22"/>
        </w:rPr>
        <w:tab/>
      </w:r>
      <w:r w:rsidR="00013F58" w:rsidRPr="00BB5910">
        <w:rPr>
          <w:sz w:val="22"/>
        </w:rPr>
        <w:t>Dr. Seth W. Spellman J</w:t>
      </w:r>
      <w:r w:rsidRPr="00BB5910">
        <w:rPr>
          <w:sz w:val="22"/>
        </w:rPr>
        <w:t>r. Academic Achievement Award</w:t>
      </w:r>
    </w:p>
    <w:p w14:paraId="2E6256B8" w14:textId="77777777" w:rsidR="00E10836" w:rsidRPr="00BB5910" w:rsidRDefault="00E10836" w:rsidP="00053633">
      <w:pPr>
        <w:tabs>
          <w:tab w:val="left" w:pos="720"/>
          <w:tab w:val="left" w:pos="1440"/>
        </w:tabs>
        <w:spacing w:after="0" w:line="240" w:lineRule="auto"/>
        <w:ind w:left="0"/>
        <w:rPr>
          <w:sz w:val="22"/>
        </w:rPr>
      </w:pPr>
    </w:p>
    <w:p w14:paraId="43BDDDAC" w14:textId="234FE16E" w:rsidR="009C754C" w:rsidRPr="00BB5910" w:rsidRDefault="00BA1370" w:rsidP="00053633">
      <w:pPr>
        <w:tabs>
          <w:tab w:val="left" w:pos="720"/>
          <w:tab w:val="left" w:pos="1440"/>
        </w:tabs>
        <w:spacing w:after="0" w:line="240" w:lineRule="auto"/>
        <w:ind w:left="0"/>
        <w:rPr>
          <w:sz w:val="22"/>
        </w:rPr>
      </w:pPr>
      <w:r w:rsidRPr="00BB5910">
        <w:rPr>
          <w:sz w:val="22"/>
        </w:rPr>
        <w:t>2012</w:t>
      </w:r>
      <w:r w:rsidRPr="00BB5910">
        <w:rPr>
          <w:sz w:val="22"/>
        </w:rPr>
        <w:tab/>
      </w:r>
      <w:r w:rsidRPr="00BB5910">
        <w:rPr>
          <w:sz w:val="22"/>
        </w:rPr>
        <w:tab/>
      </w:r>
      <w:r w:rsidR="009C754C" w:rsidRPr="00BB5910">
        <w:rPr>
          <w:sz w:val="22"/>
        </w:rPr>
        <w:t>Be Semi: Afro-Latino Scholarship Recipient</w:t>
      </w:r>
      <w:r w:rsidRPr="00BB5910">
        <w:rPr>
          <w:sz w:val="22"/>
        </w:rPr>
        <w:t xml:space="preserve"> (MALIK Fraternity, Inc.)</w:t>
      </w:r>
    </w:p>
    <w:p w14:paraId="26109E94" w14:textId="77777777" w:rsidR="00E10836" w:rsidRPr="00BB5910" w:rsidRDefault="00E10836" w:rsidP="00053633">
      <w:pPr>
        <w:pBdr>
          <w:bottom w:val="single" w:sz="6" w:space="1" w:color="auto"/>
        </w:pBdr>
        <w:tabs>
          <w:tab w:val="left" w:pos="1440"/>
        </w:tabs>
        <w:spacing w:after="0" w:line="240" w:lineRule="auto"/>
        <w:ind w:left="0"/>
        <w:rPr>
          <w:sz w:val="22"/>
        </w:rPr>
      </w:pPr>
    </w:p>
    <w:p w14:paraId="3B092079" w14:textId="77777777" w:rsidR="00A946FC" w:rsidRDefault="00BA1370" w:rsidP="00A946FC">
      <w:pPr>
        <w:pBdr>
          <w:bottom w:val="single" w:sz="6" w:space="1" w:color="auto"/>
        </w:pBdr>
        <w:tabs>
          <w:tab w:val="left" w:pos="1440"/>
        </w:tabs>
        <w:spacing w:after="0" w:line="240" w:lineRule="auto"/>
        <w:ind w:left="0"/>
        <w:rPr>
          <w:sz w:val="22"/>
        </w:rPr>
      </w:pPr>
      <w:r w:rsidRPr="00BB5910">
        <w:rPr>
          <w:sz w:val="22"/>
        </w:rPr>
        <w:t>2012</w:t>
      </w:r>
      <w:r w:rsidRPr="00BB5910">
        <w:rPr>
          <w:sz w:val="22"/>
        </w:rPr>
        <w:tab/>
      </w:r>
      <w:r w:rsidR="00177D4C" w:rsidRPr="00BB5910">
        <w:rPr>
          <w:sz w:val="22"/>
        </w:rPr>
        <w:t>President’s Award for Leadership</w:t>
      </w:r>
      <w:r w:rsidR="008E5FB7" w:rsidRPr="00BB5910">
        <w:rPr>
          <w:sz w:val="22"/>
        </w:rPr>
        <w:t>: Great Dane Award</w:t>
      </w:r>
    </w:p>
    <w:p w14:paraId="035C4B19" w14:textId="77777777" w:rsidR="00A946FC" w:rsidRDefault="00A946FC" w:rsidP="00A946FC">
      <w:pPr>
        <w:pBdr>
          <w:bottom w:val="single" w:sz="6" w:space="1" w:color="auto"/>
        </w:pBdr>
        <w:tabs>
          <w:tab w:val="left" w:pos="1440"/>
        </w:tabs>
        <w:spacing w:after="0" w:line="240" w:lineRule="auto"/>
        <w:ind w:left="0"/>
        <w:rPr>
          <w:sz w:val="22"/>
        </w:rPr>
      </w:pPr>
    </w:p>
    <w:p w14:paraId="159F9314" w14:textId="682F8DB5" w:rsidR="00A946FC" w:rsidRPr="00BB5910" w:rsidRDefault="00A946FC" w:rsidP="00A946FC">
      <w:pPr>
        <w:pBdr>
          <w:bottom w:val="single" w:sz="6" w:space="1" w:color="auto"/>
        </w:pBdr>
        <w:tabs>
          <w:tab w:val="left" w:pos="1440"/>
        </w:tabs>
        <w:spacing w:after="0" w:line="240" w:lineRule="auto"/>
        <w:ind w:left="0"/>
        <w:rPr>
          <w:sz w:val="22"/>
        </w:rPr>
      </w:pPr>
      <w:r>
        <w:rPr>
          <w:sz w:val="22"/>
        </w:rPr>
        <w:t>2011</w:t>
      </w:r>
      <w:r w:rsidRPr="00BB5910">
        <w:rPr>
          <w:sz w:val="22"/>
        </w:rPr>
        <w:t xml:space="preserve"> - 2015</w:t>
      </w:r>
      <w:r w:rsidRPr="00BB5910">
        <w:rPr>
          <w:sz w:val="22"/>
        </w:rPr>
        <w:tab/>
        <w:t>Dean’s List Recipient</w:t>
      </w:r>
    </w:p>
    <w:p w14:paraId="3272C2EE" w14:textId="1B8F2CC6" w:rsidR="00DA4B63" w:rsidRPr="00BB5910" w:rsidRDefault="00DA4B63" w:rsidP="00053633">
      <w:pPr>
        <w:pBdr>
          <w:bottom w:val="single" w:sz="6" w:space="1" w:color="auto"/>
        </w:pBdr>
        <w:tabs>
          <w:tab w:val="left" w:pos="1440"/>
        </w:tabs>
        <w:spacing w:after="0" w:line="240" w:lineRule="auto"/>
        <w:ind w:left="0"/>
        <w:rPr>
          <w:sz w:val="10"/>
          <w:szCs w:val="23"/>
        </w:rPr>
      </w:pPr>
    </w:p>
    <w:p w14:paraId="5E64985E" w14:textId="77777777" w:rsidR="00053633" w:rsidRPr="00BB5910" w:rsidRDefault="00053633" w:rsidP="00053633">
      <w:pPr>
        <w:tabs>
          <w:tab w:val="left" w:pos="1800"/>
        </w:tabs>
        <w:spacing w:after="0" w:line="240" w:lineRule="auto"/>
        <w:ind w:left="0"/>
        <w:rPr>
          <w:sz w:val="16"/>
          <w:szCs w:val="23"/>
        </w:rPr>
      </w:pPr>
    </w:p>
    <w:p w14:paraId="045D53D7" w14:textId="6345EDEF" w:rsidR="006E388B" w:rsidRPr="00BB5910" w:rsidRDefault="006E388B" w:rsidP="006E388B">
      <w:pPr>
        <w:spacing w:after="0" w:line="240" w:lineRule="auto"/>
        <w:ind w:left="0"/>
        <w:contextualSpacing/>
        <w:rPr>
          <w:b/>
          <w:sz w:val="22"/>
        </w:rPr>
      </w:pPr>
      <w:r w:rsidRPr="00BB5910">
        <w:rPr>
          <w:b/>
          <w:sz w:val="22"/>
        </w:rPr>
        <w:t>PROFESSIONAL ORGANIZATIONS, SOCIETIES and SERVICE</w:t>
      </w:r>
    </w:p>
    <w:p w14:paraId="6B95382D" w14:textId="77777777" w:rsidR="002867F0" w:rsidRDefault="002867F0" w:rsidP="00053633">
      <w:pPr>
        <w:pBdr>
          <w:bottom w:val="single" w:sz="6" w:space="1" w:color="auto"/>
        </w:pBdr>
        <w:spacing w:after="0" w:line="240" w:lineRule="auto"/>
        <w:ind w:left="0"/>
        <w:contextualSpacing/>
        <w:rPr>
          <w:sz w:val="22"/>
        </w:rPr>
      </w:pPr>
    </w:p>
    <w:p w14:paraId="3EB44A0E" w14:textId="51CBF9DB" w:rsidR="00A946FC" w:rsidRDefault="00A946FC" w:rsidP="00053633">
      <w:pPr>
        <w:pBdr>
          <w:bottom w:val="single" w:sz="6" w:space="1" w:color="auto"/>
        </w:pBdr>
        <w:spacing w:after="0" w:line="240" w:lineRule="auto"/>
        <w:ind w:left="0"/>
        <w:contextualSpacing/>
        <w:rPr>
          <w:sz w:val="22"/>
        </w:rPr>
      </w:pPr>
      <w:r>
        <w:rPr>
          <w:sz w:val="22"/>
        </w:rPr>
        <w:t>2018 - Present</w:t>
      </w:r>
      <w:r>
        <w:rPr>
          <w:sz w:val="22"/>
        </w:rPr>
        <w:tab/>
        <w:t>International Society of Environmental Epidemiologists (ISEE) Member</w:t>
      </w:r>
    </w:p>
    <w:p w14:paraId="2589BFB9" w14:textId="77777777" w:rsidR="00A946FC" w:rsidRDefault="00A946FC" w:rsidP="00053633">
      <w:pPr>
        <w:pBdr>
          <w:bottom w:val="single" w:sz="6" w:space="1" w:color="auto"/>
        </w:pBdr>
        <w:spacing w:after="0" w:line="240" w:lineRule="auto"/>
        <w:ind w:left="0"/>
        <w:contextualSpacing/>
        <w:rPr>
          <w:sz w:val="22"/>
        </w:rPr>
      </w:pPr>
    </w:p>
    <w:p w14:paraId="0163BB72" w14:textId="39F31D35" w:rsidR="00A946FC" w:rsidRDefault="00A946FC" w:rsidP="00053633">
      <w:pPr>
        <w:pBdr>
          <w:bottom w:val="single" w:sz="6" w:space="1" w:color="auto"/>
        </w:pBdr>
        <w:spacing w:after="0" w:line="240" w:lineRule="auto"/>
        <w:ind w:left="0"/>
        <w:contextualSpacing/>
        <w:rPr>
          <w:sz w:val="22"/>
        </w:rPr>
      </w:pPr>
      <w:r>
        <w:rPr>
          <w:sz w:val="22"/>
        </w:rPr>
        <w:t>2017 - 2018</w:t>
      </w:r>
      <w:r>
        <w:rPr>
          <w:sz w:val="22"/>
        </w:rPr>
        <w:tab/>
        <w:t>American Public Health Association (APHA) Member</w:t>
      </w:r>
    </w:p>
    <w:p w14:paraId="1B0C17A0" w14:textId="77777777" w:rsidR="00A946FC" w:rsidRDefault="00A946FC" w:rsidP="00053633">
      <w:pPr>
        <w:pBdr>
          <w:bottom w:val="single" w:sz="6" w:space="1" w:color="auto"/>
        </w:pBdr>
        <w:spacing w:after="0" w:line="240" w:lineRule="auto"/>
        <w:ind w:left="0"/>
        <w:contextualSpacing/>
        <w:rPr>
          <w:sz w:val="22"/>
        </w:rPr>
      </w:pPr>
    </w:p>
    <w:p w14:paraId="44553271" w14:textId="5C541D36" w:rsidR="00A946FC" w:rsidRDefault="00A946FC" w:rsidP="00053633">
      <w:pPr>
        <w:pBdr>
          <w:bottom w:val="single" w:sz="6" w:space="1" w:color="auto"/>
        </w:pBdr>
        <w:spacing w:after="0" w:line="240" w:lineRule="auto"/>
        <w:ind w:left="0"/>
        <w:contextualSpacing/>
        <w:rPr>
          <w:sz w:val="22"/>
        </w:rPr>
      </w:pPr>
      <w:r>
        <w:rPr>
          <w:sz w:val="22"/>
        </w:rPr>
        <w:t xml:space="preserve">2014 - 2015 </w:t>
      </w:r>
      <w:r>
        <w:rPr>
          <w:sz w:val="22"/>
        </w:rPr>
        <w:tab/>
      </w:r>
      <w:r w:rsidR="0073138C">
        <w:rPr>
          <w:sz w:val="22"/>
        </w:rPr>
        <w:t xml:space="preserve">Corps </w:t>
      </w:r>
      <w:r>
        <w:rPr>
          <w:sz w:val="22"/>
        </w:rPr>
        <w:t>Historian, Five Quad VAS</w:t>
      </w:r>
    </w:p>
    <w:p w14:paraId="25298161" w14:textId="77777777" w:rsidR="00A946FC" w:rsidRDefault="00A946FC" w:rsidP="00053633">
      <w:pPr>
        <w:pBdr>
          <w:bottom w:val="single" w:sz="6" w:space="1" w:color="auto"/>
        </w:pBdr>
        <w:spacing w:after="0" w:line="240" w:lineRule="auto"/>
        <w:ind w:left="0"/>
        <w:contextualSpacing/>
        <w:rPr>
          <w:sz w:val="22"/>
        </w:rPr>
      </w:pPr>
    </w:p>
    <w:p w14:paraId="5AE41453" w14:textId="010C7600" w:rsidR="006E388B" w:rsidRPr="00BB5910" w:rsidRDefault="00A946FC" w:rsidP="00053633">
      <w:pPr>
        <w:pBdr>
          <w:bottom w:val="single" w:sz="6" w:space="1" w:color="auto"/>
        </w:pBdr>
        <w:spacing w:after="0" w:line="240" w:lineRule="auto"/>
        <w:ind w:left="0"/>
        <w:contextualSpacing/>
        <w:rPr>
          <w:sz w:val="22"/>
        </w:rPr>
      </w:pPr>
      <w:r>
        <w:rPr>
          <w:sz w:val="22"/>
        </w:rPr>
        <w:t>2011 - 2015</w:t>
      </w:r>
      <w:r w:rsidR="006E388B" w:rsidRPr="00BB5910">
        <w:rPr>
          <w:sz w:val="22"/>
        </w:rPr>
        <w:tab/>
        <w:t>Collegiate Science &amp; Technology Entry Program (CSTEP) Member</w:t>
      </w:r>
    </w:p>
    <w:p w14:paraId="25FF6E0E" w14:textId="77777777" w:rsidR="00A946FC" w:rsidRDefault="00A946FC" w:rsidP="00053633">
      <w:pPr>
        <w:pBdr>
          <w:bottom w:val="single" w:sz="6" w:space="1" w:color="auto"/>
        </w:pBdr>
        <w:spacing w:after="0" w:line="240" w:lineRule="auto"/>
        <w:ind w:left="0"/>
        <w:contextualSpacing/>
        <w:rPr>
          <w:sz w:val="22"/>
        </w:rPr>
      </w:pPr>
    </w:p>
    <w:p w14:paraId="5E3F6C7D" w14:textId="5BBFBBD1" w:rsidR="006E388B" w:rsidRPr="00BB5910" w:rsidRDefault="006E388B" w:rsidP="00053633">
      <w:pPr>
        <w:pBdr>
          <w:bottom w:val="single" w:sz="6" w:space="1" w:color="auto"/>
        </w:pBdr>
        <w:spacing w:after="0" w:line="240" w:lineRule="auto"/>
        <w:ind w:left="0"/>
        <w:contextualSpacing/>
        <w:rPr>
          <w:sz w:val="22"/>
        </w:rPr>
      </w:pPr>
      <w:r w:rsidRPr="00BB5910">
        <w:rPr>
          <w:sz w:val="22"/>
        </w:rPr>
        <w:t xml:space="preserve">2011 - </w:t>
      </w:r>
      <w:r w:rsidR="00A946FC">
        <w:rPr>
          <w:sz w:val="22"/>
        </w:rPr>
        <w:t>2015</w:t>
      </w:r>
      <w:r w:rsidRPr="00BB5910">
        <w:rPr>
          <w:sz w:val="22"/>
        </w:rPr>
        <w:tab/>
        <w:t>Five Quad Volunteer Ambulance Service (VAS) Member</w:t>
      </w:r>
    </w:p>
    <w:p w14:paraId="034F6197" w14:textId="77777777" w:rsidR="00FD5F1D" w:rsidRPr="00BB5910" w:rsidRDefault="00FD5F1D" w:rsidP="00053633">
      <w:pPr>
        <w:pBdr>
          <w:bottom w:val="single" w:sz="6" w:space="1" w:color="auto"/>
        </w:pBdr>
        <w:spacing w:after="0" w:line="240" w:lineRule="auto"/>
        <w:ind w:left="0"/>
        <w:contextualSpacing/>
        <w:rPr>
          <w:sz w:val="22"/>
        </w:rPr>
      </w:pPr>
    </w:p>
    <w:p w14:paraId="372BE55F" w14:textId="16B7B840" w:rsidR="006E388B" w:rsidRPr="00BB5910" w:rsidRDefault="006E388B" w:rsidP="00053633">
      <w:pPr>
        <w:pBdr>
          <w:bottom w:val="single" w:sz="6" w:space="1" w:color="auto"/>
        </w:pBdr>
        <w:spacing w:after="0" w:line="240" w:lineRule="auto"/>
        <w:ind w:left="0"/>
        <w:contextualSpacing/>
        <w:rPr>
          <w:sz w:val="22"/>
        </w:rPr>
      </w:pPr>
      <w:r w:rsidRPr="00BB5910">
        <w:rPr>
          <w:sz w:val="22"/>
        </w:rPr>
        <w:lastRenderedPageBreak/>
        <w:t xml:space="preserve">2011 - 2015 </w:t>
      </w:r>
      <w:r w:rsidRPr="00BB5910">
        <w:rPr>
          <w:sz w:val="22"/>
        </w:rPr>
        <w:tab/>
        <w:t>Presidential Honor Society Member</w:t>
      </w:r>
    </w:p>
    <w:p w14:paraId="3E24BCE9" w14:textId="77777777" w:rsidR="00892177" w:rsidRPr="00360511" w:rsidRDefault="00892177" w:rsidP="00053633">
      <w:pPr>
        <w:pBdr>
          <w:bottom w:val="single" w:sz="6" w:space="1" w:color="auto"/>
        </w:pBdr>
        <w:spacing w:after="0" w:line="240" w:lineRule="auto"/>
        <w:ind w:left="0"/>
        <w:contextualSpacing/>
        <w:rPr>
          <w:sz w:val="16"/>
          <w:szCs w:val="16"/>
        </w:rPr>
      </w:pPr>
    </w:p>
    <w:p w14:paraId="09AE7BCF" w14:textId="77777777" w:rsidR="00892177" w:rsidRPr="00360511" w:rsidRDefault="00892177" w:rsidP="00892177">
      <w:pPr>
        <w:spacing w:after="0" w:line="240" w:lineRule="auto"/>
        <w:ind w:left="0"/>
        <w:contextualSpacing/>
        <w:rPr>
          <w:b/>
          <w:sz w:val="16"/>
          <w:szCs w:val="16"/>
        </w:rPr>
      </w:pPr>
    </w:p>
    <w:p w14:paraId="7826EDEB" w14:textId="77777777" w:rsidR="009B196E" w:rsidRPr="00BB5910" w:rsidRDefault="009B196E" w:rsidP="009B196E">
      <w:pPr>
        <w:tabs>
          <w:tab w:val="left" w:pos="1800"/>
        </w:tabs>
        <w:spacing w:after="0" w:line="240" w:lineRule="auto"/>
        <w:ind w:left="0"/>
        <w:rPr>
          <w:sz w:val="16"/>
          <w:szCs w:val="23"/>
        </w:rPr>
      </w:pPr>
    </w:p>
    <w:p w14:paraId="08824C02" w14:textId="6BFDF9A5" w:rsidR="009B196E" w:rsidRDefault="005575F6" w:rsidP="009B196E">
      <w:pPr>
        <w:pBdr>
          <w:bottom w:val="single" w:sz="6" w:space="1" w:color="auto"/>
        </w:pBdr>
        <w:spacing w:after="0" w:line="240" w:lineRule="auto"/>
        <w:ind w:left="0"/>
        <w:contextualSpacing/>
        <w:rPr>
          <w:b/>
          <w:sz w:val="22"/>
        </w:rPr>
      </w:pPr>
      <w:r>
        <w:rPr>
          <w:b/>
          <w:sz w:val="22"/>
        </w:rPr>
        <w:t>TEACHING EXPERIENCE AND RESPONSIBILITIES</w:t>
      </w:r>
    </w:p>
    <w:p w14:paraId="3424347A" w14:textId="77777777" w:rsidR="005575F6" w:rsidRDefault="005575F6" w:rsidP="009B196E">
      <w:pPr>
        <w:pBdr>
          <w:bottom w:val="single" w:sz="6" w:space="1" w:color="auto"/>
        </w:pBdr>
        <w:spacing w:after="0" w:line="240" w:lineRule="auto"/>
        <w:ind w:left="0"/>
        <w:contextualSpacing/>
        <w:rPr>
          <w:sz w:val="22"/>
        </w:rPr>
      </w:pPr>
    </w:p>
    <w:p w14:paraId="14B11D72" w14:textId="69C35436" w:rsidR="00CE4994" w:rsidRDefault="00CE4994" w:rsidP="009B196E">
      <w:pPr>
        <w:pBdr>
          <w:bottom w:val="single" w:sz="6" w:space="1" w:color="auto"/>
        </w:pBdr>
        <w:spacing w:after="0" w:line="240" w:lineRule="auto"/>
        <w:ind w:left="0"/>
        <w:contextualSpacing/>
        <w:rPr>
          <w:sz w:val="22"/>
        </w:rPr>
      </w:pPr>
      <w:r>
        <w:rPr>
          <w:sz w:val="22"/>
        </w:rPr>
        <w:t>SPECIFIC COURSE</w:t>
      </w:r>
    </w:p>
    <w:p w14:paraId="095F1A2B" w14:textId="5FBB1420" w:rsidR="005575F6" w:rsidRDefault="005575F6" w:rsidP="009B196E">
      <w:pPr>
        <w:pBdr>
          <w:bottom w:val="single" w:sz="6" w:space="1" w:color="auto"/>
        </w:pBdr>
        <w:spacing w:after="0" w:line="240" w:lineRule="auto"/>
        <w:ind w:left="0"/>
        <w:contextualSpacing/>
        <w:rPr>
          <w:sz w:val="22"/>
        </w:rPr>
      </w:pPr>
      <w:r>
        <w:rPr>
          <w:sz w:val="22"/>
        </w:rPr>
        <w:t>Fall 2018</w:t>
      </w:r>
      <w:r>
        <w:rPr>
          <w:sz w:val="22"/>
        </w:rPr>
        <w:tab/>
        <w:t>Frameworks of Environmental Health Policy (18 enrolled students)</w:t>
      </w:r>
    </w:p>
    <w:p w14:paraId="26FFF83A" w14:textId="77777777" w:rsidR="005575F6" w:rsidRDefault="005575F6" w:rsidP="009B196E">
      <w:pPr>
        <w:pBdr>
          <w:bottom w:val="single" w:sz="6" w:space="1" w:color="auto"/>
        </w:pBdr>
        <w:spacing w:after="0" w:line="240" w:lineRule="auto"/>
        <w:ind w:left="0"/>
        <w:contextualSpacing/>
        <w:rPr>
          <w:sz w:val="22"/>
        </w:rPr>
      </w:pPr>
    </w:p>
    <w:p w14:paraId="431832C5" w14:textId="4BDA6713" w:rsidR="005575F6" w:rsidRDefault="005575F6" w:rsidP="009B196E">
      <w:pPr>
        <w:pBdr>
          <w:bottom w:val="single" w:sz="6" w:space="1" w:color="auto"/>
        </w:pBdr>
        <w:spacing w:after="0" w:line="240" w:lineRule="auto"/>
        <w:ind w:left="0"/>
        <w:contextualSpacing/>
        <w:rPr>
          <w:sz w:val="22"/>
        </w:rPr>
      </w:pPr>
      <w:r>
        <w:rPr>
          <w:sz w:val="22"/>
        </w:rPr>
        <w:t>GENERAL TEACHING ACTIVITIES</w:t>
      </w:r>
    </w:p>
    <w:p w14:paraId="1A56858C" w14:textId="1195C84C" w:rsidR="005575F6" w:rsidRDefault="005575F6" w:rsidP="009B196E">
      <w:pPr>
        <w:pBdr>
          <w:bottom w:val="single" w:sz="6" w:space="1" w:color="auto"/>
        </w:pBdr>
        <w:spacing w:after="0" w:line="240" w:lineRule="auto"/>
        <w:ind w:left="0"/>
        <w:contextualSpacing/>
        <w:rPr>
          <w:sz w:val="22"/>
        </w:rPr>
      </w:pPr>
      <w:r>
        <w:rPr>
          <w:sz w:val="22"/>
        </w:rPr>
        <w:t xml:space="preserve">Fall 2018 </w:t>
      </w:r>
      <w:r>
        <w:rPr>
          <w:sz w:val="22"/>
        </w:rPr>
        <w:tab/>
      </w:r>
      <w:r w:rsidR="00CE4994">
        <w:rPr>
          <w:sz w:val="22"/>
        </w:rPr>
        <w:t xml:space="preserve">Student Mentor, </w:t>
      </w:r>
      <w:r>
        <w:rPr>
          <w:sz w:val="22"/>
        </w:rPr>
        <w:t xml:space="preserve">Brotherhood/Sister Sol </w:t>
      </w:r>
    </w:p>
    <w:p w14:paraId="3A31C4EE" w14:textId="77777777" w:rsidR="00CE4994" w:rsidRDefault="00CE4994" w:rsidP="009B196E">
      <w:pPr>
        <w:pBdr>
          <w:bottom w:val="single" w:sz="6" w:space="1" w:color="auto"/>
        </w:pBdr>
        <w:spacing w:after="0" w:line="240" w:lineRule="auto"/>
        <w:ind w:left="0"/>
        <w:contextualSpacing/>
        <w:rPr>
          <w:sz w:val="22"/>
        </w:rPr>
      </w:pPr>
    </w:p>
    <w:p w14:paraId="225CB694" w14:textId="3B22A4C9" w:rsidR="00CE4994" w:rsidRPr="005575F6" w:rsidRDefault="00CE4994" w:rsidP="009B196E">
      <w:pPr>
        <w:pBdr>
          <w:bottom w:val="single" w:sz="6" w:space="1" w:color="auto"/>
        </w:pBdr>
        <w:spacing w:after="0" w:line="240" w:lineRule="auto"/>
        <w:ind w:left="0"/>
        <w:contextualSpacing/>
        <w:rPr>
          <w:sz w:val="22"/>
        </w:rPr>
      </w:pPr>
      <w:r>
        <w:rPr>
          <w:sz w:val="22"/>
        </w:rPr>
        <w:t xml:space="preserve">Summer 2018 </w:t>
      </w:r>
      <w:r>
        <w:rPr>
          <w:sz w:val="22"/>
        </w:rPr>
        <w:tab/>
        <w:t>Workshop Guide, Columbia Summer Research Institute</w:t>
      </w:r>
      <w:r w:rsidR="000B02C0">
        <w:rPr>
          <w:sz w:val="22"/>
        </w:rPr>
        <w:t xml:space="preserve"> (“Environmental Mixtures”)</w:t>
      </w:r>
    </w:p>
    <w:p w14:paraId="5AB3E86B" w14:textId="77777777" w:rsidR="009B196E" w:rsidRPr="00360511" w:rsidRDefault="009B196E" w:rsidP="009B196E">
      <w:pPr>
        <w:pBdr>
          <w:bottom w:val="single" w:sz="6" w:space="1" w:color="auto"/>
        </w:pBdr>
        <w:spacing w:after="0" w:line="240" w:lineRule="auto"/>
        <w:ind w:left="0"/>
        <w:contextualSpacing/>
        <w:rPr>
          <w:b/>
          <w:sz w:val="16"/>
          <w:szCs w:val="16"/>
        </w:rPr>
      </w:pPr>
    </w:p>
    <w:p w14:paraId="54FD1E69" w14:textId="77777777" w:rsidR="009B196E" w:rsidRPr="00360511" w:rsidRDefault="009B196E" w:rsidP="00892177">
      <w:pPr>
        <w:spacing w:after="0" w:line="240" w:lineRule="auto"/>
        <w:ind w:left="0"/>
        <w:contextualSpacing/>
        <w:rPr>
          <w:b/>
          <w:sz w:val="16"/>
          <w:szCs w:val="16"/>
        </w:rPr>
      </w:pPr>
    </w:p>
    <w:p w14:paraId="6A87A7AC" w14:textId="388FF1CF" w:rsidR="002867F0" w:rsidRDefault="002867F0" w:rsidP="00892177">
      <w:pPr>
        <w:spacing w:after="0" w:line="240" w:lineRule="auto"/>
        <w:ind w:left="0"/>
        <w:contextualSpacing/>
        <w:rPr>
          <w:b/>
          <w:sz w:val="22"/>
        </w:rPr>
      </w:pPr>
      <w:r>
        <w:rPr>
          <w:b/>
          <w:sz w:val="22"/>
        </w:rPr>
        <w:t>PUBLICATIONS</w:t>
      </w:r>
    </w:p>
    <w:p w14:paraId="1491CDC6" w14:textId="77777777" w:rsidR="002867F0" w:rsidRDefault="002867F0" w:rsidP="00892177">
      <w:pPr>
        <w:spacing w:after="0" w:line="240" w:lineRule="auto"/>
        <w:ind w:left="0"/>
        <w:contextualSpacing/>
        <w:rPr>
          <w:b/>
          <w:sz w:val="22"/>
        </w:rPr>
      </w:pPr>
    </w:p>
    <w:p w14:paraId="053C539E" w14:textId="74738EEE" w:rsidR="002867F0" w:rsidRPr="002867F0" w:rsidRDefault="002867F0" w:rsidP="00892177">
      <w:pPr>
        <w:spacing w:after="0" w:line="240" w:lineRule="auto"/>
        <w:ind w:left="0"/>
        <w:contextualSpacing/>
        <w:rPr>
          <w:sz w:val="22"/>
        </w:rPr>
      </w:pPr>
      <w:r w:rsidRPr="002867F0">
        <w:rPr>
          <w:sz w:val="22"/>
        </w:rPr>
        <w:t xml:space="preserve">Abalu O, </w:t>
      </w:r>
      <w:r w:rsidRPr="002867F0">
        <w:rPr>
          <w:b/>
          <w:sz w:val="22"/>
        </w:rPr>
        <w:t>Abuawad A</w:t>
      </w:r>
      <w:r w:rsidRPr="002867F0">
        <w:rPr>
          <w:sz w:val="22"/>
        </w:rPr>
        <w:t>, González-Dávila M, Kingsbury D, Puac-Polanco V, Santaella J, Segura L. AJPH Global News. Am J Public Health. https://</w:t>
      </w:r>
      <w:r>
        <w:rPr>
          <w:sz w:val="22"/>
        </w:rPr>
        <w:t>ajph.aphapublications.org/. December 2018</w:t>
      </w:r>
      <w:r w:rsidRPr="002867F0">
        <w:rPr>
          <w:sz w:val="22"/>
        </w:rPr>
        <w:t xml:space="preserve"> – Present.</w:t>
      </w:r>
    </w:p>
    <w:p w14:paraId="38A96E45" w14:textId="77777777" w:rsidR="00892177" w:rsidRPr="00BB5910" w:rsidRDefault="00892177" w:rsidP="00892177">
      <w:pPr>
        <w:spacing w:after="0" w:line="240" w:lineRule="auto"/>
        <w:ind w:left="0"/>
        <w:contextualSpacing/>
        <w:rPr>
          <w:b/>
          <w:sz w:val="22"/>
          <w:u w:val="single"/>
        </w:rPr>
      </w:pPr>
    </w:p>
    <w:p w14:paraId="24806DF6" w14:textId="5979855D" w:rsidR="00D74150" w:rsidRDefault="00892177" w:rsidP="00D74150">
      <w:pPr>
        <w:pBdr>
          <w:bottom w:val="single" w:sz="6" w:space="1" w:color="auto"/>
        </w:pBdr>
        <w:spacing w:line="240" w:lineRule="auto"/>
        <w:ind w:left="720" w:hanging="720"/>
        <w:contextualSpacing/>
        <w:rPr>
          <w:sz w:val="22"/>
        </w:rPr>
      </w:pPr>
      <w:r w:rsidRPr="00BB5910">
        <w:rPr>
          <w:bCs/>
          <w:sz w:val="22"/>
        </w:rPr>
        <w:t xml:space="preserve">Muralidharan-Chari, V., Kim, J., </w:t>
      </w:r>
      <w:r w:rsidRPr="00BB5910">
        <w:rPr>
          <w:b/>
          <w:bCs/>
          <w:sz w:val="22"/>
        </w:rPr>
        <w:t>Abuawad, A.</w:t>
      </w:r>
      <w:r w:rsidRPr="00BB5910">
        <w:rPr>
          <w:bCs/>
          <w:sz w:val="22"/>
        </w:rPr>
        <w:t>, Naeem, M., Cui, H., &amp; Mousa, S. A. (2016). “</w:t>
      </w:r>
      <w:r w:rsidRPr="00BB5910">
        <w:rPr>
          <w:sz w:val="22"/>
        </w:rPr>
        <w:t xml:space="preserve">Thymoquinone modulates blood coagulation in vitro via its effects on inflammatory and coagulation pathways.” </w:t>
      </w:r>
      <w:r w:rsidRPr="00BB5910">
        <w:rPr>
          <w:iCs/>
          <w:sz w:val="22"/>
        </w:rPr>
        <w:t>Int. J. Mol. Sci.</w:t>
      </w:r>
      <w:r w:rsidRPr="00BB5910">
        <w:rPr>
          <w:sz w:val="22"/>
        </w:rPr>
        <w:t> </w:t>
      </w:r>
      <w:r w:rsidRPr="00BB5910">
        <w:rPr>
          <w:iCs/>
          <w:sz w:val="22"/>
        </w:rPr>
        <w:t>17</w:t>
      </w:r>
      <w:r w:rsidRPr="00BB5910">
        <w:rPr>
          <w:sz w:val="22"/>
        </w:rPr>
        <w:t>(4): 474.</w:t>
      </w:r>
    </w:p>
    <w:p w14:paraId="25FE384C" w14:textId="77777777" w:rsidR="00D74150" w:rsidRPr="00D74150" w:rsidRDefault="00D74150" w:rsidP="00D74150">
      <w:pPr>
        <w:pBdr>
          <w:bottom w:val="single" w:sz="6" w:space="1" w:color="auto"/>
        </w:pBdr>
        <w:spacing w:line="240" w:lineRule="auto"/>
        <w:ind w:left="720" w:hanging="720"/>
        <w:contextualSpacing/>
        <w:rPr>
          <w:sz w:val="22"/>
        </w:rPr>
      </w:pPr>
    </w:p>
    <w:p w14:paraId="66B329EB" w14:textId="77777777" w:rsidR="00D74150" w:rsidRDefault="00D74150" w:rsidP="00D74150">
      <w:pPr>
        <w:spacing w:after="0" w:line="240" w:lineRule="auto"/>
        <w:ind w:left="0"/>
        <w:contextualSpacing/>
        <w:rPr>
          <w:b/>
          <w:sz w:val="22"/>
        </w:rPr>
      </w:pPr>
    </w:p>
    <w:p w14:paraId="46448ABF" w14:textId="77777777" w:rsidR="00D74150" w:rsidRPr="00D74150" w:rsidRDefault="00D74150" w:rsidP="00D74150">
      <w:pPr>
        <w:spacing w:after="0" w:line="240" w:lineRule="auto"/>
        <w:ind w:left="0"/>
        <w:contextualSpacing/>
        <w:rPr>
          <w:b/>
          <w:sz w:val="22"/>
        </w:rPr>
      </w:pPr>
      <w:r w:rsidRPr="00D74150">
        <w:rPr>
          <w:b/>
          <w:sz w:val="22"/>
        </w:rPr>
        <w:t>PRESENTATIONS</w:t>
      </w:r>
    </w:p>
    <w:p w14:paraId="4E8B8C64" w14:textId="77777777" w:rsidR="00D74150" w:rsidRPr="00D74150" w:rsidRDefault="00D74150" w:rsidP="00D74150">
      <w:pPr>
        <w:spacing w:after="0" w:line="240" w:lineRule="auto"/>
        <w:ind w:left="0"/>
        <w:contextualSpacing/>
        <w:rPr>
          <w:b/>
          <w:sz w:val="22"/>
        </w:rPr>
      </w:pPr>
    </w:p>
    <w:p w14:paraId="2D766239" w14:textId="2AEA5A89" w:rsidR="00C84B5E" w:rsidRPr="00C84B5E" w:rsidRDefault="00C84B5E" w:rsidP="00C84B5E">
      <w:pPr>
        <w:pStyle w:val="ListParagraph"/>
        <w:numPr>
          <w:ilvl w:val="0"/>
          <w:numId w:val="42"/>
        </w:numPr>
        <w:spacing w:after="0" w:line="240" w:lineRule="auto"/>
        <w:rPr>
          <w:sz w:val="22"/>
        </w:rPr>
      </w:pPr>
      <w:r w:rsidRPr="00D74150">
        <w:rPr>
          <w:sz w:val="22"/>
        </w:rPr>
        <w:t>“Body Mass Index is Associated with Arsenic Metaboli</w:t>
      </w:r>
      <w:r>
        <w:rPr>
          <w:sz w:val="22"/>
        </w:rPr>
        <w:t>sm</w:t>
      </w:r>
      <w:r w:rsidRPr="00D74150">
        <w:rPr>
          <w:sz w:val="22"/>
        </w:rPr>
        <w:t xml:space="preserve"> </w:t>
      </w:r>
      <w:r>
        <w:rPr>
          <w:sz w:val="22"/>
        </w:rPr>
        <w:t xml:space="preserve">in three Studies in </w:t>
      </w:r>
      <w:r w:rsidRPr="00D74150">
        <w:rPr>
          <w:sz w:val="22"/>
        </w:rPr>
        <w:t xml:space="preserve">Bangladesh.” Columbia University Mailman School of Public Health Department of Environmental Health Sciences, New York. </w:t>
      </w:r>
      <w:r>
        <w:rPr>
          <w:sz w:val="22"/>
        </w:rPr>
        <w:t>(04/2019</w:t>
      </w:r>
      <w:r w:rsidRPr="00D74150">
        <w:rPr>
          <w:sz w:val="22"/>
        </w:rPr>
        <w:t>)</w:t>
      </w:r>
    </w:p>
    <w:p w14:paraId="66051C85" w14:textId="0E5CF162" w:rsidR="00C84B5E" w:rsidRPr="00C84B5E" w:rsidRDefault="00C84B5E" w:rsidP="00C84B5E">
      <w:pPr>
        <w:pStyle w:val="ListParagraph"/>
        <w:numPr>
          <w:ilvl w:val="0"/>
          <w:numId w:val="42"/>
        </w:numPr>
        <w:spacing w:after="0" w:line="240" w:lineRule="auto"/>
        <w:rPr>
          <w:sz w:val="22"/>
        </w:rPr>
      </w:pPr>
      <w:r w:rsidRPr="00D74150">
        <w:rPr>
          <w:sz w:val="22"/>
        </w:rPr>
        <w:t>“Body Mass Index is Associated with Arsenic Metaboli</w:t>
      </w:r>
      <w:r>
        <w:rPr>
          <w:sz w:val="22"/>
        </w:rPr>
        <w:t>tes</w:t>
      </w:r>
      <w:r w:rsidRPr="00D74150">
        <w:rPr>
          <w:sz w:val="22"/>
        </w:rPr>
        <w:t xml:space="preserve"> </w:t>
      </w:r>
      <w:r>
        <w:rPr>
          <w:sz w:val="22"/>
        </w:rPr>
        <w:t xml:space="preserve">in three Studies in </w:t>
      </w:r>
      <w:r w:rsidRPr="00D74150">
        <w:rPr>
          <w:sz w:val="22"/>
        </w:rPr>
        <w:t xml:space="preserve">Bangladesh.” </w:t>
      </w:r>
      <w:r>
        <w:rPr>
          <w:sz w:val="22"/>
        </w:rPr>
        <w:t xml:space="preserve">Northeast Regional </w:t>
      </w:r>
      <w:r w:rsidRPr="00D74150">
        <w:rPr>
          <w:sz w:val="22"/>
        </w:rPr>
        <w:t>Superfund Research Program (</w:t>
      </w:r>
      <w:r>
        <w:rPr>
          <w:sz w:val="22"/>
        </w:rPr>
        <w:t>SRP) Meeting, Massachusetts. (4/2019</w:t>
      </w:r>
      <w:r w:rsidRPr="00D74150">
        <w:rPr>
          <w:sz w:val="22"/>
        </w:rPr>
        <w:t>)</w:t>
      </w:r>
    </w:p>
    <w:p w14:paraId="5A95AB59" w14:textId="2EABF372" w:rsidR="00D74150" w:rsidRPr="00D74150" w:rsidRDefault="00D74150" w:rsidP="00D74150">
      <w:pPr>
        <w:pStyle w:val="ListParagraph"/>
        <w:numPr>
          <w:ilvl w:val="0"/>
          <w:numId w:val="42"/>
        </w:numPr>
        <w:spacing w:after="0" w:line="240" w:lineRule="auto"/>
        <w:rPr>
          <w:sz w:val="22"/>
        </w:rPr>
      </w:pPr>
      <w:r w:rsidRPr="00D74150">
        <w:rPr>
          <w:sz w:val="22"/>
        </w:rPr>
        <w:t>“Body Mass Index is Associated with Arsenic Metabolites (in Urine and Blood) in the Bangladesh FACT Study.” Superfund Research Program (</w:t>
      </w:r>
      <w:r w:rsidR="00AC5A7F">
        <w:rPr>
          <w:sz w:val="22"/>
        </w:rPr>
        <w:t>SRP) Annual Meeting, California</w:t>
      </w:r>
      <w:r w:rsidRPr="00D74150">
        <w:rPr>
          <w:sz w:val="22"/>
        </w:rPr>
        <w:t>. (11/2018)</w:t>
      </w:r>
    </w:p>
    <w:p w14:paraId="3ADB5910" w14:textId="3F8BCD49" w:rsidR="00D74150" w:rsidRPr="00D74150" w:rsidRDefault="00D74150" w:rsidP="00D74150">
      <w:pPr>
        <w:pStyle w:val="ListParagraph"/>
        <w:numPr>
          <w:ilvl w:val="0"/>
          <w:numId w:val="42"/>
        </w:numPr>
        <w:spacing w:after="0" w:line="240" w:lineRule="auto"/>
        <w:rPr>
          <w:sz w:val="22"/>
        </w:rPr>
      </w:pPr>
      <w:r w:rsidRPr="00D74150">
        <w:rPr>
          <w:sz w:val="22"/>
        </w:rPr>
        <w:t>“The Association of Urine and Blood Arsenic Metabolites with Body Mass Index in the Bangladesh FACT Study.” International Society of Environmental Epidemiologists (ISEE) Annual</w:t>
      </w:r>
      <w:r w:rsidR="00AC5A7F">
        <w:rPr>
          <w:sz w:val="22"/>
        </w:rPr>
        <w:t xml:space="preserve"> Meeting, Ottawa</w:t>
      </w:r>
      <w:r w:rsidRPr="00D74150">
        <w:rPr>
          <w:sz w:val="22"/>
        </w:rPr>
        <w:t>. (08/2018)</w:t>
      </w:r>
    </w:p>
    <w:p w14:paraId="0BF48B97" w14:textId="15A719B5" w:rsidR="00D74150" w:rsidRPr="00D74150" w:rsidRDefault="00D74150" w:rsidP="00D74150">
      <w:pPr>
        <w:pStyle w:val="ListParagraph"/>
        <w:numPr>
          <w:ilvl w:val="0"/>
          <w:numId w:val="42"/>
        </w:numPr>
        <w:spacing w:after="0" w:line="240" w:lineRule="auto"/>
        <w:rPr>
          <w:sz w:val="22"/>
        </w:rPr>
      </w:pPr>
      <w:r w:rsidRPr="00D74150">
        <w:rPr>
          <w:sz w:val="22"/>
        </w:rPr>
        <w:t>“The Association of Body Mass Index with Arsenic Metabolites (in Urine and Blood) in the Bangladesh FACT Study.” Student Research Diversity Day, New York. (04/2018)</w:t>
      </w:r>
    </w:p>
    <w:p w14:paraId="3F9BCBFD" w14:textId="3354A0EC" w:rsidR="00D74150" w:rsidRPr="00D74150" w:rsidRDefault="00D74150" w:rsidP="00D74150">
      <w:pPr>
        <w:pStyle w:val="ListParagraph"/>
        <w:numPr>
          <w:ilvl w:val="0"/>
          <w:numId w:val="42"/>
        </w:numPr>
        <w:spacing w:after="0" w:line="240" w:lineRule="auto"/>
        <w:rPr>
          <w:sz w:val="22"/>
        </w:rPr>
      </w:pPr>
      <w:r w:rsidRPr="00D74150">
        <w:rPr>
          <w:sz w:val="22"/>
        </w:rPr>
        <w:t>“The Association of Body Mass Index with Arsenic Metabolites (in Urine and Blood) in the Bangladesh FACT Study.” Columbia University Mailman School of Public Health Department of Environmental Health Sciences, New York. (04/2018)</w:t>
      </w:r>
    </w:p>
    <w:p w14:paraId="56ED8239" w14:textId="50AE3C00" w:rsidR="00D74150" w:rsidRPr="00D74150" w:rsidRDefault="00D74150" w:rsidP="00D74150">
      <w:pPr>
        <w:pStyle w:val="ListParagraph"/>
        <w:numPr>
          <w:ilvl w:val="0"/>
          <w:numId w:val="42"/>
        </w:numPr>
        <w:spacing w:after="0" w:line="240" w:lineRule="auto"/>
        <w:rPr>
          <w:sz w:val="22"/>
        </w:rPr>
      </w:pPr>
      <w:r w:rsidRPr="00D74150">
        <w:rPr>
          <w:sz w:val="22"/>
        </w:rPr>
        <w:t>“Do farmed salmon have a more beneficial balance of nutrients and contaminants than wild salmon?” Annual University at Albany School of Public Health Student Poster Day, New York. (05/2017)</w:t>
      </w:r>
    </w:p>
    <w:p w14:paraId="70A9B253" w14:textId="731F29BE" w:rsidR="00D74150" w:rsidRPr="00D74150" w:rsidRDefault="00D74150" w:rsidP="00D74150">
      <w:pPr>
        <w:pStyle w:val="ListParagraph"/>
        <w:numPr>
          <w:ilvl w:val="0"/>
          <w:numId w:val="42"/>
        </w:numPr>
        <w:spacing w:after="0" w:line="240" w:lineRule="auto"/>
        <w:rPr>
          <w:sz w:val="22"/>
        </w:rPr>
      </w:pPr>
      <w:r w:rsidRPr="00D74150">
        <w:rPr>
          <w:sz w:val="22"/>
        </w:rPr>
        <w:t>“NanoHealth &amp; Safety Center: Investigation of nanoparticle biodistribution following inhalation exposure.” Annual Collegiate Science &amp; Technology Entry Program (CSTEP) Statewide Student Conference, New York. (04/2015)</w:t>
      </w:r>
    </w:p>
    <w:p w14:paraId="392B1064" w14:textId="2968F928" w:rsidR="00D74150" w:rsidRPr="00D74150" w:rsidRDefault="00D74150" w:rsidP="00D74150">
      <w:pPr>
        <w:pStyle w:val="ListParagraph"/>
        <w:numPr>
          <w:ilvl w:val="0"/>
          <w:numId w:val="42"/>
        </w:numPr>
        <w:spacing w:after="0" w:line="240" w:lineRule="auto"/>
        <w:rPr>
          <w:sz w:val="22"/>
        </w:rPr>
      </w:pPr>
      <w:r w:rsidRPr="00D74150">
        <w:rPr>
          <w:sz w:val="22"/>
        </w:rPr>
        <w:lastRenderedPageBreak/>
        <w:t>“NanoHealth &amp; Safety Center: Investigation of nanoparticle biodistribution following inhalation exposure.” Annual University at Buffalo Undergraduate Research Confere</w:t>
      </w:r>
      <w:r w:rsidR="00AC5A7F">
        <w:rPr>
          <w:sz w:val="22"/>
        </w:rPr>
        <w:t>nce, New York</w:t>
      </w:r>
      <w:r w:rsidRPr="00D74150">
        <w:rPr>
          <w:sz w:val="22"/>
        </w:rPr>
        <w:t>. (07/2014)</w:t>
      </w:r>
    </w:p>
    <w:p w14:paraId="44209815" w14:textId="03DC14CC" w:rsidR="00D74150" w:rsidRPr="00D74150" w:rsidRDefault="00D74150" w:rsidP="00D74150">
      <w:pPr>
        <w:pStyle w:val="ListParagraph"/>
        <w:numPr>
          <w:ilvl w:val="0"/>
          <w:numId w:val="42"/>
        </w:numPr>
        <w:spacing w:after="0" w:line="240" w:lineRule="auto"/>
        <w:rPr>
          <w:sz w:val="22"/>
        </w:rPr>
      </w:pPr>
      <w:r w:rsidRPr="00D74150">
        <w:rPr>
          <w:sz w:val="22"/>
        </w:rPr>
        <w:t>“Anticoagulant properties of Thymoquinone extracted from Black Cumin Seeds.” Annual Biology Undergradua</w:t>
      </w:r>
      <w:r w:rsidR="00AC5A7F">
        <w:rPr>
          <w:sz w:val="22"/>
        </w:rPr>
        <w:t>te Research Symposium, New York</w:t>
      </w:r>
      <w:r w:rsidRPr="00D74150">
        <w:rPr>
          <w:sz w:val="22"/>
        </w:rPr>
        <w:t>. (04/2014)</w:t>
      </w:r>
    </w:p>
    <w:p w14:paraId="3177299B" w14:textId="4349ABA4" w:rsidR="00D74150" w:rsidRPr="00D74150" w:rsidRDefault="00D74150" w:rsidP="00D74150">
      <w:pPr>
        <w:pStyle w:val="ListParagraph"/>
        <w:numPr>
          <w:ilvl w:val="0"/>
          <w:numId w:val="42"/>
        </w:numPr>
        <w:spacing w:after="0" w:line="240" w:lineRule="auto"/>
        <w:rPr>
          <w:sz w:val="22"/>
        </w:rPr>
      </w:pPr>
      <w:r w:rsidRPr="00D74150">
        <w:rPr>
          <w:sz w:val="22"/>
        </w:rPr>
        <w:t>“Anticoagulant properties of Thymoquinone extracted from Black Seed.” Annual Collegiate Science &amp; Technology Entry Program (CSTEP) Statewi</w:t>
      </w:r>
      <w:r w:rsidR="00AC5A7F">
        <w:rPr>
          <w:sz w:val="22"/>
        </w:rPr>
        <w:t>de Student Conference, New York</w:t>
      </w:r>
      <w:r w:rsidRPr="00D74150">
        <w:rPr>
          <w:sz w:val="22"/>
        </w:rPr>
        <w:t>. (04/2014)</w:t>
      </w:r>
    </w:p>
    <w:p w14:paraId="43840031" w14:textId="1FC2DEF7" w:rsidR="00D74150" w:rsidRPr="00D74150" w:rsidRDefault="00D74150" w:rsidP="00D74150">
      <w:pPr>
        <w:pStyle w:val="ListParagraph"/>
        <w:numPr>
          <w:ilvl w:val="0"/>
          <w:numId w:val="42"/>
        </w:numPr>
        <w:spacing w:after="0" w:line="240" w:lineRule="auto"/>
        <w:rPr>
          <w:sz w:val="22"/>
        </w:rPr>
      </w:pPr>
      <w:r w:rsidRPr="00D74150">
        <w:rPr>
          <w:sz w:val="22"/>
        </w:rPr>
        <w:t>“Anticoagulant properties of Thymoquinone extracted from Black Seed.” Annual Albany College of Pharmacy and Health Sciences (ACPHS) Research Forum, New York. (01/2014)</w:t>
      </w:r>
    </w:p>
    <w:p w14:paraId="3A082C52" w14:textId="46BEC61B" w:rsidR="00D74150" w:rsidRPr="00D74150" w:rsidRDefault="00D74150" w:rsidP="00D74150">
      <w:pPr>
        <w:pStyle w:val="ListParagraph"/>
        <w:numPr>
          <w:ilvl w:val="0"/>
          <w:numId w:val="42"/>
        </w:numPr>
        <w:spacing w:after="0" w:line="240" w:lineRule="auto"/>
        <w:rPr>
          <w:sz w:val="22"/>
        </w:rPr>
      </w:pPr>
      <w:r w:rsidRPr="00D74150">
        <w:rPr>
          <w:sz w:val="22"/>
        </w:rPr>
        <w:t>“Comparative anticoagulant efficacy and safety among different approved and emerging anticoagulant therapies.” Annual University at Buffalo Undergraduat</w:t>
      </w:r>
      <w:r w:rsidR="00AC5A7F">
        <w:rPr>
          <w:sz w:val="22"/>
        </w:rPr>
        <w:t>e Research Conference, New York</w:t>
      </w:r>
      <w:r w:rsidRPr="00D74150">
        <w:rPr>
          <w:sz w:val="22"/>
        </w:rPr>
        <w:t>. (07/2013)</w:t>
      </w:r>
    </w:p>
    <w:p w14:paraId="4FE0A123" w14:textId="77777777" w:rsidR="00D74150" w:rsidRDefault="00D74150" w:rsidP="00D74150">
      <w:pPr>
        <w:pBdr>
          <w:bottom w:val="single" w:sz="6" w:space="1" w:color="auto"/>
        </w:pBdr>
        <w:spacing w:after="0" w:line="240" w:lineRule="auto"/>
        <w:ind w:left="0"/>
        <w:contextualSpacing/>
        <w:rPr>
          <w:b/>
          <w:sz w:val="22"/>
        </w:rPr>
      </w:pPr>
    </w:p>
    <w:p w14:paraId="0539348C" w14:textId="77777777" w:rsidR="00D74150" w:rsidRDefault="00D74150" w:rsidP="00D74150">
      <w:pPr>
        <w:spacing w:after="0" w:line="240" w:lineRule="auto"/>
        <w:ind w:left="0"/>
        <w:contextualSpacing/>
        <w:rPr>
          <w:b/>
          <w:sz w:val="22"/>
        </w:rPr>
      </w:pPr>
    </w:p>
    <w:p w14:paraId="474E66EF" w14:textId="4674D6C4" w:rsidR="00616439" w:rsidRPr="00BB5910" w:rsidRDefault="00616439" w:rsidP="00D74150">
      <w:pPr>
        <w:spacing w:after="0" w:line="240" w:lineRule="auto"/>
        <w:ind w:left="0"/>
        <w:contextualSpacing/>
        <w:rPr>
          <w:b/>
          <w:sz w:val="22"/>
        </w:rPr>
      </w:pPr>
      <w:r w:rsidRPr="00BB5910">
        <w:rPr>
          <w:b/>
          <w:sz w:val="22"/>
        </w:rPr>
        <w:t>VOLUNTEER EXPERIENCE</w:t>
      </w:r>
    </w:p>
    <w:p w14:paraId="58D39029" w14:textId="77777777" w:rsidR="00616439" w:rsidRDefault="00616439" w:rsidP="00D74150">
      <w:pPr>
        <w:spacing w:after="0" w:line="240" w:lineRule="auto"/>
        <w:ind w:left="0"/>
        <w:contextualSpacing/>
        <w:rPr>
          <w:b/>
          <w:sz w:val="22"/>
        </w:rPr>
      </w:pPr>
    </w:p>
    <w:p w14:paraId="3BE20316" w14:textId="072353C3" w:rsidR="002867F0" w:rsidRDefault="002867F0" w:rsidP="00D74150">
      <w:pPr>
        <w:spacing w:after="0" w:line="240" w:lineRule="auto"/>
        <w:ind w:left="0"/>
        <w:contextualSpacing/>
        <w:rPr>
          <w:sz w:val="22"/>
        </w:rPr>
      </w:pPr>
      <w:r>
        <w:rPr>
          <w:sz w:val="22"/>
        </w:rPr>
        <w:t>2018 - Present</w:t>
      </w:r>
      <w:r>
        <w:rPr>
          <w:sz w:val="22"/>
        </w:rPr>
        <w:tab/>
      </w:r>
      <w:r w:rsidRPr="002867F0">
        <w:rPr>
          <w:b/>
          <w:sz w:val="22"/>
        </w:rPr>
        <w:t>American Journal of Public Health Global News</w:t>
      </w:r>
      <w:r>
        <w:rPr>
          <w:sz w:val="22"/>
        </w:rPr>
        <w:t>, New York, NY</w:t>
      </w:r>
    </w:p>
    <w:p w14:paraId="71511E7A" w14:textId="500B28D4" w:rsidR="002867F0" w:rsidRDefault="002867F0" w:rsidP="00D74150">
      <w:pPr>
        <w:spacing w:after="0" w:line="240" w:lineRule="auto"/>
        <w:ind w:left="0"/>
        <w:contextualSpacing/>
        <w:rPr>
          <w:sz w:val="22"/>
        </w:rPr>
      </w:pPr>
      <w:r>
        <w:rPr>
          <w:sz w:val="22"/>
        </w:rPr>
        <w:tab/>
      </w:r>
      <w:r>
        <w:rPr>
          <w:sz w:val="22"/>
        </w:rPr>
        <w:tab/>
        <w:t>Author</w:t>
      </w:r>
    </w:p>
    <w:p w14:paraId="689D29B9" w14:textId="77777777" w:rsidR="002867F0" w:rsidRDefault="002867F0" w:rsidP="00D74150">
      <w:pPr>
        <w:spacing w:after="0" w:line="240" w:lineRule="auto"/>
        <w:ind w:left="0"/>
        <w:contextualSpacing/>
        <w:rPr>
          <w:sz w:val="22"/>
        </w:rPr>
      </w:pPr>
    </w:p>
    <w:p w14:paraId="380BB082" w14:textId="27750DCB" w:rsidR="0073138C" w:rsidRPr="0073138C" w:rsidRDefault="0073138C" w:rsidP="00D74150">
      <w:pPr>
        <w:spacing w:after="0" w:line="240" w:lineRule="auto"/>
        <w:ind w:left="0"/>
        <w:contextualSpacing/>
        <w:rPr>
          <w:sz w:val="22"/>
        </w:rPr>
      </w:pPr>
      <w:r w:rsidRPr="0073138C">
        <w:rPr>
          <w:sz w:val="22"/>
        </w:rPr>
        <w:t>2018 - Present</w:t>
      </w:r>
      <w:r w:rsidRPr="0073138C">
        <w:rPr>
          <w:sz w:val="22"/>
        </w:rPr>
        <w:tab/>
      </w:r>
      <w:r w:rsidRPr="00024D43">
        <w:rPr>
          <w:b/>
          <w:sz w:val="22"/>
        </w:rPr>
        <w:t>Brotherhood/Sister Sol</w:t>
      </w:r>
      <w:r w:rsidRPr="0073138C">
        <w:rPr>
          <w:sz w:val="22"/>
        </w:rPr>
        <w:t>, New York, NY</w:t>
      </w:r>
    </w:p>
    <w:p w14:paraId="31FBE460" w14:textId="509EF332" w:rsidR="0073138C" w:rsidRPr="0073138C" w:rsidRDefault="0073138C" w:rsidP="00053633">
      <w:pPr>
        <w:spacing w:after="0" w:line="240" w:lineRule="auto"/>
        <w:ind w:left="0"/>
        <w:contextualSpacing/>
        <w:rPr>
          <w:sz w:val="22"/>
        </w:rPr>
      </w:pPr>
      <w:r w:rsidRPr="0073138C">
        <w:rPr>
          <w:sz w:val="22"/>
        </w:rPr>
        <w:tab/>
      </w:r>
      <w:r w:rsidRPr="0073138C">
        <w:rPr>
          <w:sz w:val="22"/>
        </w:rPr>
        <w:tab/>
        <w:t>Mentor</w:t>
      </w:r>
    </w:p>
    <w:p w14:paraId="7A26A819" w14:textId="77777777" w:rsidR="0073138C" w:rsidRPr="00BB5910" w:rsidRDefault="0073138C" w:rsidP="00053633">
      <w:pPr>
        <w:spacing w:after="0" w:line="240" w:lineRule="auto"/>
        <w:ind w:left="0"/>
        <w:contextualSpacing/>
        <w:rPr>
          <w:b/>
          <w:sz w:val="22"/>
        </w:rPr>
      </w:pPr>
    </w:p>
    <w:p w14:paraId="34F19DB5" w14:textId="77777777" w:rsidR="00E10836" w:rsidRPr="00BB5910" w:rsidRDefault="00053633" w:rsidP="00E10836">
      <w:pPr>
        <w:spacing w:after="0" w:line="240" w:lineRule="auto"/>
        <w:ind w:left="0"/>
        <w:contextualSpacing/>
        <w:rPr>
          <w:sz w:val="22"/>
        </w:rPr>
      </w:pPr>
      <w:r w:rsidRPr="00BB5910">
        <w:rPr>
          <w:sz w:val="22"/>
        </w:rPr>
        <w:t>2011 - 2015</w:t>
      </w:r>
      <w:r w:rsidRPr="00BB5910">
        <w:rPr>
          <w:b/>
          <w:sz w:val="22"/>
        </w:rPr>
        <w:t xml:space="preserve"> </w:t>
      </w:r>
      <w:r w:rsidRPr="00BB5910">
        <w:rPr>
          <w:b/>
          <w:sz w:val="22"/>
        </w:rPr>
        <w:tab/>
      </w:r>
      <w:r w:rsidR="008E3409" w:rsidRPr="00BB5910">
        <w:rPr>
          <w:b/>
          <w:sz w:val="22"/>
        </w:rPr>
        <w:t>Five Quad Volunteer Ambulance Service</w:t>
      </w:r>
      <w:r w:rsidR="008E3409" w:rsidRPr="00BB5910">
        <w:rPr>
          <w:sz w:val="22"/>
        </w:rPr>
        <w:t>,</w:t>
      </w:r>
      <w:r w:rsidR="008E3409" w:rsidRPr="00BB5910">
        <w:rPr>
          <w:b/>
          <w:sz w:val="22"/>
        </w:rPr>
        <w:t xml:space="preserve"> </w:t>
      </w:r>
      <w:r w:rsidRPr="00BB5910">
        <w:rPr>
          <w:sz w:val="22"/>
        </w:rPr>
        <w:t xml:space="preserve">Albany, NY </w:t>
      </w:r>
      <w:r w:rsidRPr="00BB5910">
        <w:rPr>
          <w:sz w:val="22"/>
        </w:rPr>
        <w:tab/>
      </w:r>
    </w:p>
    <w:p w14:paraId="00FEA80F" w14:textId="343C000C" w:rsidR="008E3409" w:rsidRPr="00BB5910" w:rsidRDefault="008E3409" w:rsidP="00E10836">
      <w:pPr>
        <w:spacing w:after="0" w:line="240" w:lineRule="auto"/>
        <w:ind w:left="0" w:firstLine="1440"/>
        <w:contextualSpacing/>
        <w:rPr>
          <w:sz w:val="22"/>
        </w:rPr>
      </w:pPr>
      <w:r w:rsidRPr="00BB5910">
        <w:rPr>
          <w:sz w:val="22"/>
        </w:rPr>
        <w:t>Driver/Emergency Responder/CPR Instructor/Corps Historian</w:t>
      </w:r>
      <w:r w:rsidRPr="00BB5910">
        <w:rPr>
          <w:sz w:val="22"/>
        </w:rPr>
        <w:tab/>
      </w:r>
    </w:p>
    <w:p w14:paraId="44820677" w14:textId="77777777" w:rsidR="008E3409" w:rsidRPr="00BB5910" w:rsidRDefault="008E3409" w:rsidP="00E10836">
      <w:pPr>
        <w:spacing w:after="0" w:line="240" w:lineRule="auto"/>
        <w:ind w:left="1440"/>
        <w:rPr>
          <w:i/>
          <w:sz w:val="22"/>
        </w:rPr>
      </w:pPr>
      <w:r w:rsidRPr="00BB5910">
        <w:rPr>
          <w:i/>
          <w:sz w:val="22"/>
        </w:rPr>
        <w:t xml:space="preserve">Performed first aid procedures such as splinting, recording vital signs, back boarding, stair chair, Reeves, etc. </w:t>
      </w:r>
    </w:p>
    <w:p w14:paraId="109B33B7" w14:textId="77777777" w:rsidR="00053633" w:rsidRPr="00360511" w:rsidRDefault="00053633" w:rsidP="00053633">
      <w:pPr>
        <w:pBdr>
          <w:bottom w:val="single" w:sz="6" w:space="1" w:color="auto"/>
        </w:pBdr>
        <w:spacing w:after="0" w:line="240" w:lineRule="auto"/>
        <w:ind w:left="0"/>
        <w:rPr>
          <w:sz w:val="16"/>
          <w:szCs w:val="16"/>
        </w:rPr>
      </w:pPr>
    </w:p>
    <w:p w14:paraId="5E57CDAC" w14:textId="77777777" w:rsidR="00053633" w:rsidRPr="00BB5910" w:rsidRDefault="00053633" w:rsidP="00053633">
      <w:pPr>
        <w:spacing w:after="0" w:line="240" w:lineRule="auto"/>
        <w:ind w:left="0"/>
        <w:contextualSpacing/>
        <w:rPr>
          <w:b/>
          <w:sz w:val="16"/>
          <w:szCs w:val="23"/>
          <w:u w:val="single"/>
        </w:rPr>
      </w:pPr>
    </w:p>
    <w:p w14:paraId="6C616A16" w14:textId="7B7B53D4" w:rsidR="00B956B0" w:rsidRPr="00BB5910" w:rsidRDefault="00616439" w:rsidP="00053633">
      <w:pPr>
        <w:spacing w:after="0" w:line="240" w:lineRule="auto"/>
        <w:ind w:left="0"/>
        <w:contextualSpacing/>
        <w:rPr>
          <w:b/>
          <w:sz w:val="22"/>
        </w:rPr>
      </w:pPr>
      <w:r w:rsidRPr="00BB5910">
        <w:rPr>
          <w:b/>
          <w:sz w:val="22"/>
        </w:rPr>
        <w:t>SKILLS</w:t>
      </w:r>
    </w:p>
    <w:p w14:paraId="660232D2" w14:textId="77777777" w:rsidR="00D171FF" w:rsidRPr="00BB5910" w:rsidRDefault="00D171FF" w:rsidP="00053633">
      <w:pPr>
        <w:spacing w:after="0" w:line="240" w:lineRule="auto"/>
        <w:ind w:left="0"/>
        <w:contextualSpacing/>
        <w:rPr>
          <w:b/>
          <w:sz w:val="22"/>
          <w:u w:val="single"/>
        </w:rPr>
      </w:pPr>
    </w:p>
    <w:p w14:paraId="702FC0B4" w14:textId="2A008257" w:rsidR="00013F58" w:rsidRPr="00BB5910" w:rsidRDefault="00B956B0" w:rsidP="00053633">
      <w:pPr>
        <w:spacing w:after="0" w:line="240" w:lineRule="auto"/>
        <w:ind w:left="0"/>
        <w:contextualSpacing/>
        <w:rPr>
          <w:b/>
          <w:sz w:val="22"/>
          <w:u w:val="single"/>
        </w:rPr>
      </w:pPr>
      <w:r w:rsidRPr="00BB5910">
        <w:rPr>
          <w:b/>
          <w:sz w:val="22"/>
        </w:rPr>
        <w:t xml:space="preserve">Computer: </w:t>
      </w:r>
      <w:r w:rsidR="008041F8" w:rsidRPr="00BB5910">
        <w:rPr>
          <w:sz w:val="22"/>
        </w:rPr>
        <w:t>Proficient in M</w:t>
      </w:r>
      <w:r w:rsidR="0078039B" w:rsidRPr="00BB5910">
        <w:rPr>
          <w:sz w:val="22"/>
        </w:rPr>
        <w:t>icrosoft Office Suite</w:t>
      </w:r>
      <w:r w:rsidR="00CE17EE">
        <w:rPr>
          <w:sz w:val="22"/>
        </w:rPr>
        <w:t>,</w:t>
      </w:r>
      <w:r w:rsidR="00703E8D" w:rsidRPr="00BB5910">
        <w:rPr>
          <w:sz w:val="22"/>
        </w:rPr>
        <w:t xml:space="preserve"> SAS, R</w:t>
      </w:r>
      <w:r w:rsidR="0078039B" w:rsidRPr="00BB5910">
        <w:rPr>
          <w:sz w:val="22"/>
        </w:rPr>
        <w:t xml:space="preserve">, </w:t>
      </w:r>
      <w:r w:rsidR="00CE17EE">
        <w:rPr>
          <w:sz w:val="22"/>
        </w:rPr>
        <w:t xml:space="preserve">and </w:t>
      </w:r>
      <w:r w:rsidR="0078039B" w:rsidRPr="00BB5910">
        <w:rPr>
          <w:sz w:val="22"/>
        </w:rPr>
        <w:t>STATA</w:t>
      </w:r>
    </w:p>
    <w:p w14:paraId="66A055ED" w14:textId="77777777" w:rsidR="00E10836" w:rsidRPr="00BB5910" w:rsidRDefault="00E10836" w:rsidP="00053633">
      <w:pPr>
        <w:pBdr>
          <w:bottom w:val="single" w:sz="6" w:space="1" w:color="auto"/>
        </w:pBdr>
        <w:spacing w:after="0" w:line="240" w:lineRule="auto"/>
        <w:ind w:left="0"/>
        <w:contextualSpacing/>
        <w:rPr>
          <w:b/>
          <w:sz w:val="22"/>
        </w:rPr>
      </w:pPr>
    </w:p>
    <w:p w14:paraId="7300BD30" w14:textId="77777777" w:rsidR="0013590F" w:rsidRPr="00BB5910" w:rsidRDefault="00B956B0" w:rsidP="00053633">
      <w:pPr>
        <w:pBdr>
          <w:bottom w:val="single" w:sz="6" w:space="1" w:color="auto"/>
        </w:pBdr>
        <w:spacing w:after="0" w:line="240" w:lineRule="auto"/>
        <w:ind w:left="0"/>
        <w:contextualSpacing/>
        <w:rPr>
          <w:sz w:val="22"/>
        </w:rPr>
      </w:pPr>
      <w:r w:rsidRPr="00BB5910">
        <w:rPr>
          <w:b/>
          <w:sz w:val="22"/>
        </w:rPr>
        <w:t>Language:</w:t>
      </w:r>
      <w:r w:rsidRPr="00BB5910">
        <w:rPr>
          <w:sz w:val="22"/>
        </w:rPr>
        <w:t xml:space="preserve"> </w:t>
      </w:r>
      <w:r w:rsidR="008041F8" w:rsidRPr="00BB5910">
        <w:rPr>
          <w:sz w:val="22"/>
        </w:rPr>
        <w:t>Knowledge of basic Arabic and Spanish</w:t>
      </w:r>
    </w:p>
    <w:p w14:paraId="300D4DD9" w14:textId="77777777" w:rsidR="00E10836" w:rsidRPr="00BB5910" w:rsidRDefault="00E10836" w:rsidP="00053633">
      <w:pPr>
        <w:pBdr>
          <w:bottom w:val="single" w:sz="6" w:space="1" w:color="auto"/>
        </w:pBdr>
        <w:spacing w:after="0" w:line="240" w:lineRule="auto"/>
        <w:ind w:left="0"/>
        <w:contextualSpacing/>
        <w:rPr>
          <w:b/>
          <w:sz w:val="22"/>
        </w:rPr>
      </w:pPr>
    </w:p>
    <w:p w14:paraId="1D22C335" w14:textId="6F319955" w:rsidR="008E3409" w:rsidRPr="00BB5910" w:rsidRDefault="00E10836" w:rsidP="00FD5F1D">
      <w:pPr>
        <w:pBdr>
          <w:bottom w:val="single" w:sz="6" w:space="1" w:color="auto"/>
        </w:pBdr>
        <w:spacing w:after="0" w:line="240" w:lineRule="auto"/>
        <w:ind w:left="0"/>
        <w:contextualSpacing/>
        <w:rPr>
          <w:sz w:val="22"/>
        </w:rPr>
      </w:pPr>
      <w:r w:rsidRPr="00BB5910">
        <w:rPr>
          <w:b/>
          <w:sz w:val="22"/>
        </w:rPr>
        <w:t>Medical:</w:t>
      </w:r>
      <w:r w:rsidRPr="00BB5910">
        <w:rPr>
          <w:sz w:val="22"/>
        </w:rPr>
        <w:t xml:space="preserve"> CPR and AED instructor; First Aid, and EMT certifications</w:t>
      </w:r>
    </w:p>
    <w:p w14:paraId="394C72D9" w14:textId="77777777" w:rsidR="00FD5F1D" w:rsidRPr="00360511" w:rsidRDefault="00FD5F1D" w:rsidP="00FD5F1D">
      <w:pPr>
        <w:pBdr>
          <w:bottom w:val="single" w:sz="6" w:space="1" w:color="auto"/>
        </w:pBdr>
        <w:spacing w:after="0" w:line="240" w:lineRule="auto"/>
        <w:ind w:left="0"/>
        <w:contextualSpacing/>
        <w:rPr>
          <w:sz w:val="16"/>
          <w:szCs w:val="16"/>
        </w:rPr>
      </w:pPr>
    </w:p>
    <w:sectPr w:rsidR="00FD5F1D" w:rsidRPr="00360511" w:rsidSect="00BB5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9FDF3" w14:textId="77777777" w:rsidR="0019684A" w:rsidRDefault="0019684A" w:rsidP="00F17FCA">
      <w:pPr>
        <w:spacing w:after="0" w:line="240" w:lineRule="auto"/>
      </w:pPr>
      <w:r>
        <w:separator/>
      </w:r>
    </w:p>
  </w:endnote>
  <w:endnote w:type="continuationSeparator" w:id="0">
    <w:p w14:paraId="351CEACF" w14:textId="77777777" w:rsidR="0019684A" w:rsidRDefault="0019684A" w:rsidP="00F1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01807" w14:textId="77777777" w:rsidR="0019684A" w:rsidRDefault="0019684A" w:rsidP="00F17FCA">
      <w:pPr>
        <w:spacing w:after="0" w:line="240" w:lineRule="auto"/>
      </w:pPr>
      <w:r>
        <w:separator/>
      </w:r>
    </w:p>
  </w:footnote>
  <w:footnote w:type="continuationSeparator" w:id="0">
    <w:p w14:paraId="6DE9A7EF" w14:textId="77777777" w:rsidR="0019684A" w:rsidRDefault="0019684A" w:rsidP="00F17F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D79"/>
    <w:multiLevelType w:val="hybridMultilevel"/>
    <w:tmpl w:val="496051DE"/>
    <w:lvl w:ilvl="0" w:tplc="332806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A704C"/>
    <w:multiLevelType w:val="hybridMultilevel"/>
    <w:tmpl w:val="D4E88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133909"/>
    <w:multiLevelType w:val="hybridMultilevel"/>
    <w:tmpl w:val="92BA786E"/>
    <w:lvl w:ilvl="0" w:tplc="7BE44FE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8696B"/>
    <w:multiLevelType w:val="hybridMultilevel"/>
    <w:tmpl w:val="AFB0A58C"/>
    <w:lvl w:ilvl="0" w:tplc="718A3EB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57E84"/>
    <w:multiLevelType w:val="hybridMultilevel"/>
    <w:tmpl w:val="C84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66BEF"/>
    <w:multiLevelType w:val="hybridMultilevel"/>
    <w:tmpl w:val="11DA1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E561DF"/>
    <w:multiLevelType w:val="hybridMultilevel"/>
    <w:tmpl w:val="BF1AF072"/>
    <w:lvl w:ilvl="0" w:tplc="FB3279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C2E32"/>
    <w:multiLevelType w:val="hybridMultilevel"/>
    <w:tmpl w:val="04A0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138AF"/>
    <w:multiLevelType w:val="multilevel"/>
    <w:tmpl w:val="B338DD1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0017F29"/>
    <w:multiLevelType w:val="hybridMultilevel"/>
    <w:tmpl w:val="5BF2B9C0"/>
    <w:lvl w:ilvl="0" w:tplc="8752C70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83264"/>
    <w:multiLevelType w:val="hybridMultilevel"/>
    <w:tmpl w:val="987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10270"/>
    <w:multiLevelType w:val="hybridMultilevel"/>
    <w:tmpl w:val="7CF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64D04"/>
    <w:multiLevelType w:val="multilevel"/>
    <w:tmpl w:val="E39C8A6E"/>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74B0071"/>
    <w:multiLevelType w:val="hybridMultilevel"/>
    <w:tmpl w:val="49A23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26091"/>
    <w:multiLevelType w:val="hybridMultilevel"/>
    <w:tmpl w:val="E46CC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9B4E9C"/>
    <w:multiLevelType w:val="hybridMultilevel"/>
    <w:tmpl w:val="F832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65B48"/>
    <w:multiLevelType w:val="hybridMultilevel"/>
    <w:tmpl w:val="2A28B382"/>
    <w:lvl w:ilvl="0" w:tplc="298C3B3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3D5EAF"/>
    <w:multiLevelType w:val="hybridMultilevel"/>
    <w:tmpl w:val="7B92F896"/>
    <w:lvl w:ilvl="0" w:tplc="52E8F44C">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2CC53A0"/>
    <w:multiLevelType w:val="hybridMultilevel"/>
    <w:tmpl w:val="B916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F77EC"/>
    <w:multiLevelType w:val="hybridMultilevel"/>
    <w:tmpl w:val="ED64A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8B4652"/>
    <w:multiLevelType w:val="hybridMultilevel"/>
    <w:tmpl w:val="E50A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96B5B"/>
    <w:multiLevelType w:val="hybridMultilevel"/>
    <w:tmpl w:val="8334C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CA733D"/>
    <w:multiLevelType w:val="hybridMultilevel"/>
    <w:tmpl w:val="18B6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216E9"/>
    <w:multiLevelType w:val="hybridMultilevel"/>
    <w:tmpl w:val="18E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D19F4"/>
    <w:multiLevelType w:val="hybridMultilevel"/>
    <w:tmpl w:val="B7303B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83E9F"/>
    <w:multiLevelType w:val="hybridMultilevel"/>
    <w:tmpl w:val="B1DE1234"/>
    <w:lvl w:ilvl="0" w:tplc="D50826F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84EF6"/>
    <w:multiLevelType w:val="hybridMultilevel"/>
    <w:tmpl w:val="0A32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F55B6F"/>
    <w:multiLevelType w:val="hybridMultilevel"/>
    <w:tmpl w:val="188280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BE108A0"/>
    <w:multiLevelType w:val="hybridMultilevel"/>
    <w:tmpl w:val="312A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77D7966"/>
    <w:multiLevelType w:val="hybridMultilevel"/>
    <w:tmpl w:val="4190A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9110869"/>
    <w:multiLevelType w:val="hybridMultilevel"/>
    <w:tmpl w:val="9DFC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AD6371"/>
    <w:multiLevelType w:val="hybridMultilevel"/>
    <w:tmpl w:val="6F68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3859EB"/>
    <w:multiLevelType w:val="hybridMultilevel"/>
    <w:tmpl w:val="525AA1AE"/>
    <w:lvl w:ilvl="0" w:tplc="19866E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692D69"/>
    <w:multiLevelType w:val="hybridMultilevel"/>
    <w:tmpl w:val="8FE4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07F7B"/>
    <w:multiLevelType w:val="hybridMultilevel"/>
    <w:tmpl w:val="A7E8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61040D"/>
    <w:multiLevelType w:val="hybridMultilevel"/>
    <w:tmpl w:val="2D6C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56C6B"/>
    <w:multiLevelType w:val="hybridMultilevel"/>
    <w:tmpl w:val="21900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9B2697B"/>
    <w:multiLevelType w:val="hybridMultilevel"/>
    <w:tmpl w:val="B338DD1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F04531"/>
    <w:multiLevelType w:val="hybridMultilevel"/>
    <w:tmpl w:val="604A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160289"/>
    <w:multiLevelType w:val="hybridMultilevel"/>
    <w:tmpl w:val="F69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117A01"/>
    <w:multiLevelType w:val="hybridMultilevel"/>
    <w:tmpl w:val="505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103195"/>
    <w:multiLevelType w:val="hybridMultilevel"/>
    <w:tmpl w:val="9EB6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num>
  <w:num w:numId="3">
    <w:abstractNumId w:val="23"/>
  </w:num>
  <w:num w:numId="4">
    <w:abstractNumId w:val="29"/>
  </w:num>
  <w:num w:numId="5">
    <w:abstractNumId w:val="15"/>
  </w:num>
  <w:num w:numId="6">
    <w:abstractNumId w:val="40"/>
  </w:num>
  <w:num w:numId="7">
    <w:abstractNumId w:val="13"/>
  </w:num>
  <w:num w:numId="8">
    <w:abstractNumId w:val="27"/>
  </w:num>
  <w:num w:numId="9">
    <w:abstractNumId w:val="19"/>
  </w:num>
  <w:num w:numId="10">
    <w:abstractNumId w:val="20"/>
  </w:num>
  <w:num w:numId="11">
    <w:abstractNumId w:val="7"/>
  </w:num>
  <w:num w:numId="12">
    <w:abstractNumId w:val="26"/>
  </w:num>
  <w:num w:numId="13">
    <w:abstractNumId w:val="21"/>
  </w:num>
  <w:num w:numId="14">
    <w:abstractNumId w:val="0"/>
  </w:num>
  <w:num w:numId="15">
    <w:abstractNumId w:val="37"/>
  </w:num>
  <w:num w:numId="16">
    <w:abstractNumId w:val="8"/>
  </w:num>
  <w:num w:numId="17">
    <w:abstractNumId w:val="22"/>
  </w:num>
  <w:num w:numId="18">
    <w:abstractNumId w:val="24"/>
  </w:num>
  <w:num w:numId="19">
    <w:abstractNumId w:val="10"/>
  </w:num>
  <w:num w:numId="20">
    <w:abstractNumId w:val="12"/>
  </w:num>
  <w:num w:numId="21">
    <w:abstractNumId w:val="39"/>
  </w:num>
  <w:num w:numId="22">
    <w:abstractNumId w:val="4"/>
  </w:num>
  <w:num w:numId="23">
    <w:abstractNumId w:val="18"/>
  </w:num>
  <w:num w:numId="24">
    <w:abstractNumId w:val="9"/>
  </w:num>
  <w:num w:numId="25">
    <w:abstractNumId w:val="33"/>
  </w:num>
  <w:num w:numId="26">
    <w:abstractNumId w:val="14"/>
  </w:num>
  <w:num w:numId="27">
    <w:abstractNumId w:val="30"/>
  </w:num>
  <w:num w:numId="28">
    <w:abstractNumId w:val="32"/>
  </w:num>
  <w:num w:numId="29">
    <w:abstractNumId w:val="2"/>
  </w:num>
  <w:num w:numId="30">
    <w:abstractNumId w:val="6"/>
  </w:num>
  <w:num w:numId="31">
    <w:abstractNumId w:val="1"/>
  </w:num>
  <w:num w:numId="32">
    <w:abstractNumId w:val="25"/>
  </w:num>
  <w:num w:numId="33">
    <w:abstractNumId w:val="36"/>
  </w:num>
  <w:num w:numId="34">
    <w:abstractNumId w:val="17"/>
  </w:num>
  <w:num w:numId="35">
    <w:abstractNumId w:val="16"/>
  </w:num>
  <w:num w:numId="36">
    <w:abstractNumId w:val="3"/>
  </w:num>
  <w:num w:numId="37">
    <w:abstractNumId w:val="41"/>
  </w:num>
  <w:num w:numId="38">
    <w:abstractNumId w:val="35"/>
  </w:num>
  <w:num w:numId="39">
    <w:abstractNumId w:val="28"/>
  </w:num>
  <w:num w:numId="40">
    <w:abstractNumId w:val="5"/>
  </w:num>
  <w:num w:numId="41">
    <w:abstractNumId w:val="38"/>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CA"/>
    <w:rsid w:val="00000CC2"/>
    <w:rsid w:val="00007AD4"/>
    <w:rsid w:val="00013F58"/>
    <w:rsid w:val="00020F7D"/>
    <w:rsid w:val="00024D43"/>
    <w:rsid w:val="00037DAA"/>
    <w:rsid w:val="00053633"/>
    <w:rsid w:val="000B02C0"/>
    <w:rsid w:val="000B1FF4"/>
    <w:rsid w:val="000C7766"/>
    <w:rsid w:val="000D5495"/>
    <w:rsid w:val="000D577C"/>
    <w:rsid w:val="000D76A4"/>
    <w:rsid w:val="001107F8"/>
    <w:rsid w:val="00134847"/>
    <w:rsid w:val="0013590F"/>
    <w:rsid w:val="00153CEA"/>
    <w:rsid w:val="00155F54"/>
    <w:rsid w:val="001642F3"/>
    <w:rsid w:val="00164C79"/>
    <w:rsid w:val="00177D4C"/>
    <w:rsid w:val="001822BC"/>
    <w:rsid w:val="00185D12"/>
    <w:rsid w:val="00186A39"/>
    <w:rsid w:val="0019459F"/>
    <w:rsid w:val="0019632A"/>
    <w:rsid w:val="0019684A"/>
    <w:rsid w:val="001A5082"/>
    <w:rsid w:val="001A5A8E"/>
    <w:rsid w:val="001C194F"/>
    <w:rsid w:val="001E442A"/>
    <w:rsid w:val="00206C37"/>
    <w:rsid w:val="002233EE"/>
    <w:rsid w:val="00237CBA"/>
    <w:rsid w:val="00255E51"/>
    <w:rsid w:val="00276D20"/>
    <w:rsid w:val="002867F0"/>
    <w:rsid w:val="002A3248"/>
    <w:rsid w:val="002A4CE3"/>
    <w:rsid w:val="002A72D5"/>
    <w:rsid w:val="002C6B9A"/>
    <w:rsid w:val="002E357C"/>
    <w:rsid w:val="002F283F"/>
    <w:rsid w:val="0030798A"/>
    <w:rsid w:val="003102F9"/>
    <w:rsid w:val="00321723"/>
    <w:rsid w:val="00327F85"/>
    <w:rsid w:val="00337760"/>
    <w:rsid w:val="003513C8"/>
    <w:rsid w:val="00360511"/>
    <w:rsid w:val="00373C83"/>
    <w:rsid w:val="003821C2"/>
    <w:rsid w:val="0038329F"/>
    <w:rsid w:val="0038746D"/>
    <w:rsid w:val="0039432C"/>
    <w:rsid w:val="00395B64"/>
    <w:rsid w:val="003A2722"/>
    <w:rsid w:val="003B2C27"/>
    <w:rsid w:val="003B6E52"/>
    <w:rsid w:val="003B7583"/>
    <w:rsid w:val="003D4F9C"/>
    <w:rsid w:val="003D55E8"/>
    <w:rsid w:val="003D7FEC"/>
    <w:rsid w:val="003E7D1B"/>
    <w:rsid w:val="0041241C"/>
    <w:rsid w:val="0043037A"/>
    <w:rsid w:val="0043495E"/>
    <w:rsid w:val="004540D5"/>
    <w:rsid w:val="00457816"/>
    <w:rsid w:val="00461A90"/>
    <w:rsid w:val="00476DE5"/>
    <w:rsid w:val="004837F8"/>
    <w:rsid w:val="004A008B"/>
    <w:rsid w:val="004A0D14"/>
    <w:rsid w:val="004A7F9F"/>
    <w:rsid w:val="004D0896"/>
    <w:rsid w:val="004D684B"/>
    <w:rsid w:val="004E42AA"/>
    <w:rsid w:val="004E5D0D"/>
    <w:rsid w:val="005006F6"/>
    <w:rsid w:val="0051388B"/>
    <w:rsid w:val="0051630E"/>
    <w:rsid w:val="0051634F"/>
    <w:rsid w:val="00517B23"/>
    <w:rsid w:val="00547514"/>
    <w:rsid w:val="00551F5E"/>
    <w:rsid w:val="005575F6"/>
    <w:rsid w:val="005616B4"/>
    <w:rsid w:val="005672DE"/>
    <w:rsid w:val="0057012B"/>
    <w:rsid w:val="005729D5"/>
    <w:rsid w:val="00573FB4"/>
    <w:rsid w:val="00594F4B"/>
    <w:rsid w:val="005A30BD"/>
    <w:rsid w:val="005A764F"/>
    <w:rsid w:val="005B09B2"/>
    <w:rsid w:val="005C5890"/>
    <w:rsid w:val="005E2787"/>
    <w:rsid w:val="005F5895"/>
    <w:rsid w:val="005F6829"/>
    <w:rsid w:val="00606AC5"/>
    <w:rsid w:val="00612D39"/>
    <w:rsid w:val="00614868"/>
    <w:rsid w:val="00616439"/>
    <w:rsid w:val="006227D6"/>
    <w:rsid w:val="00622A9D"/>
    <w:rsid w:val="00650200"/>
    <w:rsid w:val="00662610"/>
    <w:rsid w:val="006A68DC"/>
    <w:rsid w:val="006B1772"/>
    <w:rsid w:val="006D788D"/>
    <w:rsid w:val="006E388B"/>
    <w:rsid w:val="006F0CB7"/>
    <w:rsid w:val="006F34FF"/>
    <w:rsid w:val="00703E8D"/>
    <w:rsid w:val="0071184F"/>
    <w:rsid w:val="00712A18"/>
    <w:rsid w:val="00727605"/>
    <w:rsid w:val="0073138C"/>
    <w:rsid w:val="00731A35"/>
    <w:rsid w:val="00736C33"/>
    <w:rsid w:val="00767F33"/>
    <w:rsid w:val="0078039B"/>
    <w:rsid w:val="00780400"/>
    <w:rsid w:val="0078383D"/>
    <w:rsid w:val="0079330C"/>
    <w:rsid w:val="0079659F"/>
    <w:rsid w:val="007B17E3"/>
    <w:rsid w:val="007B4771"/>
    <w:rsid w:val="007C16E4"/>
    <w:rsid w:val="007D7598"/>
    <w:rsid w:val="007F0A89"/>
    <w:rsid w:val="008041F8"/>
    <w:rsid w:val="00841FDA"/>
    <w:rsid w:val="00847D86"/>
    <w:rsid w:val="008668B9"/>
    <w:rsid w:val="00892177"/>
    <w:rsid w:val="008A5AE7"/>
    <w:rsid w:val="008E3409"/>
    <w:rsid w:val="008E5FB7"/>
    <w:rsid w:val="009144D5"/>
    <w:rsid w:val="009177C8"/>
    <w:rsid w:val="00926AA2"/>
    <w:rsid w:val="00926E20"/>
    <w:rsid w:val="00962F8F"/>
    <w:rsid w:val="00986366"/>
    <w:rsid w:val="00993D53"/>
    <w:rsid w:val="009974FD"/>
    <w:rsid w:val="009A47E6"/>
    <w:rsid w:val="009A7871"/>
    <w:rsid w:val="009B1359"/>
    <w:rsid w:val="009B196E"/>
    <w:rsid w:val="009B649C"/>
    <w:rsid w:val="009B7292"/>
    <w:rsid w:val="009C51E9"/>
    <w:rsid w:val="009C754C"/>
    <w:rsid w:val="009E12E5"/>
    <w:rsid w:val="009E7CB9"/>
    <w:rsid w:val="00A06F94"/>
    <w:rsid w:val="00A16A6B"/>
    <w:rsid w:val="00A24FC1"/>
    <w:rsid w:val="00A608FD"/>
    <w:rsid w:val="00A946FC"/>
    <w:rsid w:val="00A9655E"/>
    <w:rsid w:val="00AA3382"/>
    <w:rsid w:val="00AC5A7F"/>
    <w:rsid w:val="00AD3FC6"/>
    <w:rsid w:val="00AE69C0"/>
    <w:rsid w:val="00AF7CEF"/>
    <w:rsid w:val="00B00213"/>
    <w:rsid w:val="00B02DDD"/>
    <w:rsid w:val="00B114F8"/>
    <w:rsid w:val="00B16AF3"/>
    <w:rsid w:val="00B253C6"/>
    <w:rsid w:val="00B30FD1"/>
    <w:rsid w:val="00B349FE"/>
    <w:rsid w:val="00B352A1"/>
    <w:rsid w:val="00B41B6A"/>
    <w:rsid w:val="00B54CFA"/>
    <w:rsid w:val="00B71B81"/>
    <w:rsid w:val="00B866DF"/>
    <w:rsid w:val="00B86E69"/>
    <w:rsid w:val="00B9070D"/>
    <w:rsid w:val="00B93F1C"/>
    <w:rsid w:val="00B94932"/>
    <w:rsid w:val="00B956B0"/>
    <w:rsid w:val="00BA1370"/>
    <w:rsid w:val="00BA4D5F"/>
    <w:rsid w:val="00BB1355"/>
    <w:rsid w:val="00BB5910"/>
    <w:rsid w:val="00BC2D43"/>
    <w:rsid w:val="00BC566E"/>
    <w:rsid w:val="00BD0389"/>
    <w:rsid w:val="00BE16E5"/>
    <w:rsid w:val="00BE312C"/>
    <w:rsid w:val="00BE3A8B"/>
    <w:rsid w:val="00BE42D1"/>
    <w:rsid w:val="00C174E5"/>
    <w:rsid w:val="00C3410F"/>
    <w:rsid w:val="00C62640"/>
    <w:rsid w:val="00C74738"/>
    <w:rsid w:val="00C84B5E"/>
    <w:rsid w:val="00C853C7"/>
    <w:rsid w:val="00C91519"/>
    <w:rsid w:val="00CA2FEA"/>
    <w:rsid w:val="00CC0D84"/>
    <w:rsid w:val="00CC31A9"/>
    <w:rsid w:val="00CC5D87"/>
    <w:rsid w:val="00CD0044"/>
    <w:rsid w:val="00CE17EE"/>
    <w:rsid w:val="00CE4994"/>
    <w:rsid w:val="00D171FF"/>
    <w:rsid w:val="00D35BD6"/>
    <w:rsid w:val="00D469F9"/>
    <w:rsid w:val="00D6219A"/>
    <w:rsid w:val="00D6755D"/>
    <w:rsid w:val="00D74150"/>
    <w:rsid w:val="00D801C5"/>
    <w:rsid w:val="00DA05D2"/>
    <w:rsid w:val="00DA4B63"/>
    <w:rsid w:val="00DA592F"/>
    <w:rsid w:val="00DB5440"/>
    <w:rsid w:val="00DB5909"/>
    <w:rsid w:val="00DB5D4B"/>
    <w:rsid w:val="00DB72F2"/>
    <w:rsid w:val="00DC3FB7"/>
    <w:rsid w:val="00DD2DA5"/>
    <w:rsid w:val="00DE197E"/>
    <w:rsid w:val="00DE2FC1"/>
    <w:rsid w:val="00DE7D25"/>
    <w:rsid w:val="00DF4F9C"/>
    <w:rsid w:val="00DF5220"/>
    <w:rsid w:val="00E00DAF"/>
    <w:rsid w:val="00E10836"/>
    <w:rsid w:val="00E140B6"/>
    <w:rsid w:val="00E1510E"/>
    <w:rsid w:val="00E15129"/>
    <w:rsid w:val="00E53647"/>
    <w:rsid w:val="00E709A3"/>
    <w:rsid w:val="00E7272D"/>
    <w:rsid w:val="00EA2F12"/>
    <w:rsid w:val="00EA6071"/>
    <w:rsid w:val="00EB43D3"/>
    <w:rsid w:val="00EB485C"/>
    <w:rsid w:val="00EB61D1"/>
    <w:rsid w:val="00EB6534"/>
    <w:rsid w:val="00EC5327"/>
    <w:rsid w:val="00ED56AB"/>
    <w:rsid w:val="00EF3F68"/>
    <w:rsid w:val="00F05F7D"/>
    <w:rsid w:val="00F17FCA"/>
    <w:rsid w:val="00F2216E"/>
    <w:rsid w:val="00F26E5C"/>
    <w:rsid w:val="00F43B50"/>
    <w:rsid w:val="00F61427"/>
    <w:rsid w:val="00F70D0E"/>
    <w:rsid w:val="00F747DB"/>
    <w:rsid w:val="00FA38E0"/>
    <w:rsid w:val="00FA5891"/>
    <w:rsid w:val="00FD5F1D"/>
    <w:rsid w:val="00FD5F94"/>
    <w:rsid w:val="00FE0D8C"/>
    <w:rsid w:val="00FF29D6"/>
    <w:rsid w:val="00FF47D9"/>
    <w:rsid w:val="00FF48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B61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360" w:lineRule="auto"/>
        <w:ind w:left="36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7C8"/>
  </w:style>
  <w:style w:type="paragraph" w:styleId="Heading1">
    <w:name w:val="heading 1"/>
    <w:basedOn w:val="Normal"/>
    <w:next w:val="Normal"/>
    <w:link w:val="Heading1Char"/>
    <w:qFormat/>
    <w:rsid w:val="00622A9D"/>
    <w:pPr>
      <w:keepNext/>
      <w:spacing w:after="0" w:line="240" w:lineRule="auto"/>
      <w:ind w:left="0"/>
      <w:outlineLvl w:val="0"/>
    </w:pPr>
    <w:rPr>
      <w:rFonts w:eastAsia="MS Mincho"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CA"/>
  </w:style>
  <w:style w:type="paragraph" w:styleId="Footer">
    <w:name w:val="footer"/>
    <w:basedOn w:val="Normal"/>
    <w:link w:val="FooterChar"/>
    <w:uiPriority w:val="99"/>
    <w:unhideWhenUsed/>
    <w:rsid w:val="00F17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CA"/>
  </w:style>
  <w:style w:type="paragraph" w:styleId="BalloonText">
    <w:name w:val="Balloon Text"/>
    <w:basedOn w:val="Normal"/>
    <w:link w:val="BalloonTextChar"/>
    <w:uiPriority w:val="99"/>
    <w:semiHidden/>
    <w:unhideWhenUsed/>
    <w:rsid w:val="00F17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FCA"/>
    <w:rPr>
      <w:rFonts w:ascii="Tahoma" w:hAnsi="Tahoma" w:cs="Tahoma"/>
      <w:sz w:val="16"/>
      <w:szCs w:val="16"/>
    </w:rPr>
  </w:style>
  <w:style w:type="paragraph" w:styleId="ListParagraph">
    <w:name w:val="List Paragraph"/>
    <w:basedOn w:val="Normal"/>
    <w:uiPriority w:val="34"/>
    <w:qFormat/>
    <w:rsid w:val="00F17FCA"/>
    <w:pPr>
      <w:ind w:left="720"/>
      <w:contextualSpacing/>
    </w:pPr>
  </w:style>
  <w:style w:type="character" w:customStyle="1" w:styleId="Heading1Char">
    <w:name w:val="Heading 1 Char"/>
    <w:basedOn w:val="DefaultParagraphFont"/>
    <w:link w:val="Heading1"/>
    <w:rsid w:val="00622A9D"/>
    <w:rPr>
      <w:rFonts w:eastAsia="MS Mincho" w:cs="Times New Roman"/>
      <w:b/>
      <w:bCs/>
      <w:szCs w:val="24"/>
    </w:rPr>
  </w:style>
  <w:style w:type="character" w:styleId="Hyperlink">
    <w:name w:val="Hyperlink"/>
    <w:basedOn w:val="DefaultParagraphFont"/>
    <w:uiPriority w:val="99"/>
    <w:unhideWhenUsed/>
    <w:rsid w:val="00841FDA"/>
    <w:rPr>
      <w:color w:val="0000FF" w:themeColor="hyperlink"/>
      <w:u w:val="single"/>
    </w:rPr>
  </w:style>
  <w:style w:type="character" w:styleId="PlaceholderText">
    <w:name w:val="Placeholder Text"/>
    <w:basedOn w:val="DefaultParagraphFont"/>
    <w:uiPriority w:val="99"/>
    <w:semiHidden/>
    <w:rsid w:val="007F0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239">
      <w:bodyDiv w:val="1"/>
      <w:marLeft w:val="0"/>
      <w:marRight w:val="0"/>
      <w:marTop w:val="0"/>
      <w:marBottom w:val="0"/>
      <w:divBdr>
        <w:top w:val="none" w:sz="0" w:space="0" w:color="auto"/>
        <w:left w:val="none" w:sz="0" w:space="0" w:color="auto"/>
        <w:bottom w:val="none" w:sz="0" w:space="0" w:color="auto"/>
        <w:right w:val="none" w:sz="0" w:space="0" w:color="auto"/>
      </w:divBdr>
    </w:div>
    <w:div w:id="44452568">
      <w:bodyDiv w:val="1"/>
      <w:marLeft w:val="0"/>
      <w:marRight w:val="0"/>
      <w:marTop w:val="0"/>
      <w:marBottom w:val="0"/>
      <w:divBdr>
        <w:top w:val="none" w:sz="0" w:space="0" w:color="auto"/>
        <w:left w:val="none" w:sz="0" w:space="0" w:color="auto"/>
        <w:bottom w:val="none" w:sz="0" w:space="0" w:color="auto"/>
        <w:right w:val="none" w:sz="0" w:space="0" w:color="auto"/>
      </w:divBdr>
    </w:div>
    <w:div w:id="224993084">
      <w:bodyDiv w:val="1"/>
      <w:marLeft w:val="0"/>
      <w:marRight w:val="0"/>
      <w:marTop w:val="0"/>
      <w:marBottom w:val="0"/>
      <w:divBdr>
        <w:top w:val="none" w:sz="0" w:space="0" w:color="auto"/>
        <w:left w:val="none" w:sz="0" w:space="0" w:color="auto"/>
        <w:bottom w:val="none" w:sz="0" w:space="0" w:color="auto"/>
        <w:right w:val="none" w:sz="0" w:space="0" w:color="auto"/>
      </w:divBdr>
    </w:div>
    <w:div w:id="279191196">
      <w:bodyDiv w:val="1"/>
      <w:marLeft w:val="0"/>
      <w:marRight w:val="0"/>
      <w:marTop w:val="0"/>
      <w:marBottom w:val="0"/>
      <w:divBdr>
        <w:top w:val="none" w:sz="0" w:space="0" w:color="auto"/>
        <w:left w:val="none" w:sz="0" w:space="0" w:color="auto"/>
        <w:bottom w:val="none" w:sz="0" w:space="0" w:color="auto"/>
        <w:right w:val="none" w:sz="0" w:space="0" w:color="auto"/>
      </w:divBdr>
    </w:div>
    <w:div w:id="468132207">
      <w:bodyDiv w:val="1"/>
      <w:marLeft w:val="0"/>
      <w:marRight w:val="0"/>
      <w:marTop w:val="0"/>
      <w:marBottom w:val="0"/>
      <w:divBdr>
        <w:top w:val="none" w:sz="0" w:space="0" w:color="auto"/>
        <w:left w:val="none" w:sz="0" w:space="0" w:color="auto"/>
        <w:bottom w:val="none" w:sz="0" w:space="0" w:color="auto"/>
        <w:right w:val="none" w:sz="0" w:space="0" w:color="auto"/>
      </w:divBdr>
    </w:div>
    <w:div w:id="553321460">
      <w:bodyDiv w:val="1"/>
      <w:marLeft w:val="0"/>
      <w:marRight w:val="0"/>
      <w:marTop w:val="0"/>
      <w:marBottom w:val="0"/>
      <w:divBdr>
        <w:top w:val="none" w:sz="0" w:space="0" w:color="auto"/>
        <w:left w:val="none" w:sz="0" w:space="0" w:color="auto"/>
        <w:bottom w:val="none" w:sz="0" w:space="0" w:color="auto"/>
        <w:right w:val="none" w:sz="0" w:space="0" w:color="auto"/>
      </w:divBdr>
    </w:div>
    <w:div w:id="743181381">
      <w:bodyDiv w:val="1"/>
      <w:marLeft w:val="0"/>
      <w:marRight w:val="0"/>
      <w:marTop w:val="0"/>
      <w:marBottom w:val="0"/>
      <w:divBdr>
        <w:top w:val="none" w:sz="0" w:space="0" w:color="auto"/>
        <w:left w:val="none" w:sz="0" w:space="0" w:color="auto"/>
        <w:bottom w:val="none" w:sz="0" w:space="0" w:color="auto"/>
        <w:right w:val="none" w:sz="0" w:space="0" w:color="auto"/>
      </w:divBdr>
    </w:div>
    <w:div w:id="848107005">
      <w:bodyDiv w:val="1"/>
      <w:marLeft w:val="0"/>
      <w:marRight w:val="0"/>
      <w:marTop w:val="0"/>
      <w:marBottom w:val="0"/>
      <w:divBdr>
        <w:top w:val="none" w:sz="0" w:space="0" w:color="auto"/>
        <w:left w:val="none" w:sz="0" w:space="0" w:color="auto"/>
        <w:bottom w:val="none" w:sz="0" w:space="0" w:color="auto"/>
        <w:right w:val="none" w:sz="0" w:space="0" w:color="auto"/>
      </w:divBdr>
    </w:div>
    <w:div w:id="942494464">
      <w:bodyDiv w:val="1"/>
      <w:marLeft w:val="0"/>
      <w:marRight w:val="0"/>
      <w:marTop w:val="0"/>
      <w:marBottom w:val="0"/>
      <w:divBdr>
        <w:top w:val="none" w:sz="0" w:space="0" w:color="auto"/>
        <w:left w:val="none" w:sz="0" w:space="0" w:color="auto"/>
        <w:bottom w:val="none" w:sz="0" w:space="0" w:color="auto"/>
        <w:right w:val="none" w:sz="0" w:space="0" w:color="auto"/>
      </w:divBdr>
    </w:div>
    <w:div w:id="949706943">
      <w:bodyDiv w:val="1"/>
      <w:marLeft w:val="0"/>
      <w:marRight w:val="0"/>
      <w:marTop w:val="0"/>
      <w:marBottom w:val="0"/>
      <w:divBdr>
        <w:top w:val="none" w:sz="0" w:space="0" w:color="auto"/>
        <w:left w:val="none" w:sz="0" w:space="0" w:color="auto"/>
        <w:bottom w:val="none" w:sz="0" w:space="0" w:color="auto"/>
        <w:right w:val="none" w:sz="0" w:space="0" w:color="auto"/>
      </w:divBdr>
    </w:div>
    <w:div w:id="955910348">
      <w:bodyDiv w:val="1"/>
      <w:marLeft w:val="0"/>
      <w:marRight w:val="0"/>
      <w:marTop w:val="0"/>
      <w:marBottom w:val="0"/>
      <w:divBdr>
        <w:top w:val="none" w:sz="0" w:space="0" w:color="auto"/>
        <w:left w:val="none" w:sz="0" w:space="0" w:color="auto"/>
        <w:bottom w:val="none" w:sz="0" w:space="0" w:color="auto"/>
        <w:right w:val="none" w:sz="0" w:space="0" w:color="auto"/>
      </w:divBdr>
    </w:div>
    <w:div w:id="1009142703">
      <w:bodyDiv w:val="1"/>
      <w:marLeft w:val="0"/>
      <w:marRight w:val="0"/>
      <w:marTop w:val="0"/>
      <w:marBottom w:val="0"/>
      <w:divBdr>
        <w:top w:val="none" w:sz="0" w:space="0" w:color="auto"/>
        <w:left w:val="none" w:sz="0" w:space="0" w:color="auto"/>
        <w:bottom w:val="none" w:sz="0" w:space="0" w:color="auto"/>
        <w:right w:val="none" w:sz="0" w:space="0" w:color="auto"/>
      </w:divBdr>
    </w:div>
    <w:div w:id="1214736149">
      <w:bodyDiv w:val="1"/>
      <w:marLeft w:val="0"/>
      <w:marRight w:val="0"/>
      <w:marTop w:val="0"/>
      <w:marBottom w:val="0"/>
      <w:divBdr>
        <w:top w:val="none" w:sz="0" w:space="0" w:color="auto"/>
        <w:left w:val="none" w:sz="0" w:space="0" w:color="auto"/>
        <w:bottom w:val="none" w:sz="0" w:space="0" w:color="auto"/>
        <w:right w:val="none" w:sz="0" w:space="0" w:color="auto"/>
      </w:divBdr>
    </w:div>
    <w:div w:id="1232887007">
      <w:bodyDiv w:val="1"/>
      <w:marLeft w:val="0"/>
      <w:marRight w:val="0"/>
      <w:marTop w:val="0"/>
      <w:marBottom w:val="0"/>
      <w:divBdr>
        <w:top w:val="none" w:sz="0" w:space="0" w:color="auto"/>
        <w:left w:val="none" w:sz="0" w:space="0" w:color="auto"/>
        <w:bottom w:val="none" w:sz="0" w:space="0" w:color="auto"/>
        <w:right w:val="none" w:sz="0" w:space="0" w:color="auto"/>
      </w:divBdr>
    </w:div>
    <w:div w:id="1322268165">
      <w:bodyDiv w:val="1"/>
      <w:marLeft w:val="0"/>
      <w:marRight w:val="0"/>
      <w:marTop w:val="0"/>
      <w:marBottom w:val="0"/>
      <w:divBdr>
        <w:top w:val="none" w:sz="0" w:space="0" w:color="auto"/>
        <w:left w:val="none" w:sz="0" w:space="0" w:color="auto"/>
        <w:bottom w:val="none" w:sz="0" w:space="0" w:color="auto"/>
        <w:right w:val="none" w:sz="0" w:space="0" w:color="auto"/>
      </w:divBdr>
    </w:div>
    <w:div w:id="1335917978">
      <w:bodyDiv w:val="1"/>
      <w:marLeft w:val="0"/>
      <w:marRight w:val="0"/>
      <w:marTop w:val="0"/>
      <w:marBottom w:val="0"/>
      <w:divBdr>
        <w:top w:val="none" w:sz="0" w:space="0" w:color="auto"/>
        <w:left w:val="none" w:sz="0" w:space="0" w:color="auto"/>
        <w:bottom w:val="none" w:sz="0" w:space="0" w:color="auto"/>
        <w:right w:val="none" w:sz="0" w:space="0" w:color="auto"/>
      </w:divBdr>
    </w:div>
    <w:div w:id="1342392596">
      <w:bodyDiv w:val="1"/>
      <w:marLeft w:val="0"/>
      <w:marRight w:val="0"/>
      <w:marTop w:val="0"/>
      <w:marBottom w:val="0"/>
      <w:divBdr>
        <w:top w:val="none" w:sz="0" w:space="0" w:color="auto"/>
        <w:left w:val="none" w:sz="0" w:space="0" w:color="auto"/>
        <w:bottom w:val="none" w:sz="0" w:space="0" w:color="auto"/>
        <w:right w:val="none" w:sz="0" w:space="0" w:color="auto"/>
      </w:divBdr>
    </w:div>
    <w:div w:id="1357000188">
      <w:bodyDiv w:val="1"/>
      <w:marLeft w:val="0"/>
      <w:marRight w:val="0"/>
      <w:marTop w:val="0"/>
      <w:marBottom w:val="0"/>
      <w:divBdr>
        <w:top w:val="none" w:sz="0" w:space="0" w:color="auto"/>
        <w:left w:val="none" w:sz="0" w:space="0" w:color="auto"/>
        <w:bottom w:val="none" w:sz="0" w:space="0" w:color="auto"/>
        <w:right w:val="none" w:sz="0" w:space="0" w:color="auto"/>
      </w:divBdr>
    </w:div>
    <w:div w:id="1397555228">
      <w:bodyDiv w:val="1"/>
      <w:marLeft w:val="0"/>
      <w:marRight w:val="0"/>
      <w:marTop w:val="0"/>
      <w:marBottom w:val="0"/>
      <w:divBdr>
        <w:top w:val="none" w:sz="0" w:space="0" w:color="auto"/>
        <w:left w:val="none" w:sz="0" w:space="0" w:color="auto"/>
        <w:bottom w:val="none" w:sz="0" w:space="0" w:color="auto"/>
        <w:right w:val="none" w:sz="0" w:space="0" w:color="auto"/>
      </w:divBdr>
    </w:div>
    <w:div w:id="1461681002">
      <w:bodyDiv w:val="1"/>
      <w:marLeft w:val="0"/>
      <w:marRight w:val="0"/>
      <w:marTop w:val="0"/>
      <w:marBottom w:val="0"/>
      <w:divBdr>
        <w:top w:val="none" w:sz="0" w:space="0" w:color="auto"/>
        <w:left w:val="none" w:sz="0" w:space="0" w:color="auto"/>
        <w:bottom w:val="none" w:sz="0" w:space="0" w:color="auto"/>
        <w:right w:val="none" w:sz="0" w:space="0" w:color="auto"/>
      </w:divBdr>
    </w:div>
    <w:div w:id="1510170390">
      <w:bodyDiv w:val="1"/>
      <w:marLeft w:val="0"/>
      <w:marRight w:val="0"/>
      <w:marTop w:val="0"/>
      <w:marBottom w:val="0"/>
      <w:divBdr>
        <w:top w:val="none" w:sz="0" w:space="0" w:color="auto"/>
        <w:left w:val="none" w:sz="0" w:space="0" w:color="auto"/>
        <w:bottom w:val="none" w:sz="0" w:space="0" w:color="auto"/>
        <w:right w:val="none" w:sz="0" w:space="0" w:color="auto"/>
      </w:divBdr>
    </w:div>
    <w:div w:id="1788809921">
      <w:bodyDiv w:val="1"/>
      <w:marLeft w:val="0"/>
      <w:marRight w:val="0"/>
      <w:marTop w:val="0"/>
      <w:marBottom w:val="0"/>
      <w:divBdr>
        <w:top w:val="none" w:sz="0" w:space="0" w:color="auto"/>
        <w:left w:val="none" w:sz="0" w:space="0" w:color="auto"/>
        <w:bottom w:val="none" w:sz="0" w:space="0" w:color="auto"/>
        <w:right w:val="none" w:sz="0" w:space="0" w:color="auto"/>
      </w:divBdr>
    </w:div>
    <w:div w:id="1790854865">
      <w:bodyDiv w:val="1"/>
      <w:marLeft w:val="0"/>
      <w:marRight w:val="0"/>
      <w:marTop w:val="0"/>
      <w:marBottom w:val="0"/>
      <w:divBdr>
        <w:top w:val="none" w:sz="0" w:space="0" w:color="auto"/>
        <w:left w:val="none" w:sz="0" w:space="0" w:color="auto"/>
        <w:bottom w:val="none" w:sz="0" w:space="0" w:color="auto"/>
        <w:right w:val="none" w:sz="0" w:space="0" w:color="auto"/>
      </w:divBdr>
    </w:div>
    <w:div w:id="1906451100">
      <w:bodyDiv w:val="1"/>
      <w:marLeft w:val="0"/>
      <w:marRight w:val="0"/>
      <w:marTop w:val="0"/>
      <w:marBottom w:val="0"/>
      <w:divBdr>
        <w:top w:val="none" w:sz="0" w:space="0" w:color="auto"/>
        <w:left w:val="none" w:sz="0" w:space="0" w:color="auto"/>
        <w:bottom w:val="none" w:sz="0" w:space="0" w:color="auto"/>
        <w:right w:val="none" w:sz="0" w:space="0" w:color="auto"/>
      </w:divBdr>
    </w:div>
    <w:div w:id="1951620489">
      <w:bodyDiv w:val="1"/>
      <w:marLeft w:val="0"/>
      <w:marRight w:val="0"/>
      <w:marTop w:val="0"/>
      <w:marBottom w:val="0"/>
      <w:divBdr>
        <w:top w:val="none" w:sz="0" w:space="0" w:color="auto"/>
        <w:left w:val="none" w:sz="0" w:space="0" w:color="auto"/>
        <w:bottom w:val="none" w:sz="0" w:space="0" w:color="auto"/>
        <w:right w:val="none" w:sz="0" w:space="0" w:color="auto"/>
      </w:divBdr>
    </w:div>
    <w:div w:id="1976712081">
      <w:bodyDiv w:val="1"/>
      <w:marLeft w:val="0"/>
      <w:marRight w:val="0"/>
      <w:marTop w:val="0"/>
      <w:marBottom w:val="0"/>
      <w:divBdr>
        <w:top w:val="none" w:sz="0" w:space="0" w:color="auto"/>
        <w:left w:val="none" w:sz="0" w:space="0" w:color="auto"/>
        <w:bottom w:val="none" w:sz="0" w:space="0" w:color="auto"/>
        <w:right w:val="none" w:sz="0" w:space="0" w:color="auto"/>
      </w:divBdr>
    </w:div>
    <w:div w:id="207967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5DCC20-4CD3-9D4B-ADA3-04C2F10E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1148</Words>
  <Characters>6550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Ahlam</dc:creator>
  <cp:lastModifiedBy>Ahlam Abuawad</cp:lastModifiedBy>
  <cp:revision>3</cp:revision>
  <cp:lastPrinted>2016-02-11T19:18:00Z</cp:lastPrinted>
  <dcterms:created xsi:type="dcterms:W3CDTF">2019-05-13T21:34:00Z</dcterms:created>
  <dcterms:modified xsi:type="dcterms:W3CDTF">2019-05-13T21:34:00Z</dcterms:modified>
</cp:coreProperties>
</file>