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khan" w:hAnsi="Likhan"/>
          <w:sz w:val="44"/>
          <w:szCs w:val="44"/>
        </w:rPr>
      </w:pPr>
      <w:r>
        <w:rPr>
          <w:rFonts w:ascii="Likhan" w:hAnsi="Likhan"/>
          <w:sz w:val="44"/>
          <w:szCs w:val="44"/>
        </w:rPr>
        <w:t>Presupuesto Web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Nro. 0-100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 xml:space="preserve">Fecha: </w:t>
      </w:r>
      <w:r>
        <w:rPr>
          <w:b/>
          <w:bCs/>
        </w:rPr>
        <w:t>08/05/2022</w:t>
      </w:r>
    </w:p>
    <w:p>
      <w:pPr>
        <w:pStyle w:val="Normal"/>
        <w:bidi w:val="0"/>
        <w:jc w:val="right"/>
        <w:rPr/>
      </w:pPr>
      <w:r>
        <w:rPr/>
        <w:t xml:space="preserve">Valido hasta </w:t>
      </w:r>
      <w:r>
        <w:rPr>
          <w:b/>
          <w:bCs/>
        </w:rPr>
        <w:t>10/06/2022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Cliente: </w:t>
      </w:r>
      <w:r>
        <w:rPr/>
        <w:t>Deux Soeurs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Descripcion</w:t>
        <w:tab/>
        <w:tab/>
        <w:tab/>
        <w:tab/>
        <w:tab/>
        <w:tab/>
        <w:tab/>
        <w:t xml:space="preserve">cant. </w:t>
        <w:tab/>
        <w:tab/>
        <w:tab/>
        <w:t>Precio Total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Wireframe y Diseño de estructura web</w:t>
        <w:tab/>
        <w:tab/>
        <w:tab/>
        <w:t>12hs</w:t>
        <w:tab/>
        <w:tab/>
        <w:tab/>
        <w:t>$ 12.000-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 xml:space="preserve">Desarrollo de estructura en HTML5 </w:t>
        <w:tab/>
        <w:tab/>
        <w:tab/>
        <w:tab/>
        <w:t>24hs</w:t>
        <w:tab/>
        <w:tab/>
        <w:tab/>
        <w:t>$ 24.000-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Desarrollo visual, CCS3</w:t>
        <w:tab/>
        <w:tab/>
        <w:tab/>
        <w:tab/>
        <w:tab/>
        <w:t>48hs</w:t>
        <w:tab/>
        <w:tab/>
        <w:tab/>
        <w:t>$ 48.000-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Aplicacion de Bootstrap para Menu, Cards y footer</w:t>
        <w:tab/>
        <w:tab/>
        <w:t>24hs</w:t>
        <w:tab/>
        <w:tab/>
        <w:tab/>
        <w:t>$ 24.000-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Aplicacion de SEO</w:t>
        <w:tab/>
        <w:tab/>
        <w:tab/>
        <w:tab/>
        <w:tab/>
        <w:tab/>
        <w:t>8hs</w:t>
        <w:tab/>
        <w:tab/>
        <w:tab/>
        <w:t>$ 8.000-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Alta de dominio, hosting y despliegue</w:t>
        <w:tab/>
        <w:tab/>
        <w:tab/>
        <w:t>16hs</w:t>
        <w:tab/>
        <w:tab/>
        <w:tab/>
        <w:t>$ 16.000-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right"/>
        <w:rPr/>
      </w:pPr>
      <w:r>
        <w:rPr/>
        <w:tab/>
        <w:tab/>
        <w:tab/>
        <w:tab/>
        <w:tab/>
      </w:r>
    </w:p>
    <w:p>
      <w:pPr>
        <w:pStyle w:val="Normal"/>
        <w:bidi w:val="0"/>
        <w:jc w:val="right"/>
        <w:rPr/>
      </w:pPr>
      <w:r>
        <w:rPr/>
        <w:tab/>
        <w:tab/>
        <w:tab/>
        <w:tab/>
        <w:tab/>
        <w:t>Subtotal</w:t>
        <w:tab/>
        <w:tab/>
        <w:t>132hs</w:t>
        <w:tab/>
        <w:tab/>
        <w:tab/>
        <w:t>$ 132.000-</w:t>
      </w:r>
    </w:p>
    <w:p>
      <w:pPr>
        <w:pStyle w:val="Normal"/>
        <w:bidi w:val="0"/>
        <w:jc w:val="right"/>
        <w:rPr/>
      </w:pPr>
      <w:r>
        <w:rPr/>
        <w:tab/>
        <w:tab/>
        <w:tab/>
      </w:r>
    </w:p>
    <w:p>
      <w:pPr>
        <w:pStyle w:val="Normal"/>
        <w:bidi w:val="0"/>
        <w:jc w:val="right"/>
        <w:rPr/>
      </w:pPr>
      <w:r>
        <w:rPr/>
        <w:tab/>
        <w:tab/>
        <w:tab/>
        <w:t>IVA (21%)</w:t>
        <w:tab/>
        <w:tab/>
        <w:tab/>
        <w:tab/>
        <w:tab/>
        <w:t xml:space="preserve">$ </w:t>
      </w:r>
      <w:r>
        <w:rPr/>
        <w:t>27.720-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ab/>
        <w:tab/>
        <w:tab/>
        <w:tab/>
        <w:tab/>
      </w:r>
      <w:r>
        <w:rPr>
          <w:b/>
          <w:bCs/>
        </w:rPr>
        <w:t>Total</w:t>
        <w:tab/>
        <w:tab/>
        <w:tab/>
        <w:tab/>
        <w:tab/>
        <w:tab/>
        <w:t>$ 159.720-</w:t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bookmarkStart w:id="0" w:name="page189R_mcid46"/>
      <w:bookmarkEnd w:id="0"/>
      <w:r>
        <w:rPr>
          <w:rFonts w:ascii="sans-serif" w:hAnsi="sans-serif"/>
          <w:b/>
          <w:bCs/>
          <w:sz w:val="17"/>
        </w:rPr>
        <w:t>Términos yCondiciones</w:t>
      </w:r>
    </w:p>
    <w:p>
      <w:pPr>
        <w:pStyle w:val="Normal"/>
        <w:bidi w:val="0"/>
        <w:jc w:val="left"/>
        <w:rPr>
          <w:rFonts w:ascii="sans-serif" w:hAnsi="sans-serif"/>
          <w:b/>
          <w:b/>
          <w:bCs/>
          <w:sz w:val="17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ans-serif" w:hAnsi="sans-serif"/>
          <w:b w:val="false"/>
          <w:bCs w:val="false"/>
          <w:sz w:val="17"/>
        </w:rPr>
        <w:t>* El pago se ralizará 50% al iniciar el proyecto y 50% al finalizar.</w:t>
      </w:r>
      <w:bookmarkStart w:id="1" w:name="page189R_mcid50"/>
      <w:bookmarkEnd w:id="1"/>
      <w:r>
        <w:rPr>
          <w:b w:val="false"/>
          <w:bCs w:val="false"/>
        </w:rPr>
        <w:br/>
      </w:r>
      <w:r>
        <w:rPr>
          <w:rFonts w:ascii="sans-serif" w:hAnsi="sans-serif"/>
          <w:b w:val="false"/>
          <w:bCs w:val="false"/>
          <w:sz w:val="17"/>
        </w:rPr>
        <w:t>* Una vez aprobado el pressupuesto se redactará un breve contrato que tendrá que ser firmado por cliente y proveerdor con los servicios y clausulas detallados.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ans-serif" w:hAnsi="sans-serif"/>
          <w:b w:val="false"/>
          <w:bCs w:val="false"/>
          <w:sz w:val="17"/>
        </w:rPr>
        <w:t xml:space="preserve">* </w:t>
      </w:r>
      <w:r>
        <w:rPr>
          <w:rFonts w:ascii="sans-serif" w:hAnsi="sans-serif"/>
          <w:b w:val="false"/>
          <w:bCs w:val="false"/>
          <w:sz w:val="17"/>
        </w:rPr>
        <w:t>No se incluyen los costos del dominio y hosting que se facturaran por separado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khan">
    <w:charset w:val="01"/>
    <w:family w:val="auto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LibreOffice/7.3.2.2$Linux_X86_64 LibreOffice_project/30$Build-2</Application>
  <AppVersion>15.0000</AppVersion>
  <Pages>1</Pages>
  <Words>135</Words>
  <Characters>830</Characters>
  <CharactersWithSpaces>1017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2022-05-08T15:55:46Z</dcterms:created>
  <dc:creator/>
  <dc:description/>
  <dc:language>en-US</dc:language>
  <cp:lastModifiedBy/>
  <dcterms:modified xsi:type="dcterms:W3CDTF">2022-05-08T16:19:36Z</dcterms:modified>
  <cp:revision>2</cp:revision>
  <dc:subject/>
  <dc:title/>
</cp:coreProperties>
</file>