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0F612" w14:textId="77777777" w:rsidR="00550559" w:rsidRDefault="00550559" w:rsidP="00550559">
      <w:r>
        <w:t>Source: https://www.aacctt.org/terms-and-conditions</w:t>
      </w:r>
    </w:p>
    <w:p w14:paraId="3D7D140A" w14:textId="77777777" w:rsidR="00550559" w:rsidRDefault="00550559" w:rsidP="00550559">
      <w:r>
        <w:t>TERMS AND CONDITIONS</w:t>
      </w:r>
    </w:p>
    <w:p w14:paraId="02769515" w14:textId="77777777" w:rsidR="00550559" w:rsidRDefault="00550559" w:rsidP="00550559">
      <w:r>
        <w:t xml:space="preserve">By using the ACT Services, </w:t>
      </w:r>
      <w:proofErr w:type="gramStart"/>
      <w:r>
        <w:t>You</w:t>
      </w:r>
      <w:proofErr w:type="gramEnd"/>
      <w:r>
        <w:t xml:space="preserve"> agree to these Terms and Conditions. Please read them carefully before using our Services.</w:t>
      </w:r>
    </w:p>
    <w:p w14:paraId="1A420B1E" w14:textId="77777777" w:rsidR="00550559" w:rsidRDefault="00550559" w:rsidP="00550559">
      <w:r>
        <w:t>DEFINITIONS</w:t>
      </w:r>
    </w:p>
    <w:p w14:paraId="72B1321F" w14:textId="77777777" w:rsidR="00550559" w:rsidRDefault="00550559" w:rsidP="00550559">
      <w:pPr>
        <w:numPr>
          <w:ilvl w:val="0"/>
          <w:numId w:val="18"/>
        </w:numPr>
      </w:pPr>
      <w:r>
        <w:t xml:space="preserve">Terms and Conditions — This </w:t>
      </w:r>
      <w:proofErr w:type="gramStart"/>
      <w:r>
        <w:t>document,</w:t>
      </w:r>
      <w:proofErr w:type="gramEnd"/>
      <w:r>
        <w:t xml:space="preserve"> addressing the terms and conditions regulating use of ACT Services.</w:t>
      </w:r>
    </w:p>
    <w:p w14:paraId="12DCD742" w14:textId="77777777" w:rsidR="00550559" w:rsidRDefault="00550559" w:rsidP="00550559">
      <w:pPr>
        <w:numPr>
          <w:ilvl w:val="0"/>
          <w:numId w:val="18"/>
        </w:numPr>
      </w:pPr>
      <w:r>
        <w:t>ACT, we, our, us — ACT Cooperative Corporation AS (registered in Norway, company registration no.</w:t>
      </w:r>
      <w:hyperlink r:id="rId5">
        <w:r>
          <w:rPr>
            <w:color w:val="1155CC"/>
            <w:u w:val="single"/>
          </w:rPr>
          <w:t xml:space="preserve"> 914927420</w:t>
        </w:r>
      </w:hyperlink>
      <w:r>
        <w:t xml:space="preserve">), </w:t>
      </w:r>
    </w:p>
    <w:p w14:paraId="3D3ACC87" w14:textId="77777777" w:rsidR="00550559" w:rsidRDefault="00550559" w:rsidP="00550559">
      <w:pPr>
        <w:numPr>
          <w:ilvl w:val="0"/>
          <w:numId w:val="18"/>
        </w:numPr>
      </w:pPr>
      <w:r>
        <w:t>Website — website developed and managed by ACT, to be found under the address:</w:t>
      </w:r>
      <w:hyperlink r:id="rId6">
        <w:r>
          <w:rPr>
            <w:color w:val="1155CC"/>
            <w:u w:val="single"/>
          </w:rPr>
          <w:t xml:space="preserve"> https://www.aacctt.org</w:t>
        </w:r>
      </w:hyperlink>
      <w:r>
        <w:t>.</w:t>
      </w:r>
    </w:p>
    <w:p w14:paraId="13C530CF" w14:textId="77777777" w:rsidR="00550559" w:rsidRDefault="00550559" w:rsidP="00550559">
      <w:pPr>
        <w:numPr>
          <w:ilvl w:val="0"/>
          <w:numId w:val="18"/>
        </w:numPr>
      </w:pPr>
      <w:r>
        <w:t>ACT Apps, the Apps — a mobile marketplace application and other apps developed by ACT</w:t>
      </w:r>
      <w:proofErr w:type="gramStart"/>
      <w:r>
        <w:t>, which</w:t>
      </w:r>
      <w:proofErr w:type="gramEnd"/>
      <w:r>
        <w:t xml:space="preserve"> can be downloaded voluntarily and free of charge by any user for personal use.</w:t>
      </w:r>
    </w:p>
    <w:p w14:paraId="0EEE3FE8" w14:textId="77777777" w:rsidR="00550559" w:rsidRDefault="00550559" w:rsidP="00550559">
      <w:pPr>
        <w:numPr>
          <w:ilvl w:val="0"/>
          <w:numId w:val="18"/>
        </w:numPr>
      </w:pPr>
      <w:r>
        <w:t>You, Your, User — the ACT Apps user and/or Website page user/visitor.</w:t>
      </w:r>
    </w:p>
    <w:p w14:paraId="65165E6D" w14:textId="77777777" w:rsidR="00550559" w:rsidRDefault="00550559" w:rsidP="00550559">
      <w:pPr>
        <w:numPr>
          <w:ilvl w:val="0"/>
          <w:numId w:val="18"/>
        </w:numPr>
      </w:pPr>
      <w:r>
        <w:t>Services — Website and ACT Apps mentioned together.</w:t>
      </w:r>
    </w:p>
    <w:p w14:paraId="26316FD0" w14:textId="77777777" w:rsidR="00550559" w:rsidRDefault="00550559" w:rsidP="00550559">
      <w:pPr>
        <w:numPr>
          <w:ilvl w:val="0"/>
          <w:numId w:val="18"/>
        </w:numPr>
      </w:pPr>
      <w:r>
        <w:t>Sustainability Rating — a sustainability rating of products, provided by the ACT Apps</w:t>
      </w:r>
    </w:p>
    <w:p w14:paraId="519B4DD6" w14:textId="77777777" w:rsidR="00550559" w:rsidRDefault="00550559" w:rsidP="00550559">
      <w:pPr>
        <w:numPr>
          <w:ilvl w:val="0"/>
          <w:numId w:val="18"/>
        </w:numPr>
      </w:pPr>
      <w:r>
        <w:t>ACT team — ACT employees, volunteers and contractors.</w:t>
      </w:r>
    </w:p>
    <w:p w14:paraId="4E05EB53" w14:textId="77777777" w:rsidR="00550559" w:rsidRDefault="00550559" w:rsidP="00550559">
      <w:r>
        <w:t>STATEMENT OF PURPOSE</w:t>
      </w:r>
    </w:p>
    <w:p w14:paraId="5421AE29" w14:textId="77777777" w:rsidR="00550559" w:rsidRDefault="00550559" w:rsidP="00550559">
      <w:r>
        <w:t>The purpose of</w:t>
      </w:r>
      <w:hyperlink r:id="rId7">
        <w:r>
          <w:rPr>
            <w:color w:val="1155CC"/>
            <w:u w:val="single"/>
          </w:rPr>
          <w:t xml:space="preserve"> www.aacctt.org</w:t>
        </w:r>
      </w:hyperlink>
      <w:r>
        <w:t xml:space="preserve"> and the Services is to facilitate sustainable shopping as well as provide educational information on sustainability, environmental responsibility, civic engagement, and technology. The Services are designed to share information, news and ideas, and act as a forum for respectful, open dialogue. They are intended to create a user community through contributions of written content, reader comments, and a sustainable shopping platform. We aspire to provide user-friendly Services that are welcomed by those committed to a more sustainable future.</w:t>
      </w:r>
    </w:p>
    <w:p w14:paraId="2B234106" w14:textId="77777777" w:rsidR="00550559" w:rsidRDefault="00550559" w:rsidP="00550559">
      <w:r>
        <w:t>RULES OF CONDUCT</w:t>
      </w:r>
    </w:p>
    <w:p w14:paraId="02824CC3" w14:textId="77777777" w:rsidR="00550559" w:rsidRDefault="00550559" w:rsidP="00550559">
      <w:r>
        <w:t xml:space="preserve">In order to foster a positive community on our Services, </w:t>
      </w:r>
      <w:proofErr w:type="gramStart"/>
      <w:r>
        <w:t>You</w:t>
      </w:r>
      <w:proofErr w:type="gramEnd"/>
      <w:r>
        <w:t xml:space="preserve"> must adhere to the following practices:</w:t>
      </w:r>
    </w:p>
    <w:p w14:paraId="5BC7968D" w14:textId="77777777" w:rsidR="00550559" w:rsidRDefault="00550559" w:rsidP="00550559">
      <w:pPr>
        <w:numPr>
          <w:ilvl w:val="0"/>
          <w:numId w:val="16"/>
        </w:numPr>
      </w:pPr>
      <w:r>
        <w:t>You may post comments on our blog content, contribute to the Apps forum and give feedback on our Services, as long as that content is not illegal, abusive, obscene, threatening, derogatory, libelous, bigoted, hateful, violent, profane, lewd, lascivious, harassing, defamatory, invasive of privacy, infringing of intellectual property rights, injurious to third parties, pornographic or otherwise objectionable, giving rise to civil or criminal liability, or otherwise violates any applicable law.</w:t>
      </w:r>
    </w:p>
    <w:p w14:paraId="12E78488" w14:textId="77777777" w:rsidR="00550559" w:rsidRDefault="00550559" w:rsidP="00550559">
      <w:pPr>
        <w:numPr>
          <w:ilvl w:val="0"/>
          <w:numId w:val="17"/>
        </w:numPr>
      </w:pPr>
      <w:r>
        <w:lastRenderedPageBreak/>
        <w:t>You may not post, link to, upload or transmit software and other material that consists of or contains software viruses, trojan horses, time bombs, or other harmful or disruptive components.</w:t>
      </w:r>
    </w:p>
    <w:p w14:paraId="56D40FB3" w14:textId="77777777" w:rsidR="00550559" w:rsidRDefault="00550559" w:rsidP="00550559">
      <w:pPr>
        <w:numPr>
          <w:ilvl w:val="0"/>
          <w:numId w:val="17"/>
        </w:numPr>
      </w:pPr>
      <w:r>
        <w:t>You may not post, link to, upload or transmit material that consists of or contains political campaigning, commercial solicitation, chain letters, mass mailings, or other forms of “spam” or unsolicited commercial electronic messages.</w:t>
      </w:r>
    </w:p>
    <w:p w14:paraId="206B2C02" w14:textId="77777777" w:rsidR="00550559" w:rsidRDefault="00550559" w:rsidP="00550559">
      <w:pPr>
        <w:numPr>
          <w:ilvl w:val="0"/>
          <w:numId w:val="17"/>
        </w:numPr>
      </w:pPr>
      <w:r>
        <w:t>You may not use false email addresses, impersonate any person or entity, or otherwise mislead as to the origin of any content.</w:t>
      </w:r>
    </w:p>
    <w:p w14:paraId="4A84045F" w14:textId="77777777" w:rsidR="00550559" w:rsidRDefault="00550559" w:rsidP="00550559">
      <w:pPr>
        <w:numPr>
          <w:ilvl w:val="0"/>
          <w:numId w:val="17"/>
        </w:numPr>
      </w:pPr>
      <w:r>
        <w:t>You may not intentionally make false or misleading statements.</w:t>
      </w:r>
    </w:p>
    <w:p w14:paraId="45A87A77" w14:textId="77777777" w:rsidR="00550559" w:rsidRDefault="00550559" w:rsidP="00550559">
      <w:pPr>
        <w:numPr>
          <w:ilvl w:val="0"/>
          <w:numId w:val="17"/>
        </w:numPr>
      </w:pPr>
      <w:r>
        <w:t>You may not offer to buy or sell any third-party product or service.</w:t>
      </w:r>
    </w:p>
    <w:p w14:paraId="6B6F0BC8" w14:textId="77777777" w:rsidR="00550559" w:rsidRDefault="00550559" w:rsidP="00550559">
      <w:pPr>
        <w:numPr>
          <w:ilvl w:val="0"/>
          <w:numId w:val="17"/>
        </w:numPr>
      </w:pPr>
      <w:r>
        <w:t>You may not disclose information that You do not lawfully possess.</w:t>
      </w:r>
    </w:p>
    <w:p w14:paraId="1E23EEB8" w14:textId="77777777" w:rsidR="00550559" w:rsidRDefault="00550559" w:rsidP="00550559">
      <w:pPr>
        <w:numPr>
          <w:ilvl w:val="0"/>
          <w:numId w:val="17"/>
        </w:numPr>
      </w:pPr>
      <w:r>
        <w:t xml:space="preserve">You may not restrict or inhibit any other user of our Services from enjoying our content, for example by “trolling,” derogatory remarks, or impairing the functionality of the Services. </w:t>
      </w:r>
    </w:p>
    <w:p w14:paraId="6389D472" w14:textId="77777777" w:rsidR="00550559" w:rsidRDefault="00550559" w:rsidP="00550559">
      <w:r>
        <w:t xml:space="preserve">You are solely responsible for the content You provide. ACT reserves the right, but not the responsibility or obligation, to pre-screen, edit, move or remove any content that violates these Terms and Conditions. ACT reserves the right to close comments if it determines that the comments on a post are no longer on topic, or if they have devolved to insults and personal attacks. ACT further has the right to terminate Your registration with the </w:t>
      </w:r>
      <w:proofErr w:type="gramStart"/>
      <w:r>
        <w:t>Services, and</w:t>
      </w:r>
      <w:proofErr w:type="gramEnd"/>
      <w:r>
        <w:t xml:space="preserve"> restrict Your access to our content (which may also include termination of access for anyone using Your IP address) for breach of these Terms and Conditions, or for conduct that, in ACT’s sole discretion, subjects ACT to unreasonable legal risk.</w:t>
      </w:r>
    </w:p>
    <w:p w14:paraId="39A7FDD2" w14:textId="77777777" w:rsidR="00550559" w:rsidRDefault="00550559" w:rsidP="00550559">
      <w:r>
        <w:t>USER REGISTRATION</w:t>
      </w:r>
    </w:p>
    <w:p w14:paraId="7CC1240C" w14:textId="77777777" w:rsidR="00550559" w:rsidRDefault="00550559" w:rsidP="00550559">
      <w:r>
        <w:t>User Registration at</w:t>
      </w:r>
      <w:hyperlink r:id="rId8">
        <w:r>
          <w:rPr>
            <w:color w:val="1155CC"/>
            <w:u w:val="single"/>
          </w:rPr>
          <w:t xml:space="preserve"> www.aacctt.org</w:t>
        </w:r>
      </w:hyperlink>
      <w:r>
        <w:t xml:space="preserve"> is optional for use of our blog and general Website. User registration is mandatory for using the Apps. </w:t>
      </w:r>
      <w:proofErr w:type="gramStart"/>
      <w:r>
        <w:t>If  You</w:t>
      </w:r>
      <w:proofErr w:type="gramEnd"/>
      <w:r>
        <w:t xml:space="preserve"> register for Services, ACT will be able to contact You with information that may be relevant to You. ACT will also be able to reach You in the event of a complaint or misunderstanding. Your information will be treated with utmost confidentiality as per our</w:t>
      </w:r>
      <w:hyperlink r:id="rId9">
        <w:r>
          <w:rPr>
            <w:color w:val="1155CC"/>
            <w:u w:val="single"/>
          </w:rPr>
          <w:t xml:space="preserve"> Privacy Policy</w:t>
        </w:r>
      </w:hyperlink>
      <w:r>
        <w:t xml:space="preserve">. </w:t>
      </w:r>
    </w:p>
    <w:p w14:paraId="1890DA7F" w14:textId="77777777" w:rsidR="00550559" w:rsidRDefault="00550559" w:rsidP="00550559">
      <w:r>
        <w:t xml:space="preserve">Your username may not be obscene, abusive, threatening, derogatory, libelous, bigoted, hateful, violent, profane, lewd, lascivious, harassing, defamatory, invasive of privacy, infringing of intellectual property rights, impersonating third parties, injurious to third parties, pornographic or otherwise objectionable, giving rise to civil or criminal liability, or otherwise violates any applicable law. </w:t>
      </w:r>
    </w:p>
    <w:p w14:paraId="081AF09D" w14:textId="77777777" w:rsidR="00550559" w:rsidRDefault="00550559" w:rsidP="00550559">
      <w:r>
        <w:t xml:space="preserve">You may not sell, trade or barter Your username. </w:t>
      </w:r>
    </w:p>
    <w:p w14:paraId="0C8D6C8A" w14:textId="77777777" w:rsidR="00550559" w:rsidRDefault="00550559" w:rsidP="00550559">
      <w:r>
        <w:t>Usernames cannot be reserved, and are distributed on a first-come, first-served basis.</w:t>
      </w:r>
    </w:p>
    <w:p w14:paraId="288991C6" w14:textId="77777777" w:rsidR="00550559" w:rsidRDefault="00550559" w:rsidP="00550559">
      <w:r>
        <w:t>USE BY MINORS</w:t>
      </w:r>
    </w:p>
    <w:p w14:paraId="40AA0FC7" w14:textId="77777777" w:rsidR="00550559" w:rsidRDefault="00550559" w:rsidP="00550559">
      <w:r>
        <w:t>Minors are required to have the consent of a parent or guardian before using the Services. Learn how we process and protect the information of minors on our</w:t>
      </w:r>
      <w:hyperlink r:id="rId10">
        <w:r>
          <w:rPr>
            <w:color w:val="1155CC"/>
            <w:u w:val="single"/>
          </w:rPr>
          <w:t xml:space="preserve"> Privacy Policy</w:t>
        </w:r>
      </w:hyperlink>
      <w:r>
        <w:t>.</w:t>
      </w:r>
    </w:p>
    <w:p w14:paraId="572C1DA2" w14:textId="77777777" w:rsidR="00550559" w:rsidRDefault="00550559" w:rsidP="00550559">
      <w:r>
        <w:lastRenderedPageBreak/>
        <w:t>ACCURACY, COMPLETENESS, TIMELINESS OF INFORMATION IN SERVICES</w:t>
      </w:r>
    </w:p>
    <w:p w14:paraId="5279AF9C" w14:textId="77777777" w:rsidR="00550559" w:rsidRDefault="00550559" w:rsidP="00550559">
      <w:r>
        <w:t>ACT strives to ensure that all information available in the Services is accurate, complete and current. ACT is not responsible or liable if any information is incorrect. The material in the Services is provided for general information only and should not be relied upon or used as the sole basis for making decisions without consulting primary, more accurate, more complete or more timely sources of information. Any reliance on this material is at Your own risk. ACT has no obligation to update any information in our Services.</w:t>
      </w:r>
    </w:p>
    <w:p w14:paraId="2152D2C2" w14:textId="77777777" w:rsidR="00550559" w:rsidRDefault="00550559" w:rsidP="00550559">
      <w:r>
        <w:t xml:space="preserve">The Sustainability Rating is populated with information provided by users and partners. We help You come to decisions regarding the sustainability of certain </w:t>
      </w:r>
      <w:proofErr w:type="gramStart"/>
      <w:r>
        <w:t>products, and</w:t>
      </w:r>
      <w:proofErr w:type="gramEnd"/>
      <w:r>
        <w:t xml:space="preserve"> help them evaluate the accuracy and relevance of their claims. We seek to provide an infrastructure that makes this process fast and easy for You to use. Our team evaluates many of these ratings, but we cannot confirm all ratings. Should there be mistakes, we try to correct them and request that our users report any mistakes they discover on our Services. We cannot take responsibility for information posted by third parties but try as much as we can to remove misreported data, </w:t>
      </w:r>
      <w:proofErr w:type="gramStart"/>
      <w:r>
        <w:t>illegally-obtained</w:t>
      </w:r>
      <w:proofErr w:type="gramEnd"/>
      <w:r>
        <w:t xml:space="preserve"> information or otherwise illegal content.</w:t>
      </w:r>
    </w:p>
    <w:p w14:paraId="016C2337" w14:textId="77777777" w:rsidR="00550559" w:rsidRDefault="00550559" w:rsidP="00550559">
      <w:r>
        <w:t xml:space="preserve">Some of our supply chain information is provided by our trusted supply chain partners. We indicate when ratings are impacted by such information. Although we cannot take responsibility for information supplied by our partners, we have strict guidelines they must adhere to when </w:t>
      </w:r>
      <w:proofErr w:type="gramStart"/>
      <w:r>
        <w:t>providing for</w:t>
      </w:r>
      <w:proofErr w:type="gramEnd"/>
      <w:r>
        <w:t xml:space="preserve"> the Apps.</w:t>
      </w:r>
    </w:p>
    <w:p w14:paraId="2C8F9414" w14:textId="77777777" w:rsidR="00550559" w:rsidRDefault="00550559" w:rsidP="00550559">
      <w:r>
        <w:t xml:space="preserve">If for any reason You believe that the information reported on our Services is incomplete or incorrect, please contact us at </w:t>
      </w:r>
      <w:hyperlink r:id="rId11">
        <w:r>
          <w:rPr>
            <w:color w:val="1155CC"/>
            <w:u w:val="single"/>
          </w:rPr>
          <w:t>contact@aacctt.org</w:t>
        </w:r>
      </w:hyperlink>
      <w:r>
        <w:t xml:space="preserve">, with a description of the material to be checked, the location (URL) where it can be found on the Website, or the product’s identification number. If You believe that there is a mistake regarding the Sustainability Rating, contact us at </w:t>
      </w:r>
      <w:hyperlink r:id="rId12">
        <w:r>
          <w:rPr>
            <w:color w:val="1155CC"/>
            <w:u w:val="single"/>
          </w:rPr>
          <w:t>contact@aacctt.org</w:t>
        </w:r>
      </w:hyperlink>
      <w:r>
        <w:t>. Please provide sufficient information for us to contact You with any follow-up queries. You can also report mistakes in the product’s listing in the Apps.</w:t>
      </w:r>
    </w:p>
    <w:p w14:paraId="1B30855B" w14:textId="77777777" w:rsidR="00550559" w:rsidRDefault="00550559" w:rsidP="00550559">
      <w:r>
        <w:t>PROPRIETARY RIGHTS AND REUSE</w:t>
      </w:r>
    </w:p>
    <w:p w14:paraId="2F78BAFB" w14:textId="77777777" w:rsidR="00550559" w:rsidRDefault="00550559" w:rsidP="00550559">
      <w:r>
        <w:t>Any unauthorized use of material featured in our Services, as explained under our</w:t>
      </w:r>
      <w:hyperlink r:id="rId13">
        <w:r>
          <w:rPr>
            <w:color w:val="1155CC"/>
            <w:u w:val="single"/>
          </w:rPr>
          <w:t xml:space="preserve"> Copyright Notice</w:t>
        </w:r>
      </w:hyperlink>
      <w:r>
        <w:t>, may violate copyright, trademark, patent and other intellectual property laws. ACT reserves the right to take legal action toward any such unauthorized use.</w:t>
      </w:r>
    </w:p>
    <w:p w14:paraId="45A9F2E2" w14:textId="77777777" w:rsidR="00550559" w:rsidRDefault="00550559" w:rsidP="00550559">
      <w:r>
        <w:t>CLAIMS OF COPYRIGHT INFRINGEMENT</w:t>
      </w:r>
    </w:p>
    <w:p w14:paraId="23D79312" w14:textId="77777777" w:rsidR="00550559" w:rsidRDefault="00550559" w:rsidP="00550559">
      <w:r>
        <w:t xml:space="preserve">If You believe in good faith that any information hosted by ACT infringes on Your or another’s copyright in any way, </w:t>
      </w:r>
      <w:proofErr w:type="gramStart"/>
      <w:r>
        <w:t>You</w:t>
      </w:r>
      <w:proofErr w:type="gramEnd"/>
      <w:r>
        <w:t xml:space="preserve"> may send us an email requesting that the material be removed, or access to it blocked. Notices and counter-notices must meet the then-current statutory requirements. Email us at </w:t>
      </w:r>
      <w:hyperlink r:id="rId14">
        <w:r>
          <w:rPr>
            <w:color w:val="1155CC"/>
            <w:u w:val="single"/>
          </w:rPr>
          <w:t>contact@aacctt.org</w:t>
        </w:r>
      </w:hyperlink>
      <w:r>
        <w:t>.</w:t>
      </w:r>
    </w:p>
    <w:p w14:paraId="2031D5EF" w14:textId="77777777" w:rsidR="00550559" w:rsidRDefault="00550559" w:rsidP="00550559">
      <w:r>
        <w:t>LINKED SITES</w:t>
      </w:r>
    </w:p>
    <w:p w14:paraId="32E8F4BC" w14:textId="77777777" w:rsidR="00550559" w:rsidRDefault="00550559" w:rsidP="00550559">
      <w:r>
        <w:t xml:space="preserve">Our Services may feature links to websites owned and operated by third parties. ACT has no control over the content of those sites. The inclusion of any link does not imply a recommendation or endorsement by ACT. These links are provided for Your information and convenience. We are </w:t>
      </w:r>
      <w:r>
        <w:lastRenderedPageBreak/>
        <w:t>unable to guarantee that the information given on these third-party websites is complete and free of errors, nor can we guarantee that it is accurate and unbiased.</w:t>
      </w:r>
    </w:p>
    <w:p w14:paraId="2E01B201" w14:textId="77777777" w:rsidR="00550559" w:rsidRDefault="00550559" w:rsidP="00550559">
      <w:r>
        <w:t>LAWFUL USE ONLY</w:t>
      </w:r>
    </w:p>
    <w:p w14:paraId="1216A4D0" w14:textId="77777777" w:rsidR="00550559" w:rsidRDefault="00550559" w:rsidP="00550559">
      <w:r>
        <w:t xml:space="preserve">Use of our Services is subject to all applicable local, state, national, and international laws and regulations. Attempts to damage any of the Services is a violation of civil and criminal laws. ACT reserves the right to seek damages from any individual who attempts to </w:t>
      </w:r>
      <w:proofErr w:type="gramStart"/>
      <w:r>
        <w:t>do that to the fullest extent</w:t>
      </w:r>
      <w:proofErr w:type="gramEnd"/>
      <w:r>
        <w:t xml:space="preserve"> of the law.</w:t>
      </w:r>
    </w:p>
    <w:p w14:paraId="09BD67E1" w14:textId="77777777" w:rsidR="00550559" w:rsidRDefault="00550559" w:rsidP="00550559">
      <w:r>
        <w:t>GOVERNING LAW</w:t>
      </w:r>
    </w:p>
    <w:p w14:paraId="4246CB93" w14:textId="77777777" w:rsidR="00550559" w:rsidRDefault="00550559" w:rsidP="00550559">
      <w:r>
        <w:t xml:space="preserve">These Terms and Conditions are governed by Norwegian law, without regard to choice of law provisions. You and ACT agree to submit to the jurisdiction of courts located within Norway. The Services are administered from </w:t>
      </w:r>
      <w:proofErr w:type="spellStart"/>
      <w:r>
        <w:t>Haugesund</w:t>
      </w:r>
      <w:proofErr w:type="spellEnd"/>
      <w:r>
        <w:t xml:space="preserve">, Norway, and ACT makes no representation that the Services are appropriate for use outside of Norway. Access from territories where the content of our Services is illegal or restricted is prohibited. If You choose to access our Services from outside Norway, </w:t>
      </w:r>
      <w:proofErr w:type="gramStart"/>
      <w:r>
        <w:t>You</w:t>
      </w:r>
      <w:proofErr w:type="gramEnd"/>
      <w:r>
        <w:t xml:space="preserve"> do so on Your own incentive and are responsible for compliance with local law.</w:t>
      </w:r>
    </w:p>
    <w:p w14:paraId="30FCA005" w14:textId="77777777" w:rsidR="00550559" w:rsidRDefault="00550559" w:rsidP="00550559">
      <w:r>
        <w:t>SEVERABILITY</w:t>
      </w:r>
    </w:p>
    <w:p w14:paraId="66939C95" w14:textId="77777777" w:rsidR="00550559" w:rsidRDefault="00550559" w:rsidP="00550559">
      <w:r>
        <w:t>If one or more of the provisions of the Terms and Conditions is found by a court to be invalid, illegal or otherwise unenforceable, the same shall not affect the other terms or provisions hereof or the whole of the Terms and Conditions, but such term or provision shall be deemed modified to the extent necessary in the court's opinion to render such term or provision enforceable, and the rights and obligations of the parties shall be construed and enforced accordingly, preserving to the fullest permissible extent the intent and agreements of the parties herein set forth.</w:t>
      </w:r>
    </w:p>
    <w:p w14:paraId="47EAE5E2" w14:textId="77777777" w:rsidR="00550559" w:rsidRDefault="00550559" w:rsidP="00550559">
      <w:r>
        <w:t>PRIVACY</w:t>
      </w:r>
    </w:p>
    <w:p w14:paraId="1981DC35" w14:textId="77777777" w:rsidR="00550559" w:rsidRDefault="00550559" w:rsidP="00550559">
      <w:r>
        <w:t>Please be referred to our</w:t>
      </w:r>
      <w:hyperlink r:id="rId15">
        <w:r>
          <w:rPr>
            <w:color w:val="1155CC"/>
            <w:u w:val="single"/>
          </w:rPr>
          <w:t xml:space="preserve"> Privacy Policy</w:t>
        </w:r>
      </w:hyperlink>
      <w:r>
        <w:t>, which also governs the use of the Services, to understand our practices.</w:t>
      </w:r>
    </w:p>
    <w:p w14:paraId="25E98D36" w14:textId="77777777" w:rsidR="00550559" w:rsidRDefault="00550559" w:rsidP="00550559">
      <w:r>
        <w:t>DISCLAIMERS</w:t>
      </w:r>
    </w:p>
    <w:p w14:paraId="0BDB0DB0" w14:textId="77777777" w:rsidR="00550559" w:rsidRDefault="00550559" w:rsidP="00550559">
      <w:r>
        <w:t xml:space="preserve">You assume total responsibility and risk for Your use of our Services. The Services are provided “AS IS” and we do not make any express or implied warranties, representations, or endorsements whatsoever </w:t>
      </w:r>
      <w:proofErr w:type="gramStart"/>
      <w:r>
        <w:t>with regard to</w:t>
      </w:r>
      <w:proofErr w:type="gramEnd"/>
      <w:r>
        <w:t xml:space="preserve"> the material or related information. </w:t>
      </w:r>
    </w:p>
    <w:p w14:paraId="6DA8CDD6" w14:textId="77777777" w:rsidR="00550559" w:rsidRDefault="00550559" w:rsidP="00550559">
      <w:r>
        <w:t>LIMITATION OF LIABILITY</w:t>
      </w:r>
    </w:p>
    <w:p w14:paraId="7FED6DB8" w14:textId="77777777" w:rsidR="00550559" w:rsidRDefault="00550559" w:rsidP="00550559">
      <w:r>
        <w:t xml:space="preserve">Neither ACT nor the ACT Team are responsible or liable for any loss, damage, liability or expense incurred or suffered that is claimed to have resulted from the use of Services. You assume total responsibility and risk for Your use of our Services. </w:t>
      </w:r>
    </w:p>
    <w:p w14:paraId="52972A19" w14:textId="77777777" w:rsidR="00550559" w:rsidRDefault="00550559" w:rsidP="00550559">
      <w:r>
        <w:t>INDEMNIFICATION</w:t>
      </w:r>
    </w:p>
    <w:p w14:paraId="0C36DD79" w14:textId="77777777" w:rsidR="00550559" w:rsidRDefault="00550559" w:rsidP="00550559">
      <w:r>
        <w:t xml:space="preserve">As a condition of use of our Services, </w:t>
      </w:r>
      <w:proofErr w:type="gramStart"/>
      <w:r>
        <w:t>You</w:t>
      </w:r>
      <w:proofErr w:type="gramEnd"/>
      <w:r>
        <w:t xml:space="preserve"> agree to indemnify ACT and our affiliates from and against any and all actions, claims, losses, damages, liabilities and expenses (including reasonable attorneys’ fees) arising out of the User’s use of our Services, including, without limitation, any claims alleging facts that if true would constitute a breach by You of these Terms </w:t>
      </w:r>
      <w:r>
        <w:lastRenderedPageBreak/>
        <w:t xml:space="preserve">and Conditions. If You are dissatisfied with any material on our Services or with any of our Terms and Conditions, </w:t>
      </w:r>
      <w:proofErr w:type="gramStart"/>
      <w:r>
        <w:t>You</w:t>
      </w:r>
      <w:proofErr w:type="gramEnd"/>
      <w:r>
        <w:t xml:space="preserve"> can discontinue Your use of our Services.</w:t>
      </w:r>
    </w:p>
    <w:p w14:paraId="2FDB1D03" w14:textId="77777777" w:rsidR="00550559" w:rsidRDefault="00550559" w:rsidP="00550559">
      <w:r>
        <w:t>GENERAL</w:t>
      </w:r>
    </w:p>
    <w:p w14:paraId="03F4BC75" w14:textId="77777777" w:rsidR="00550559" w:rsidRDefault="00550559" w:rsidP="00550559">
      <w:r>
        <w:t>No waiver by ACT of these Terms and Conditions will be binding unless it is in writing and signed by an authorized representative of the organization.</w:t>
      </w:r>
    </w:p>
    <w:p w14:paraId="5EEE891A" w14:textId="77777777" w:rsidR="00550559" w:rsidRDefault="00550559" w:rsidP="00550559">
      <w:r>
        <w:t>ACT reserves exclusive rights and sole discretion to alter, limit or discontinue our Services in any respect. We have no obligation to take into consideration the needs of the User in any such decision.</w:t>
      </w:r>
    </w:p>
    <w:p w14:paraId="000E97EB" w14:textId="77777777" w:rsidR="00550559" w:rsidRDefault="00550559" w:rsidP="00550559">
      <w:r>
        <w:t xml:space="preserve">ACT reserves the right to deny any User access to </w:t>
      </w:r>
      <w:proofErr w:type="gramStart"/>
      <w:r>
        <w:t>any and all</w:t>
      </w:r>
      <w:proofErr w:type="gramEnd"/>
      <w:r>
        <w:t xml:space="preserve"> Services.</w:t>
      </w:r>
    </w:p>
    <w:p w14:paraId="4AE6D44F" w14:textId="77777777" w:rsidR="00550559" w:rsidRDefault="00550559" w:rsidP="00550559">
      <w:r>
        <w:t> </w:t>
      </w:r>
    </w:p>
    <w:p w14:paraId="146BAE8C" w14:textId="77777777" w:rsidR="00550559" w:rsidRDefault="00550559" w:rsidP="00550559">
      <w:r>
        <w:t>Updated: October 2024</w:t>
      </w:r>
    </w:p>
    <w:p w14:paraId="0213FBCB" w14:textId="77777777" w:rsidR="00550559" w:rsidRDefault="00550559" w:rsidP="00550559">
      <w:r>
        <w:t>Copyright ACT Cooperative Corporation AS, 2024</w:t>
      </w:r>
    </w:p>
    <w:p w14:paraId="10D44D9E" w14:textId="7587EE61" w:rsidR="008B1416" w:rsidRPr="00550559" w:rsidRDefault="008B1416" w:rsidP="00550559"/>
    <w:sectPr w:rsidR="008B1416" w:rsidRPr="00550559" w:rsidSect="00550559">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A23"/>
    <w:multiLevelType w:val="multilevel"/>
    <w:tmpl w:val="F144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01C7"/>
    <w:multiLevelType w:val="multilevel"/>
    <w:tmpl w:val="F3C21D62"/>
    <w:lvl w:ilvl="0">
      <w:start w:val="1"/>
      <w:numFmt w:val="decimal"/>
      <w:pStyle w:val="Heading1"/>
      <w:suff w:val="space"/>
      <w:lvlText w:val="§ %1"/>
      <w:lvlJc w:val="left"/>
      <w:pPr>
        <w:ind w:left="432" w:hanging="432"/>
      </w:pPr>
      <w:rPr>
        <w:rFonts w:hint="default"/>
      </w:rPr>
    </w:lvl>
    <w:lvl w:ilvl="1">
      <w:start w:val="1"/>
      <w:numFmt w:val="decimal"/>
      <w:pStyle w:val="Heading2"/>
      <w:suff w:val="space"/>
      <w:lvlText w:val="§ %1.%2"/>
      <w:lvlJc w:val="left"/>
      <w:pPr>
        <w:ind w:left="0" w:firstLine="0"/>
      </w:pPr>
      <w:rPr>
        <w:rFonts w:hint="default"/>
      </w:rPr>
    </w:lvl>
    <w:lvl w:ilvl="2">
      <w:start w:val="1"/>
      <w:numFmt w:val="decimal"/>
      <w:suff w:val="space"/>
      <w:lvlText w:val="§ %1.%2.%3"/>
      <w:lvlJc w:val="left"/>
      <w:pPr>
        <w:ind w:left="0" w:firstLine="0"/>
      </w:pPr>
      <w:rPr>
        <w:rFonts w:hint="default"/>
      </w:rPr>
    </w:lvl>
    <w:lvl w:ilvl="3">
      <w:start w:val="1"/>
      <w:numFmt w:val="decimal"/>
      <w:lvlText w:val="§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05745A"/>
    <w:multiLevelType w:val="multilevel"/>
    <w:tmpl w:val="DCC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540E"/>
    <w:multiLevelType w:val="multilevel"/>
    <w:tmpl w:val="EB3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A6280"/>
    <w:multiLevelType w:val="multilevel"/>
    <w:tmpl w:val="2ED88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C7724"/>
    <w:multiLevelType w:val="multilevel"/>
    <w:tmpl w:val="D5C6C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F3B2B20"/>
    <w:multiLevelType w:val="multilevel"/>
    <w:tmpl w:val="609CA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372C3F"/>
    <w:multiLevelType w:val="multilevel"/>
    <w:tmpl w:val="2ECC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64B8B"/>
    <w:multiLevelType w:val="multilevel"/>
    <w:tmpl w:val="91B4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0359A7"/>
    <w:multiLevelType w:val="multilevel"/>
    <w:tmpl w:val="4572756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7321D9"/>
    <w:multiLevelType w:val="multilevel"/>
    <w:tmpl w:val="8DC0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1120B"/>
    <w:multiLevelType w:val="multilevel"/>
    <w:tmpl w:val="D81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A02743"/>
    <w:multiLevelType w:val="multilevel"/>
    <w:tmpl w:val="E200B7A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F3164F"/>
    <w:multiLevelType w:val="multilevel"/>
    <w:tmpl w:val="0200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490043">
    <w:abstractNumId w:val="1"/>
  </w:num>
  <w:num w:numId="2" w16cid:durableId="1264221299">
    <w:abstractNumId w:val="1"/>
  </w:num>
  <w:num w:numId="3" w16cid:durableId="1357581450">
    <w:abstractNumId w:val="1"/>
  </w:num>
  <w:num w:numId="4" w16cid:durableId="872572925">
    <w:abstractNumId w:val="1"/>
  </w:num>
  <w:num w:numId="5" w16cid:durableId="1337072761">
    <w:abstractNumId w:val="1"/>
  </w:num>
  <w:num w:numId="6" w16cid:durableId="1159662506">
    <w:abstractNumId w:val="5"/>
  </w:num>
  <w:num w:numId="7" w16cid:durableId="1717924220">
    <w:abstractNumId w:val="3"/>
  </w:num>
  <w:num w:numId="8" w16cid:durableId="1555847793">
    <w:abstractNumId w:val="11"/>
  </w:num>
  <w:num w:numId="9" w16cid:durableId="1051616026">
    <w:abstractNumId w:val="13"/>
  </w:num>
  <w:num w:numId="10" w16cid:durableId="2144418230">
    <w:abstractNumId w:val="4"/>
  </w:num>
  <w:num w:numId="11" w16cid:durableId="1187602912">
    <w:abstractNumId w:val="7"/>
  </w:num>
  <w:num w:numId="12" w16cid:durableId="134179475">
    <w:abstractNumId w:val="2"/>
  </w:num>
  <w:num w:numId="13" w16cid:durableId="1302659503">
    <w:abstractNumId w:val="10"/>
  </w:num>
  <w:num w:numId="14" w16cid:durableId="644041949">
    <w:abstractNumId w:val="8"/>
  </w:num>
  <w:num w:numId="15" w16cid:durableId="1240553922">
    <w:abstractNumId w:val="0"/>
  </w:num>
  <w:num w:numId="16" w16cid:durableId="1714842090">
    <w:abstractNumId w:val="12"/>
  </w:num>
  <w:num w:numId="17" w16cid:durableId="1171605982">
    <w:abstractNumId w:val="9"/>
  </w:num>
  <w:num w:numId="18" w16cid:durableId="1593395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63"/>
    <w:rsid w:val="00042D95"/>
    <w:rsid w:val="000F5A33"/>
    <w:rsid w:val="00204D4A"/>
    <w:rsid w:val="00550559"/>
    <w:rsid w:val="005A1E63"/>
    <w:rsid w:val="00627292"/>
    <w:rsid w:val="00891FDB"/>
    <w:rsid w:val="008B1416"/>
    <w:rsid w:val="00BA0301"/>
    <w:rsid w:val="00D16E61"/>
    <w:rsid w:val="00DF426E"/>
    <w:rsid w:val="00F5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D3D9"/>
  <w15:chartTrackingRefBased/>
  <w15:docId w15:val="{6F2A5AD6-8AAC-4219-AA55-85D7C37A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559"/>
    <w:rPr>
      <w:rFonts w:ascii="Aptos" w:eastAsia="Aptos" w:hAnsi="Aptos" w:cs="Aptos"/>
      <w:kern w:val="0"/>
      <w14:ligatures w14:val="none"/>
    </w:rPr>
  </w:style>
  <w:style w:type="paragraph" w:styleId="Heading1">
    <w:name w:val="heading 1"/>
    <w:basedOn w:val="Normal"/>
    <w:next w:val="Normal"/>
    <w:link w:val="Heading1Char"/>
    <w:qFormat/>
    <w:rsid w:val="00891FDB"/>
    <w:pPr>
      <w:keepNext/>
      <w:keepLines/>
      <w:numPr>
        <w:numId w:val="5"/>
      </w:numPr>
      <w:spacing w:before="240" w:after="0" w:line="240" w:lineRule="auto"/>
      <w:outlineLvl w:val="0"/>
    </w:pPr>
    <w:rPr>
      <w:rFonts w:ascii="Times New Roman" w:eastAsiaTheme="majorEastAsia" w:hAnsi="Times New Roman" w:cstheme="majorBidi"/>
      <w:b/>
      <w:sz w:val="20"/>
      <w:szCs w:val="32"/>
      <w:lang w:val="nb-NO" w:eastAsia="nb-NO"/>
    </w:rPr>
  </w:style>
  <w:style w:type="paragraph" w:styleId="Heading2">
    <w:name w:val="heading 2"/>
    <w:basedOn w:val="Normal"/>
    <w:next w:val="Normal"/>
    <w:link w:val="Heading2Char"/>
    <w:unhideWhenUsed/>
    <w:qFormat/>
    <w:rsid w:val="00891FDB"/>
    <w:pPr>
      <w:keepLines/>
      <w:numPr>
        <w:ilvl w:val="1"/>
        <w:numId w:val="5"/>
      </w:numPr>
      <w:spacing w:before="120" w:after="0" w:line="240" w:lineRule="auto"/>
      <w:outlineLvl w:val="1"/>
    </w:pPr>
    <w:rPr>
      <w:rFonts w:ascii="Times New Roman" w:eastAsiaTheme="majorEastAsia" w:hAnsi="Times New Roman" w:cstheme="majorBidi"/>
      <w:sz w:val="20"/>
      <w:szCs w:val="26"/>
      <w:lang w:val="nb-NO" w:eastAsia="nb-NO"/>
    </w:rPr>
  </w:style>
  <w:style w:type="paragraph" w:styleId="Heading3">
    <w:name w:val="heading 3"/>
    <w:basedOn w:val="Heading2"/>
    <w:next w:val="Normal"/>
    <w:link w:val="Heading3Char"/>
    <w:unhideWhenUsed/>
    <w:qFormat/>
    <w:rsid w:val="00891FDB"/>
    <w:pPr>
      <w:numPr>
        <w:ilvl w:val="2"/>
        <w:numId w:val="6"/>
      </w:numPr>
      <w:outlineLvl w:val="2"/>
    </w:pPr>
    <w:rPr>
      <w:rFonts w:asciiTheme="minorHAnsi" w:hAnsiTheme="minorHAnsi"/>
      <w:szCs w:val="24"/>
    </w:rPr>
  </w:style>
  <w:style w:type="paragraph" w:styleId="Heading4">
    <w:name w:val="heading 4"/>
    <w:basedOn w:val="Normal"/>
    <w:next w:val="Normal"/>
    <w:link w:val="Heading4Char"/>
    <w:uiPriority w:val="9"/>
    <w:semiHidden/>
    <w:unhideWhenUsed/>
    <w:qFormat/>
    <w:rsid w:val="005A1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FDB"/>
    <w:rPr>
      <w:rFonts w:ascii="Times New Roman" w:eastAsiaTheme="majorEastAsia" w:hAnsi="Times New Roman" w:cstheme="majorBidi"/>
      <w:b/>
      <w:sz w:val="20"/>
      <w:szCs w:val="32"/>
      <w:lang w:val="nb-NO" w:eastAsia="nb-NO"/>
    </w:rPr>
  </w:style>
  <w:style w:type="character" w:customStyle="1" w:styleId="Heading2Char">
    <w:name w:val="Heading 2 Char"/>
    <w:basedOn w:val="DefaultParagraphFont"/>
    <w:link w:val="Heading2"/>
    <w:rsid w:val="00891FDB"/>
    <w:rPr>
      <w:rFonts w:ascii="Times New Roman" w:eastAsiaTheme="majorEastAsia" w:hAnsi="Times New Roman" w:cstheme="majorBidi"/>
      <w:sz w:val="20"/>
      <w:szCs w:val="26"/>
      <w:lang w:val="nb-NO" w:eastAsia="nb-NO"/>
    </w:rPr>
  </w:style>
  <w:style w:type="character" w:customStyle="1" w:styleId="Heading3Char">
    <w:name w:val="Heading 3 Char"/>
    <w:basedOn w:val="DefaultParagraphFont"/>
    <w:link w:val="Heading3"/>
    <w:rsid w:val="00891FDB"/>
    <w:rPr>
      <w:rFonts w:eastAsiaTheme="majorEastAsia" w:cstheme="majorBidi"/>
      <w:sz w:val="20"/>
      <w:szCs w:val="24"/>
      <w:lang w:val="nb-NO" w:eastAsia="nb-NO"/>
    </w:rPr>
  </w:style>
  <w:style w:type="character" w:customStyle="1" w:styleId="Heading4Char">
    <w:name w:val="Heading 4 Char"/>
    <w:basedOn w:val="DefaultParagraphFont"/>
    <w:link w:val="Heading4"/>
    <w:uiPriority w:val="9"/>
    <w:semiHidden/>
    <w:rsid w:val="005A1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E63"/>
    <w:rPr>
      <w:rFonts w:eastAsiaTheme="majorEastAsia" w:cstheme="majorBidi"/>
      <w:color w:val="272727" w:themeColor="text1" w:themeTint="D8"/>
    </w:rPr>
  </w:style>
  <w:style w:type="paragraph" w:styleId="Title">
    <w:name w:val="Title"/>
    <w:basedOn w:val="Normal"/>
    <w:next w:val="Normal"/>
    <w:link w:val="TitleChar"/>
    <w:uiPriority w:val="10"/>
    <w:qFormat/>
    <w:rsid w:val="005A1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E63"/>
    <w:pPr>
      <w:spacing w:before="160"/>
      <w:jc w:val="center"/>
    </w:pPr>
    <w:rPr>
      <w:i/>
      <w:iCs/>
      <w:color w:val="404040" w:themeColor="text1" w:themeTint="BF"/>
    </w:rPr>
  </w:style>
  <w:style w:type="character" w:customStyle="1" w:styleId="QuoteChar">
    <w:name w:val="Quote Char"/>
    <w:basedOn w:val="DefaultParagraphFont"/>
    <w:link w:val="Quote"/>
    <w:uiPriority w:val="29"/>
    <w:rsid w:val="005A1E63"/>
    <w:rPr>
      <w:i/>
      <w:iCs/>
      <w:color w:val="404040" w:themeColor="text1" w:themeTint="BF"/>
    </w:rPr>
  </w:style>
  <w:style w:type="paragraph" w:styleId="ListParagraph">
    <w:name w:val="List Paragraph"/>
    <w:basedOn w:val="Normal"/>
    <w:uiPriority w:val="34"/>
    <w:qFormat/>
    <w:rsid w:val="005A1E63"/>
    <w:pPr>
      <w:ind w:left="720"/>
      <w:contextualSpacing/>
    </w:pPr>
  </w:style>
  <w:style w:type="character" w:styleId="IntenseEmphasis">
    <w:name w:val="Intense Emphasis"/>
    <w:basedOn w:val="DefaultParagraphFont"/>
    <w:uiPriority w:val="21"/>
    <w:qFormat/>
    <w:rsid w:val="005A1E63"/>
    <w:rPr>
      <w:i/>
      <w:iCs/>
      <w:color w:val="0F4761" w:themeColor="accent1" w:themeShade="BF"/>
    </w:rPr>
  </w:style>
  <w:style w:type="paragraph" w:styleId="IntenseQuote">
    <w:name w:val="Intense Quote"/>
    <w:basedOn w:val="Normal"/>
    <w:next w:val="Normal"/>
    <w:link w:val="IntenseQuoteChar"/>
    <w:uiPriority w:val="30"/>
    <w:qFormat/>
    <w:rsid w:val="005A1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E63"/>
    <w:rPr>
      <w:i/>
      <w:iCs/>
      <w:color w:val="0F4761" w:themeColor="accent1" w:themeShade="BF"/>
    </w:rPr>
  </w:style>
  <w:style w:type="character" w:styleId="IntenseReference">
    <w:name w:val="Intense Reference"/>
    <w:basedOn w:val="DefaultParagraphFont"/>
    <w:uiPriority w:val="32"/>
    <w:qFormat/>
    <w:rsid w:val="005A1E63"/>
    <w:rPr>
      <w:b/>
      <w:bCs/>
      <w:smallCaps/>
      <w:color w:val="0F4761" w:themeColor="accent1" w:themeShade="BF"/>
      <w:spacing w:val="5"/>
    </w:rPr>
  </w:style>
  <w:style w:type="character" w:styleId="Hyperlink">
    <w:name w:val="Hyperlink"/>
    <w:basedOn w:val="DefaultParagraphFont"/>
    <w:uiPriority w:val="99"/>
    <w:unhideWhenUsed/>
    <w:rsid w:val="005A1E63"/>
    <w:rPr>
      <w:color w:val="467886" w:themeColor="hyperlink"/>
      <w:u w:val="single"/>
    </w:rPr>
  </w:style>
  <w:style w:type="character" w:styleId="UnresolvedMention">
    <w:name w:val="Unresolved Mention"/>
    <w:basedOn w:val="DefaultParagraphFont"/>
    <w:uiPriority w:val="99"/>
    <w:semiHidden/>
    <w:unhideWhenUsed/>
    <w:rsid w:val="005A1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88384">
      <w:bodyDiv w:val="1"/>
      <w:marLeft w:val="0"/>
      <w:marRight w:val="0"/>
      <w:marTop w:val="0"/>
      <w:marBottom w:val="0"/>
      <w:divBdr>
        <w:top w:val="none" w:sz="0" w:space="0" w:color="auto"/>
        <w:left w:val="none" w:sz="0" w:space="0" w:color="auto"/>
        <w:bottom w:val="none" w:sz="0" w:space="0" w:color="auto"/>
        <w:right w:val="none" w:sz="0" w:space="0" w:color="auto"/>
      </w:divBdr>
    </w:div>
    <w:div w:id="11172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cctt.org/" TargetMode="External"/><Relationship Id="rId13" Type="http://schemas.openxmlformats.org/officeDocument/2006/relationships/hyperlink" Target="http://www.aacctt.org/copyright" TargetMode="External"/><Relationship Id="rId3" Type="http://schemas.openxmlformats.org/officeDocument/2006/relationships/settings" Target="settings.xml"/><Relationship Id="rId7" Type="http://schemas.openxmlformats.org/officeDocument/2006/relationships/hyperlink" Target="http://www.aacctt.org/" TargetMode="External"/><Relationship Id="rId12" Type="http://schemas.openxmlformats.org/officeDocument/2006/relationships/hyperlink" Target="mailto:contact@aacct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acctt.org/" TargetMode="External"/><Relationship Id="rId11" Type="http://schemas.openxmlformats.org/officeDocument/2006/relationships/hyperlink" Target="mailto:contact@aacctt.org" TargetMode="External"/><Relationship Id="rId5" Type="http://schemas.openxmlformats.org/officeDocument/2006/relationships/hyperlink" Target="https://w2.brreg.no/enhet/sok/detalj.jsp?orgnr=914927420" TargetMode="External"/><Relationship Id="rId15" Type="http://schemas.openxmlformats.org/officeDocument/2006/relationships/hyperlink" Target="http://www.aacctt.org/privacy-policy" TargetMode="External"/><Relationship Id="rId10" Type="http://schemas.openxmlformats.org/officeDocument/2006/relationships/hyperlink" Target="http://www.aacctt.org/privacy-policy" TargetMode="External"/><Relationship Id="rId4" Type="http://schemas.openxmlformats.org/officeDocument/2006/relationships/webSettings" Target="webSettings.xml"/><Relationship Id="rId9" Type="http://schemas.openxmlformats.org/officeDocument/2006/relationships/hyperlink" Target="http://www.aacctt.org/privacy-policy" TargetMode="External"/><Relationship Id="rId14" Type="http://schemas.openxmlformats.org/officeDocument/2006/relationships/hyperlink" Target="mailto:contact@aacct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1793</Words>
  <Characters>10224</Characters>
  <Application>Microsoft Office Word</Application>
  <DocSecurity>0</DocSecurity>
  <Lines>85</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Jepsen</dc:creator>
  <cp:keywords/>
  <dc:description/>
  <cp:lastModifiedBy>Thomas Jepsen</cp:lastModifiedBy>
  <cp:revision>5</cp:revision>
  <dcterms:created xsi:type="dcterms:W3CDTF">2024-07-26T14:43:00Z</dcterms:created>
  <dcterms:modified xsi:type="dcterms:W3CDTF">2024-10-10T18:14:00Z</dcterms:modified>
</cp:coreProperties>
</file>