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A9" w:rsidRDefault="007D4DAC" w:rsidP="007D4DAC">
      <w:pPr>
        <w:jc w:val="center"/>
        <w:rPr>
          <w:rFonts w:eastAsia="華康瘦金體"/>
          <w:b/>
        </w:rPr>
      </w:pPr>
      <w:r w:rsidRPr="007D4DAC">
        <w:rPr>
          <w:rFonts w:eastAsia="華康瘦金體"/>
          <w:b/>
          <w:sz w:val="40"/>
          <w:u w:val="single"/>
        </w:rPr>
        <w:t>M</w:t>
      </w:r>
      <w:r w:rsidRPr="001D63B6">
        <w:rPr>
          <w:rFonts w:eastAsia="華康瘦金體"/>
          <w:b/>
          <w:sz w:val="36"/>
          <w:u w:val="single"/>
        </w:rPr>
        <w:t>OLECULAR</w:t>
      </w:r>
      <w:r w:rsidRPr="007D4DAC">
        <w:rPr>
          <w:rFonts w:eastAsia="華康瘦金體"/>
          <w:b/>
          <w:sz w:val="40"/>
          <w:u w:val="single"/>
        </w:rPr>
        <w:t xml:space="preserve"> B</w:t>
      </w:r>
      <w:r w:rsidRPr="001D63B6">
        <w:rPr>
          <w:rFonts w:eastAsia="華康瘦金體"/>
          <w:b/>
          <w:sz w:val="36"/>
          <w:u w:val="single"/>
        </w:rPr>
        <w:t>IOLOGY</w:t>
      </w:r>
      <w:r>
        <w:rPr>
          <w:rFonts w:eastAsia="華康瘦金體" w:hint="eastAsia"/>
          <w:b/>
          <w:sz w:val="40"/>
          <w:u w:val="single"/>
        </w:rPr>
        <w:t xml:space="preserve"> </w:t>
      </w:r>
      <w:r w:rsidR="00C51337">
        <w:rPr>
          <w:b/>
          <w:sz w:val="40"/>
          <w:u w:val="single"/>
        </w:rPr>
        <w:t>20</w:t>
      </w:r>
      <w:r w:rsidR="001C4A28">
        <w:rPr>
          <w:rFonts w:hint="eastAsia"/>
          <w:b/>
          <w:sz w:val="40"/>
          <w:u w:val="single"/>
        </w:rPr>
        <w:t>1</w:t>
      </w:r>
      <w:r w:rsidR="00D35F06">
        <w:rPr>
          <w:rFonts w:hint="eastAsia"/>
          <w:b/>
          <w:sz w:val="40"/>
          <w:u w:val="single"/>
        </w:rPr>
        <w:t>2</w:t>
      </w:r>
      <w:r>
        <w:rPr>
          <w:rFonts w:eastAsia="華康瘦金體"/>
          <w:b/>
        </w:rPr>
        <w:t xml:space="preserve"> </w:t>
      </w:r>
    </w:p>
    <w:p w:rsidR="00DF78A9" w:rsidRPr="00DF78A9" w:rsidRDefault="00DF78A9" w:rsidP="00DF78A9">
      <w:pPr>
        <w:tabs>
          <w:tab w:val="left" w:pos="1620"/>
        </w:tabs>
        <w:spacing w:line="0" w:lineRule="atLeast"/>
        <w:rPr>
          <w:rFonts w:eastAsia="華康瘦金體"/>
          <w:b/>
        </w:rPr>
      </w:pPr>
    </w:p>
    <w:p w:rsidR="00991726" w:rsidRDefault="00991726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417"/>
        <w:gridCol w:w="4395"/>
        <w:gridCol w:w="1134"/>
        <w:gridCol w:w="1134"/>
      </w:tblGrid>
      <w:tr w:rsidR="0012024D" w:rsidRPr="00CF7865" w:rsidTr="007D4DAC">
        <w:tc>
          <w:tcPr>
            <w:tcW w:w="959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CF7865" w:rsidRDefault="007D4DAC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Order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CF7865" w:rsidRDefault="007D4DAC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Date(m/d)</w:t>
            </w:r>
          </w:p>
        </w:tc>
        <w:tc>
          <w:tcPr>
            <w:tcW w:w="4395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CF7865" w:rsidRDefault="002240F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Topic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CF7865" w:rsidRDefault="007D4DAC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Chapter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</w:tcPr>
          <w:p w:rsidR="0012024D" w:rsidRPr="00CF7865" w:rsidRDefault="0012024D" w:rsidP="00CE5478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12024D" w:rsidRPr="007235A5" w:rsidTr="007D4DAC">
        <w:trPr>
          <w:trHeight w:val="353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BB6372" w:rsidRDefault="0012024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BB6372" w:rsidRDefault="0012024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9/</w:t>
            </w:r>
            <w:r w:rsidR="00462DA3"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BB6372" w:rsidRDefault="00CB397E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Genes are DNA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2024D" w:rsidRPr="00BB6372" w:rsidRDefault="00E429CE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B11F5" w:rsidRPr="00BB6372" w:rsidRDefault="005B11F5" w:rsidP="0026396B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</w:p>
        </w:tc>
      </w:tr>
      <w:tr w:rsidR="00BF6266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BB6372" w:rsidRDefault="00BF6266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BB6372" w:rsidRDefault="00BF6266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9/2</w:t>
            </w:r>
            <w:r w:rsidR="00462DA3" w:rsidRPr="00BB637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BB6372" w:rsidRDefault="00462DA3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 xml:space="preserve">The interrupted gene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B397E" w:rsidRPr="00BB637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F6266" w:rsidRPr="00BB6372" w:rsidRDefault="00BF6266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0348FF" w:rsidRPr="007235A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BB6372" w:rsidRDefault="000348FF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BB637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10</w:t>
            </w:r>
            <w:r w:rsidR="000348FF" w:rsidRPr="00BB6372">
              <w:rPr>
                <w:rFonts w:eastAsia="華康瘦金體" w:hint="eastAsia"/>
                <w:b/>
              </w:rPr>
              <w:t>/</w:t>
            </w:r>
            <w:r w:rsidRPr="00BB637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BB6372" w:rsidRDefault="00462DA3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 xml:space="preserve">The content of the genome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BB637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348FF" w:rsidRPr="00BB6372" w:rsidRDefault="000348FF" w:rsidP="00462DA3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A17E55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</w:t>
            </w:r>
            <w:r w:rsidR="00462DA3" w:rsidRPr="00BB6372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462DA3" w:rsidP="0026396B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DNA replication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462DA3" w:rsidP="0026396B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26396B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</w:p>
        </w:tc>
      </w:tr>
      <w:tr w:rsidR="00A17E55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10/1</w:t>
            </w:r>
            <w:r w:rsidR="00462DA3" w:rsidRPr="00BB637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462DA3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Prokaryotic Transcription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462DA3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A17E55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10/2</w:t>
            </w:r>
            <w:r w:rsidR="00706D9C" w:rsidRPr="00BB6372">
              <w:rPr>
                <w:rFonts w:eastAsia="華康瘦金體" w:hint="eastAsia"/>
                <w:b/>
              </w:rPr>
              <w:t>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E15D9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Transpos</w:t>
            </w:r>
            <w:r w:rsidRPr="00BB6372">
              <w:rPr>
                <w:rFonts w:eastAsia="華康瘦金體" w:hint="eastAsia"/>
                <w:b/>
              </w:rPr>
              <w:t>able elements and retroviruses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E15D96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A17E55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</w:t>
            </w:r>
            <w:r w:rsidR="00462DA3" w:rsidRPr="00BB6372">
              <w:rPr>
                <w:rFonts w:eastAsia="華康瘦金體" w:hint="eastAsia"/>
                <w:b/>
              </w:rPr>
              <w:t>1</w:t>
            </w:r>
            <w:r w:rsidRPr="00BB6372">
              <w:rPr>
                <w:rFonts w:eastAsia="華康瘦金體"/>
                <w:b/>
              </w:rPr>
              <w:t>/</w:t>
            </w:r>
            <w:r w:rsidR="00462DA3" w:rsidRPr="00BB637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E15D9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Eukaryotic transcription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E15D96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A17E55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706D9C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11/</w:t>
            </w:r>
            <w:r w:rsidR="00462DA3" w:rsidRPr="00BB637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 xml:space="preserve">Midterm-exam </w:t>
            </w:r>
            <w:smartTag w:uri="isiresearchsoft-com/cwyw" w:element="citation">
              <w:r w:rsidRPr="00BB6372">
                <w:rPr>
                  <w:rFonts w:eastAsia="華康瘦金體" w:hint="eastAsia"/>
                  <w:b/>
                </w:rPr>
                <w:t>(range 1</w:t>
              </w:r>
              <w:r w:rsidRPr="00BB6372">
                <w:rPr>
                  <w:rFonts w:eastAsia="華康瘦金體"/>
                  <w:b/>
                </w:rPr>
                <w:t>-</w:t>
              </w:r>
              <w:r w:rsidRPr="00BB6372">
                <w:rPr>
                  <w:rFonts w:eastAsia="華康瘦金體" w:hint="eastAsia"/>
                  <w:b/>
                </w:rPr>
                <w:t>7</w:t>
              </w:r>
              <w:r w:rsidRPr="00BB6372">
                <w:rPr>
                  <w:rFonts w:eastAsia="華康瘦金體"/>
                  <w:b/>
                </w:rPr>
                <w:t>)</w:t>
              </w:r>
            </w:smartTag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A17E55" w:rsidRPr="00BB6372" w:rsidRDefault="00A17E55" w:rsidP="00CF7865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48127A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11/1</w:t>
            </w:r>
            <w:r w:rsidR="00462DA3" w:rsidRPr="00BB637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E15D9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RNA splicing and processing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E15D96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11/</w:t>
            </w:r>
            <w:r w:rsidR="00462DA3" w:rsidRPr="00BB6372">
              <w:rPr>
                <w:rFonts w:eastAsia="華康瘦金體" w:hint="eastAsia"/>
                <w:b/>
              </w:rPr>
              <w:t>22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E15D9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mRNA stability and localization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E615C8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7235A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11/</w:t>
            </w:r>
            <w:r w:rsidR="00706D9C" w:rsidRPr="00BB6372">
              <w:rPr>
                <w:rFonts w:eastAsia="華康瘦金體" w:hint="eastAsia"/>
                <w:b/>
              </w:rPr>
              <w:t>2</w:t>
            </w:r>
            <w:r w:rsidR="00462DA3" w:rsidRPr="00BB6372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E15D96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The operon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</w:t>
            </w:r>
            <w:r w:rsidRPr="00BB6372">
              <w:rPr>
                <w:rFonts w:eastAsia="華康瘦金體" w:hint="eastAsia"/>
                <w:b/>
              </w:rPr>
              <w:t>2</w:t>
            </w:r>
            <w:r w:rsidRPr="00BB6372">
              <w:rPr>
                <w:rFonts w:eastAsia="華康瘦金體"/>
                <w:b/>
              </w:rPr>
              <w:t>/</w:t>
            </w:r>
            <w:r w:rsidR="00462DA3" w:rsidRPr="00BB637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0C523B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Eukaryotic transcription regulation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0C523B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7235A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="00462DA3" w:rsidRPr="00BB637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841A7C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Translation</w:t>
            </w:r>
            <w:r w:rsidR="000C523B" w:rsidRPr="00BB6372">
              <w:rPr>
                <w:rFonts w:eastAsia="華康瘦金體" w:hint="eastAsia"/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841A7C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24,25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="00462DA3"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Epigenetic effects are inherited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="00706D9C" w:rsidRPr="00BB6372">
              <w:rPr>
                <w:rFonts w:eastAsia="華康瘦金體" w:hint="eastAsia"/>
                <w:b/>
              </w:rPr>
              <w:t>2</w:t>
            </w:r>
            <w:r w:rsidR="00462DA3" w:rsidRPr="00BB637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Regulatory RNA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</w:p>
        </w:tc>
      </w:tr>
      <w:tr w:rsidR="0056600D" w:rsidRPr="00CF786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462DA3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</w:t>
            </w:r>
            <w:r w:rsidR="0056600D" w:rsidRPr="00BB6372">
              <w:rPr>
                <w:rFonts w:eastAsia="華康瘦金體"/>
                <w:b/>
              </w:rPr>
              <w:t>/</w:t>
            </w:r>
            <w:r w:rsidRPr="00BB6372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B71E31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P</w:t>
            </w:r>
            <w:r w:rsidR="0056600D" w:rsidRPr="00BB6372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7235A5" w:rsidTr="007D4DAC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</w:t>
            </w:r>
            <w:r w:rsidRPr="00BB6372">
              <w:rPr>
                <w:rFonts w:eastAsia="華康瘦金體"/>
                <w:b/>
              </w:rPr>
              <w:t>/</w:t>
            </w:r>
            <w:r w:rsidR="00462DA3" w:rsidRPr="00BB6372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B71E31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P</w:t>
            </w:r>
            <w:r w:rsidR="0056600D" w:rsidRPr="00BB6372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</w:p>
        </w:tc>
      </w:tr>
      <w:tr w:rsidR="0056600D" w:rsidRPr="007235A5" w:rsidTr="007D4DAC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BB6372" w:rsidRDefault="0056600D" w:rsidP="00462DA3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1/</w:t>
            </w:r>
            <w:r w:rsidRPr="00BB6372">
              <w:rPr>
                <w:rFonts w:eastAsia="華康瘦金體" w:hint="eastAsia"/>
                <w:b/>
              </w:rPr>
              <w:t>1</w:t>
            </w:r>
            <w:r w:rsidR="00462DA3" w:rsidRPr="00BB637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BB6372" w:rsidRDefault="0056600D" w:rsidP="00B71E31">
            <w:pPr>
              <w:tabs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 xml:space="preserve">Final exam </w:t>
            </w:r>
            <w:r w:rsidR="000C523B" w:rsidRPr="00BB6372">
              <w:rPr>
                <w:rFonts w:eastAsia="華康瘦金體" w:hint="eastAsia"/>
                <w:b/>
              </w:rPr>
              <w:t>(range 9</w:t>
            </w:r>
            <w:r w:rsidRPr="00BB6372">
              <w:rPr>
                <w:rFonts w:eastAsia="華康瘦金體"/>
                <w:b/>
              </w:rPr>
              <w:t>-1</w:t>
            </w:r>
            <w:r w:rsidR="00C520C5" w:rsidRPr="00BB6372">
              <w:rPr>
                <w:rFonts w:eastAsia="華康瘦金體" w:hint="eastAsia"/>
                <w:b/>
              </w:rPr>
              <w:t>5</w:t>
            </w:r>
            <w:r w:rsidRPr="00BB6372">
              <w:rPr>
                <w:rFonts w:eastAsia="華康瘦金體"/>
                <w:b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BB6372" w:rsidRDefault="0056600D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00D" w:rsidRPr="00BB6372" w:rsidRDefault="0056600D" w:rsidP="00CF7865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</w:p>
        </w:tc>
      </w:tr>
    </w:tbl>
    <w:p w:rsidR="00C51337" w:rsidRDefault="00C51337">
      <w:pPr>
        <w:tabs>
          <w:tab w:val="left" w:pos="108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>Grading policy:</w:t>
      </w:r>
    </w:p>
    <w:p w:rsidR="00C51337" w:rsidRDefault="005904F1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  <w:t>midterm exam</w:t>
      </w: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45</w:t>
      </w:r>
      <w:r w:rsidR="00C51337">
        <w:rPr>
          <w:rFonts w:eastAsia="華康瘦金體"/>
          <w:b/>
        </w:rPr>
        <w:t>%</w:t>
      </w:r>
    </w:p>
    <w:p w:rsidR="00C51337" w:rsidRDefault="005904F1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  <w:t>final exam</w:t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45</w:t>
      </w:r>
      <w:r w:rsidR="00C51337">
        <w:rPr>
          <w:rFonts w:eastAsia="華康瘦金體"/>
          <w:b/>
        </w:rPr>
        <w:t>%</w:t>
      </w:r>
    </w:p>
    <w:p w:rsidR="00C51337" w:rsidRDefault="00C51337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student presentation 10%</w:t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</w:p>
    <w:p w:rsidR="00D513DC" w:rsidRDefault="00E912B5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>Textbook:</w:t>
      </w:r>
      <w:r>
        <w:rPr>
          <w:rFonts w:eastAsia="華康瘦金體"/>
          <w:b/>
        </w:rPr>
        <w:tab/>
        <w:t xml:space="preserve">Gene </w:t>
      </w:r>
      <w:r>
        <w:rPr>
          <w:rFonts w:eastAsia="華康瘦金體" w:hint="eastAsia"/>
          <w:b/>
        </w:rPr>
        <w:t>X</w:t>
      </w:r>
      <w:r w:rsidR="00CB397E">
        <w:rPr>
          <w:rFonts w:eastAsia="華康瘦金體"/>
          <w:b/>
        </w:rPr>
        <w:t>. Benjamin Lewin. 20</w:t>
      </w:r>
      <w:r w:rsidR="00CB397E">
        <w:rPr>
          <w:rFonts w:eastAsia="華康瘦金體" w:hint="eastAsia"/>
          <w:b/>
        </w:rPr>
        <w:t>10</w:t>
      </w:r>
      <w:r w:rsidR="00C51337">
        <w:rPr>
          <w:rFonts w:eastAsia="華康瘦金體"/>
          <w:b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="00C51337">
            <w:rPr>
              <w:rFonts w:eastAsia="華康瘦金體"/>
              <w:b/>
            </w:rPr>
            <w:t>Oxford</w:t>
          </w:r>
        </w:smartTag>
        <w:r w:rsidR="00C51337">
          <w:rPr>
            <w:rFonts w:eastAsia="華康瘦金體"/>
            <w:b/>
          </w:rPr>
          <w:t xml:space="preserve"> </w:t>
        </w:r>
        <w:smartTag w:uri="urn:schemas-microsoft-com:office:smarttags" w:element="PlaceType">
          <w:r w:rsidR="00C51337">
            <w:rPr>
              <w:rFonts w:eastAsia="華康瘦金體"/>
              <w:b/>
            </w:rPr>
            <w:t>University</w:t>
          </w:r>
        </w:smartTag>
      </w:smartTag>
      <w:r w:rsidR="00C51337">
        <w:rPr>
          <w:rFonts w:eastAsia="華康瘦金體"/>
          <w:b/>
        </w:rPr>
        <w:t xml:space="preserve"> Press</w:t>
      </w:r>
    </w:p>
    <w:p w:rsidR="007C39F9" w:rsidRPr="00D513DC" w:rsidRDefault="00D513DC" w:rsidP="00D513DC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center"/>
        <w:rPr>
          <w:rFonts w:eastAsia="華康瘦金體"/>
          <w:b/>
        </w:rPr>
      </w:pPr>
      <w:r>
        <w:rPr>
          <w:rFonts w:eastAsia="華康瘦金體"/>
          <w:b/>
        </w:rPr>
        <w:br w:type="page"/>
      </w:r>
      <w:r w:rsidR="007C39F9">
        <w:rPr>
          <w:rFonts w:eastAsia="華康瘦金體" w:hint="eastAsia"/>
          <w:b/>
          <w:sz w:val="40"/>
          <w:u w:val="single"/>
        </w:rPr>
        <w:lastRenderedPageBreak/>
        <w:t xml:space="preserve">Molecular Biology </w:t>
      </w:r>
      <w:r w:rsidR="007C39F9">
        <w:rPr>
          <w:b/>
          <w:sz w:val="40"/>
          <w:u w:val="single"/>
        </w:rPr>
        <w:t>20</w:t>
      </w:r>
      <w:r w:rsidR="001C4A28">
        <w:rPr>
          <w:rFonts w:hint="eastAsia"/>
          <w:b/>
          <w:sz w:val="40"/>
          <w:u w:val="single"/>
        </w:rPr>
        <w:t>1</w:t>
      </w:r>
      <w:r w:rsidR="00107DED">
        <w:rPr>
          <w:rFonts w:hint="eastAsia"/>
          <w:b/>
          <w:sz w:val="40"/>
          <w:u w:val="single"/>
        </w:rPr>
        <w:t>2</w:t>
      </w:r>
    </w:p>
    <w:p w:rsidR="007C39F9" w:rsidRDefault="00DC4D31" w:rsidP="007C39F9">
      <w:pPr>
        <w:jc w:val="center"/>
        <w:rPr>
          <w:b/>
        </w:rPr>
      </w:pPr>
      <w:r>
        <w:rPr>
          <w:b/>
        </w:rPr>
        <w:t xml:space="preserve">Department of </w:t>
      </w:r>
      <w:r>
        <w:rPr>
          <w:rFonts w:hint="eastAsia"/>
          <w:b/>
        </w:rPr>
        <w:t>Medical Laboratory Science and Biotechnology</w:t>
      </w:r>
      <w:r w:rsidR="007C39F9">
        <w:rPr>
          <w:b/>
        </w:rPr>
        <w:t>, NCKU</w:t>
      </w:r>
    </w:p>
    <w:p w:rsidR="007C39F9" w:rsidRDefault="007C39F9" w:rsidP="00B71E31">
      <w:pPr>
        <w:tabs>
          <w:tab w:val="left" w:pos="1620"/>
        </w:tabs>
        <w:jc w:val="center"/>
        <w:rPr>
          <w:rFonts w:eastAsia="華康瘦金體"/>
          <w:b/>
        </w:rPr>
      </w:pPr>
      <w:r w:rsidRPr="007C39F9">
        <w:rPr>
          <w:rFonts w:eastAsia="華康瘦金體"/>
          <w:b/>
        </w:rPr>
        <w:t>Course coordinator</w:t>
      </w:r>
      <w:r>
        <w:rPr>
          <w:rFonts w:ascii="華康瘦金體" w:eastAsia="華康瘦金體"/>
          <w:b/>
        </w:rPr>
        <w:t>:</w:t>
      </w:r>
      <w:r w:rsidR="003A3B96">
        <w:rPr>
          <w:rFonts w:ascii="華康瘦金體" w:eastAsia="華康瘦金體" w:hint="eastAsia"/>
          <w:b/>
        </w:rPr>
        <w:t xml:space="preserve"> </w:t>
      </w:r>
      <w:r>
        <w:rPr>
          <w:rFonts w:eastAsia="華康瘦金體" w:hint="eastAsia"/>
          <w:b/>
        </w:rPr>
        <w:t>KC Young</w:t>
      </w:r>
      <w:r w:rsidR="003A3B96">
        <w:rPr>
          <w:rFonts w:eastAsia="華康瘦金體" w:hint="eastAsia"/>
          <w:b/>
        </w:rPr>
        <w:t>,</w:t>
      </w:r>
      <w:r>
        <w:rPr>
          <w:rFonts w:eastAsia="華康瘦金體"/>
          <w:b/>
        </w:rPr>
        <w:t xml:space="preserve"> Room 5794; Tel: (06)-2353535 ext. 5787</w:t>
      </w:r>
    </w:p>
    <w:p w:rsidR="00B71E31" w:rsidRPr="00B71E31" w:rsidRDefault="00B71E31" w:rsidP="00B71E31">
      <w:pPr>
        <w:tabs>
          <w:tab w:val="left" w:pos="1620"/>
        </w:tabs>
        <w:rPr>
          <w:rFonts w:ascii="華康瘦金體" w:eastAsia="華康瘦金體"/>
          <w:b/>
        </w:rPr>
      </w:pPr>
      <w:r>
        <w:rPr>
          <w:rFonts w:eastAsia="華康瘦金體" w:hint="eastAsia"/>
          <w:b/>
        </w:rPr>
        <w:t xml:space="preserve">                         PS Chen, Room </w:t>
      </w:r>
      <w:r w:rsidRPr="00D35F06">
        <w:rPr>
          <w:rFonts w:eastAsia="華康瘦金體" w:hint="eastAsia"/>
          <w:b/>
          <w:highlight w:val="yellow"/>
        </w:rPr>
        <w:t>xxxx</w:t>
      </w:r>
      <w:r>
        <w:rPr>
          <w:rFonts w:eastAsia="華康瘦金體" w:hint="eastAsia"/>
          <w:b/>
        </w:rPr>
        <w:t xml:space="preserve"> ;</w:t>
      </w:r>
      <w:r>
        <w:rPr>
          <w:rFonts w:eastAsia="華康瘦金體"/>
          <w:b/>
        </w:rPr>
        <w:t xml:space="preserve"> Tel: (06)-2353535 ext.</w:t>
      </w:r>
      <w:r>
        <w:rPr>
          <w:rFonts w:eastAsia="華康瘦金體" w:hint="eastAsia"/>
          <w:b/>
        </w:rPr>
        <w:t xml:space="preserve"> </w:t>
      </w:r>
      <w:r w:rsidRPr="00D35F06">
        <w:rPr>
          <w:rFonts w:eastAsia="華康瘦金體" w:hint="eastAsia"/>
          <w:b/>
          <w:highlight w:val="yellow"/>
        </w:rPr>
        <w:t>xxxx</w:t>
      </w:r>
    </w:p>
    <w:p w:rsidR="00033D68" w:rsidRDefault="007C39F9" w:rsidP="00033D68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  <w:r>
        <w:rPr>
          <w:rFonts w:eastAsia="華康瘦金體" w:hint="eastAsia"/>
          <w:b/>
        </w:rPr>
        <w:t>Time</w:t>
      </w:r>
      <w:r>
        <w:rPr>
          <w:rFonts w:eastAsia="華康瘦金體"/>
          <w:b/>
        </w:rPr>
        <w:t xml:space="preserve">: </w:t>
      </w:r>
      <w:r>
        <w:rPr>
          <w:rFonts w:eastAsia="華康瘦金體" w:hint="eastAsia"/>
          <w:b/>
        </w:rPr>
        <w:t>Th</w:t>
      </w:r>
      <w:r w:rsidR="00C23A7A">
        <w:rPr>
          <w:rFonts w:eastAsia="華康瘦金體" w:hint="eastAsia"/>
          <w:b/>
        </w:rPr>
        <w:t>u</w:t>
      </w:r>
      <w:r>
        <w:rPr>
          <w:rFonts w:eastAsia="華康瘦金體" w:hint="eastAsia"/>
          <w:b/>
        </w:rPr>
        <w:t>r.</w:t>
      </w:r>
      <w:r>
        <w:rPr>
          <w:rFonts w:eastAsia="華康瘦金體"/>
          <w:b/>
        </w:rPr>
        <w:t xml:space="preserve"> 1</w:t>
      </w:r>
      <w:r w:rsidR="001C4A28">
        <w:rPr>
          <w:rFonts w:eastAsia="華康瘦金體" w:hint="eastAsia"/>
          <w:b/>
        </w:rPr>
        <w:t>0</w:t>
      </w:r>
      <w:r>
        <w:rPr>
          <w:rFonts w:eastAsia="華康瘦金體"/>
          <w:b/>
        </w:rPr>
        <w:t>:10-1</w:t>
      </w:r>
      <w:r w:rsidR="001C4A28">
        <w:rPr>
          <w:rFonts w:eastAsia="華康瘦金體" w:hint="eastAsia"/>
          <w:b/>
        </w:rPr>
        <w:t>2</w:t>
      </w:r>
      <w:r>
        <w:rPr>
          <w:rFonts w:eastAsia="華康瘦金體"/>
          <w:b/>
        </w:rPr>
        <w:t>:00</w:t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 w:rsidR="00DC4D31">
        <w:rPr>
          <w:rFonts w:eastAsia="華康瘦金體" w:hint="eastAsia"/>
          <w:b/>
        </w:rPr>
        <w:tab/>
      </w:r>
      <w:r w:rsidR="00DC4D31">
        <w:rPr>
          <w:rFonts w:eastAsia="華康瘦金體" w:hint="eastAsia"/>
          <w:b/>
        </w:rPr>
        <w:tab/>
      </w:r>
      <w:r w:rsidR="00DC4D31">
        <w:rPr>
          <w:rFonts w:eastAsia="華康瘦金體" w:hint="eastAsia"/>
          <w:b/>
        </w:rPr>
        <w:tab/>
      </w:r>
      <w:r>
        <w:rPr>
          <w:rFonts w:eastAsia="華康瘦金體" w:hint="eastAsia"/>
          <w:b/>
        </w:rPr>
        <w:t>Place</w:t>
      </w:r>
      <w:r>
        <w:rPr>
          <w:rFonts w:eastAsia="華康瘦金體"/>
          <w:b/>
        </w:rPr>
        <w:t xml:space="preserve">: </w:t>
      </w:r>
      <w:r w:rsidR="00C73B35">
        <w:rPr>
          <w:rFonts w:eastAsia="華康瘦金體" w:hint="eastAsia"/>
          <w:b/>
        </w:rPr>
        <w:t>5776 room</w:t>
      </w:r>
    </w:p>
    <w:p w:rsidR="00033D68" w:rsidRDefault="00033D68" w:rsidP="00033D68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p w:rsidR="00033D68" w:rsidRPr="00033D68" w:rsidRDefault="008531DB" w:rsidP="00033D68">
      <w:pPr>
        <w:pStyle w:val="We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u w:val="single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: The course </w:t>
      </w:r>
      <w:r>
        <w:rPr>
          <w:rFonts w:ascii="Times New Roman" w:hAnsi="Times New Roman" w:cs="Times New Roman" w:hint="eastAsia"/>
          <w:sz w:val="28"/>
          <w:szCs w:val="28"/>
        </w:rPr>
        <w:t xml:space="preserve">introduces the fundamental structure of genes and the molecular mechanisms in regulation of genetic materials, including DNA and RNA. </w:t>
      </w:r>
      <w:r w:rsidR="00033D6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The course</w:t>
      </w:r>
      <w:r w:rsidR="00033D68" w:rsidRPr="00033D68">
        <w:rPr>
          <w:rFonts w:ascii="Times New Roman" w:hAnsi="Times New Roman" w:cs="Times New Roman"/>
          <w:sz w:val="28"/>
          <w:szCs w:val="28"/>
        </w:rPr>
        <w:t xml:space="preserve"> </w:t>
      </w:r>
      <w:r w:rsidR="00094579">
        <w:rPr>
          <w:rFonts w:ascii="Times New Roman" w:hAnsi="Times New Roman" w:cs="Times New Roman" w:hint="eastAsia"/>
          <w:sz w:val="28"/>
          <w:szCs w:val="28"/>
        </w:rPr>
        <w:t xml:space="preserve">encompasses three parts: (1) </w:t>
      </w:r>
      <w:r w:rsidR="00033D68" w:rsidRPr="00033D68">
        <w:rPr>
          <w:rFonts w:ascii="Times New Roman" w:hAnsi="Times New Roman" w:cs="Times New Roman"/>
          <w:sz w:val="28"/>
          <w:szCs w:val="28"/>
        </w:rPr>
        <w:t xml:space="preserve">the sequence of the human and other genomes and </w:t>
      </w:r>
      <w:r>
        <w:rPr>
          <w:rFonts w:ascii="Times New Roman" w:hAnsi="Times New Roman" w:cs="Times New Roman" w:hint="eastAsia"/>
          <w:sz w:val="28"/>
          <w:szCs w:val="28"/>
        </w:rPr>
        <w:t xml:space="preserve">also </w:t>
      </w:r>
      <w:r w:rsidR="00033D68" w:rsidRPr="00033D68">
        <w:rPr>
          <w:rFonts w:ascii="Times New Roman" w:hAnsi="Times New Roman" w:cs="Times New Roman"/>
          <w:sz w:val="28"/>
          <w:szCs w:val="28"/>
        </w:rPr>
        <w:t>with complete coverage</w:t>
      </w:r>
      <w:r w:rsidR="00094579">
        <w:rPr>
          <w:rFonts w:ascii="Times New Roman" w:hAnsi="Times New Roman" w:cs="Times New Roman"/>
          <w:sz w:val="28"/>
          <w:szCs w:val="28"/>
        </w:rPr>
        <w:t xml:space="preserve"> of recent advances in </w:t>
      </w:r>
      <w:r w:rsidR="00094579">
        <w:rPr>
          <w:rFonts w:ascii="Times New Roman" w:hAnsi="Times New Roman" w:cs="Times New Roman" w:hint="eastAsia"/>
          <w:sz w:val="28"/>
          <w:szCs w:val="28"/>
        </w:rPr>
        <w:t xml:space="preserve">gene structure and </w:t>
      </w:r>
      <w:r w:rsidR="00094579">
        <w:rPr>
          <w:rFonts w:ascii="Times New Roman" w:hAnsi="Times New Roman" w:cs="Times New Roman"/>
          <w:sz w:val="28"/>
          <w:szCs w:val="28"/>
        </w:rPr>
        <w:t>genomics</w:t>
      </w:r>
      <w:r w:rsidR="00094579">
        <w:rPr>
          <w:rFonts w:ascii="Times New Roman" w:hAnsi="Times New Roman" w:cs="Times New Roman" w:hint="eastAsia"/>
          <w:sz w:val="28"/>
          <w:szCs w:val="28"/>
        </w:rPr>
        <w:t xml:space="preserve">; (2) the function and regulation of gene, including replication, transposon, transcription and splicing; (3) special topics involving </w:t>
      </w:r>
      <w:r w:rsidR="00980290">
        <w:rPr>
          <w:rFonts w:ascii="Times New Roman" w:hAnsi="Times New Roman" w:cs="Times New Roman" w:hint="eastAsia"/>
          <w:sz w:val="28"/>
          <w:szCs w:val="28"/>
        </w:rPr>
        <w:t>epigenetic effects</w:t>
      </w:r>
      <w:r w:rsidR="00094579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980290">
        <w:rPr>
          <w:rFonts w:ascii="Times New Roman" w:hAnsi="Times New Roman" w:cs="Times New Roman" w:hint="eastAsia"/>
          <w:sz w:val="28"/>
          <w:szCs w:val="28"/>
        </w:rPr>
        <w:t>molecular tools for studying genes</w:t>
      </w:r>
      <w:r w:rsidR="00094579"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:rsidR="00C23A7A" w:rsidRDefault="00C23A7A" w:rsidP="00C23A7A">
      <w:pPr>
        <w:tabs>
          <w:tab w:val="left" w:pos="1620"/>
        </w:tabs>
        <w:spacing w:line="0" w:lineRule="atLeast"/>
        <w:jc w:val="center"/>
        <w:rPr>
          <w:rFonts w:eastAsia="華康瘦金體"/>
          <w:b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4824"/>
        <w:gridCol w:w="1116"/>
        <w:gridCol w:w="1440"/>
      </w:tblGrid>
      <w:tr w:rsidR="00F45442" w:rsidRPr="00CF7865" w:rsidTr="00B71E31">
        <w:tc>
          <w:tcPr>
            <w:tcW w:w="828" w:type="dxa"/>
            <w:tcBorders>
              <w:left w:val="nil"/>
              <w:bottom w:val="single" w:sz="12" w:space="0" w:color="auto"/>
              <w:right w:val="nil"/>
            </w:tcBorders>
          </w:tcPr>
          <w:p w:rsidR="00F45442" w:rsidRPr="00CF7865" w:rsidRDefault="00F4544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Class</w:t>
            </w:r>
          </w:p>
        </w:tc>
        <w:tc>
          <w:tcPr>
            <w:tcW w:w="1260" w:type="dxa"/>
            <w:tcBorders>
              <w:left w:val="nil"/>
              <w:bottom w:val="single" w:sz="12" w:space="0" w:color="auto"/>
              <w:right w:val="nil"/>
            </w:tcBorders>
          </w:tcPr>
          <w:p w:rsidR="00F45442" w:rsidRPr="00CF7865" w:rsidRDefault="00F4544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date</w:t>
            </w:r>
            <w:r w:rsidRPr="00CF7865">
              <w:rPr>
                <w:rFonts w:eastAsia="華康瘦金體"/>
                <w:b/>
              </w:rPr>
              <w:t>(</w:t>
            </w:r>
            <w:r w:rsidRPr="00CF7865">
              <w:rPr>
                <w:rFonts w:eastAsia="華康瘦金體" w:hint="eastAsia"/>
                <w:b/>
              </w:rPr>
              <w:t>m</w:t>
            </w:r>
            <w:r w:rsidRPr="00CF7865">
              <w:rPr>
                <w:rFonts w:eastAsia="華康瘦金體"/>
                <w:b/>
              </w:rPr>
              <w:t>/</w:t>
            </w:r>
            <w:r w:rsidRPr="00CF7865">
              <w:rPr>
                <w:rFonts w:eastAsia="華康瘦金體" w:hint="eastAsia"/>
                <w:b/>
              </w:rPr>
              <w:t>d</w:t>
            </w:r>
            <w:r w:rsidRPr="00CF7865">
              <w:rPr>
                <w:rFonts w:eastAsia="華康瘦金體"/>
                <w:b/>
              </w:rPr>
              <w:t>)</w:t>
            </w:r>
          </w:p>
        </w:tc>
        <w:tc>
          <w:tcPr>
            <w:tcW w:w="4824" w:type="dxa"/>
            <w:tcBorders>
              <w:left w:val="nil"/>
              <w:bottom w:val="single" w:sz="12" w:space="0" w:color="auto"/>
              <w:right w:val="nil"/>
            </w:tcBorders>
          </w:tcPr>
          <w:p w:rsidR="00F45442" w:rsidRPr="00CF7865" w:rsidRDefault="00F4544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Topic</w:t>
            </w:r>
          </w:p>
        </w:tc>
        <w:tc>
          <w:tcPr>
            <w:tcW w:w="1116" w:type="dxa"/>
            <w:tcBorders>
              <w:left w:val="nil"/>
              <w:bottom w:val="single" w:sz="12" w:space="0" w:color="auto"/>
              <w:right w:val="nil"/>
            </w:tcBorders>
          </w:tcPr>
          <w:p w:rsidR="00F45442" w:rsidRPr="00CF7865" w:rsidRDefault="00F45442" w:rsidP="00CF7865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Chapter</w:t>
            </w:r>
          </w:p>
        </w:tc>
        <w:tc>
          <w:tcPr>
            <w:tcW w:w="1440" w:type="dxa"/>
            <w:tcBorders>
              <w:left w:val="nil"/>
              <w:bottom w:val="single" w:sz="12" w:space="0" w:color="auto"/>
              <w:right w:val="nil"/>
            </w:tcBorders>
          </w:tcPr>
          <w:p w:rsidR="00F45442" w:rsidRPr="00CF7865" w:rsidRDefault="00F45442" w:rsidP="00CF7865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CF7865">
              <w:rPr>
                <w:rFonts w:eastAsia="華康瘦金體"/>
                <w:b/>
              </w:rPr>
              <w:t>Instructor</w:t>
            </w:r>
          </w:p>
        </w:tc>
      </w:tr>
      <w:tr w:rsidR="00BB6372" w:rsidRPr="00CF7865" w:rsidTr="00B71E31">
        <w:trPr>
          <w:trHeight w:val="353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9/</w:t>
            </w:r>
            <w:r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Genes are DNA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9/2</w:t>
            </w:r>
            <w:r w:rsidRPr="00BB6372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 xml:space="preserve">The interrupted gene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10/4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 xml:space="preserve">The content of the genome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</w:t>
            </w:r>
            <w:r w:rsidRPr="00BB6372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DNA replication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080"/>
                <w:tab w:val="left" w:pos="1260"/>
                <w:tab w:val="left" w:pos="2340"/>
                <w:tab w:val="left" w:pos="270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10/1</w:t>
            </w:r>
            <w:r w:rsidRPr="00BB6372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Prokaryotic Transcription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10/2</w:t>
            </w:r>
            <w:r w:rsidRPr="00BB6372">
              <w:rPr>
                <w:rFonts w:eastAsia="華康瘦金體" w:hint="eastAsia"/>
                <w:b/>
              </w:rPr>
              <w:t>0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Transpos</w:t>
            </w:r>
            <w:r w:rsidRPr="00BB6372">
              <w:rPr>
                <w:rFonts w:eastAsia="華康瘦金體" w:hint="eastAsia"/>
                <w:b/>
              </w:rPr>
              <w:t>able elements and retroviruses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</w:t>
            </w:r>
            <w:r w:rsidRPr="00BB6372">
              <w:rPr>
                <w:rFonts w:eastAsia="華康瘦金體" w:hint="eastAsia"/>
                <w:b/>
              </w:rPr>
              <w:t>1</w:t>
            </w:r>
            <w:r w:rsidRPr="00BB6372">
              <w:rPr>
                <w:rFonts w:eastAsia="華康瘦金體"/>
                <w:b/>
              </w:rPr>
              <w:t>/</w:t>
            </w:r>
            <w:r w:rsidRPr="00BB6372">
              <w:rPr>
                <w:rFonts w:eastAsia="華康瘦金體" w:hint="eastAsia"/>
                <w:b/>
              </w:rPr>
              <w:t>1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Eukaryotic transcription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11/8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 xml:space="preserve">Midterm-exam </w:t>
            </w:r>
            <w:smartTag w:uri="isiresearchsoft-com/cwyw" w:element="citation">
              <w:r w:rsidRPr="00BB6372">
                <w:rPr>
                  <w:rFonts w:eastAsia="華康瘦金體" w:hint="eastAsia"/>
                  <w:b/>
                </w:rPr>
                <w:t>(range 1</w:t>
              </w:r>
              <w:r w:rsidRPr="00BB6372">
                <w:rPr>
                  <w:rFonts w:eastAsia="華康瘦金體"/>
                  <w:b/>
                </w:rPr>
                <w:t>-</w:t>
              </w:r>
              <w:r w:rsidRPr="00BB6372">
                <w:rPr>
                  <w:rFonts w:eastAsia="華康瘦金體" w:hint="eastAsia"/>
                  <w:b/>
                </w:rPr>
                <w:t>7</w:t>
              </w:r>
              <w:r w:rsidRPr="00BB6372">
                <w:rPr>
                  <w:rFonts w:eastAsia="華康瘦金體"/>
                  <w:b/>
                </w:rPr>
                <w:t>)</w:t>
              </w:r>
            </w:smartTag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11/15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RNA splicing and processing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rPr>
                <w:rFonts w:ascii="華康瘦金體"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11/</w:t>
            </w:r>
            <w:r w:rsidRPr="00BB6372">
              <w:rPr>
                <w:rFonts w:eastAsia="華康瘦金體" w:hint="eastAsia"/>
                <w:b/>
              </w:rPr>
              <w:t>22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mRNA stability and localization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11/</w:t>
            </w:r>
            <w:r w:rsidRPr="00BB6372">
              <w:rPr>
                <w:rFonts w:eastAsia="華康瘦金體" w:hint="eastAsia"/>
                <w:b/>
              </w:rPr>
              <w:t>29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The operon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</w:t>
            </w:r>
            <w:r w:rsidRPr="00BB6372">
              <w:rPr>
                <w:rFonts w:eastAsia="華康瘦金體" w:hint="eastAsia"/>
                <w:b/>
              </w:rPr>
              <w:t>2</w:t>
            </w:r>
            <w:r w:rsidRPr="00BB6372">
              <w:rPr>
                <w:rFonts w:eastAsia="華康瘦金體"/>
                <w:b/>
              </w:rPr>
              <w:t>/</w:t>
            </w:r>
            <w:r w:rsidRPr="00BB6372">
              <w:rPr>
                <w:rFonts w:eastAsia="華康瘦金體" w:hint="eastAsia"/>
                <w:b/>
              </w:rPr>
              <w:t>6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Eukaryotic transcription regulation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Pr="00BB6372">
              <w:rPr>
                <w:rFonts w:eastAsia="華康瘦金體" w:hint="eastAsia"/>
                <w:b/>
              </w:rPr>
              <w:t>13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 xml:space="preserve">Translation 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24,25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Pr="00BB6372">
              <w:rPr>
                <w:rFonts w:eastAsia="華康瘦金體" w:hint="eastAsia"/>
                <w:b/>
              </w:rPr>
              <w:t>20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Epigenetic effects are inherited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080"/>
                <w:tab w:val="left" w:pos="1260"/>
                <w:tab w:val="left" w:pos="2340"/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KC Young</w:t>
            </w:r>
          </w:p>
        </w:tc>
      </w:tr>
      <w:tr w:rsidR="00BB6372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CF7865" w:rsidRDefault="00BB6372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 w:rsidRPr="00CF7865">
              <w:rPr>
                <w:rFonts w:eastAsia="華康瘦金體" w:hint="eastAsia"/>
                <w:b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/>
                <w:b/>
              </w:rPr>
              <w:t>12/</w:t>
            </w:r>
            <w:r w:rsidRPr="00BB6372">
              <w:rPr>
                <w:rFonts w:eastAsia="華康瘦金體" w:hint="eastAsia"/>
                <w:b/>
              </w:rPr>
              <w:t>27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Regulatory RNA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B6372" w:rsidRDefault="00BB6372" w:rsidP="005C2564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BB6372">
              <w:rPr>
                <w:rFonts w:eastAsia="華康瘦金體" w:hint="eastAsia"/>
                <w:b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6372" w:rsidRPr="00B71E31" w:rsidRDefault="00BB6372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71E31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  <w:highlight w:val="yellow"/>
              </w:rPr>
            </w:pPr>
            <w:r>
              <w:rPr>
                <w:rFonts w:eastAsia="華康瘦金體" w:hint="eastAsia"/>
                <w:b/>
              </w:rPr>
              <w:t>1</w:t>
            </w:r>
            <w:r w:rsidRPr="00CF7865">
              <w:rPr>
                <w:rFonts w:eastAsia="華康瘦金體"/>
                <w:b/>
              </w:rPr>
              <w:t>/</w:t>
            </w:r>
            <w:r>
              <w:rPr>
                <w:rFonts w:eastAsia="華康瘦金體" w:hint="eastAsia"/>
                <w:b/>
              </w:rPr>
              <w:t>3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P</w:t>
            </w:r>
            <w:r w:rsidRPr="00CF7865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B71E31" w:rsidRDefault="00B71E31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71E31" w:rsidRPr="00CF7865" w:rsidTr="00B71E31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</w:t>
            </w:r>
            <w:r w:rsidRPr="00CF7865">
              <w:rPr>
                <w:rFonts w:eastAsia="華康瘦金體"/>
                <w:b/>
              </w:rPr>
              <w:t>/</w:t>
            </w:r>
            <w:r>
              <w:rPr>
                <w:rFonts w:eastAsia="華康瘦金體" w:hint="eastAsia"/>
                <w:b/>
              </w:rPr>
              <w:t>10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>
              <w:rPr>
                <w:rFonts w:eastAsia="華康瘦金體" w:hint="eastAsia"/>
                <w:b/>
              </w:rPr>
              <w:t>P</w:t>
            </w:r>
            <w:r w:rsidRPr="00CF7865">
              <w:rPr>
                <w:rFonts w:eastAsia="華康瘦金體" w:hint="eastAsia"/>
                <w:b/>
              </w:rPr>
              <w:t>resentation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71E31" w:rsidRPr="00B71E31" w:rsidRDefault="00B71E31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  <w:tr w:rsidR="00B71E31" w:rsidRPr="00CF7865" w:rsidTr="00B71E31"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 w:hint="eastAsia"/>
                <w:b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  <w:r w:rsidRPr="00CF7865">
              <w:rPr>
                <w:rFonts w:eastAsia="華康瘦金體"/>
                <w:b/>
              </w:rPr>
              <w:t>1/</w:t>
            </w:r>
            <w:r w:rsidRPr="00CF7865">
              <w:rPr>
                <w:rFonts w:eastAsia="華康瘦金體" w:hint="eastAsia"/>
                <w:b/>
              </w:rPr>
              <w:t>1</w:t>
            </w:r>
            <w:r>
              <w:rPr>
                <w:rFonts w:eastAsia="華康瘦金體" w:hint="eastAsia"/>
                <w:b/>
              </w:rPr>
              <w:t>7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1E31" w:rsidRPr="00CF7865" w:rsidRDefault="00B71E31" w:rsidP="00BD3CB9">
            <w:pPr>
              <w:tabs>
                <w:tab w:val="left" w:pos="5760"/>
                <w:tab w:val="left" w:pos="7200"/>
                <w:tab w:val="left" w:pos="7380"/>
                <w:tab w:val="left" w:pos="7560"/>
              </w:tabs>
              <w:spacing w:line="300" w:lineRule="atLeast"/>
              <w:jc w:val="both"/>
              <w:rPr>
                <w:rFonts w:eastAsia="華康瘦金體"/>
                <w:b/>
              </w:rPr>
            </w:pPr>
            <w:r w:rsidRPr="00CF7865">
              <w:rPr>
                <w:rFonts w:eastAsia="華康瘦金體"/>
                <w:b/>
              </w:rPr>
              <w:t xml:space="preserve">Final exam </w:t>
            </w:r>
            <w:r w:rsidRPr="00CF7865">
              <w:rPr>
                <w:rFonts w:eastAsia="華康瘦金體" w:hint="eastAsia"/>
                <w:b/>
              </w:rPr>
              <w:t>(range 9</w:t>
            </w:r>
            <w:r w:rsidRPr="00CF7865">
              <w:rPr>
                <w:rFonts w:eastAsia="華康瘦金體"/>
                <w:b/>
              </w:rPr>
              <w:t>-1</w:t>
            </w:r>
            <w:r w:rsidRPr="00CF7865">
              <w:rPr>
                <w:rFonts w:eastAsia="華康瘦金體" w:hint="eastAsia"/>
                <w:b/>
              </w:rPr>
              <w:t>5</w:t>
            </w:r>
            <w:r w:rsidRPr="00CF7865">
              <w:rPr>
                <w:rFonts w:eastAsia="華康瘦金體"/>
                <w:b/>
              </w:rPr>
              <w:t>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1E31" w:rsidRPr="00CF7865" w:rsidRDefault="00B71E31" w:rsidP="00BD3CB9">
            <w:pPr>
              <w:tabs>
                <w:tab w:val="left" w:pos="1620"/>
              </w:tabs>
              <w:spacing w:line="0" w:lineRule="atLeast"/>
              <w:jc w:val="center"/>
              <w:rPr>
                <w:rFonts w:eastAsia="華康瘦金體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1E31" w:rsidRPr="00B71E31" w:rsidRDefault="00B71E31" w:rsidP="00BD3CB9">
            <w:pPr>
              <w:tabs>
                <w:tab w:val="left" w:pos="1620"/>
              </w:tabs>
              <w:spacing w:line="0" w:lineRule="atLeast"/>
              <w:rPr>
                <w:rFonts w:eastAsia="華康瘦金體"/>
                <w:b/>
              </w:rPr>
            </w:pPr>
            <w:r w:rsidRPr="00B71E31">
              <w:rPr>
                <w:rFonts w:eastAsia="華康瘦金體"/>
                <w:b/>
              </w:rPr>
              <w:t>PS Chen</w:t>
            </w:r>
          </w:p>
        </w:tc>
      </w:tr>
    </w:tbl>
    <w:p w:rsidR="007C39F9" w:rsidRPr="00A071B1" w:rsidRDefault="007C39F9" w:rsidP="00A071B1">
      <w:pPr>
        <w:tabs>
          <w:tab w:val="left" w:pos="1080"/>
          <w:tab w:val="left" w:pos="1620"/>
          <w:tab w:val="left" w:pos="2700"/>
          <w:tab w:val="left" w:pos="5760"/>
          <w:tab w:val="left" w:pos="7200"/>
          <w:tab w:val="left" w:pos="7560"/>
        </w:tabs>
        <w:spacing w:before="240" w:line="300" w:lineRule="atLeast"/>
        <w:jc w:val="both"/>
        <w:rPr>
          <w:rFonts w:ascii="華康瘦金體" w:eastAsia="華康瘦金體"/>
          <w:b/>
        </w:rPr>
      </w:pPr>
      <w:r>
        <w:rPr>
          <w:rFonts w:eastAsia="華康瘦金體"/>
          <w:b/>
        </w:rPr>
        <w:t>Grading policy:</w:t>
      </w:r>
    </w:p>
    <w:p w:rsidR="007C39F9" w:rsidRDefault="007C39F9" w:rsidP="007C39F9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  <w:t>midterm exam</w:t>
      </w: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45</w:t>
      </w:r>
      <w:r>
        <w:rPr>
          <w:rFonts w:eastAsia="華康瘦金體"/>
          <w:b/>
        </w:rPr>
        <w:t>%</w:t>
      </w:r>
    </w:p>
    <w:p w:rsidR="0016108C" w:rsidRDefault="007C39F9" w:rsidP="007C39F9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  <w:t>final exam</w:t>
      </w:r>
      <w:r>
        <w:rPr>
          <w:rFonts w:eastAsia="華康瘦金體"/>
          <w:b/>
        </w:rPr>
        <w:tab/>
      </w: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45</w:t>
      </w:r>
      <w:r>
        <w:rPr>
          <w:rFonts w:eastAsia="華康瘦金體"/>
          <w:b/>
        </w:rPr>
        <w:t>%</w:t>
      </w:r>
    </w:p>
    <w:p w:rsidR="007C39F9" w:rsidRDefault="007C39F9" w:rsidP="007C39F9">
      <w:pPr>
        <w:tabs>
          <w:tab w:val="left" w:pos="1080"/>
          <w:tab w:val="left" w:pos="1620"/>
          <w:tab w:val="left" w:pos="2340"/>
          <w:tab w:val="left" w:pos="2700"/>
          <w:tab w:val="left" w:pos="288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ab/>
      </w:r>
      <w:r w:rsidR="0016108C">
        <w:rPr>
          <w:rFonts w:eastAsia="華康瘦金體" w:hint="eastAsia"/>
          <w:b/>
        </w:rPr>
        <w:t>student presentation 10%</w:t>
      </w:r>
      <w:r>
        <w:rPr>
          <w:rFonts w:eastAsia="華康瘦金體"/>
          <w:b/>
        </w:rPr>
        <w:tab/>
      </w:r>
    </w:p>
    <w:p w:rsidR="007C39F9" w:rsidRDefault="00C23A7A" w:rsidP="007C39F9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  <w:r>
        <w:rPr>
          <w:rFonts w:eastAsia="華康瘦金體"/>
          <w:b/>
        </w:rPr>
        <w:t>Textbook:</w:t>
      </w:r>
      <w:r>
        <w:rPr>
          <w:rFonts w:eastAsia="華康瘦金體"/>
          <w:b/>
        </w:rPr>
        <w:tab/>
        <w:t xml:space="preserve">Gene </w:t>
      </w:r>
      <w:r>
        <w:rPr>
          <w:rFonts w:eastAsia="華康瘦金體" w:hint="eastAsia"/>
          <w:b/>
        </w:rPr>
        <w:t>X</w:t>
      </w:r>
      <w:r w:rsidR="00CB397E">
        <w:rPr>
          <w:rFonts w:eastAsia="華康瘦金體"/>
          <w:b/>
        </w:rPr>
        <w:t>. Benjamin Lewin. 20</w:t>
      </w:r>
      <w:r w:rsidR="00CB397E">
        <w:rPr>
          <w:rFonts w:eastAsia="華康瘦金體" w:hint="eastAsia"/>
          <w:b/>
        </w:rPr>
        <w:t>10</w:t>
      </w:r>
      <w:r w:rsidR="007C39F9">
        <w:rPr>
          <w:rFonts w:eastAsia="華康瘦金體"/>
          <w:b/>
        </w:rPr>
        <w:t>. Oxford University Press</w:t>
      </w:r>
      <w:r>
        <w:rPr>
          <w:rFonts w:eastAsia="華康瘦金體" w:hint="eastAsia"/>
          <w:b/>
        </w:rPr>
        <w:t>.</w:t>
      </w:r>
    </w:p>
    <w:p w:rsidR="007C39F9" w:rsidRPr="00C23A7A" w:rsidRDefault="007C39F9" w:rsidP="00094579">
      <w:pPr>
        <w:tabs>
          <w:tab w:val="left" w:pos="1080"/>
          <w:tab w:val="left" w:pos="1260"/>
          <w:tab w:val="left" w:pos="1620"/>
          <w:tab w:val="left" w:pos="2340"/>
          <w:tab w:val="left" w:pos="2700"/>
          <w:tab w:val="left" w:pos="5760"/>
          <w:tab w:val="left" w:pos="7200"/>
          <w:tab w:val="left" w:pos="7380"/>
          <w:tab w:val="left" w:pos="7560"/>
        </w:tabs>
        <w:spacing w:line="300" w:lineRule="atLeast"/>
        <w:ind w:right="-334"/>
        <w:jc w:val="both"/>
        <w:rPr>
          <w:rFonts w:eastAsia="華康瘦金體"/>
          <w:b/>
        </w:rPr>
      </w:pPr>
    </w:p>
    <w:sectPr w:rsidR="007C39F9" w:rsidRPr="00C23A7A" w:rsidSect="00DC3660">
      <w:pgSz w:w="11906" w:h="16838"/>
      <w:pgMar w:top="1440" w:right="1106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45D" w:rsidRDefault="0048745D" w:rsidP="0094474E">
      <w:pPr>
        <w:spacing w:line="240" w:lineRule="auto"/>
      </w:pPr>
      <w:r>
        <w:separator/>
      </w:r>
    </w:p>
  </w:endnote>
  <w:endnote w:type="continuationSeparator" w:id="0">
    <w:p w:rsidR="0048745D" w:rsidRDefault="0048745D" w:rsidP="00944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瘦金體">
    <w:altName w:val="細明體"/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45D" w:rsidRDefault="0048745D" w:rsidP="0094474E">
      <w:pPr>
        <w:spacing w:line="240" w:lineRule="auto"/>
      </w:pPr>
      <w:r>
        <w:separator/>
      </w:r>
    </w:p>
  </w:footnote>
  <w:footnote w:type="continuationSeparator" w:id="0">
    <w:p w:rsidR="0048745D" w:rsidRDefault="0048745D" w:rsidP="009447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AD7"/>
    <w:multiLevelType w:val="singleLevel"/>
    <w:tmpl w:val="C608DC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421C6C06"/>
    <w:multiLevelType w:val="singleLevel"/>
    <w:tmpl w:val="EDA6A5E8"/>
    <w:lvl w:ilvl="0">
      <w:start w:val="16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>
    <w:nsid w:val="51415E8D"/>
    <w:multiLevelType w:val="singleLevel"/>
    <w:tmpl w:val="1E64372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0373A7D"/>
    <w:multiLevelType w:val="hybridMultilevel"/>
    <w:tmpl w:val="AEC2EFBE"/>
    <w:lvl w:ilvl="0" w:tplc="034273F2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7344B"/>
    <w:rsid w:val="00011FEC"/>
    <w:rsid w:val="0001475F"/>
    <w:rsid w:val="00033D68"/>
    <w:rsid w:val="000348FF"/>
    <w:rsid w:val="000454D0"/>
    <w:rsid w:val="000648DD"/>
    <w:rsid w:val="00094579"/>
    <w:rsid w:val="000C3DDE"/>
    <w:rsid w:val="000C523B"/>
    <w:rsid w:val="001004C0"/>
    <w:rsid w:val="00107DED"/>
    <w:rsid w:val="001165DE"/>
    <w:rsid w:val="0012024D"/>
    <w:rsid w:val="00127004"/>
    <w:rsid w:val="0016108C"/>
    <w:rsid w:val="00165604"/>
    <w:rsid w:val="00182B13"/>
    <w:rsid w:val="001A290E"/>
    <w:rsid w:val="001C4A28"/>
    <w:rsid w:val="001D63B6"/>
    <w:rsid w:val="002147CA"/>
    <w:rsid w:val="002147E7"/>
    <w:rsid w:val="002240FD"/>
    <w:rsid w:val="00225BCE"/>
    <w:rsid w:val="00233233"/>
    <w:rsid w:val="002456FF"/>
    <w:rsid w:val="00257A34"/>
    <w:rsid w:val="0026396B"/>
    <w:rsid w:val="002B669C"/>
    <w:rsid w:val="002F1FFA"/>
    <w:rsid w:val="003804DA"/>
    <w:rsid w:val="00386A52"/>
    <w:rsid w:val="003A35D3"/>
    <w:rsid w:val="003A3B96"/>
    <w:rsid w:val="003B775B"/>
    <w:rsid w:val="004158C2"/>
    <w:rsid w:val="004540A8"/>
    <w:rsid w:val="00462DA3"/>
    <w:rsid w:val="0048127A"/>
    <w:rsid w:val="0048745D"/>
    <w:rsid w:val="004A6811"/>
    <w:rsid w:val="004C5C26"/>
    <w:rsid w:val="004E2CC8"/>
    <w:rsid w:val="005003FF"/>
    <w:rsid w:val="00502A2D"/>
    <w:rsid w:val="00561B59"/>
    <w:rsid w:val="00565807"/>
    <w:rsid w:val="0056600D"/>
    <w:rsid w:val="005671EA"/>
    <w:rsid w:val="005904F1"/>
    <w:rsid w:val="00594F00"/>
    <w:rsid w:val="0059790A"/>
    <w:rsid w:val="005A5258"/>
    <w:rsid w:val="005B11F5"/>
    <w:rsid w:val="006800B0"/>
    <w:rsid w:val="006B14C4"/>
    <w:rsid w:val="006C3C09"/>
    <w:rsid w:val="00706D9C"/>
    <w:rsid w:val="007235A5"/>
    <w:rsid w:val="0073700C"/>
    <w:rsid w:val="007B4D55"/>
    <w:rsid w:val="007C038C"/>
    <w:rsid w:val="007C39F9"/>
    <w:rsid w:val="007D4DAC"/>
    <w:rsid w:val="007F0214"/>
    <w:rsid w:val="00841A7C"/>
    <w:rsid w:val="008531DB"/>
    <w:rsid w:val="008B69CF"/>
    <w:rsid w:val="008C681E"/>
    <w:rsid w:val="008D15C6"/>
    <w:rsid w:val="0094474E"/>
    <w:rsid w:val="0097344B"/>
    <w:rsid w:val="009765EE"/>
    <w:rsid w:val="00980290"/>
    <w:rsid w:val="00991726"/>
    <w:rsid w:val="009A0E32"/>
    <w:rsid w:val="009A1DC7"/>
    <w:rsid w:val="009C6CB5"/>
    <w:rsid w:val="009D59EF"/>
    <w:rsid w:val="00A03804"/>
    <w:rsid w:val="00A071B1"/>
    <w:rsid w:val="00A17E55"/>
    <w:rsid w:val="00A35D24"/>
    <w:rsid w:val="00A5296F"/>
    <w:rsid w:val="00AC61FD"/>
    <w:rsid w:val="00B303FC"/>
    <w:rsid w:val="00B71E31"/>
    <w:rsid w:val="00BB6372"/>
    <w:rsid w:val="00BF6266"/>
    <w:rsid w:val="00C23A7A"/>
    <w:rsid w:val="00C376A0"/>
    <w:rsid w:val="00C51337"/>
    <w:rsid w:val="00C520C5"/>
    <w:rsid w:val="00C65ED2"/>
    <w:rsid w:val="00C73B35"/>
    <w:rsid w:val="00C96C71"/>
    <w:rsid w:val="00CB397E"/>
    <w:rsid w:val="00CE5478"/>
    <w:rsid w:val="00CF7865"/>
    <w:rsid w:val="00D35F06"/>
    <w:rsid w:val="00D513DC"/>
    <w:rsid w:val="00D75B31"/>
    <w:rsid w:val="00D97E13"/>
    <w:rsid w:val="00DC3660"/>
    <w:rsid w:val="00DC4D31"/>
    <w:rsid w:val="00DC51B3"/>
    <w:rsid w:val="00DF3671"/>
    <w:rsid w:val="00DF78A9"/>
    <w:rsid w:val="00E15D96"/>
    <w:rsid w:val="00E429CE"/>
    <w:rsid w:val="00E472F7"/>
    <w:rsid w:val="00E615C8"/>
    <w:rsid w:val="00E912B5"/>
    <w:rsid w:val="00E9695B"/>
    <w:rsid w:val="00EE2F18"/>
    <w:rsid w:val="00F45442"/>
    <w:rsid w:val="00FC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66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1726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A6811"/>
    <w:rPr>
      <w:rFonts w:ascii="Arial" w:hAnsi="Arial"/>
      <w:sz w:val="18"/>
      <w:szCs w:val="18"/>
    </w:rPr>
  </w:style>
  <w:style w:type="paragraph" w:styleId="Web">
    <w:name w:val="Normal (Web)"/>
    <w:basedOn w:val="a"/>
    <w:rsid w:val="00033D6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color w:val="000000"/>
      <w:szCs w:val="24"/>
    </w:rPr>
  </w:style>
  <w:style w:type="paragraph" w:styleId="a5">
    <w:name w:val="header"/>
    <w:basedOn w:val="a"/>
    <w:link w:val="a6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94474E"/>
  </w:style>
  <w:style w:type="paragraph" w:styleId="a7">
    <w:name w:val="footer"/>
    <w:basedOn w:val="a"/>
    <w:link w:val="a8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944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660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91726"/>
    <w:pPr>
      <w:widowControl w:val="0"/>
      <w:adjustRightInd w:val="0"/>
      <w:spacing w:line="36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A6811"/>
    <w:rPr>
      <w:rFonts w:ascii="Arial" w:hAnsi="Arial"/>
      <w:sz w:val="18"/>
      <w:szCs w:val="18"/>
    </w:rPr>
  </w:style>
  <w:style w:type="paragraph" w:styleId="Web">
    <w:name w:val="Normal (Web)"/>
    <w:basedOn w:val="a"/>
    <w:rsid w:val="00033D68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color w:val="000000"/>
      <w:szCs w:val="24"/>
    </w:rPr>
  </w:style>
  <w:style w:type="paragraph" w:styleId="a5">
    <w:name w:val="header"/>
    <w:basedOn w:val="a"/>
    <w:link w:val="a6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94474E"/>
  </w:style>
  <w:style w:type="paragraph" w:styleId="a7">
    <w:name w:val="footer"/>
    <w:basedOn w:val="a"/>
    <w:link w:val="a8"/>
    <w:rsid w:val="0094474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944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細胞生物學1998</dc:title>
  <dc:creator>Doris</dc:creator>
  <cp:lastModifiedBy>zury</cp:lastModifiedBy>
  <cp:revision>5</cp:revision>
  <cp:lastPrinted>2008-08-25T01:18:00Z</cp:lastPrinted>
  <dcterms:created xsi:type="dcterms:W3CDTF">2012-09-13T02:01:00Z</dcterms:created>
  <dcterms:modified xsi:type="dcterms:W3CDTF">2012-09-28T03:48:00Z</dcterms:modified>
</cp:coreProperties>
</file>