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скрипт, который при запуске будет делать резервную копию самого себя (то есть файла, в котором содержится его исходный код) в другую директорию backup в домашнем каталоге. При этом файл должен архивироваться одним из архиваторов на выбор zip, bzip2 или tar. Способ использования команд архивации узнаем, изучив справку.</w:t>
      </w:r>
    </w:p>
    <w:p>
      <w:pPr>
        <w:pStyle w:val="BodyText"/>
      </w:pPr>
      <w:r>
        <w:t xml:space="preserve">Справка по zip, создание каталога(рис.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828320"/>
            <wp:effectExtent b="0" l="0" r="0" t="0"/>
            <wp:docPr descr="Figure 1: Справка по zip,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8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Справка по zip, создание каталога</w:t>
      </w:r>
    </w:p>
    <w:bookmarkEnd w:id="0"/>
    <w:p>
      <w:pPr>
        <w:pStyle w:val="BodyText"/>
      </w:pPr>
      <w:r>
        <w:t xml:space="preserve">Первый скрипт(рис.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171086"/>
            <wp:effectExtent b="0" l="0" r="0" t="0"/>
            <wp:docPr descr="Figure 2: Первый скрипт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Первый скрипт</w:t>
      </w:r>
    </w:p>
    <w:bookmarkEnd w:id="0"/>
    <w:p>
      <w:pPr>
        <w:pStyle w:val="BodyText"/>
      </w:pPr>
      <w:r>
        <w:t xml:space="preserve">Работа первого скрипта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613353"/>
            <wp:effectExtent b="0" l="0" r="0" t="0"/>
            <wp:docPr descr="Figure 3: Работа первого скрипт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Работа первого скрипта</w:t>
      </w:r>
    </w:p>
    <w:bookmarkEnd w:id="0"/>
    <w:p>
      <w:pPr>
        <w:pStyle w:val="BodyText"/>
      </w:pPr>
      <w:r>
        <w:t xml:space="preserve">Напишем пример командного файла, обрабатывающего любое произвольное число аргументов командной строки, в том числе превышающее десять.</w:t>
      </w:r>
    </w:p>
    <w:p>
      <w:pPr>
        <w:pStyle w:val="BodyText"/>
      </w:pPr>
      <w:r>
        <w:t xml:space="preserve">Сам скрипт.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4972050" cy="3190875"/>
            <wp:effectExtent b="0" l="0" r="0" t="0"/>
            <wp:docPr descr="Figure 4: Второй скрипт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Второй скрипт</w:t>
      </w:r>
    </w:p>
    <w:bookmarkEnd w:id="0"/>
    <w:p>
      <w:pPr>
        <w:pStyle w:val="BodyText"/>
      </w:pPr>
      <w:r>
        <w:t xml:space="preserve">Работа второго скрипта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479267"/>
            <wp:effectExtent b="0" l="0" r="0" t="0"/>
            <wp:docPr descr="Figure 5: Работа второго скрипт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Работа второго скрипта</w:t>
      </w:r>
    </w:p>
    <w:bookmarkEnd w:id="0"/>
    <w:p>
      <w:pPr>
        <w:pStyle w:val="BodyText"/>
      </w:pPr>
      <w:r>
        <w:t xml:space="preserve">Напишем командный файл — аналог команды ls (без использования самой этой команды и команды dir). Так,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BodyText"/>
      </w:pPr>
      <w:r>
        <w:t xml:space="preserve">Третий скрипт.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083834"/>
            <wp:effectExtent b="0" l="0" r="0" t="0"/>
            <wp:docPr descr="Figure 6: Третий скрипт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Третий скрипт</w:t>
      </w:r>
    </w:p>
    <w:bookmarkEnd w:id="0"/>
    <w:p>
      <w:pPr>
        <w:pStyle w:val="BodyText"/>
      </w:pPr>
      <w:r>
        <w:t xml:space="preserve">Работа третьего скрипта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909391"/>
            <wp:effectExtent b="0" l="0" r="0" t="0"/>
            <wp:docPr descr="Figure 7: Работа третьего скрипт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9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Работа третьего скрипта</w:t>
      </w:r>
    </w:p>
    <w:bookmarkEnd w:id="0"/>
    <w:p>
      <w:pPr>
        <w:pStyle w:val="BodyText"/>
      </w:pPr>
      <w:r>
        <w:t xml:space="preserve">Напишем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BodyText"/>
      </w:pPr>
      <w:r>
        <w:t xml:space="preserve">Четвертый скрипт.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562274"/>
            <wp:effectExtent b="0" l="0" r="0" t="0"/>
            <wp:docPr descr="Figure 8: Четвертый скрипт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Четвертый скрипт</w:t>
      </w:r>
    </w:p>
    <w:bookmarkEnd w:id="0"/>
    <w:p>
      <w:pPr>
        <w:pStyle w:val="BodyText"/>
      </w:pPr>
      <w:r>
        <w:t xml:space="preserve">Работа четвертого скрипта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2103152"/>
            <wp:effectExtent b="0" l="0" r="0" t="0"/>
            <wp:docPr descr="Figure 9: Работа четвертого скрипт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Работа четвертого скрипта</w:t>
      </w:r>
    </w:p>
    <w:bookmarkEnd w:id="0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UNIX/Linux. Научились писать небольшие командные файлы.</w:t>
      </w:r>
    </w:p>
    <w:bookmarkEnd w:id="60"/>
    <w:bookmarkStart w:id="61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t xml:space="preserve">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</w:t>
      </w:r>
    </w:p>
    <w:p>
      <w:pPr>
        <w:numPr>
          <w:ilvl w:val="0"/>
          <w:numId w:val="1003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p>
      <w:pPr>
        <w:numPr>
          <w:ilvl w:val="0"/>
          <w:numId w:val="1004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программирования bash?</w:t>
      </w:r>
      <w:r>
        <w:t xml:space="preserve"> </w:t>
      </w: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p>
      <w:pPr>
        <w:pStyle w:val="BodyText"/>
      </w:pPr>
      <w:r>
        <w:t xml:space="preserve">Например, команда mark=/usr/andy/bin присваивает значение строки символов /usr/andy/bin переменной mark типа строка символов.</w:t>
      </w:r>
    </w:p>
    <w:p>
      <w:pPr>
        <w:pStyle w:val="BodyText"/>
      </w:pP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</w:t>
      </w:r>
    </w:p>
    <w:p>
      <w:pPr>
        <w:pStyle w:val="BodyText"/>
      </w:pP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переменной}. Например, использование команд</w:t>
      </w:r>
    </w:p>
    <w:p>
      <w:pPr>
        <w:pStyle w:val="BodyText"/>
      </w:pPr>
      <w:r>
        <w:t xml:space="preserve">b=/tmp/andy2</w:t>
      </w:r>
    </w:p>
    <w:p>
      <w:pPr>
        <w:pStyle w:val="BodyText"/>
      </w:pPr>
      <w:r>
        <w:t xml:space="preserve">ls -l myfile &gt; ${b}lssudo apt-get install texlive-luatex</w:t>
      </w:r>
    </w:p>
    <w:p>
      <w:pPr>
        <w:pStyle w:val="BodyText"/>
      </w:pPr>
      <w:r>
        <w:t xml:space="preserve">приведёт к переназначению стандартного вывода команды ls с терминала на файл /tmp/andy-ls, а использование команды ls -l&gt;$bls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</w:t>
      </w:r>
    </w:p>
    <w:p>
      <w:pPr>
        <w:pStyle w:val="BodyText"/>
      </w:pP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</w:p>
    <w:p>
      <w:pPr>
        <w:pStyle w:val="BodyText"/>
      </w:pPr>
      <w:r>
        <w:t xml:space="preserve">Далее можно сделать добавление в массив, например,states[49]=Alaska. Индексация массивов начинается с нулевого элемента.</w:t>
      </w:r>
    </w:p>
    <w:p>
      <w:pPr>
        <w:numPr>
          <w:ilvl w:val="0"/>
          <w:numId w:val="1005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let - команда, после которой аргументы представляют собой выражение, подлежащее вычислению.</w:t>
      </w:r>
    </w:p>
    <w:p>
      <w:pPr>
        <w:pStyle w:val="BodyText"/>
      </w:pPr>
      <w:r>
        <w:t xml:space="preserve">read - команда, позволяющая читать перемнные, вводящиеся с компьютера.</w:t>
      </w:r>
    </w:p>
    <w:p>
      <w:pPr>
        <w:numPr>
          <w:ilvl w:val="0"/>
          <w:numId w:val="1006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Простейшими математическими выражениями являются сложение (+), вычитание (-), умножение (*), целочисленное деление (/) и целочисленный остаток от деления (%). Однако их намного больше</w:t>
      </w:r>
    </w:p>
    <w:p>
      <w:pPr>
        <w:numPr>
          <w:ilvl w:val="0"/>
          <w:numId w:val="1007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Условия оболочки bush.</w:t>
      </w:r>
    </w:p>
    <w:p>
      <w:pPr>
        <w:numPr>
          <w:ilvl w:val="0"/>
          <w:numId w:val="1008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PATH; PS1; PS2; HOME; IFC; MAIL; TERM; LOGNAME</w:t>
      </w:r>
    </w:p>
    <w:p>
      <w:pPr>
        <w:numPr>
          <w:ilvl w:val="0"/>
          <w:numId w:val="1009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Такие символы, как ’ &lt; &gt; * ? |  ”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10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”</w:t>
      </w:r>
    </w:p>
    <w:p>
      <w:pPr>
        <w:numPr>
          <w:ilvl w:val="0"/>
          <w:numId w:val="1011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Нужно просто создать файл через touch,а затем сделать его исполняемым через chmod +x/название</w:t>
      </w:r>
    </w:p>
    <w:p>
      <w:pPr>
        <w:numPr>
          <w:ilvl w:val="0"/>
          <w:numId w:val="1012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Указать ключевое слово function, затем написать еее название и открыть фигурную скобку.</w:t>
      </w:r>
    </w:p>
    <w:p>
      <w:pPr>
        <w:numPr>
          <w:ilvl w:val="0"/>
          <w:numId w:val="1013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Командой ls -lrt. Есть d, то каталог.</w:t>
      </w:r>
    </w:p>
    <w:p>
      <w:pPr>
        <w:numPr>
          <w:ilvl w:val="0"/>
          <w:numId w:val="1014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set - установка перемнных оболочек и сред</w:t>
      </w:r>
    </w:p>
    <w:p>
      <w:pPr>
        <w:pStyle w:val="BodyText"/>
      </w:pPr>
      <w:r>
        <w:t xml:space="preserve">unset - удаление переменной из командной оболочки</w:t>
      </w:r>
    </w:p>
    <w:p>
      <w:pPr>
        <w:pStyle w:val="BodyText"/>
      </w:pPr>
      <w:r>
        <w:t xml:space="preserve">typeset - наложение ограничений на переменные</w:t>
      </w:r>
    </w:p>
    <w:p>
      <w:pPr>
        <w:numPr>
          <w:ilvl w:val="0"/>
          <w:numId w:val="1015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𝑖 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</w:t>
      </w:r>
    </w:p>
    <w:p>
      <w:pPr>
        <w:numPr>
          <w:ilvl w:val="0"/>
          <w:numId w:val="1016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pStyle w:val="FirstParagraph"/>
      </w:pPr>
      <w:r>
        <w:t xml:space="preserve">При использовании в командном файле комбинации символов $# вместо неё будет осуществлена подстановка числа параметров, указанных в командной строке при вызове данного командного файла на выполнение.</w:t>
      </w:r>
    </w:p>
    <w:p>
      <w:pPr>
        <w:pStyle w:val="BodyText"/>
      </w:pPr>
      <w:r>
        <w:t xml:space="preserve">Вот ещё несколько специальных переменных, используемых в командных файлах:</w:t>
      </w:r>
    </w:p>
    <w:p>
      <w:pPr>
        <w:pStyle w:val="BodyText"/>
      </w:pPr>
      <w:r>
        <w:t xml:space="preserve">– $* — отображается вся командная строка или параметры оболочки;</w:t>
      </w:r>
    </w:p>
    <w:p>
      <w:pPr>
        <w:pStyle w:val="BodyText"/>
      </w:pPr>
      <w:r>
        <w:t xml:space="preserve">– $? — код завершения последней выполненной команды;</w:t>
      </w:r>
    </w:p>
    <w:p>
      <w:pPr>
        <w:pStyle w:val="BodyText"/>
      </w:pPr>
      <w:r>
        <w:t xml:space="preserve">– $$ — уникальный идентификатор процесса, в рамках которого выполняется командный процессор;</w:t>
      </w:r>
    </w:p>
    <w:p>
      <w:pPr>
        <w:pStyle w:val="BodyText"/>
      </w:pPr>
      <w:r>
        <w:t xml:space="preserve">– $! — номер процесса, в рамках которого выполняется последняя вызванная на выполнение в командном режиме команда;</w:t>
      </w:r>
    </w:p>
    <w:p>
      <w:pPr>
        <w:pStyle w:val="BodyText"/>
      </w:pPr>
      <w:r>
        <w:t xml:space="preserve">– $- — значение флагов командного процессора;</w:t>
      </w:r>
    </w:p>
    <w:p>
      <w:pPr>
        <w:pStyle w:val="BodyText"/>
      </w:pPr>
      <w:r>
        <w:t xml:space="preserve">– ${name[n]} — обращение к n-му элементу массива;</w:t>
      </w:r>
    </w:p>
    <w:p>
      <w:pPr>
        <w:pStyle w:val="BodyText"/>
      </w:pPr>
      <w:r>
        <w:t xml:space="preserve">– ${name[*]} — перечисляет все элементы массива, разделённые пробелом;</w:t>
      </w:r>
    </w:p>
    <w:p>
      <w:pPr>
        <w:pStyle w:val="BodyText"/>
      </w:pPr>
      <w:r>
        <w:t xml:space="preserve">– ${name[@]} — то же самое, но позволяет учитывать символы пробелы в самих переменных;</w:t>
      </w:r>
    </w:p>
    <w:p>
      <w:pPr>
        <w:pStyle w:val="BodyText"/>
      </w:pPr>
      <w:r>
        <w:t xml:space="preserve">– ${name:-value} — если значение переменной name не определено, то оно будет заменено на указанное value;</w:t>
      </w:r>
    </w:p>
    <w:p>
      <w:pPr>
        <w:pStyle w:val="BodyText"/>
      </w:pPr>
      <w:r>
        <w:t xml:space="preserve">– ${name:value} — проверяется факт существования переменной;</w:t>
      </w:r>
    </w:p>
    <w:p>
      <w:pPr>
        <w:pStyle w:val="BodyText"/>
      </w:pPr>
      <w:r>
        <w:t xml:space="preserve">– ${name=value} — если name не определено, то ему присваивается значение value;</w:t>
      </w:r>
    </w:p>
    <w:p>
      <w:pPr>
        <w:pStyle w:val="BodyText"/>
      </w:pPr>
      <w:r>
        <w:t xml:space="preserve">– ${name?value} — останавливает выполнение, если имя переменной не определено, и выводит value как сообщение об ошибке;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Чемоданова Ангелина Александровна</dc:creator>
  <dc:language>ru-RU</dc:language>
  <cp:keywords/>
  <dcterms:created xsi:type="dcterms:W3CDTF">2023-03-26T22:16:23Z</dcterms:created>
  <dcterms:modified xsi:type="dcterms:W3CDTF">2023-03-26T22:16:23Z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