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Именованные</w:t>
      </w:r>
      <w:r>
        <w:t xml:space="preserve"> </w:t>
      </w:r>
      <w:r>
        <w:t xml:space="preserve">каналы</w:t>
      </w:r>
    </w:p>
    <w:p>
      <w:pPr>
        <w:pStyle w:val="Author"/>
      </w:pPr>
      <w:r>
        <w:t xml:space="preserve">Чемоданова</w:t>
      </w:r>
      <w:r>
        <w:t xml:space="preserve"> </w:t>
      </w:r>
      <w:r>
        <w:t xml:space="preserve">Ангелина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pStyle w:val="BodyText"/>
      </w:pPr>
      <w:r>
        <w:t xml:space="preserve">Работает не 1 клиент, а несколько (например, два).</w:t>
      </w:r>
      <w:r>
        <w:t xml:space="preserve"> </w:t>
      </w: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r>
        <w:t xml:space="preserve"> </w:t>
      </w:r>
      <w:r>
        <w:t xml:space="preserve">Сервер работает не бесконечно, а прекращает работу через некоторое время (напри- 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r>
        <w:t xml:space="preserve"> </w:t>
      </w:r>
      <w:r>
        <w:t xml:space="preserve">– оболочка Борна (Bourne shell или sh) — стандартная командная оболочка UNIX/Linux, содержащая базовый, но при этом полный набор функций;</w:t>
      </w:r>
      <w:r>
        <w:t xml:space="preserve"> </w:t>
      </w: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r>
        <w:t xml:space="preserve"> </w:t>
      </w:r>
      <w:r>
        <w:t xml:space="preserve">– оболочка Корна (или ksh) — напоминает оболочку С, но операторы управления программой совместимы с операторами оболочки Борна;</w:t>
      </w:r>
      <w:r>
        <w:t xml:space="preserve"> </w:t>
      </w: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r>
        <w:t xml:space="preserve"> </w:t>
      </w:r>
      <w:r>
        <w:t xml:space="preserve">POSIX (Portable Operating System Interface for Computer Environments) — набор стандартов описания интерфейсов взаимодействия операционной системы и прикладных программ.</w:t>
      </w:r>
    </w:p>
    <w:bookmarkEnd w:id="22"/>
    <w:bookmarkStart w:id="4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pStyle w:val="BodyText"/>
      </w:pPr>
      <w:r>
        <w:t xml:space="preserve">Работает не 1 клиент, а несколько (например, два).</w:t>
      </w:r>
      <w:r>
        <w:t xml:space="preserve"> </w:t>
      </w:r>
      <w:r>
        <w:t xml:space="preserve">Клиенты передают текущее время с некоторой периодичностью (например, раз в пять секунд).(рис.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5375083"/>
            <wp:effectExtent b="0" l="0" r="0" t="0"/>
            <wp:docPr descr="Figure 1: client.c"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5375083"/>
                    </a:xfrm>
                    <a:prstGeom prst="rect">
                      <a:avLst/>
                    </a:prstGeom>
                    <a:noFill/>
                    <a:ln w="9525">
                      <a:noFill/>
                      <a:headEnd/>
                      <a:tailEnd/>
                    </a:ln>
                  </pic:spPr>
                </pic:pic>
              </a:graphicData>
            </a:graphic>
          </wp:inline>
        </w:drawing>
      </w:r>
      <w:bookmarkEnd w:id="26"/>
    </w:p>
    <w:p>
      <w:pPr>
        <w:pStyle w:val="ImageCaption"/>
      </w:pPr>
      <w:r>
        <w:t xml:space="preserve">Figure 1: client.c</w:t>
      </w:r>
    </w:p>
    <w:bookmarkEnd w:id="0"/>
    <w:p>
      <w:pPr>
        <w:pStyle w:val="BodyText"/>
      </w:pPr>
      <w:r>
        <w:t xml:space="preserve">Используйте функцию sleep() для приостановки работы клиента.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5021408"/>
            <wp:effectExtent b="0" l="0" r="0" t="0"/>
            <wp:docPr descr="Figure 2: client2.c"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5021408"/>
                    </a:xfrm>
                    <a:prstGeom prst="rect">
                      <a:avLst/>
                    </a:prstGeom>
                    <a:noFill/>
                    <a:ln w="9525">
                      <a:noFill/>
                      <a:headEnd/>
                      <a:tailEnd/>
                    </a:ln>
                  </pic:spPr>
                </pic:pic>
              </a:graphicData>
            </a:graphic>
          </wp:inline>
        </w:drawing>
      </w:r>
      <w:bookmarkEnd w:id="30"/>
    </w:p>
    <w:p>
      <w:pPr>
        <w:pStyle w:val="ImageCaption"/>
      </w:pPr>
      <w:r>
        <w:t xml:space="preserve">Figure 2: client2.c</w:t>
      </w:r>
    </w:p>
    <w:bookmarkEnd w:id="0"/>
    <w:p>
      <w:pPr>
        <w:pStyle w:val="BodyText"/>
      </w:pPr>
      <w:r>
        <w:t xml:space="preserve">Сервер работает не бесконечно, а прекращает работу через некоторое время (например, 30 сек).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3957204"/>
            <wp:effectExtent b="0" l="0" r="0" t="0"/>
            <wp:docPr descr="Figure 3: common.h"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3957204"/>
                    </a:xfrm>
                    <a:prstGeom prst="rect">
                      <a:avLst/>
                    </a:prstGeom>
                    <a:noFill/>
                    <a:ln w="9525">
                      <a:noFill/>
                      <a:headEnd/>
                      <a:tailEnd/>
                    </a:ln>
                  </pic:spPr>
                </pic:pic>
              </a:graphicData>
            </a:graphic>
          </wp:inline>
        </w:drawing>
      </w:r>
      <w:bookmarkEnd w:id="34"/>
    </w:p>
    <w:p>
      <w:pPr>
        <w:pStyle w:val="ImageCaption"/>
      </w:pPr>
      <w:r>
        <w:t xml:space="preserve">Figure 3: common.h</w:t>
      </w:r>
    </w:p>
    <w:bookmarkEnd w:id="0"/>
    <w:p>
      <w:pPr>
        <w:pStyle w:val="BodyText"/>
      </w:pPr>
      <w:r>
        <w:t xml:space="preserve">Используйте функцию clock() для определения времени работы сервера.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3260651"/>
            <wp:effectExtent b="0" l="0" r="0" t="0"/>
            <wp:docPr descr="Figure 4: makefile"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260651"/>
                    </a:xfrm>
                    <a:prstGeom prst="rect">
                      <a:avLst/>
                    </a:prstGeom>
                    <a:noFill/>
                    <a:ln w="9525">
                      <a:noFill/>
                      <a:headEnd/>
                      <a:tailEnd/>
                    </a:ln>
                  </pic:spPr>
                </pic:pic>
              </a:graphicData>
            </a:graphic>
          </wp:inline>
        </w:drawing>
      </w:r>
      <w:bookmarkEnd w:id="38"/>
    </w:p>
    <w:p>
      <w:pPr>
        <w:pStyle w:val="ImageCaption"/>
      </w:pPr>
      <w:r>
        <w:t xml:space="preserve">Figure 4: makefile</w:t>
      </w:r>
    </w:p>
    <w:bookmarkEnd w:id="0"/>
    <w:p>
      <w:pPr>
        <w:pStyle w:val="BodyText"/>
      </w:pPr>
      <w:r>
        <w:t xml:space="preserve">main.c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6039377"/>
            <wp:effectExtent b="0" l="0" r="0" t="0"/>
            <wp:docPr descr="Figure 5: main.c"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6039377"/>
                    </a:xfrm>
                    <a:prstGeom prst="rect">
                      <a:avLst/>
                    </a:prstGeom>
                    <a:noFill/>
                    <a:ln w="9525">
                      <a:noFill/>
                      <a:headEnd/>
                      <a:tailEnd/>
                    </a:ln>
                  </pic:spPr>
                </pic:pic>
              </a:graphicData>
            </a:graphic>
          </wp:inline>
        </w:drawing>
      </w:r>
      <w:bookmarkEnd w:id="42"/>
    </w:p>
    <w:p>
      <w:pPr>
        <w:pStyle w:val="ImageCaption"/>
      </w:pPr>
      <w:r>
        <w:t xml:space="preserve">Figure 5: main.c</w:t>
      </w:r>
    </w:p>
    <w:bookmarkEnd w:id="0"/>
    <w:p>
      <w:pPr>
        <w:pStyle w:val="BodyText"/>
      </w:pPr>
      <w:r>
        <w:t xml:space="preserve">Что будет в случае, если сервер завершит работу, не закрыв канал?</w:t>
      </w:r>
      <w:r>
        <w:t xml:space="preserve"> </w:t>
      </w:r>
      <w:r>
        <w:t xml:space="preserve">Запуск. (рис.</w:t>
      </w:r>
      <w:r>
        <w:t xml:space="preserve"> </w:t>
      </w:r>
      <w:hyperlink w:anchor="fig:006">
        <w:r>
          <w:rPr>
            <w:rStyle w:val="Hyperlink"/>
          </w:rPr>
          <w:t xml:space="preserve">6</w:t>
        </w:r>
      </w:hyperlink>
      <w:r>
        <w:t xml:space="preserve">).</w:t>
      </w:r>
    </w:p>
    <w:bookmarkStart w:id="0" w:name="fig:006"/>
    <w:p>
      <w:pPr>
        <w:pStyle w:val="CaptionedFigure"/>
      </w:pPr>
      <w:bookmarkStart w:id="46" w:name="fig:006"/>
      <w:r>
        <w:drawing>
          <wp:inline>
            <wp:extent cx="5334000" cy="455168"/>
            <wp:effectExtent b="0" l="0" r="0" t="0"/>
            <wp:docPr descr="Figure 6: Запуск"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455168"/>
                    </a:xfrm>
                    <a:prstGeom prst="rect">
                      <a:avLst/>
                    </a:prstGeom>
                    <a:noFill/>
                    <a:ln w="9525">
                      <a:noFill/>
                      <a:headEnd/>
                      <a:tailEnd/>
                    </a:ln>
                  </pic:spPr>
                </pic:pic>
              </a:graphicData>
            </a:graphic>
          </wp:inline>
        </w:drawing>
      </w:r>
      <w:bookmarkEnd w:id="46"/>
    </w:p>
    <w:p>
      <w:pPr>
        <w:pStyle w:val="ImageCaption"/>
      </w:pPr>
      <w:r>
        <w:t xml:space="preserve">Figure 6: Запуск</w:t>
      </w:r>
    </w:p>
    <w:bookmarkEnd w:id="0"/>
    <w:bookmarkEnd w:id="47"/>
    <w:bookmarkStart w:id="48" w:name="выводы"/>
    <w:p>
      <w:pPr>
        <w:pStyle w:val="Heading1"/>
      </w:pPr>
      <w:r>
        <w:rPr>
          <w:rStyle w:val="SectionNumber"/>
        </w:rPr>
        <w:t xml:space="preserve">5</w:t>
      </w:r>
      <w:r>
        <w:tab/>
      </w:r>
      <w:r>
        <w:t xml:space="preserve">Выводы</w:t>
      </w:r>
    </w:p>
    <w:p>
      <w:pPr>
        <w:pStyle w:val="FirstParagraph"/>
      </w:pPr>
      <w:r>
        <w:t xml:space="preserve">Мы приобрели практические навыки работы с именованными каналами.</w:t>
      </w:r>
    </w:p>
    <w:bookmarkEnd w:id="48"/>
    <w:bookmarkStart w:id="49" w:name="контрольные-вопросы"/>
    <w:p>
      <w:pPr>
        <w:pStyle w:val="Heading1"/>
      </w:pPr>
      <w:r>
        <w:rPr>
          <w:rStyle w:val="SectionNumber"/>
        </w:rPr>
        <w:t xml:space="preserve">6</w:t>
      </w:r>
      <w:r>
        <w:tab/>
      </w:r>
      <w:r>
        <w:t xml:space="preserve">Контрольные вопросы</w:t>
      </w:r>
    </w:p>
    <w:p>
      <w:pPr>
        <w:numPr>
          <w:ilvl w:val="0"/>
          <w:numId w:val="1001"/>
        </w:numPr>
      </w:pPr>
      <w:r>
        <w:t xml:space="preserve">В чем ключевое отличие именованных каналов от неименованных?</w:t>
      </w:r>
      <w:r>
        <w:t xml:space="preserve"> </w:t>
      </w: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w:t>
      </w:r>
    </w:p>
    <w:p>
      <w:pPr>
        <w:numPr>
          <w:ilvl w:val="0"/>
          <w:numId w:val="1001"/>
        </w:numPr>
      </w:pPr>
      <w:r>
        <w:t xml:space="preserve">Возможно ли создание неименованного канала из командной строки?</w:t>
      </w:r>
      <w:r>
        <w:t xml:space="preserve"> </w:t>
      </w:r>
      <w:r>
        <w:t xml:space="preserve">Создание неименованного канала из командной строки возможно командой pipe.</w:t>
      </w:r>
    </w:p>
    <w:p>
      <w:pPr>
        <w:numPr>
          <w:ilvl w:val="0"/>
          <w:numId w:val="1001"/>
        </w:numPr>
      </w:pPr>
      <w:r>
        <w:t xml:space="preserve">Возможно ли создание именованного канала из командной строки?</w:t>
      </w:r>
      <w:r>
        <w:t xml:space="preserve"> </w:t>
      </w:r>
      <w:r>
        <w:t xml:space="preserve">Создание именованного канала из командной строки возможно с помощью mkfifo.</w:t>
      </w:r>
    </w:p>
    <w:p>
      <w:pPr>
        <w:pStyle w:val="FirstParagraph"/>
      </w:pPr>
      <w:r>
        <w:t xml:space="preserve">Опишите функцию языка С, создающую неименованный канал.</w:t>
      </w:r>
      <w:r>
        <w:t xml:space="preserve"> </w:t>
      </w:r>
      <w:r>
        <w:t xml:space="preserve">Функция языка С, создающая неименованный канал: int read(int pipe_fd, void</w:t>
      </w:r>
      <w:r>
        <w:t xml:space="preserve"> </w:t>
      </w:r>
      <w:r>
        <w:rPr>
          <w:iCs/>
          <w:i/>
        </w:rPr>
        <w:t xml:space="preserve">area, int cnt); int write(int pipe_fd, void</w:t>
      </w:r>
      <w:r>
        <w:rPr>
          <w:iCs/>
          <w:i/>
        </w:rPr>
        <w:t xml:space="preserve"> </w:t>
      </w:r>
      <w:r>
        <w:t xml:space="preserve">area, int cnt); Первый аргумент этих вызовов - дескриптор канала, второй - указатель на область памяти, с которой происходит обмен, третий - количество байт. Оба вызова возвращают число переданных байт (или -1 - при ошибке).</w:t>
      </w:r>
    </w:p>
    <w:p>
      <w:pPr>
        <w:numPr>
          <w:ilvl w:val="0"/>
          <w:numId w:val="1002"/>
        </w:numPr>
      </w:pPr>
      <w:r>
        <w:t xml:space="preserve">Опишите функцию языка С, создающую именованный канал.</w:t>
      </w:r>
      <w:r>
        <w:t xml:space="preserve"> </w:t>
      </w:r>
      <w:r>
        <w:t xml:space="preserve">Функция языка С, создающая именованный канал: int mkfifo (const char *pathname, mode_t mode); Первый параметр — имя файла, идентифицирующего канал, второй параметр маска прав доступа к файлу. Вызов функции mkfifo() создаёт файл канала (с именем, заданным макросом FIFO_NAME): mkfifo(FIFO_NAME, 0600);</w:t>
      </w:r>
    </w:p>
    <w:p>
      <w:pPr>
        <w:numPr>
          <w:ilvl w:val="0"/>
          <w:numId w:val="1002"/>
        </w:numPr>
      </w:pPr>
      <w:r>
        <w:t xml:space="preserve">Что будет в случае прочтения из fifo меньшего числа байтов, чем находится в канале? Большего числа байтов?</w:t>
      </w:r>
    </w:p>
    <w:p>
      <w:pPr>
        <w:numPr>
          <w:ilvl w:val="0"/>
          <w:numId w:val="1002"/>
        </w:numPr>
      </w:pPr>
      <w:r>
        <w:t xml:space="preserve">При чтении меньшего числа байтов, возвращается требуемое число байтов, остаток сохраняется для следующих чтений. При чтении большего числа байтов, возвращается доступное число байтов 7. 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(errno=ЕР1РЕ) (если процесс не установил обработки сигнала SIGPIPE, производится обработка по умолчанию — процесс завершается).</w:t>
      </w:r>
    </w:p>
    <w:p>
      <w:pPr>
        <w:numPr>
          <w:ilvl w:val="0"/>
          <w:numId w:val="1002"/>
        </w:numPr>
      </w:pPr>
      <w:r>
        <w:t xml:space="preserve">Могут ли два и более процессов читать или записывать в канал?</w:t>
      </w:r>
      <w:r>
        <w:t xml:space="preserve"> </w:t>
      </w:r>
      <w:r>
        <w:t xml:space="preserve">Два и более процессов могут читать и записывать в канал.</w:t>
      </w:r>
    </w:p>
    <w:p>
      <w:pPr>
        <w:numPr>
          <w:ilvl w:val="0"/>
          <w:numId w:val="1002"/>
        </w:numPr>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r>
        <w:t xml:space="preserve"> </w:t>
      </w:r>
      <w:r>
        <w:t xml:space="preserve">Функция write записывает length байтов из буфера buffer в файл, определенный дескриптором файла fd. Эта операция чисто</w:t>
      </w:r>
      <w:r>
        <w:t xml:space="preserve"> </w:t>
      </w:r>
      <w:r>
        <w:t xml:space="preserve">‘</w:t>
      </w:r>
      <w:r>
        <w:t xml:space="preserve">двоичная</w:t>
      </w:r>
      <w:r>
        <w:t xml:space="preserve">’</w:t>
      </w:r>
      <w:r>
        <w:t xml:space="preserve"> </w:t>
      </w:r>
      <w:r>
        <w:t xml:space="preserve">и без буферизации. При единице возвращает действительное число байтов. Функция write возвращает число действительно записанных в файл байтов или -1 при ошибке, устанавливая при этом errno.</w:t>
      </w:r>
    </w:p>
    <w:p>
      <w:pPr>
        <w:numPr>
          <w:ilvl w:val="0"/>
          <w:numId w:val="1002"/>
        </w:numPr>
      </w:pPr>
      <w:r>
        <w:t xml:space="preserve">Опишите функцию strerror.</w:t>
      </w:r>
      <w:r>
        <w:t xml:space="preserve"> </w:t>
      </w:r>
      <w:r>
        <w:t xml:space="preserve">Строковая функция strerror - функция языков C/C++, транслирующая код ошибки, который обычно хранится в глобальной переменной errno, в сообщение об ошибке, понятном человеку.</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Чемоданова Ангелина Александровна</dc:creator>
  <dc:language>ru-RU</dc:language>
  <cp:keywords/>
  <dcterms:created xsi:type="dcterms:W3CDTF">2023-05-01T21:44:04Z</dcterms:created>
  <dcterms:modified xsi:type="dcterms:W3CDTF">2023-05-01T21:44:04Z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