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tools to consider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MLOps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Weight&amp;Bias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