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AE" w:rsidRDefault="00196FAE"/>
    <w:p w:rsidR="00EA16DC" w:rsidRDefault="00EA16DC">
      <w:r>
        <w:t>PIG:</w:t>
      </w:r>
    </w:p>
    <w:p w:rsidR="00EA16DC" w:rsidRDefault="00EA16DC"/>
    <w:p w:rsidR="00EA16DC" w:rsidRDefault="00EA16DC" w:rsidP="00EA16DC">
      <w:pPr>
        <w:pStyle w:val="ListParagraph"/>
        <w:numPr>
          <w:ilvl w:val="0"/>
          <w:numId w:val="1"/>
        </w:numPr>
      </w:pPr>
      <w:r>
        <w:t>Data Flow Language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OLAP not for OLTP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Pig not a Database or a Data warehouse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No Meta Store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Bag – Collection of Tuples – {()} - table</w:t>
      </w:r>
    </w:p>
    <w:p w:rsidR="00EA16DC" w:rsidRDefault="00EA16DC" w:rsidP="00EA16DC">
      <w:pPr>
        <w:pStyle w:val="ListParagraph"/>
      </w:pPr>
      <w:r>
        <w:t>Tuple – Collection of fields – () - row</w:t>
      </w:r>
    </w:p>
    <w:p w:rsidR="00EA16DC" w:rsidRDefault="00EA16DC" w:rsidP="00EA16DC">
      <w:pPr>
        <w:pStyle w:val="ListParagraph"/>
      </w:pPr>
      <w:r>
        <w:t>Fields – like a Column</w:t>
      </w:r>
    </w:p>
    <w:p w:rsidR="00EA16DC" w:rsidRDefault="00EA16DC" w:rsidP="00EA16DC">
      <w:pPr>
        <w:pStyle w:val="ListParagraph"/>
      </w:pPr>
      <w:r>
        <w:t>Map – Combination of Key and Value – []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Pig Supports</w:t>
      </w:r>
    </w:p>
    <w:p w:rsidR="00EA16DC" w:rsidRDefault="00EA16DC" w:rsidP="00EA16DC">
      <w:pPr>
        <w:pStyle w:val="ListParagraph"/>
      </w:pPr>
      <w:r>
        <w:t>Full Schema</w:t>
      </w:r>
    </w:p>
    <w:p w:rsidR="00EA16DC" w:rsidRDefault="00EA16DC" w:rsidP="00EA16DC">
      <w:pPr>
        <w:pStyle w:val="ListParagraph"/>
      </w:pPr>
      <w:r>
        <w:t>Partial Schema</w:t>
      </w:r>
    </w:p>
    <w:p w:rsidR="00EA16DC" w:rsidRDefault="00EA16DC" w:rsidP="00EA16DC">
      <w:pPr>
        <w:pStyle w:val="ListParagraph"/>
      </w:pPr>
      <w:r>
        <w:t>No Schema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Functions</w:t>
      </w:r>
    </w:p>
    <w:p w:rsidR="00EA16DC" w:rsidRDefault="00EA16DC" w:rsidP="00EA16DC">
      <w:pPr>
        <w:pStyle w:val="ListParagraph"/>
      </w:pPr>
      <w:r>
        <w:t xml:space="preserve">Load </w:t>
      </w:r>
      <w:proofErr w:type="spellStart"/>
      <w:r>
        <w:t>Func</w:t>
      </w:r>
      <w:proofErr w:type="spellEnd"/>
    </w:p>
    <w:p w:rsidR="00EA16DC" w:rsidRDefault="00EA16DC" w:rsidP="00EA16DC">
      <w:pPr>
        <w:pStyle w:val="ListParagraph"/>
      </w:pPr>
      <w:r>
        <w:t xml:space="preserve">Store </w:t>
      </w:r>
      <w:proofErr w:type="spellStart"/>
      <w:r>
        <w:t>Func</w:t>
      </w:r>
      <w:proofErr w:type="spellEnd"/>
    </w:p>
    <w:p w:rsidR="00EA16DC" w:rsidRDefault="00EA16DC" w:rsidP="00EA16DC">
      <w:pPr>
        <w:pStyle w:val="ListParagraph"/>
      </w:pPr>
      <w:r>
        <w:t xml:space="preserve">Filter </w:t>
      </w:r>
      <w:proofErr w:type="spellStart"/>
      <w:r>
        <w:t>Func</w:t>
      </w:r>
      <w:proofErr w:type="spellEnd"/>
    </w:p>
    <w:p w:rsidR="00EA16DC" w:rsidRDefault="00EA16DC" w:rsidP="00EA16DC">
      <w:pPr>
        <w:pStyle w:val="ListParagraph"/>
      </w:pPr>
      <w:proofErr w:type="spellStart"/>
      <w:r>
        <w:t>Eval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 xml:space="preserve">Default Field </w:t>
      </w:r>
      <w:proofErr w:type="spellStart"/>
      <w:r>
        <w:t>Seperator</w:t>
      </w:r>
      <w:proofErr w:type="spellEnd"/>
      <w:r>
        <w:t>: Tab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 xml:space="preserve">Default </w:t>
      </w:r>
      <w:proofErr w:type="spellStart"/>
      <w:r>
        <w:t>Dat</w:t>
      </w:r>
      <w:proofErr w:type="spellEnd"/>
      <w:r>
        <w:t xml:space="preserve"> type: </w:t>
      </w:r>
      <w:proofErr w:type="spellStart"/>
      <w:r>
        <w:t>bytearray</w:t>
      </w:r>
      <w:proofErr w:type="spellEnd"/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Shell Name: Grunt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 xml:space="preserve">Process name: </w:t>
      </w:r>
      <w:proofErr w:type="spellStart"/>
      <w:r>
        <w:t>Runjar</w:t>
      </w:r>
      <w:proofErr w:type="spellEnd"/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Pig Installation Modes</w:t>
      </w:r>
    </w:p>
    <w:p w:rsidR="00EA16DC" w:rsidRDefault="00EA16DC" w:rsidP="00EA16DC">
      <w:pPr>
        <w:pStyle w:val="ListParagraph"/>
      </w:pPr>
      <w:r>
        <w:t>Local Mode</w:t>
      </w:r>
    </w:p>
    <w:p w:rsidR="00EA16DC" w:rsidRDefault="00EA16DC" w:rsidP="00EA16DC">
      <w:pPr>
        <w:pStyle w:val="ListParagraph"/>
      </w:pPr>
      <w:proofErr w:type="spellStart"/>
      <w:r>
        <w:t>Mapred</w:t>
      </w:r>
      <w:proofErr w:type="spellEnd"/>
      <w:r>
        <w:t xml:space="preserve"> Mode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Pig follows Session Concept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Pig works on Lazy Load concept</w:t>
      </w:r>
    </w:p>
    <w:p w:rsidR="00EA16DC" w:rsidRDefault="00EA16DC" w:rsidP="00EA16DC">
      <w:pPr>
        <w:pStyle w:val="ListParagraph"/>
        <w:numPr>
          <w:ilvl w:val="0"/>
          <w:numId w:val="1"/>
        </w:numPr>
      </w:pPr>
      <w:r>
        <w:t>Pig can work with or without Hadoop</w:t>
      </w:r>
    </w:p>
    <w:p w:rsidR="00D01401" w:rsidRDefault="00D01401" w:rsidP="00EA16DC">
      <w:pPr>
        <w:pStyle w:val="ListParagraph"/>
        <w:numPr>
          <w:ilvl w:val="0"/>
          <w:numId w:val="1"/>
        </w:numPr>
      </w:pPr>
      <w:r>
        <w:t>Pig follows Java inheritance property</w:t>
      </w:r>
    </w:p>
    <w:p w:rsidR="00D01401" w:rsidRDefault="00D01401" w:rsidP="00EA16DC">
      <w:pPr>
        <w:pStyle w:val="ListParagraph"/>
        <w:numPr>
          <w:ilvl w:val="0"/>
          <w:numId w:val="1"/>
        </w:numPr>
      </w:pPr>
      <w:r>
        <w:t xml:space="preserve">Debug Commands in PIG: </w:t>
      </w:r>
    </w:p>
    <w:p w:rsidR="00D01401" w:rsidRDefault="00D01401" w:rsidP="00D01401">
      <w:pPr>
        <w:pStyle w:val="ListParagraph"/>
      </w:pPr>
      <w:r>
        <w:t>Describe</w:t>
      </w:r>
    </w:p>
    <w:p w:rsidR="00D01401" w:rsidRDefault="00D01401" w:rsidP="00D01401">
      <w:pPr>
        <w:pStyle w:val="ListParagraph"/>
      </w:pPr>
      <w:r>
        <w:t>Dump</w:t>
      </w:r>
    </w:p>
    <w:p w:rsidR="00D01401" w:rsidRDefault="00D01401" w:rsidP="00D01401">
      <w:pPr>
        <w:pStyle w:val="ListParagraph"/>
      </w:pPr>
      <w:r>
        <w:t>Explain</w:t>
      </w:r>
    </w:p>
    <w:p w:rsidR="00D01401" w:rsidRDefault="00D01401" w:rsidP="00D01401">
      <w:pPr>
        <w:pStyle w:val="ListParagraph"/>
      </w:pPr>
      <w:r>
        <w:t>Illustrate</w:t>
      </w:r>
    </w:p>
    <w:p w:rsidR="00D01401" w:rsidRDefault="00D01401" w:rsidP="00D01401">
      <w:pPr>
        <w:pStyle w:val="ListParagraph"/>
        <w:numPr>
          <w:ilvl w:val="0"/>
          <w:numId w:val="1"/>
        </w:numPr>
      </w:pPr>
      <w:r>
        <w:t>Default Sorting Order is Ascending</w:t>
      </w:r>
      <w:bookmarkStart w:id="0" w:name="_GoBack"/>
      <w:bookmarkEnd w:id="0"/>
      <w:r>
        <w:t xml:space="preserve"> order</w:t>
      </w:r>
    </w:p>
    <w:sectPr w:rsidR="00D0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2878"/>
    <w:multiLevelType w:val="hybridMultilevel"/>
    <w:tmpl w:val="5354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A6"/>
    <w:rsid w:val="001171A6"/>
    <w:rsid w:val="00196FAE"/>
    <w:rsid w:val="00D01401"/>
    <w:rsid w:val="00E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9829"/>
  <w15:chartTrackingRefBased/>
  <w15:docId w15:val="{3F9A7B71-DDAE-4165-80F6-D762CA8D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5</cp:revision>
  <cp:lastPrinted>2018-07-20T20:07:00Z</cp:lastPrinted>
  <dcterms:created xsi:type="dcterms:W3CDTF">2018-07-20T20:04:00Z</dcterms:created>
  <dcterms:modified xsi:type="dcterms:W3CDTF">2018-07-20T20:12:00Z</dcterms:modified>
</cp:coreProperties>
</file>