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uhld8odfi5k6" w:id="0"/>
      <w:bookmarkEnd w:id="0"/>
      <w:r w:rsidDel="00000000" w:rsidR="00000000" w:rsidRPr="00000000">
        <w:rPr>
          <w:rFonts w:ascii="Times New Roman" w:cs="Times New Roman" w:eastAsia="Times New Roman" w:hAnsi="Times New Roman"/>
          <w:b w:val="1"/>
          <w:bCs w:val="1"/>
          <w:sz w:val="24"/>
          <w:szCs w:val="24"/>
          <w:rtl w:val="0"/>
        </w:rPr>
        <w:t xml:space="preserve">DIGITAL LITERACY PORTFOLIO REPORT</w:t>
      </w:r>
    </w:p>
    <w:p w:rsidR="00000000" w:rsidDel="00000000" w:rsidP="00000000" w:rsidRDefault="00000000" w:rsidRPr="00000000" w14:paraId="00000002">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prrbilbiqgku" w:id="1"/>
      <w:bookmarkEnd w:id="1"/>
      <w:r w:rsidDel="00000000" w:rsidR="00000000" w:rsidRPr="00000000">
        <w:rPr>
          <w:rFonts w:ascii="Times New Roman" w:cs="Times New Roman" w:eastAsia="Times New Roman" w:hAnsi="Times New Roman"/>
          <w:b w:val="1"/>
          <w:bCs w:val="1"/>
          <w:sz w:val="24"/>
          <w:szCs w:val="24"/>
          <w:rtl w:val="0"/>
        </w:rPr>
        <w:t xml:space="preserve">Student Details</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Aadarsh Kumar </w:t>
        <w:br w:type="textWrapping"/>
        <w:t xml:space="preserve">Registration Number:25BAI11087</w:t>
        <w:br w:type="textWrapping"/>
        <w:t xml:space="preserve">Branch: B.Tech CSE (AI &amp; ML)</w:t>
        <w:br w:type="textWrapping"/>
        <w:t xml:space="preserve">Year: 1st Year</w:t>
        <w:br w:type="textWrapping"/>
        <w:t xml:space="preserve">Course Code: CSE0001</w:t>
      </w:r>
    </w:p>
    <w:p w:rsidR="00000000" w:rsidDel="00000000" w:rsidP="00000000" w:rsidRDefault="00000000" w:rsidRPr="00000000" w14:paraId="00000004">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j1t7hueke76z" w:id="2"/>
      <w:bookmarkEnd w:id="2"/>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part of the Digital Literacy course and focuses on building awareness about digital tools, online safety, and responsible digital behavior. As a Student Digital Ambassador, the objective of this project is to help peers understand and effectively use digital platforms while maintaining security and professionalism.</w:t>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 Digital Literacy Infographic</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Task 1, I created a digital literacy awareness infographic using Canva. The aim of the infographic was to provide a clear and simple understanding of digital literacy for students. The design includes key topics such as the definition of digital literacy, useful tools for students, safe internet practices, and maintaining a professional online presence.</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Canva because it offers easy-to-use templates and design elements, which helped me create a visually appealing layout. The infographic highlights important tools like Google Docs, GitHub, and LinkedIn, along with basic safety practices such as using strong passwords and avoiding suspicious links.</w:t>
      </w:r>
    </w:p>
    <w:p w:rsidR="00000000" w:rsidDel="00000000" w:rsidP="00000000" w:rsidRDefault="00000000" w:rsidRPr="00000000" w14:paraId="0000000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One interesting aspect of this task was learning how to present information in a visual format rather than plain text. The main challenge I faced was organizing the content in a clean and readable way while keeping it visually attractive.</w:t>
      </w:r>
      <w:r w:rsidDel="00000000" w:rsidR="00000000" w:rsidRPr="00000000">
        <w:rPr>
          <w:rtl w:val="0"/>
        </w:rPr>
      </w:r>
    </w:p>
    <w:p w:rsidR="00000000" w:rsidDel="00000000" w:rsidP="00000000" w:rsidRDefault="00000000" w:rsidRPr="00000000" w14:paraId="0000000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 Digital Portfolio</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Task 2, I created and updated my professional digital profiles on platforms such as GitHub, LinkedIn, and LeetCode. These platforms are essential for building a strong digital presence as a student.</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is used for showcasing projects and coding work, which helps in building a technical portfolio. LinkedIn is a professional networking platform where I added my education details and plan to connect with peers and professionals. LeetCode is a coding practice platform that helps improve problem-solving skills and prepares students for technical interviews.</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next four years, I plan to regularly update my GitHub with projects, use LinkedIn to build a professional network, and practice coding on LeetCode to strengthen my programming skills. This will help me in internships and job opportunities.</w:t>
      </w:r>
    </w:p>
    <w:p w:rsidR="00000000" w:rsidDel="00000000" w:rsidP="00000000" w:rsidRDefault="00000000" w:rsidRPr="00000000" w14:paraId="0000000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 Platforms &amp; Collaboration</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Task 3, I explored coding and collaboration platforms. For coding practice, I used LeetCode and solved a beginner-level problem, which helped me improve my problem-solving skills and understand basic logic building.</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collaboration, I created a Google Form titled “Digital Literacy Awareness Quiz” consisting of five questions. The form includes both multiple-choice and short-answer questions to test basic understanding of digital literacy concepts.</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helped me understand how online platforms can be used for both learning and collaboration. Coding platforms like LeetCode are useful for developing technical skills, while tools like Google Forms are effective for collecting responses and conducting quizzes or surveys. These tools will be helpful in my academic journey for assignments, practice, and group activities.</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 Email Etiquette</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Task 4, I learned about professional communication through email and responsible social media usage. I drafted two formal emails — one requesting an assignment extension and another expressing interest in an internship opportunity.</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helped me understand the importance of maintaining a professional tone, clear subject lines, and proper structure in emails. Poor digital communication can lead to misunderstandings and create a negative impression. For example, sending an informal or unclear email to a professor may result in miscommunication or rejection of the request.</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created a checklist of social media do’s and don’ts, which highlights responsible behavior online. This task improved my awareness of digital etiquette and professional communication.</w:t>
      </w:r>
    </w:p>
    <w:p w:rsidR="00000000" w:rsidDel="00000000" w:rsidP="00000000" w:rsidRDefault="00000000" w:rsidRPr="00000000" w14:paraId="0000001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 Cybercrime Awareness</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Task 5, I explored the topic of cybercrime and focused on UPI payment fraud, which is a common issue in India. While researching, I was surprised by how easily people can be tricked into sharing sensitive information or approving fraudulent transactions.</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helped me understand the importance of awareness and safe digital practices. I learned that even a small mistake, such as clicking on a suspicious link or sharing a PIN, can lead to financial loss.</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this task, I will be more cautious while making online payments and will always verify the authenticity of requests before taking any action. This awareness will help me stay safe and also guide others.</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9pf99arr09hf" w:id="3"/>
      <w:bookmarkEnd w:id="3"/>
      <w:r w:rsidDel="00000000" w:rsidR="00000000" w:rsidRPr="00000000">
        <w:rPr>
          <w:rtl w:val="0"/>
        </w:rPr>
      </w:r>
    </w:p>
    <w:p w:rsidR="00000000" w:rsidDel="00000000" w:rsidP="00000000" w:rsidRDefault="00000000" w:rsidRPr="00000000" w14:paraId="0000001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jpz7uc68rmvt" w:id="4"/>
      <w:bookmarkEnd w:id="4"/>
      <w:r w:rsidDel="00000000" w:rsidR="00000000" w:rsidRPr="00000000">
        <w:rPr>
          <w:rtl w:val="0"/>
        </w:rPr>
      </w:r>
    </w:p>
    <w:p w:rsidR="00000000" w:rsidDel="00000000" w:rsidP="00000000" w:rsidRDefault="00000000" w:rsidRPr="00000000" w14:paraId="00000020">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jdneav8hw8xx" w:id="5"/>
      <w:bookmarkEnd w:id="5"/>
      <w:r w:rsidDel="00000000" w:rsidR="00000000" w:rsidRPr="00000000">
        <w:rPr>
          <w:rtl w:val="0"/>
        </w:rPr>
      </w:r>
    </w:p>
    <w:p w:rsidR="00000000" w:rsidDel="00000000" w:rsidP="00000000" w:rsidRDefault="00000000" w:rsidRPr="00000000" w14:paraId="00000021">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ngbz21z5enf8" w:id="6"/>
      <w:bookmarkEnd w:id="6"/>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enhanced my understanding of digital literacy, online safety, and professional communication. It also helped me gain practical experience using digital platforms effectively.</w:t>
      </w:r>
    </w:p>
    <w:p w:rsidR="00000000" w:rsidDel="00000000" w:rsidP="00000000" w:rsidRDefault="00000000" w:rsidRPr="00000000" w14:paraId="00000023">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81h6m1j4ofss" w:id="7"/>
      <w:bookmarkEnd w:id="7"/>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4">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 (</w:t>
      </w:r>
      <w:hyperlink r:id="rId6">
        <w:r w:rsidDel="00000000" w:rsidR="00000000" w:rsidRPr="00000000">
          <w:rPr>
            <w:rFonts w:ascii="Times New Roman" w:cs="Times New Roman" w:eastAsia="Times New Roman" w:hAnsi="Times New Roman"/>
            <w:color w:val="1155cc"/>
            <w:sz w:val="24"/>
            <w:szCs w:val="24"/>
            <w:u w:val="single"/>
            <w:rtl w:val="0"/>
          </w:rPr>
          <w:t xml:space="preserve">https://canva.com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w:t>
      </w:r>
      <w:hyperlink r:id="rId8">
        <w:r w:rsidDel="00000000" w:rsidR="00000000" w:rsidRPr="00000000">
          <w:rPr>
            <w:rFonts w:ascii="Times New Roman" w:cs="Times New Roman" w:eastAsia="Times New Roman" w:hAnsi="Times New Roman"/>
            <w:color w:val="1155cc"/>
            <w:sz w:val="24"/>
            <w:szCs w:val="24"/>
            <w:u w:val="single"/>
            <w:rtl w:val="0"/>
          </w:rPr>
          <w:t xml:space="preserve">https://linkedin.com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LeetCode (</w:t>
      </w:r>
      <w:hyperlink r:id="rId9">
        <w:r w:rsidDel="00000000" w:rsidR="00000000" w:rsidRPr="00000000">
          <w:rPr>
            <w:rFonts w:ascii="Times New Roman" w:cs="Times New Roman" w:eastAsia="Times New Roman" w:hAnsi="Times New Roman"/>
            <w:color w:val="1155cc"/>
            <w:sz w:val="24"/>
            <w:szCs w:val="24"/>
            <w:u w:val="single"/>
            <w:rtl w:val="0"/>
          </w:rPr>
          <w:t xml:space="preserve">https://leetcode.com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Forms (</w:t>
      </w:r>
      <w:hyperlink r:id="rId10">
        <w:r w:rsidDel="00000000" w:rsidR="00000000" w:rsidRPr="00000000">
          <w:rPr>
            <w:rFonts w:ascii="Times New Roman" w:cs="Times New Roman" w:eastAsia="Times New Roman" w:hAnsi="Times New Roman"/>
            <w:color w:val="1155cc"/>
            <w:sz w:val="24"/>
            <w:szCs w:val="24"/>
            <w:u w:val="single"/>
            <w:rtl w:val="0"/>
          </w:rPr>
          <w:t xml:space="preserve">https://forms.google.com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Cyber Crime Portal (</w:t>
      </w:r>
      <w:hyperlink r:id="rId11">
        <w:r w:rsidDel="00000000" w:rsidR="00000000" w:rsidRPr="00000000">
          <w:rPr>
            <w:rFonts w:ascii="Times New Roman" w:cs="Times New Roman" w:eastAsia="Times New Roman" w:hAnsi="Times New Roman"/>
            <w:color w:val="1155cc"/>
            <w:sz w:val="24"/>
            <w:szCs w:val="24"/>
            <w:u w:val="single"/>
            <w:rtl w:val="0"/>
          </w:rPr>
          <w:t xml:space="preserve">https://cybercrime.gov.in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ybercrime.gov.in" TargetMode="External"/><Relationship Id="rId10" Type="http://schemas.openxmlformats.org/officeDocument/2006/relationships/hyperlink" Target="https://forms.google.com" TargetMode="External"/><Relationship Id="rId9" Type="http://schemas.openxmlformats.org/officeDocument/2006/relationships/hyperlink" Target="https://leetcode.com" TargetMode="External"/><Relationship Id="rId5" Type="http://schemas.openxmlformats.org/officeDocument/2006/relationships/styles" Target="styles.xml"/><Relationship Id="rId6" Type="http://schemas.openxmlformats.org/officeDocument/2006/relationships/hyperlink" Target="https://canva.com" TargetMode="External"/><Relationship Id="rId7" Type="http://schemas.openxmlformats.org/officeDocument/2006/relationships/hyperlink" Target="https://github.com" TargetMode="External"/><Relationship Id="rId8" Type="http://schemas.openxmlformats.org/officeDocument/2006/relationships/hyperlink" Target="https://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