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D9A93" w14:textId="77777777" w:rsidR="00B7702E" w:rsidRDefault="00B7702E" w:rsidP="00B7702E">
      <w:r>
        <w:t>The test signal frequency has to be changed every time to prepare the table manually, so we can make a test setup and the software such that it does change automatically.</w:t>
      </w:r>
    </w:p>
    <w:p w14:paraId="4D810098" w14:textId="37295109" w:rsidR="00516520" w:rsidRDefault="00B7702E" w:rsidP="00B7702E">
      <w:r>
        <w:t>This has been implemented in this software. The user has to run the matlab script and</w:t>
      </w:r>
      <w:r>
        <w:t xml:space="preserve"> press the button , First time he presses the button 100 Hz is generated , after the data has been sent 10 times the user has to run the script and press the button again, this time 200 Hz signal is generated.</w:t>
      </w:r>
    </w:p>
    <w:p w14:paraId="471687FB" w14:textId="7F2BF7F6" w:rsidR="00B7702E" w:rsidRDefault="00B7702E" w:rsidP="00B7702E">
      <w:r>
        <w:t>To know the order find the screenshot below :</w:t>
      </w:r>
    </w:p>
    <w:p w14:paraId="54D4896F" w14:textId="4EC3903C" w:rsidR="00B7702E" w:rsidRDefault="00B7702E" w:rsidP="00B7702E">
      <w:r w:rsidRPr="00D332B4">
        <w:rPr>
          <w:noProof/>
        </w:rPr>
        <w:drawing>
          <wp:inline distT="0" distB="0" distL="0" distR="0" wp14:anchorId="3F811DF8" wp14:editId="57679A92">
            <wp:extent cx="5259926" cy="3802012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926" cy="380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F56F8"/>
    <w:rsid w:val="00516520"/>
    <w:rsid w:val="00B7702E"/>
    <w:rsid w:val="00FF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36809"/>
  <w15:chartTrackingRefBased/>
  <w15:docId w15:val="{AB9454CC-521B-45EB-B3E3-BAD6EA94E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Aadarsh Kumar Singh</dc:creator>
  <cp:keywords/>
  <dc:description/>
  <cp:lastModifiedBy>Aadarsh Kumar Singh</cp:lastModifiedBy>
  <cp:revision>2</cp:revision>
  <dcterms:created xsi:type="dcterms:W3CDTF">2020-07-12T12:56:00Z</dcterms:created>
  <dcterms:modified xsi:type="dcterms:W3CDTF">2020-07-12T12:58:00Z</dcterms:modified>
</cp:coreProperties>
</file>