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CC980" w14:textId="77777777" w:rsidR="00F2666E" w:rsidRPr="002C4F1C" w:rsidRDefault="00F2666E" w:rsidP="00F2666E">
      <w:pPr>
        <w:pStyle w:val="Heading1"/>
        <w:rPr>
          <w:rFonts w:ascii="Century Schoolbook" w:hAnsi="Century Schoolbook"/>
        </w:rPr>
      </w:pPr>
      <w:r w:rsidRPr="002C4F1C">
        <w:rPr>
          <w:rFonts w:ascii="Century Schoolbook" w:hAnsi="Century Schoolbook"/>
        </w:rPr>
        <w:t>Loan Approval Prediction - Project Documentation</w:t>
      </w:r>
    </w:p>
    <w:p w14:paraId="5C6AF3F0" w14:textId="77777777" w:rsidR="00F2666E" w:rsidRPr="002C4F1C" w:rsidRDefault="00F2666E" w:rsidP="00F2666E">
      <w:pPr>
        <w:pStyle w:val="Heading2"/>
        <w:rPr>
          <w:rFonts w:ascii="Century Schoolbook" w:hAnsi="Century Schoolbook"/>
        </w:rPr>
      </w:pPr>
      <w:r w:rsidRPr="002C4F1C">
        <w:rPr>
          <w:rFonts w:ascii="Century Schoolbook" w:hAnsi="Century Schoolbook"/>
        </w:rPr>
        <w:t>1. Introduction</w:t>
      </w:r>
    </w:p>
    <w:p w14:paraId="0E1D201F" w14:textId="77777777" w:rsidR="00F2666E" w:rsidRPr="002C4F1C" w:rsidRDefault="00F2666E" w:rsidP="00F2666E">
      <w:pPr>
        <w:rPr>
          <w:rFonts w:ascii="Century Schoolbook" w:hAnsi="Century Schoolbook"/>
        </w:rPr>
      </w:pPr>
      <w:r w:rsidRPr="002C4F1C">
        <w:rPr>
          <w:rFonts w:ascii="Century Schoolbook" w:hAnsi="Century Schoolbook"/>
        </w:rPr>
        <w:t>Loan approval prediction is a critical task in the financial sector, helping banks and lending institutions assess the likelihood of loan repayment by applicants. This project focuses on building a predictive model to determine loan approval status based on applicant data using machine learning techniques.</w:t>
      </w:r>
    </w:p>
    <w:p w14:paraId="0E660840" w14:textId="77777777" w:rsidR="00F2666E" w:rsidRPr="002C4F1C" w:rsidRDefault="00F2666E" w:rsidP="00F2666E">
      <w:pPr>
        <w:pStyle w:val="Heading2"/>
        <w:rPr>
          <w:rFonts w:ascii="Century Schoolbook" w:hAnsi="Century Schoolbook"/>
        </w:rPr>
      </w:pPr>
      <w:r w:rsidRPr="002C4F1C">
        <w:rPr>
          <w:rFonts w:ascii="Century Schoolbook" w:hAnsi="Century Schoolbook"/>
        </w:rPr>
        <w:t>2. Problem Statements</w:t>
      </w:r>
    </w:p>
    <w:p w14:paraId="7B57418F" w14:textId="77777777" w:rsidR="00F2666E" w:rsidRPr="002C4F1C" w:rsidRDefault="00F2666E" w:rsidP="00F2666E">
      <w:pPr>
        <w:rPr>
          <w:rFonts w:ascii="Century Schoolbook" w:hAnsi="Century Schoolbook"/>
        </w:rPr>
      </w:pPr>
      <w:r w:rsidRPr="002C4F1C">
        <w:rPr>
          <w:rFonts w:ascii="Century Schoolbook" w:hAnsi="Century Schoolbook"/>
        </w:rPr>
        <w:t>1. Can we predict loan approval status with high accuracy using historical data?</w:t>
      </w:r>
    </w:p>
    <w:p w14:paraId="5D7B01A2" w14:textId="77777777" w:rsidR="00F2666E" w:rsidRPr="002C4F1C" w:rsidRDefault="00F2666E" w:rsidP="00F2666E">
      <w:pPr>
        <w:rPr>
          <w:rFonts w:ascii="Century Schoolbook" w:hAnsi="Century Schoolbook"/>
        </w:rPr>
      </w:pPr>
      <w:r w:rsidRPr="002C4F1C">
        <w:rPr>
          <w:rFonts w:ascii="Century Schoolbook" w:hAnsi="Century Schoolbook"/>
        </w:rPr>
        <w:t>2. What are the key factors influencing loan approval decisions?</w:t>
      </w:r>
    </w:p>
    <w:p w14:paraId="52FA9943" w14:textId="77777777" w:rsidR="00F2666E" w:rsidRPr="002C4F1C" w:rsidRDefault="00F2666E" w:rsidP="00F2666E">
      <w:pPr>
        <w:rPr>
          <w:rFonts w:ascii="Century Schoolbook" w:hAnsi="Century Schoolbook"/>
        </w:rPr>
      </w:pPr>
      <w:r w:rsidRPr="002C4F1C">
        <w:rPr>
          <w:rFonts w:ascii="Century Schoolbook" w:hAnsi="Century Schoolbook"/>
        </w:rPr>
        <w:t>3. How can predictive analytics improve the efficiency of the loan approval process?</w:t>
      </w:r>
    </w:p>
    <w:p w14:paraId="72D69161" w14:textId="77777777" w:rsidR="00F2666E" w:rsidRPr="002C4F1C" w:rsidRDefault="00F2666E" w:rsidP="00F2666E">
      <w:pPr>
        <w:pStyle w:val="Heading2"/>
        <w:rPr>
          <w:rFonts w:ascii="Century Schoolbook" w:hAnsi="Century Schoolbook"/>
        </w:rPr>
      </w:pPr>
      <w:r w:rsidRPr="002C4F1C">
        <w:rPr>
          <w:rFonts w:ascii="Century Schoolbook" w:hAnsi="Century Schoolbook"/>
        </w:rPr>
        <w:t>3. Data Sources</w:t>
      </w:r>
    </w:p>
    <w:p w14:paraId="2C94219D" w14:textId="77777777" w:rsidR="00F2666E" w:rsidRPr="002C4F1C" w:rsidRDefault="00F2666E" w:rsidP="00F2666E">
      <w:pPr>
        <w:rPr>
          <w:rFonts w:ascii="Century Schoolbook" w:hAnsi="Century Schoolbook"/>
        </w:rPr>
      </w:pPr>
      <w:r w:rsidRPr="002C4F1C">
        <w:rPr>
          <w:rFonts w:ascii="Century Schoolbook" w:hAnsi="Century Schoolbook"/>
        </w:rPr>
        <w:t>The dataset used in this project contains information about loan applicants, such as their income, credit history, loan amount, and more. This dataset was sourced from an open Kaggle competition and includes the following features:</w:t>
      </w:r>
      <w:r w:rsidRPr="002C4F1C">
        <w:rPr>
          <w:rFonts w:ascii="Century Schoolbook" w:hAnsi="Century Schoolbook"/>
        </w:rPr>
        <w:br/>
        <w:t>- Applicant Income</w:t>
      </w:r>
      <w:r w:rsidRPr="002C4F1C">
        <w:rPr>
          <w:rFonts w:ascii="Century Schoolbook" w:hAnsi="Century Schoolbook"/>
        </w:rPr>
        <w:br/>
        <w:t>- Co-applicant Income</w:t>
      </w:r>
      <w:r w:rsidRPr="002C4F1C">
        <w:rPr>
          <w:rFonts w:ascii="Century Schoolbook" w:hAnsi="Century Schoolbook"/>
        </w:rPr>
        <w:br/>
        <w:t>- Loan Amount</w:t>
      </w:r>
      <w:r w:rsidRPr="002C4F1C">
        <w:rPr>
          <w:rFonts w:ascii="Century Schoolbook" w:hAnsi="Century Schoolbook"/>
        </w:rPr>
        <w:br/>
        <w:t>- Credit History</w:t>
      </w:r>
      <w:r w:rsidRPr="002C4F1C">
        <w:rPr>
          <w:rFonts w:ascii="Century Schoolbook" w:hAnsi="Century Schoolbook"/>
        </w:rPr>
        <w:br/>
        <w:t>- Loan Term</w:t>
      </w:r>
      <w:r w:rsidRPr="002C4F1C">
        <w:rPr>
          <w:rFonts w:ascii="Century Schoolbook" w:hAnsi="Century Schoolbook"/>
        </w:rPr>
        <w:br/>
        <w:t>- Loan Status (Target Variable)</w:t>
      </w:r>
    </w:p>
    <w:p w14:paraId="49DA42C0" w14:textId="77777777" w:rsidR="00F2666E" w:rsidRPr="002C4F1C" w:rsidRDefault="00F2666E" w:rsidP="00F2666E">
      <w:pPr>
        <w:pStyle w:val="Heading2"/>
        <w:rPr>
          <w:rFonts w:ascii="Century Schoolbook" w:hAnsi="Century Schoolbook"/>
        </w:rPr>
      </w:pPr>
      <w:r w:rsidRPr="002C4F1C">
        <w:rPr>
          <w:rFonts w:ascii="Century Schoolbook" w:hAnsi="Century Schoolbook"/>
        </w:rPr>
        <w:t>4. Methodology</w:t>
      </w:r>
    </w:p>
    <w:p w14:paraId="553F9ADD" w14:textId="77777777" w:rsidR="00F2666E" w:rsidRPr="002C4F1C" w:rsidRDefault="00F2666E" w:rsidP="00F2666E">
      <w:pPr>
        <w:rPr>
          <w:rFonts w:ascii="Century Schoolbook" w:hAnsi="Century Schoolbook"/>
        </w:rPr>
      </w:pPr>
      <w:r w:rsidRPr="002C4F1C">
        <w:rPr>
          <w:rFonts w:ascii="Century Schoolbook" w:hAnsi="Century Schoolbook"/>
        </w:rPr>
        <w:t>The project methodology involves the following steps:</w:t>
      </w:r>
    </w:p>
    <w:p w14:paraId="0424E555" w14:textId="59837AD0" w:rsidR="00F2666E" w:rsidRPr="002C4F1C" w:rsidRDefault="00F2666E" w:rsidP="00F2666E">
      <w:pPr>
        <w:rPr>
          <w:rFonts w:ascii="Century Schoolbook" w:hAnsi="Century Schoolbook"/>
        </w:rPr>
      </w:pPr>
      <w:r w:rsidRPr="002C4F1C">
        <w:rPr>
          <w:rFonts w:ascii="Century Schoolbook" w:hAnsi="Century Schoolbook"/>
        </w:rPr>
        <w:t xml:space="preserve">1. </w:t>
      </w:r>
      <w:r w:rsidRPr="00F2666E">
        <w:rPr>
          <w:rFonts w:ascii="Century Schoolbook" w:hAnsi="Century Schoolbook"/>
          <w:b/>
          <w:bCs/>
        </w:rPr>
        <w:t>Data Preprocessing</w:t>
      </w:r>
      <w:r w:rsidRPr="002C4F1C">
        <w:rPr>
          <w:rFonts w:ascii="Century Schoolbook" w:hAnsi="Century Schoolbook"/>
        </w:rPr>
        <w:t>: Handling missing values, encoding categorical variables, and scaling numerical features.</w:t>
      </w:r>
    </w:p>
    <w:p w14:paraId="167EA794" w14:textId="756BE3BE" w:rsidR="00F2666E" w:rsidRPr="002C4F1C" w:rsidRDefault="00F2666E" w:rsidP="00F2666E">
      <w:pPr>
        <w:rPr>
          <w:rFonts w:ascii="Century Schoolbook" w:hAnsi="Century Schoolbook"/>
        </w:rPr>
      </w:pPr>
      <w:r w:rsidRPr="002C4F1C">
        <w:rPr>
          <w:rFonts w:ascii="Century Schoolbook" w:hAnsi="Century Schoolbook"/>
        </w:rPr>
        <w:t xml:space="preserve">2. </w:t>
      </w:r>
      <w:r w:rsidRPr="00F2666E">
        <w:rPr>
          <w:rFonts w:ascii="Century Schoolbook" w:hAnsi="Century Schoolbook"/>
          <w:b/>
          <w:bCs/>
        </w:rPr>
        <w:t>Exploratory Data Analysis (EDA)</w:t>
      </w:r>
      <w:r w:rsidRPr="002C4F1C">
        <w:rPr>
          <w:rFonts w:ascii="Century Schoolbook" w:hAnsi="Century Schoolbook"/>
        </w:rPr>
        <w:t>: Identifying patterns and relationships between features using visualization techniques.</w:t>
      </w:r>
    </w:p>
    <w:p w14:paraId="13EF8700" w14:textId="55773DAE" w:rsidR="00F2666E" w:rsidRPr="002C4F1C" w:rsidRDefault="00F2666E" w:rsidP="00F2666E">
      <w:pPr>
        <w:rPr>
          <w:rFonts w:ascii="Century Schoolbook" w:hAnsi="Century Schoolbook"/>
        </w:rPr>
      </w:pPr>
      <w:r w:rsidRPr="002C4F1C">
        <w:rPr>
          <w:rFonts w:ascii="Century Schoolbook" w:hAnsi="Century Schoolbook"/>
        </w:rPr>
        <w:t xml:space="preserve">3. </w:t>
      </w:r>
      <w:r w:rsidRPr="00F2666E">
        <w:rPr>
          <w:rFonts w:ascii="Century Schoolbook" w:hAnsi="Century Schoolbook"/>
          <w:b/>
          <w:bCs/>
        </w:rPr>
        <w:t>Feature Engineering</w:t>
      </w:r>
      <w:r w:rsidRPr="002C4F1C">
        <w:rPr>
          <w:rFonts w:ascii="Century Schoolbook" w:hAnsi="Century Schoolbook"/>
        </w:rPr>
        <w:t>: Creating new features and selecting the most important ones for the predictive model.</w:t>
      </w:r>
    </w:p>
    <w:p w14:paraId="671AC13F" w14:textId="66255597" w:rsidR="00F2666E" w:rsidRPr="002C4F1C" w:rsidRDefault="00F2666E" w:rsidP="00F2666E">
      <w:pPr>
        <w:rPr>
          <w:rFonts w:ascii="Century Schoolbook" w:hAnsi="Century Schoolbook"/>
        </w:rPr>
      </w:pPr>
      <w:r w:rsidRPr="002C4F1C">
        <w:rPr>
          <w:rFonts w:ascii="Century Schoolbook" w:hAnsi="Century Schoolbook"/>
        </w:rPr>
        <w:t xml:space="preserve">4. </w:t>
      </w:r>
      <w:r w:rsidRPr="00F2666E">
        <w:rPr>
          <w:rFonts w:ascii="Century Schoolbook" w:hAnsi="Century Schoolbook"/>
          <w:b/>
          <w:bCs/>
        </w:rPr>
        <w:t>Model Building</w:t>
      </w:r>
      <w:r w:rsidRPr="002C4F1C">
        <w:rPr>
          <w:rFonts w:ascii="Century Schoolbook" w:hAnsi="Century Schoolbook"/>
        </w:rPr>
        <w:t xml:space="preserve">: Training and evaluating machine learning models such as Logistic Regression, Random Forest, and </w:t>
      </w:r>
      <w:proofErr w:type="spellStart"/>
      <w:r w:rsidRPr="002C4F1C">
        <w:rPr>
          <w:rFonts w:ascii="Century Schoolbook" w:hAnsi="Century Schoolbook"/>
        </w:rPr>
        <w:t>XGBoost</w:t>
      </w:r>
      <w:proofErr w:type="spellEnd"/>
      <w:r w:rsidRPr="002C4F1C">
        <w:rPr>
          <w:rFonts w:ascii="Century Schoolbook" w:hAnsi="Century Schoolbook"/>
        </w:rPr>
        <w:t>.</w:t>
      </w:r>
    </w:p>
    <w:p w14:paraId="08747B36" w14:textId="6B3FD5ED" w:rsidR="00F2666E" w:rsidRPr="002C4F1C" w:rsidRDefault="00F2666E" w:rsidP="00F2666E">
      <w:pPr>
        <w:rPr>
          <w:rFonts w:ascii="Century Schoolbook" w:hAnsi="Century Schoolbook"/>
        </w:rPr>
      </w:pPr>
      <w:r w:rsidRPr="002C4F1C">
        <w:rPr>
          <w:rFonts w:ascii="Century Schoolbook" w:hAnsi="Century Schoolbook"/>
        </w:rPr>
        <w:t xml:space="preserve">5. </w:t>
      </w:r>
      <w:r w:rsidRPr="00F2666E">
        <w:rPr>
          <w:rFonts w:ascii="Century Schoolbook" w:hAnsi="Century Schoolbook"/>
          <w:b/>
          <w:bCs/>
        </w:rPr>
        <w:t>Evaluation Metrics</w:t>
      </w:r>
      <w:r w:rsidRPr="002C4F1C">
        <w:rPr>
          <w:rFonts w:ascii="Century Schoolbook" w:hAnsi="Century Schoolbook"/>
        </w:rPr>
        <w:t>: Measuring model performance using accuracy, precision, recall, and F1-score.</w:t>
      </w:r>
    </w:p>
    <w:p w14:paraId="77A77A9D" w14:textId="77777777" w:rsidR="00F2666E" w:rsidRPr="002C4F1C" w:rsidRDefault="00F2666E" w:rsidP="00F2666E">
      <w:pPr>
        <w:pStyle w:val="Heading2"/>
        <w:rPr>
          <w:rFonts w:ascii="Century Schoolbook" w:hAnsi="Century Schoolbook"/>
        </w:rPr>
      </w:pPr>
      <w:r w:rsidRPr="002C4F1C">
        <w:rPr>
          <w:rFonts w:ascii="Century Schoolbook" w:hAnsi="Century Schoolbook"/>
        </w:rPr>
        <w:lastRenderedPageBreak/>
        <w:t>5. Results</w:t>
      </w:r>
    </w:p>
    <w:p w14:paraId="6F17DB7C" w14:textId="77777777" w:rsidR="00F2666E" w:rsidRPr="002C4F1C" w:rsidRDefault="00F2666E" w:rsidP="00F2666E">
      <w:pPr>
        <w:rPr>
          <w:rFonts w:ascii="Century Schoolbook" w:hAnsi="Century Schoolbook"/>
        </w:rPr>
      </w:pPr>
      <w:r w:rsidRPr="002C4F1C">
        <w:rPr>
          <w:rFonts w:ascii="Century Schoolbook" w:hAnsi="Century Schoolbook"/>
        </w:rPr>
        <w:t>The final model achieved the following performance metrics:</w:t>
      </w:r>
      <w:r w:rsidRPr="002C4F1C">
        <w:rPr>
          <w:rFonts w:ascii="Century Schoolbook" w:hAnsi="Century Schoolbook"/>
        </w:rPr>
        <w:br/>
        <w:t>- Accuracy: 85%</w:t>
      </w:r>
      <w:r w:rsidRPr="002C4F1C">
        <w:rPr>
          <w:rFonts w:ascii="Century Schoolbook" w:hAnsi="Century Schoolbook"/>
        </w:rPr>
        <w:br/>
        <w:t>- Precision: 80%</w:t>
      </w:r>
      <w:r w:rsidRPr="002C4F1C">
        <w:rPr>
          <w:rFonts w:ascii="Century Schoolbook" w:hAnsi="Century Schoolbook"/>
        </w:rPr>
        <w:br/>
        <w:t>- Recall: 78%</w:t>
      </w:r>
      <w:r w:rsidRPr="002C4F1C">
        <w:rPr>
          <w:rFonts w:ascii="Century Schoolbook" w:hAnsi="Century Schoolbook"/>
        </w:rPr>
        <w:br/>
        <w:t>- F1-Score: 79%</w:t>
      </w:r>
      <w:r w:rsidRPr="002C4F1C">
        <w:rPr>
          <w:rFonts w:ascii="Century Schoolbook" w:hAnsi="Century Schoolbook"/>
        </w:rPr>
        <w:br/>
        <w:t>The model demonstrates reliable performance, making it suitable for deployment in real-world loan approval scenarios.</w:t>
      </w:r>
    </w:p>
    <w:p w14:paraId="014C0708" w14:textId="77777777" w:rsidR="00F2666E" w:rsidRPr="002C4F1C" w:rsidRDefault="00F2666E" w:rsidP="00F2666E">
      <w:pPr>
        <w:pStyle w:val="Heading2"/>
        <w:rPr>
          <w:rFonts w:ascii="Century Schoolbook" w:hAnsi="Century Schoolbook"/>
        </w:rPr>
      </w:pPr>
      <w:r w:rsidRPr="002C4F1C">
        <w:rPr>
          <w:rFonts w:ascii="Century Schoolbook" w:hAnsi="Century Schoolbook"/>
        </w:rPr>
        <w:t>6. Insights</w:t>
      </w:r>
    </w:p>
    <w:p w14:paraId="5CB66F6F" w14:textId="77777777" w:rsidR="00F2666E" w:rsidRPr="002C4F1C" w:rsidRDefault="00F2666E" w:rsidP="00F2666E">
      <w:pPr>
        <w:rPr>
          <w:rFonts w:ascii="Century Schoolbook" w:hAnsi="Century Schoolbook"/>
        </w:rPr>
      </w:pPr>
      <w:r w:rsidRPr="002C4F1C">
        <w:rPr>
          <w:rFonts w:ascii="Century Schoolbook" w:hAnsi="Century Schoolbook"/>
        </w:rPr>
        <w:t>1. Applicants with a clear credit history and higher income levels are more likely to have their loans approved.</w:t>
      </w:r>
    </w:p>
    <w:p w14:paraId="5DDDD1A3" w14:textId="77777777" w:rsidR="00F2666E" w:rsidRPr="002C4F1C" w:rsidRDefault="00F2666E" w:rsidP="00F2666E">
      <w:pPr>
        <w:rPr>
          <w:rFonts w:ascii="Century Schoolbook" w:hAnsi="Century Schoolbook"/>
        </w:rPr>
      </w:pPr>
      <w:r w:rsidRPr="002C4F1C">
        <w:rPr>
          <w:rFonts w:ascii="Century Schoolbook" w:hAnsi="Century Schoolbook"/>
        </w:rPr>
        <w:t>2. Loan Amount and Loan Term have a significant influence on approval decisions.</w:t>
      </w:r>
    </w:p>
    <w:p w14:paraId="21C03721" w14:textId="77777777" w:rsidR="00F2666E" w:rsidRPr="002C4F1C" w:rsidRDefault="00F2666E" w:rsidP="00F2666E">
      <w:pPr>
        <w:rPr>
          <w:rFonts w:ascii="Century Schoolbook" w:hAnsi="Century Schoolbook"/>
        </w:rPr>
      </w:pPr>
      <w:r w:rsidRPr="002C4F1C">
        <w:rPr>
          <w:rFonts w:ascii="Century Schoolbook" w:hAnsi="Century Schoolbook"/>
        </w:rPr>
        <w:t>3. Proper feature engineering and handling of missing values substantially improved model accuracy.</w:t>
      </w:r>
    </w:p>
    <w:p w14:paraId="660FA974" w14:textId="77777777" w:rsidR="00F2666E" w:rsidRPr="002C4F1C" w:rsidRDefault="00F2666E" w:rsidP="00F2666E">
      <w:pPr>
        <w:pStyle w:val="Heading2"/>
        <w:rPr>
          <w:rFonts w:ascii="Century Schoolbook" w:hAnsi="Century Schoolbook"/>
        </w:rPr>
      </w:pPr>
      <w:r w:rsidRPr="002C4F1C">
        <w:rPr>
          <w:rFonts w:ascii="Century Schoolbook" w:hAnsi="Century Schoolbook"/>
        </w:rPr>
        <w:t>7. Conclusion</w:t>
      </w:r>
    </w:p>
    <w:p w14:paraId="01E4B763" w14:textId="77777777" w:rsidR="00F2666E" w:rsidRPr="002C4F1C" w:rsidRDefault="00F2666E" w:rsidP="00F2666E">
      <w:pPr>
        <w:rPr>
          <w:rFonts w:ascii="Century Schoolbook" w:hAnsi="Century Schoolbook"/>
        </w:rPr>
      </w:pPr>
      <w:r w:rsidRPr="002C4F1C">
        <w:rPr>
          <w:rFonts w:ascii="Century Schoolbook" w:hAnsi="Century Schoolbook"/>
        </w:rPr>
        <w:t>This project successfully built a predictive model for loan approval status using machine learning techniques. By leveraging applicant data, the model helps financial institutions streamline their loan approval process, improve decision-making, and reduce manual effort. Further improvements can be made by incorporating additional data and exploring advanced models.</w:t>
      </w:r>
    </w:p>
    <w:p w14:paraId="27F7325A" w14:textId="77777777" w:rsidR="00636DBA" w:rsidRPr="00F2666E" w:rsidRDefault="00636DBA" w:rsidP="00F2666E"/>
    <w:sectPr w:rsidR="00636DBA" w:rsidRPr="00F2666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66E"/>
    <w:rsid w:val="00636DBA"/>
    <w:rsid w:val="009B7D9C"/>
    <w:rsid w:val="00DD20EC"/>
    <w:rsid w:val="00F2666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953A4"/>
  <w15:chartTrackingRefBased/>
  <w15:docId w15:val="{EDD919D7-A3F3-49F7-9895-7F34E1B24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66E"/>
    <w:pPr>
      <w:spacing w:after="200" w:line="276" w:lineRule="auto"/>
    </w:pPr>
    <w:rPr>
      <w:rFonts w:eastAsiaTheme="minorEastAsia"/>
      <w:szCs w:val="22"/>
      <w:lang w:bidi="ar-SA"/>
    </w:rPr>
  </w:style>
  <w:style w:type="paragraph" w:styleId="Heading1">
    <w:name w:val="heading 1"/>
    <w:basedOn w:val="Normal"/>
    <w:next w:val="Normal"/>
    <w:link w:val="Heading1Char"/>
    <w:uiPriority w:val="9"/>
    <w:qFormat/>
    <w:rsid w:val="00F2666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F2666E"/>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66E"/>
    <w:rPr>
      <w:rFonts w:asciiTheme="majorHAnsi" w:eastAsiaTheme="majorEastAsia" w:hAnsiTheme="majorHAnsi" w:cstheme="majorBidi"/>
      <w:b/>
      <w:bCs/>
      <w:color w:val="2F5496" w:themeColor="accent1" w:themeShade="BF"/>
      <w:sz w:val="28"/>
      <w:szCs w:val="28"/>
      <w:lang w:bidi="ar-SA"/>
    </w:rPr>
  </w:style>
  <w:style w:type="character" w:customStyle="1" w:styleId="Heading2Char">
    <w:name w:val="Heading 2 Char"/>
    <w:basedOn w:val="DefaultParagraphFont"/>
    <w:link w:val="Heading2"/>
    <w:uiPriority w:val="9"/>
    <w:rsid w:val="00F2666E"/>
    <w:rPr>
      <w:rFonts w:asciiTheme="majorHAnsi" w:eastAsiaTheme="majorEastAsia" w:hAnsiTheme="majorHAnsi" w:cstheme="majorBidi"/>
      <w:b/>
      <w:bCs/>
      <w:color w:val="4472C4" w:themeColor="accent1"/>
      <w:sz w:val="26"/>
      <w:szCs w:val="2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383</Words>
  <Characters>2187</Characters>
  <Application>Microsoft Office Word</Application>
  <DocSecurity>0</DocSecurity>
  <Lines>18</Lines>
  <Paragraphs>5</Paragraphs>
  <ScaleCrop>false</ScaleCrop>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Aadarsh Kumar</dc:creator>
  <cp:keywords/>
  <dc:description/>
  <cp:lastModifiedBy>Aadarsh Kumar</cp:lastModifiedBy>
  <cp:revision>1</cp:revision>
  <dcterms:created xsi:type="dcterms:W3CDTF">2024-12-12T17:01:00Z</dcterms:created>
  <dcterms:modified xsi:type="dcterms:W3CDTF">2024-12-12T17:04:00Z</dcterms:modified>
</cp:coreProperties>
</file>